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A2" w:rsidRPr="00BA35AA" w:rsidRDefault="00837108" w:rsidP="00BA35AA">
      <w:pPr>
        <w:jc w:val="right"/>
        <w:rPr>
          <w:rFonts w:ascii="Times New Roman" w:hAnsi="Times New Roman" w:cs="Times New Roman"/>
          <w:sz w:val="26"/>
          <w:szCs w:val="26"/>
        </w:rPr>
      </w:pPr>
      <w:r w:rsidRPr="00BA35AA">
        <w:rPr>
          <w:rFonts w:ascii="Times New Roman" w:hAnsi="Times New Roman" w:cs="Times New Roman"/>
          <w:sz w:val="26"/>
          <w:szCs w:val="26"/>
        </w:rPr>
        <w:t>ПРОЕКТ</w:t>
      </w:r>
    </w:p>
    <w:p w:rsidR="00BA35AA" w:rsidRPr="00BA35AA" w:rsidRDefault="00BA35AA" w:rsidP="00BA35AA">
      <w:pPr>
        <w:rPr>
          <w:rFonts w:ascii="Times New Roman" w:hAnsi="Times New Roman" w:cs="Times New Roman"/>
          <w:sz w:val="26"/>
          <w:szCs w:val="26"/>
        </w:rPr>
      </w:pPr>
    </w:p>
    <w:p w:rsidR="00BA35AA" w:rsidRPr="00F339C2" w:rsidRDefault="00BA35AA" w:rsidP="00F339C2">
      <w:pPr>
        <w:spacing w:after="240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F339C2">
        <w:rPr>
          <w:rFonts w:ascii="Times New Roman" w:hAnsi="Times New Roman" w:cs="Times New Roman"/>
          <w:sz w:val="28"/>
          <w:szCs w:val="28"/>
        </w:rPr>
        <w:t>Об исполнении бюджета муниципального образования «город Зеленодольск» Зеленодольского муниципального района Республики Татарстан за 201</w:t>
      </w:r>
      <w:r w:rsidR="005D78EA">
        <w:rPr>
          <w:rFonts w:ascii="Times New Roman" w:hAnsi="Times New Roman" w:cs="Times New Roman"/>
          <w:sz w:val="28"/>
          <w:szCs w:val="28"/>
        </w:rPr>
        <w:t>4</w:t>
      </w:r>
      <w:r w:rsidRPr="00F339C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A35AA" w:rsidRPr="00B81269" w:rsidRDefault="003D22BA" w:rsidP="00BA35AA">
      <w:pPr>
        <w:ind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339C2"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МУ «Финансово-бюджетная палата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Зеленодольского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 О.П.Дёгтевой</w:t>
      </w:r>
      <w:r w:rsidRPr="00F339C2">
        <w:rPr>
          <w:rFonts w:ascii="Times New Roman" w:hAnsi="Times New Roman" w:cs="Times New Roman"/>
          <w:sz w:val="28"/>
          <w:szCs w:val="28"/>
        </w:rPr>
        <w:t xml:space="preserve"> </w:t>
      </w:r>
      <w:r w:rsidR="00BA35AA" w:rsidRPr="00F339C2">
        <w:rPr>
          <w:rFonts w:ascii="Times New Roman" w:hAnsi="Times New Roman" w:cs="Times New Roman"/>
          <w:sz w:val="28"/>
          <w:szCs w:val="28"/>
        </w:rPr>
        <w:t>об исполнении бюджета муниципального образования «город Зеленодольск» Зеленодольского муниципального района Республики Татарстан за 201</w:t>
      </w:r>
      <w:r w:rsidR="005D78EA">
        <w:rPr>
          <w:rFonts w:ascii="Times New Roman" w:hAnsi="Times New Roman" w:cs="Times New Roman"/>
          <w:sz w:val="28"/>
          <w:szCs w:val="28"/>
        </w:rPr>
        <w:t>4</w:t>
      </w:r>
      <w:r w:rsidR="00BA35AA" w:rsidRPr="00F339C2">
        <w:rPr>
          <w:rFonts w:ascii="Times New Roman" w:hAnsi="Times New Roman" w:cs="Times New Roman"/>
          <w:sz w:val="28"/>
          <w:szCs w:val="28"/>
        </w:rPr>
        <w:t xml:space="preserve"> год, учитывая заключение МУ «</w:t>
      </w:r>
      <w:proofErr w:type="spellStart"/>
      <w:r w:rsidR="00BA35AA" w:rsidRPr="00F339C2">
        <w:rPr>
          <w:rFonts w:ascii="Times New Roman" w:hAnsi="Times New Roman" w:cs="Times New Roman"/>
          <w:sz w:val="28"/>
          <w:szCs w:val="28"/>
        </w:rPr>
        <w:t>Контольно</w:t>
      </w:r>
      <w:proofErr w:type="spellEnd"/>
      <w:r w:rsidR="00BA35AA" w:rsidRPr="00F339C2">
        <w:rPr>
          <w:rFonts w:ascii="Times New Roman" w:hAnsi="Times New Roman" w:cs="Times New Roman"/>
          <w:sz w:val="28"/>
          <w:szCs w:val="28"/>
        </w:rPr>
        <w:t xml:space="preserve"> – счётная палата Зеленодольского муниципального района Республики Татарстан» на отчёт об исполнении бюджета муниципального образования «город Зеленодольск» Зеленодольского муниципального района Республики Татарстан за 201</w:t>
      </w:r>
      <w:r w:rsidR="005D78EA">
        <w:rPr>
          <w:rFonts w:ascii="Times New Roman" w:hAnsi="Times New Roman" w:cs="Times New Roman"/>
          <w:sz w:val="28"/>
          <w:szCs w:val="28"/>
        </w:rPr>
        <w:t>4</w:t>
      </w:r>
      <w:r w:rsidR="00BA35AA" w:rsidRPr="00F339C2">
        <w:rPr>
          <w:rFonts w:ascii="Times New Roman" w:hAnsi="Times New Roman" w:cs="Times New Roman"/>
          <w:sz w:val="28"/>
          <w:szCs w:val="28"/>
        </w:rPr>
        <w:t xml:space="preserve"> год, отмечая, что отчёт</w:t>
      </w:r>
      <w:proofErr w:type="gramEnd"/>
      <w:r w:rsidR="00BA35AA" w:rsidRPr="00F339C2">
        <w:rPr>
          <w:rFonts w:ascii="Times New Roman" w:hAnsi="Times New Roman" w:cs="Times New Roman"/>
          <w:sz w:val="28"/>
          <w:szCs w:val="28"/>
        </w:rPr>
        <w:t xml:space="preserve"> об исполнении бюджета муниципального образования «город Зеленодольск» Зеленодольского муниципального района Республики Татарстан за 201</w:t>
      </w:r>
      <w:r w:rsidR="005D78EA">
        <w:rPr>
          <w:rFonts w:ascii="Times New Roman" w:hAnsi="Times New Roman" w:cs="Times New Roman"/>
          <w:sz w:val="28"/>
          <w:szCs w:val="28"/>
        </w:rPr>
        <w:t>4</w:t>
      </w:r>
      <w:r w:rsidR="00BA35AA" w:rsidRPr="00F339C2">
        <w:rPr>
          <w:rFonts w:ascii="Times New Roman" w:hAnsi="Times New Roman" w:cs="Times New Roman"/>
          <w:sz w:val="28"/>
          <w:szCs w:val="28"/>
        </w:rPr>
        <w:t xml:space="preserve"> год был обсужден на публичном слушании, а также, руководствуясь Бюджетным Кодексом Российской Федерации, Уставом муниципального образования «город Зеленодольск» Зеленодольского муниципального района Республики Татарстан, Положением о бюджетном </w:t>
      </w:r>
      <w:r w:rsidR="00BA35AA" w:rsidRPr="00B81269">
        <w:rPr>
          <w:rFonts w:ascii="Times New Roman" w:hAnsi="Times New Roman" w:cs="Times New Roman"/>
          <w:sz w:val="28"/>
          <w:szCs w:val="28"/>
        </w:rPr>
        <w:t xml:space="preserve">процессе в городе Зеленодольске, Совет города Зеленодольска </w:t>
      </w:r>
      <w:r w:rsidR="00BA35AA" w:rsidRPr="00B8126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A35AA" w:rsidRPr="00B81269" w:rsidRDefault="00C809D9" w:rsidP="00C809D9">
      <w:pPr>
        <w:pStyle w:val="a3"/>
        <w:numPr>
          <w:ilvl w:val="0"/>
          <w:numId w:val="1"/>
        </w:numPr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1269">
        <w:rPr>
          <w:rFonts w:ascii="Times New Roman" w:hAnsi="Times New Roman" w:cs="Times New Roman"/>
          <w:sz w:val="28"/>
          <w:szCs w:val="28"/>
        </w:rPr>
        <w:t>Утвердить отчет об исполнении бюджета муниципального образования «город Зеленодольск» Зеленодольского муниципального района Республики Татарстан за 201</w:t>
      </w:r>
      <w:r w:rsidR="005D78EA">
        <w:rPr>
          <w:rFonts w:ascii="Times New Roman" w:hAnsi="Times New Roman" w:cs="Times New Roman"/>
          <w:sz w:val="28"/>
          <w:szCs w:val="28"/>
        </w:rPr>
        <w:t>4</w:t>
      </w:r>
      <w:r w:rsidRPr="00B81269">
        <w:rPr>
          <w:rFonts w:ascii="Times New Roman" w:hAnsi="Times New Roman" w:cs="Times New Roman"/>
          <w:sz w:val="28"/>
          <w:szCs w:val="28"/>
        </w:rPr>
        <w:t xml:space="preserve"> год по доходам в сумме </w:t>
      </w:r>
      <w:r w:rsidR="005D78EA">
        <w:rPr>
          <w:rFonts w:ascii="Times New Roman" w:hAnsi="Times New Roman" w:cs="Times New Roman"/>
          <w:sz w:val="28"/>
          <w:szCs w:val="28"/>
        </w:rPr>
        <w:t>387 181 799,09</w:t>
      </w:r>
      <w:r w:rsidRPr="00B81269">
        <w:rPr>
          <w:rFonts w:ascii="Times New Roman" w:hAnsi="Times New Roman" w:cs="Times New Roman"/>
          <w:sz w:val="28"/>
          <w:szCs w:val="28"/>
        </w:rPr>
        <w:t xml:space="preserve"> рублей, по расходам в сумме </w:t>
      </w:r>
      <w:r w:rsidR="005D78EA">
        <w:rPr>
          <w:rFonts w:ascii="Times New Roman" w:hAnsi="Times New Roman" w:cs="Times New Roman"/>
          <w:sz w:val="28"/>
          <w:szCs w:val="28"/>
        </w:rPr>
        <w:t>401 146 341,28</w:t>
      </w:r>
      <w:r w:rsidRPr="00B81269">
        <w:rPr>
          <w:rFonts w:ascii="Times New Roman" w:hAnsi="Times New Roman" w:cs="Times New Roman"/>
          <w:sz w:val="28"/>
          <w:szCs w:val="28"/>
        </w:rPr>
        <w:t xml:space="preserve"> рублей с превышением </w:t>
      </w:r>
      <w:r w:rsidR="004155F3" w:rsidRPr="00B81269">
        <w:rPr>
          <w:rFonts w:ascii="Times New Roman" w:hAnsi="Times New Roman" w:cs="Times New Roman"/>
          <w:sz w:val="28"/>
          <w:szCs w:val="28"/>
        </w:rPr>
        <w:t xml:space="preserve">расходов над </w:t>
      </w:r>
      <w:r w:rsidRPr="00B81269">
        <w:rPr>
          <w:rFonts w:ascii="Times New Roman" w:hAnsi="Times New Roman" w:cs="Times New Roman"/>
          <w:sz w:val="28"/>
          <w:szCs w:val="28"/>
        </w:rPr>
        <w:t>доход</w:t>
      </w:r>
      <w:r w:rsidR="004155F3" w:rsidRPr="00B81269">
        <w:rPr>
          <w:rFonts w:ascii="Times New Roman" w:hAnsi="Times New Roman" w:cs="Times New Roman"/>
          <w:sz w:val="28"/>
          <w:szCs w:val="28"/>
        </w:rPr>
        <w:t>ами</w:t>
      </w:r>
      <w:r w:rsidRPr="00B81269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5D78EA">
        <w:rPr>
          <w:rFonts w:ascii="Times New Roman" w:hAnsi="Times New Roman" w:cs="Times New Roman"/>
          <w:sz w:val="28"/>
          <w:szCs w:val="28"/>
        </w:rPr>
        <w:t>13 964 542,19</w:t>
      </w:r>
      <w:r w:rsidRPr="00B81269">
        <w:rPr>
          <w:rFonts w:ascii="Times New Roman" w:hAnsi="Times New Roman" w:cs="Times New Roman"/>
          <w:sz w:val="28"/>
          <w:szCs w:val="28"/>
        </w:rPr>
        <w:t xml:space="preserve"> рублей и со следующими показателями:</w:t>
      </w:r>
    </w:p>
    <w:p w:rsidR="00C809D9" w:rsidRPr="00B81269" w:rsidRDefault="00C809D9" w:rsidP="00C809D9">
      <w:pPr>
        <w:pStyle w:val="a3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1269">
        <w:rPr>
          <w:rFonts w:ascii="Times New Roman" w:hAnsi="Times New Roman" w:cs="Times New Roman"/>
          <w:sz w:val="28"/>
          <w:szCs w:val="28"/>
        </w:rPr>
        <w:t>-</w:t>
      </w:r>
      <w:r w:rsidRPr="00B81269">
        <w:rPr>
          <w:rFonts w:ascii="Times New Roman" w:hAnsi="Times New Roman" w:cs="Times New Roman"/>
          <w:sz w:val="28"/>
          <w:szCs w:val="28"/>
        </w:rPr>
        <w:tab/>
        <w:t>по источникам финансирования дефицита бюджета муниципального образования «город Зеленодольск» за 201</w:t>
      </w:r>
      <w:r w:rsidR="005D78EA">
        <w:rPr>
          <w:rFonts w:ascii="Times New Roman" w:hAnsi="Times New Roman" w:cs="Times New Roman"/>
          <w:sz w:val="28"/>
          <w:szCs w:val="28"/>
        </w:rPr>
        <w:t>4</w:t>
      </w:r>
      <w:r w:rsidRPr="00B81269">
        <w:rPr>
          <w:rFonts w:ascii="Times New Roman" w:hAnsi="Times New Roman" w:cs="Times New Roman"/>
          <w:sz w:val="28"/>
          <w:szCs w:val="28"/>
        </w:rPr>
        <w:t xml:space="preserve"> год согласно приложению №1 к настоящему решению;</w:t>
      </w:r>
    </w:p>
    <w:p w:rsidR="00C809D9" w:rsidRPr="00F339C2" w:rsidRDefault="00C809D9" w:rsidP="00C809D9">
      <w:pPr>
        <w:pStyle w:val="a3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39C2">
        <w:rPr>
          <w:rFonts w:ascii="Times New Roman" w:hAnsi="Times New Roman" w:cs="Times New Roman"/>
          <w:sz w:val="28"/>
          <w:szCs w:val="28"/>
        </w:rPr>
        <w:t>-</w:t>
      </w:r>
      <w:r w:rsidRPr="00F339C2">
        <w:rPr>
          <w:rFonts w:ascii="Times New Roman" w:hAnsi="Times New Roman" w:cs="Times New Roman"/>
          <w:sz w:val="28"/>
          <w:szCs w:val="28"/>
        </w:rPr>
        <w:tab/>
        <w:t>по программе внутренних заимствований бюджета муниципального образования «город Зеленодольск» за 201</w:t>
      </w:r>
      <w:r w:rsidR="005D78EA">
        <w:rPr>
          <w:rFonts w:ascii="Times New Roman" w:hAnsi="Times New Roman" w:cs="Times New Roman"/>
          <w:sz w:val="28"/>
          <w:szCs w:val="28"/>
        </w:rPr>
        <w:t>4</w:t>
      </w:r>
      <w:r w:rsidRPr="00F339C2">
        <w:rPr>
          <w:rFonts w:ascii="Times New Roman" w:hAnsi="Times New Roman" w:cs="Times New Roman"/>
          <w:sz w:val="28"/>
          <w:szCs w:val="28"/>
        </w:rPr>
        <w:t xml:space="preserve"> год согласно приложению №2 к настоящему решению;</w:t>
      </w:r>
    </w:p>
    <w:p w:rsidR="00C809D9" w:rsidRPr="00F339C2" w:rsidRDefault="00C809D9" w:rsidP="00C809D9">
      <w:pPr>
        <w:pStyle w:val="a3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39C2">
        <w:rPr>
          <w:rFonts w:ascii="Times New Roman" w:hAnsi="Times New Roman" w:cs="Times New Roman"/>
          <w:sz w:val="28"/>
          <w:szCs w:val="28"/>
        </w:rPr>
        <w:t>-</w:t>
      </w:r>
      <w:r w:rsidRPr="00F339C2">
        <w:rPr>
          <w:rFonts w:ascii="Times New Roman" w:hAnsi="Times New Roman" w:cs="Times New Roman"/>
          <w:sz w:val="28"/>
          <w:szCs w:val="28"/>
        </w:rPr>
        <w:tab/>
        <w:t>по объемам доходов бюджета муниципального образования «город Зеленодольск» за 201</w:t>
      </w:r>
      <w:r w:rsidR="005D78EA">
        <w:rPr>
          <w:rFonts w:ascii="Times New Roman" w:hAnsi="Times New Roman" w:cs="Times New Roman"/>
          <w:sz w:val="28"/>
          <w:szCs w:val="28"/>
        </w:rPr>
        <w:t>4</w:t>
      </w:r>
      <w:r w:rsidR="00C43269" w:rsidRPr="00F339C2">
        <w:rPr>
          <w:rFonts w:ascii="Times New Roman" w:hAnsi="Times New Roman" w:cs="Times New Roman"/>
          <w:sz w:val="28"/>
          <w:szCs w:val="28"/>
        </w:rPr>
        <w:t xml:space="preserve"> год по кодам классификации доходов согласно приложению №3 к настоящему решению;</w:t>
      </w:r>
    </w:p>
    <w:p w:rsidR="00C43269" w:rsidRPr="00F339C2" w:rsidRDefault="00C43269" w:rsidP="00C809D9">
      <w:pPr>
        <w:pStyle w:val="a3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39C2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F339C2">
        <w:rPr>
          <w:rFonts w:ascii="Times New Roman" w:hAnsi="Times New Roman" w:cs="Times New Roman"/>
          <w:sz w:val="28"/>
          <w:szCs w:val="28"/>
        </w:rPr>
        <w:tab/>
        <w:t>по распределению бюджетных ассигнований по разделам и подразделам, целевым статьям и видам расходов бюджета на 201</w:t>
      </w:r>
      <w:r w:rsidR="005D78EA">
        <w:rPr>
          <w:rFonts w:ascii="Times New Roman" w:hAnsi="Times New Roman" w:cs="Times New Roman"/>
          <w:sz w:val="28"/>
          <w:szCs w:val="28"/>
        </w:rPr>
        <w:t>4</w:t>
      </w:r>
      <w:r w:rsidRPr="00F339C2">
        <w:rPr>
          <w:rFonts w:ascii="Times New Roman" w:hAnsi="Times New Roman" w:cs="Times New Roman"/>
          <w:sz w:val="28"/>
          <w:szCs w:val="28"/>
        </w:rPr>
        <w:t xml:space="preserve"> год согласно приложению №4 к настоящему решению;</w:t>
      </w:r>
    </w:p>
    <w:p w:rsidR="00C43269" w:rsidRDefault="00C43269" w:rsidP="00C809D9">
      <w:pPr>
        <w:pStyle w:val="a3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39C2">
        <w:rPr>
          <w:rFonts w:ascii="Times New Roman" w:hAnsi="Times New Roman" w:cs="Times New Roman"/>
          <w:sz w:val="28"/>
          <w:szCs w:val="28"/>
        </w:rPr>
        <w:t>-</w:t>
      </w:r>
      <w:r w:rsidRPr="00F339C2">
        <w:rPr>
          <w:rFonts w:ascii="Times New Roman" w:hAnsi="Times New Roman" w:cs="Times New Roman"/>
          <w:sz w:val="28"/>
          <w:szCs w:val="28"/>
        </w:rPr>
        <w:tab/>
        <w:t>по ведомственной структуре расходов бюджета муниципального образования «город Зеленодольск» за 201</w:t>
      </w:r>
      <w:r w:rsidR="005D78EA">
        <w:rPr>
          <w:rFonts w:ascii="Times New Roman" w:hAnsi="Times New Roman" w:cs="Times New Roman"/>
          <w:sz w:val="28"/>
          <w:szCs w:val="28"/>
        </w:rPr>
        <w:t>4</w:t>
      </w:r>
      <w:r w:rsidRPr="00F339C2">
        <w:rPr>
          <w:rFonts w:ascii="Times New Roman" w:hAnsi="Times New Roman" w:cs="Times New Roman"/>
          <w:sz w:val="28"/>
          <w:szCs w:val="28"/>
        </w:rPr>
        <w:t xml:space="preserve"> год согласно при</w:t>
      </w:r>
      <w:r w:rsidR="002973F2">
        <w:rPr>
          <w:rFonts w:ascii="Times New Roman" w:hAnsi="Times New Roman" w:cs="Times New Roman"/>
          <w:sz w:val="28"/>
          <w:szCs w:val="28"/>
        </w:rPr>
        <w:t>ложению №5 к настоящему решению;</w:t>
      </w:r>
    </w:p>
    <w:p w:rsidR="002973F2" w:rsidRPr="00F339C2" w:rsidRDefault="002973F2" w:rsidP="00C809D9">
      <w:pPr>
        <w:pStyle w:val="a3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по </w:t>
      </w:r>
      <w:r w:rsidRPr="002973F2">
        <w:rPr>
          <w:rFonts w:ascii="Times New Roman" w:hAnsi="Times New Roman" w:cs="Times New Roman"/>
          <w:sz w:val="28"/>
          <w:szCs w:val="28"/>
        </w:rPr>
        <w:t>межбюджетны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973F2">
        <w:rPr>
          <w:rFonts w:ascii="Times New Roman" w:hAnsi="Times New Roman" w:cs="Times New Roman"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2973F2">
        <w:rPr>
          <w:rFonts w:ascii="Times New Roman" w:hAnsi="Times New Roman" w:cs="Times New Roman"/>
          <w:sz w:val="28"/>
          <w:szCs w:val="28"/>
        </w:rPr>
        <w:t xml:space="preserve"> из бюджета </w:t>
      </w:r>
      <w:proofErr w:type="spellStart"/>
      <w:r w:rsidRPr="002973F2">
        <w:rPr>
          <w:rFonts w:ascii="Times New Roman" w:hAnsi="Times New Roman" w:cs="Times New Roman"/>
          <w:sz w:val="28"/>
          <w:szCs w:val="28"/>
        </w:rPr>
        <w:t>Зеленодольского</w:t>
      </w:r>
      <w:proofErr w:type="spellEnd"/>
      <w:r w:rsidRPr="002973F2">
        <w:rPr>
          <w:rFonts w:ascii="Times New Roman" w:hAnsi="Times New Roman" w:cs="Times New Roman"/>
          <w:sz w:val="28"/>
          <w:szCs w:val="28"/>
        </w:rPr>
        <w:t xml:space="preserve"> муниципального района на 2014 </w:t>
      </w:r>
      <w:r>
        <w:rPr>
          <w:rFonts w:ascii="Times New Roman" w:hAnsi="Times New Roman" w:cs="Times New Roman"/>
          <w:sz w:val="28"/>
          <w:szCs w:val="28"/>
        </w:rPr>
        <w:t>год. Согласно приложению №6 к настоящему решению.</w:t>
      </w:r>
    </w:p>
    <w:p w:rsidR="00F339C2" w:rsidRDefault="00F35112" w:rsidP="00C809D9">
      <w:pPr>
        <w:pStyle w:val="a3"/>
        <w:ind w:left="0" w:right="-1"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39C2" w:rsidRPr="00F339C2">
        <w:rPr>
          <w:rFonts w:ascii="Times New Roman" w:hAnsi="Times New Roman" w:cs="Times New Roman"/>
          <w:sz w:val="28"/>
          <w:szCs w:val="28"/>
        </w:rPr>
        <w:t>.</w:t>
      </w:r>
      <w:r w:rsidR="00F339C2" w:rsidRPr="00F339C2">
        <w:rPr>
          <w:rFonts w:ascii="Times New Roman" w:hAnsi="Times New Roman" w:cs="Times New Roman"/>
          <w:sz w:val="28"/>
          <w:szCs w:val="28"/>
        </w:rPr>
        <w:tab/>
        <w:t>Опубликовать настоящее решение в газете «</w:t>
      </w:r>
      <w:proofErr w:type="spellStart"/>
      <w:proofErr w:type="gramStart"/>
      <w:r w:rsidR="00F339C2" w:rsidRPr="00F339C2">
        <w:rPr>
          <w:rFonts w:ascii="Times New Roman" w:hAnsi="Times New Roman" w:cs="Times New Roman"/>
          <w:sz w:val="28"/>
          <w:szCs w:val="28"/>
        </w:rPr>
        <w:t>Зеленодольская</w:t>
      </w:r>
      <w:proofErr w:type="spellEnd"/>
      <w:proofErr w:type="gramEnd"/>
      <w:r w:rsidR="00F339C2" w:rsidRPr="00F339C2">
        <w:rPr>
          <w:rFonts w:ascii="Times New Roman" w:hAnsi="Times New Roman" w:cs="Times New Roman"/>
          <w:sz w:val="28"/>
          <w:szCs w:val="28"/>
        </w:rPr>
        <w:t xml:space="preserve"> правда», а также разместить на сайте Зеленодольского муниципального района в составе Портала муниципальных образований Республики Татарстан (</w:t>
      </w:r>
      <w:hyperlink r:id="rId5" w:history="1">
        <w:r w:rsidR="00365AA2" w:rsidRPr="00497B6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365AA2" w:rsidRPr="00497B63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365AA2" w:rsidRPr="00497B6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zelenodolsk</w:t>
        </w:r>
        <w:r w:rsidR="00365AA2" w:rsidRPr="00497B6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365AA2" w:rsidRPr="00497B6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tatarstan</w:t>
        </w:r>
        <w:r w:rsidR="00365AA2" w:rsidRPr="00497B6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365AA2" w:rsidRPr="00497B6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339C2" w:rsidRPr="00F339C2">
        <w:rPr>
          <w:rFonts w:ascii="Times New Roman" w:hAnsi="Times New Roman" w:cs="Times New Roman"/>
          <w:sz w:val="28"/>
          <w:szCs w:val="28"/>
        </w:rPr>
        <w:t>)</w:t>
      </w:r>
      <w:r w:rsidR="00F339C2" w:rsidRPr="00F339C2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365AA2" w:rsidRDefault="00365AA2" w:rsidP="00C809D9">
      <w:pPr>
        <w:pStyle w:val="a3"/>
        <w:ind w:left="0" w:right="-1"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365AA2" w:rsidRDefault="00365AA2" w:rsidP="00C809D9">
      <w:pPr>
        <w:pStyle w:val="a3"/>
        <w:ind w:left="0" w:right="-1"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365AA2" w:rsidRPr="00365AA2" w:rsidRDefault="00365AA2" w:rsidP="00365AA2">
      <w:pPr>
        <w:pStyle w:val="a3"/>
        <w:ind w:left="0" w:right="-1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365AA2">
        <w:rPr>
          <w:rFonts w:ascii="Times New Roman" w:hAnsi="Times New Roman" w:cs="Times New Roman"/>
          <w:b/>
          <w:sz w:val="28"/>
          <w:szCs w:val="28"/>
          <w:lang w:val="tt-RU"/>
        </w:rPr>
        <w:t>Мэр города Зеленодольска</w:t>
      </w:r>
      <w:r w:rsidRPr="00365AA2">
        <w:rPr>
          <w:rFonts w:ascii="Times New Roman" w:hAnsi="Times New Roman" w:cs="Times New Roman"/>
          <w:b/>
          <w:sz w:val="28"/>
          <w:szCs w:val="28"/>
          <w:lang w:val="tt-RU"/>
        </w:rPr>
        <w:tab/>
      </w:r>
      <w:r w:rsidRPr="00365AA2">
        <w:rPr>
          <w:rFonts w:ascii="Times New Roman" w:hAnsi="Times New Roman" w:cs="Times New Roman"/>
          <w:b/>
          <w:sz w:val="28"/>
          <w:szCs w:val="28"/>
          <w:lang w:val="tt-RU"/>
        </w:rPr>
        <w:tab/>
      </w:r>
      <w:r w:rsidRPr="00365AA2">
        <w:rPr>
          <w:rFonts w:ascii="Times New Roman" w:hAnsi="Times New Roman" w:cs="Times New Roman"/>
          <w:b/>
          <w:sz w:val="28"/>
          <w:szCs w:val="28"/>
          <w:lang w:val="tt-RU"/>
        </w:rPr>
        <w:tab/>
      </w:r>
      <w:r w:rsidR="00D924BB">
        <w:rPr>
          <w:rFonts w:ascii="Times New Roman" w:hAnsi="Times New Roman" w:cs="Times New Roman"/>
          <w:b/>
          <w:sz w:val="28"/>
          <w:szCs w:val="28"/>
          <w:lang w:val="tt-RU"/>
        </w:rPr>
        <w:tab/>
      </w:r>
      <w:r w:rsidR="00D924BB">
        <w:rPr>
          <w:rFonts w:ascii="Times New Roman" w:hAnsi="Times New Roman" w:cs="Times New Roman"/>
          <w:b/>
          <w:sz w:val="28"/>
          <w:szCs w:val="28"/>
          <w:lang w:val="tt-RU"/>
        </w:rPr>
        <w:tab/>
      </w:r>
      <w:r w:rsidRPr="00365AA2">
        <w:rPr>
          <w:rFonts w:ascii="Times New Roman" w:hAnsi="Times New Roman" w:cs="Times New Roman"/>
          <w:b/>
          <w:sz w:val="28"/>
          <w:szCs w:val="28"/>
          <w:lang w:val="tt-RU"/>
        </w:rPr>
        <w:tab/>
      </w:r>
      <w:r w:rsidRPr="00365AA2">
        <w:rPr>
          <w:rFonts w:ascii="Times New Roman" w:hAnsi="Times New Roman" w:cs="Times New Roman"/>
          <w:b/>
          <w:sz w:val="28"/>
          <w:szCs w:val="28"/>
          <w:lang w:val="tt-RU"/>
        </w:rPr>
        <w:tab/>
      </w:r>
      <w:r w:rsidR="00D924BB">
        <w:rPr>
          <w:rFonts w:ascii="Times New Roman" w:hAnsi="Times New Roman" w:cs="Times New Roman"/>
          <w:b/>
          <w:sz w:val="28"/>
          <w:szCs w:val="28"/>
          <w:lang w:val="tt-RU"/>
        </w:rPr>
        <w:t>А.В.Тыгин</w:t>
      </w:r>
    </w:p>
    <w:sectPr w:rsidR="00365AA2" w:rsidRPr="00365AA2" w:rsidSect="00711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37FB7"/>
    <w:multiLevelType w:val="hybridMultilevel"/>
    <w:tmpl w:val="9F6A4922"/>
    <w:lvl w:ilvl="0" w:tplc="FC3C26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5AA"/>
    <w:rsid w:val="001747C0"/>
    <w:rsid w:val="001F2D5F"/>
    <w:rsid w:val="002973F2"/>
    <w:rsid w:val="002A6A6E"/>
    <w:rsid w:val="003366BF"/>
    <w:rsid w:val="00365AA2"/>
    <w:rsid w:val="0037347D"/>
    <w:rsid w:val="003D22BA"/>
    <w:rsid w:val="004155F3"/>
    <w:rsid w:val="00466D17"/>
    <w:rsid w:val="005A5B0A"/>
    <w:rsid w:val="005D78EA"/>
    <w:rsid w:val="00711CC3"/>
    <w:rsid w:val="00837108"/>
    <w:rsid w:val="0086516E"/>
    <w:rsid w:val="00900FE0"/>
    <w:rsid w:val="00A464A5"/>
    <w:rsid w:val="00AF6BEB"/>
    <w:rsid w:val="00B81269"/>
    <w:rsid w:val="00BA35AA"/>
    <w:rsid w:val="00C43269"/>
    <w:rsid w:val="00C809D9"/>
    <w:rsid w:val="00D924BB"/>
    <w:rsid w:val="00E2544C"/>
    <w:rsid w:val="00E75C37"/>
    <w:rsid w:val="00F06C19"/>
    <w:rsid w:val="00F339C2"/>
    <w:rsid w:val="00F35112"/>
    <w:rsid w:val="00FC6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9D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65AA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2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2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elenodolsk.tatar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zele-zel_rfo8</dc:creator>
  <cp:keywords/>
  <dc:description/>
  <cp:lastModifiedBy>zele-zel_rfo8</cp:lastModifiedBy>
  <cp:revision>14</cp:revision>
  <cp:lastPrinted>2015-04-01T09:40:00Z</cp:lastPrinted>
  <dcterms:created xsi:type="dcterms:W3CDTF">2013-04-19T06:05:00Z</dcterms:created>
  <dcterms:modified xsi:type="dcterms:W3CDTF">2015-04-01T09:42:00Z</dcterms:modified>
</cp:coreProperties>
</file>