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8275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5C5AB2E5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  <w:r>
        <w:rPr>
          <w:rFonts w:ascii="Times New Roman CYR" w:hAnsi="Times New Roman CYR" w:cs="Times New Roman CYR"/>
          <w:bCs/>
          <w:szCs w:val="22"/>
        </w:rPr>
        <w:t>Директор МАУ ДО ДЮСШ «Ледокол»</w:t>
      </w:r>
    </w:p>
    <w:p w14:paraId="1E8DE6B7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  <w:r>
        <w:rPr>
          <w:rFonts w:ascii="Times New Roman CYR" w:hAnsi="Times New Roman CYR" w:cs="Times New Roman CYR"/>
          <w:bCs/>
          <w:szCs w:val="22"/>
        </w:rPr>
        <w:t xml:space="preserve"> _________________________А.А. Магин</w:t>
      </w:r>
    </w:p>
    <w:p w14:paraId="44D8C70F" w14:textId="77777777" w:rsidR="00552CF2" w:rsidRDefault="00552CF2" w:rsidP="00552CF2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rFonts w:ascii="Times New Roman CYR" w:hAnsi="Times New Roman CYR" w:cs="Times New Roman CYR"/>
          <w:bCs/>
          <w:sz w:val="32"/>
        </w:rPr>
      </w:pPr>
    </w:p>
    <w:p w14:paraId="4B59565A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2"/>
        </w:rPr>
      </w:pPr>
      <w:r>
        <w:rPr>
          <w:rFonts w:ascii="Times New Roman CYR" w:hAnsi="Times New Roman CYR" w:cs="Times New Roman CYR"/>
          <w:bCs/>
          <w:sz w:val="32"/>
        </w:rPr>
        <w:t xml:space="preserve">РАСПИСАНИЕ РАБОТЫ ЛЕДОВОГО ДВОРЦА «ЛЕДОКОЛ»  </w:t>
      </w:r>
    </w:p>
    <w:p w14:paraId="3D52949C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2"/>
        </w:rPr>
      </w:pPr>
      <w:r>
        <w:rPr>
          <w:rFonts w:ascii="Times New Roman CYR" w:hAnsi="Times New Roman CYR" w:cs="Times New Roman CYR"/>
          <w:bCs/>
          <w:sz w:val="32"/>
        </w:rPr>
        <w:t xml:space="preserve">на </w:t>
      </w:r>
      <w:r>
        <w:rPr>
          <w:bCs/>
          <w:sz w:val="32"/>
        </w:rPr>
        <w:t>2016-2017 учебный год</w:t>
      </w:r>
    </w:p>
    <w:p w14:paraId="241BFD50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2"/>
        </w:rPr>
      </w:pPr>
    </w:p>
    <w:p w14:paraId="60D1BB54" w14:textId="77777777" w:rsidR="00552CF2" w:rsidRDefault="00552CF2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массовое катание</w:t>
      </w:r>
    </w:p>
    <w:p w14:paraId="690C7A7A" w14:textId="77777777" w:rsidR="00E44DB9" w:rsidRDefault="00B3007A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Cs/>
          <w:color w:val="FF0000"/>
          <w:sz w:val="40"/>
          <w:u w:val="single"/>
        </w:rPr>
      </w:pPr>
      <w:r>
        <w:rPr>
          <w:bCs/>
          <w:color w:val="FF0000"/>
          <w:sz w:val="40"/>
          <w:u w:val="single"/>
        </w:rPr>
        <w:t>Четверг 23 феврал</w:t>
      </w:r>
      <w:r w:rsidR="00E44DB9">
        <w:rPr>
          <w:bCs/>
          <w:color w:val="FF0000"/>
          <w:sz w:val="40"/>
          <w:u w:val="single"/>
        </w:rPr>
        <w:t>я</w:t>
      </w:r>
    </w:p>
    <w:p w14:paraId="1EC388EB" w14:textId="77777777" w:rsidR="00E44DB9" w:rsidRPr="003028DA" w:rsidRDefault="005F6BBF" w:rsidP="00E44DB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14.00-15.00</w:t>
      </w:r>
      <w:r w:rsidR="00E44DB9" w:rsidRPr="003028DA">
        <w:rPr>
          <w:bCs/>
          <w:sz w:val="32"/>
        </w:rPr>
        <w:t xml:space="preserve"> массовое оздоровительное катание</w:t>
      </w:r>
    </w:p>
    <w:p w14:paraId="4E6856BE" w14:textId="77777777" w:rsidR="00E44DB9" w:rsidRPr="003028DA" w:rsidRDefault="005F6BBF" w:rsidP="00E44DB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15.30-16.30</w:t>
      </w:r>
      <w:r w:rsidR="00E44DB9" w:rsidRPr="003028DA">
        <w:rPr>
          <w:bCs/>
          <w:sz w:val="32"/>
        </w:rPr>
        <w:t xml:space="preserve"> массовое оздоровительное катание</w:t>
      </w:r>
    </w:p>
    <w:p w14:paraId="13D499C8" w14:textId="77777777" w:rsidR="00E44DB9" w:rsidRDefault="00E44DB9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Cs/>
          <w:color w:val="FF0000"/>
          <w:sz w:val="40"/>
          <w:u w:val="single"/>
        </w:rPr>
      </w:pPr>
      <w:r>
        <w:rPr>
          <w:bCs/>
          <w:color w:val="FF0000"/>
          <w:sz w:val="40"/>
          <w:u w:val="single"/>
        </w:rPr>
        <w:t>Пятница 24 февраля</w:t>
      </w:r>
    </w:p>
    <w:p w14:paraId="5E1C5091" w14:textId="77777777" w:rsidR="00E44DB9" w:rsidRDefault="005F6BBF" w:rsidP="00E44DB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16.00-17.00</w:t>
      </w:r>
      <w:r w:rsidR="00E44DB9" w:rsidRPr="003028DA">
        <w:rPr>
          <w:bCs/>
          <w:sz w:val="32"/>
        </w:rPr>
        <w:t xml:space="preserve"> массовое оздоровительное катание</w:t>
      </w:r>
    </w:p>
    <w:p w14:paraId="1521000C" w14:textId="77777777" w:rsidR="00552CF2" w:rsidRPr="003028DA" w:rsidRDefault="00552CF2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Cs/>
          <w:color w:val="FF0000"/>
          <w:sz w:val="40"/>
          <w:u w:val="single"/>
        </w:rPr>
      </w:pPr>
      <w:bookmarkStart w:id="0" w:name="_GoBack"/>
      <w:bookmarkEnd w:id="0"/>
      <w:r w:rsidRPr="003028DA">
        <w:rPr>
          <w:bCs/>
          <w:color w:val="FF0000"/>
          <w:sz w:val="40"/>
          <w:u w:val="single"/>
        </w:rPr>
        <w:t xml:space="preserve">Суббота </w:t>
      </w:r>
      <w:r w:rsidR="00B3007A">
        <w:rPr>
          <w:bCs/>
          <w:color w:val="FF0000"/>
          <w:sz w:val="40"/>
          <w:u w:val="single"/>
        </w:rPr>
        <w:t>25</w:t>
      </w:r>
      <w:r w:rsidR="00736B2C">
        <w:rPr>
          <w:bCs/>
          <w:color w:val="FF0000"/>
          <w:sz w:val="40"/>
          <w:u w:val="single"/>
        </w:rPr>
        <w:t xml:space="preserve"> февраля</w:t>
      </w:r>
    </w:p>
    <w:p w14:paraId="2E0B9B1C" w14:textId="77777777" w:rsidR="005F6BBF" w:rsidRPr="003028DA" w:rsidRDefault="005F6BBF" w:rsidP="005F6BBF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 w:rsidRPr="003028DA">
        <w:rPr>
          <w:bCs/>
          <w:sz w:val="32"/>
        </w:rPr>
        <w:t>17.00-18.00 массовое оздоровительное катание</w:t>
      </w:r>
    </w:p>
    <w:p w14:paraId="0E4A5758" w14:textId="77777777" w:rsidR="005F6BBF" w:rsidRPr="003028DA" w:rsidRDefault="005F6BBF" w:rsidP="005F6BBF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 w:rsidRPr="003028DA">
        <w:rPr>
          <w:bCs/>
          <w:sz w:val="32"/>
        </w:rPr>
        <w:t>18.30-19.30 массовое оздоровительное катание</w:t>
      </w:r>
    </w:p>
    <w:p w14:paraId="55057A19" w14:textId="77777777" w:rsidR="005F6BBF" w:rsidRPr="003028DA" w:rsidRDefault="005F6BBF" w:rsidP="005F6BBF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 w:rsidRPr="003028DA">
        <w:rPr>
          <w:bCs/>
          <w:sz w:val="32"/>
        </w:rPr>
        <w:t>20.00-21.00 массовое оздоровительное катание</w:t>
      </w:r>
    </w:p>
    <w:p w14:paraId="4E29F496" w14:textId="77777777" w:rsidR="00552CF2" w:rsidRPr="003028DA" w:rsidRDefault="00552CF2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Cs/>
          <w:color w:val="FF0000"/>
          <w:sz w:val="40"/>
          <w:u w:val="single"/>
        </w:rPr>
      </w:pPr>
      <w:r w:rsidRPr="003028DA">
        <w:rPr>
          <w:bCs/>
          <w:color w:val="FF0000"/>
          <w:sz w:val="40"/>
          <w:u w:val="single"/>
        </w:rPr>
        <w:t xml:space="preserve">Воскресенье </w:t>
      </w:r>
      <w:r w:rsidR="00B3007A">
        <w:rPr>
          <w:bCs/>
          <w:color w:val="FF0000"/>
          <w:sz w:val="40"/>
          <w:u w:val="single"/>
        </w:rPr>
        <w:t>26</w:t>
      </w:r>
      <w:r w:rsidR="00736B2C">
        <w:rPr>
          <w:bCs/>
          <w:color w:val="FF0000"/>
          <w:sz w:val="40"/>
          <w:u w:val="single"/>
        </w:rPr>
        <w:t xml:space="preserve"> февраля</w:t>
      </w:r>
    </w:p>
    <w:p w14:paraId="3A9900B9" w14:textId="77777777" w:rsidR="00BA6A99" w:rsidRPr="003028DA" w:rsidRDefault="005F6BBF" w:rsidP="00BA6A9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16.30-17.30</w:t>
      </w:r>
      <w:r w:rsidR="00BA6A99" w:rsidRPr="003028DA">
        <w:rPr>
          <w:bCs/>
          <w:sz w:val="32"/>
        </w:rPr>
        <w:t xml:space="preserve"> массовое оздоровительное катание</w:t>
      </w:r>
    </w:p>
    <w:p w14:paraId="1ABD9812" w14:textId="77777777" w:rsidR="00BA6A99" w:rsidRPr="003028DA" w:rsidRDefault="005F6BBF" w:rsidP="00BA6A9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 xml:space="preserve">18.00-19.00 </w:t>
      </w:r>
      <w:r w:rsidR="00BA6A99" w:rsidRPr="003028DA">
        <w:rPr>
          <w:bCs/>
          <w:sz w:val="32"/>
        </w:rPr>
        <w:t>массовое оздоровительное катание</w:t>
      </w:r>
    </w:p>
    <w:p w14:paraId="767F9C5D" w14:textId="77777777" w:rsidR="00BA6A99" w:rsidRPr="003028DA" w:rsidRDefault="005F6BBF" w:rsidP="00BA6A9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lastRenderedPageBreak/>
        <w:t>19.30-20.</w:t>
      </w:r>
      <w:commentRangeStart w:id="1"/>
      <w:r>
        <w:rPr>
          <w:bCs/>
          <w:sz w:val="32"/>
        </w:rPr>
        <w:t>30</w:t>
      </w:r>
      <w:commentRangeEnd w:id="1"/>
      <w:r w:rsidR="000F6E70">
        <w:rPr>
          <w:rStyle w:val="a5"/>
        </w:rPr>
        <w:commentReference w:id="1"/>
      </w:r>
      <w:r w:rsidR="00BA6A99" w:rsidRPr="003028DA">
        <w:rPr>
          <w:bCs/>
          <w:sz w:val="32"/>
        </w:rPr>
        <w:t xml:space="preserve"> массовое оздоровительное катание</w:t>
      </w:r>
    </w:p>
    <w:p w14:paraId="189E93F9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69F786C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EDB8D37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47C569D8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B7A6ED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22FB131C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518ED52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855159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32A2189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32558353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59BD90D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6E28FA8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0CADE1E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05BFDB12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2C4402F4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sectPr w:rsidR="00BF216E" w:rsidSect="00B36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арья" w:date="2017-02-16T11:32:00Z" w:initials="Ф. М.">
    <w:p w14:paraId="1EEFDDF1" w14:textId="77777777" w:rsidR="000F6E70" w:rsidRDefault="000F6E70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FDD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C647D" w14:textId="77777777" w:rsidR="00C364D5" w:rsidRDefault="00C364D5" w:rsidP="000F6E70">
      <w:pPr>
        <w:spacing w:after="0" w:line="240" w:lineRule="auto"/>
      </w:pPr>
      <w:r>
        <w:separator/>
      </w:r>
    </w:p>
  </w:endnote>
  <w:endnote w:type="continuationSeparator" w:id="0">
    <w:p w14:paraId="14385667" w14:textId="77777777" w:rsidR="00C364D5" w:rsidRDefault="00C364D5" w:rsidP="000F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7BED" w14:textId="77777777" w:rsidR="000F6E70" w:rsidRDefault="000F6E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2B45" w14:textId="77777777" w:rsidR="000F6E70" w:rsidRDefault="000F6E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E050" w14:textId="77777777" w:rsidR="000F6E70" w:rsidRDefault="000F6E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415F" w14:textId="77777777" w:rsidR="00C364D5" w:rsidRDefault="00C364D5" w:rsidP="000F6E70">
      <w:pPr>
        <w:spacing w:after="0" w:line="240" w:lineRule="auto"/>
      </w:pPr>
      <w:r>
        <w:separator/>
      </w:r>
    </w:p>
  </w:footnote>
  <w:footnote w:type="continuationSeparator" w:id="0">
    <w:p w14:paraId="312A563C" w14:textId="77777777" w:rsidR="00C364D5" w:rsidRDefault="00C364D5" w:rsidP="000F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7EFF" w14:textId="77777777" w:rsidR="000F6E70" w:rsidRDefault="000F6E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96A5" w14:textId="77777777" w:rsidR="000F6E70" w:rsidRDefault="000F6E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A286B" w14:textId="77777777" w:rsidR="000F6E70" w:rsidRDefault="000F6E7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6"/>
    <w:rsid w:val="000F6E70"/>
    <w:rsid w:val="00122FB5"/>
    <w:rsid w:val="00202C71"/>
    <w:rsid w:val="00303B39"/>
    <w:rsid w:val="003111C4"/>
    <w:rsid w:val="00444CF6"/>
    <w:rsid w:val="004F7706"/>
    <w:rsid w:val="00552CF2"/>
    <w:rsid w:val="005A3544"/>
    <w:rsid w:val="005E30BE"/>
    <w:rsid w:val="005E5063"/>
    <w:rsid w:val="005F6BBF"/>
    <w:rsid w:val="00675A6A"/>
    <w:rsid w:val="006D5E48"/>
    <w:rsid w:val="007120C4"/>
    <w:rsid w:val="00736B2C"/>
    <w:rsid w:val="00836262"/>
    <w:rsid w:val="00902124"/>
    <w:rsid w:val="00956449"/>
    <w:rsid w:val="00961612"/>
    <w:rsid w:val="009D7688"/>
    <w:rsid w:val="00A16E68"/>
    <w:rsid w:val="00A85A75"/>
    <w:rsid w:val="00AD0BFE"/>
    <w:rsid w:val="00B3007A"/>
    <w:rsid w:val="00B36F45"/>
    <w:rsid w:val="00B54B5F"/>
    <w:rsid w:val="00BA6A99"/>
    <w:rsid w:val="00BF216E"/>
    <w:rsid w:val="00C364D5"/>
    <w:rsid w:val="00CF0DE7"/>
    <w:rsid w:val="00D03D77"/>
    <w:rsid w:val="00DD17F5"/>
    <w:rsid w:val="00DE345E"/>
    <w:rsid w:val="00DF5CE4"/>
    <w:rsid w:val="00E44DB9"/>
    <w:rsid w:val="00E66C1C"/>
    <w:rsid w:val="00E75083"/>
    <w:rsid w:val="00ED62C3"/>
    <w:rsid w:val="00F22407"/>
    <w:rsid w:val="00F334DB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AE412"/>
  <w15:docId w15:val="{80C9A795-2FAD-4641-BD06-44AAAA0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06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4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6E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6E70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6E70"/>
    <w:rPr>
      <w:rFonts w:eastAsia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6E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6E70"/>
    <w:rPr>
      <w:rFonts w:eastAsia="Calibri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6E70"/>
    <w:rPr>
      <w:rFonts w:eastAsia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6E70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198D-109D-44B5-BEE8-12E6D18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Елена</cp:lastModifiedBy>
  <cp:revision>36</cp:revision>
  <cp:lastPrinted>2017-02-16T07:32:00Z</cp:lastPrinted>
  <dcterms:created xsi:type="dcterms:W3CDTF">2016-09-01T07:08:00Z</dcterms:created>
  <dcterms:modified xsi:type="dcterms:W3CDTF">2017-02-21T18:31:00Z</dcterms:modified>
</cp:coreProperties>
</file>