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19" w:rsidRPr="00805608" w:rsidRDefault="004F1AE2" w:rsidP="00383219">
      <w:pPr>
        <w:jc w:val="center"/>
        <w:rPr>
          <w:b/>
        </w:rPr>
      </w:pPr>
      <w:r>
        <w:rPr>
          <w:b/>
        </w:rPr>
        <w:t>К</w:t>
      </w:r>
      <w:r w:rsidR="00383219" w:rsidRPr="00805608">
        <w:rPr>
          <w:b/>
        </w:rPr>
        <w:t>ак оформить право собственности на квартиру в новостройке</w:t>
      </w:r>
    </w:p>
    <w:p w:rsidR="00383219" w:rsidRPr="00805608" w:rsidRDefault="00383219" w:rsidP="00383219">
      <w:pPr>
        <w:jc w:val="center"/>
        <w:rPr>
          <w:b/>
        </w:rPr>
      </w:pPr>
    </w:p>
    <w:p w:rsidR="00805608" w:rsidRPr="005C64AC" w:rsidRDefault="00383219" w:rsidP="00383219">
      <w:pPr>
        <w:jc w:val="both"/>
        <w:rPr>
          <w:b/>
        </w:rPr>
      </w:pPr>
      <w:r w:rsidRPr="00805608">
        <w:t xml:space="preserve">            </w:t>
      </w:r>
      <w:r w:rsidR="00805608" w:rsidRPr="00B03A57">
        <w:rPr>
          <w:b/>
        </w:rPr>
        <w:t>Несмотря на непростые времена</w:t>
      </w:r>
      <w:r w:rsidRPr="00B03A57">
        <w:rPr>
          <w:b/>
        </w:rPr>
        <w:t xml:space="preserve"> в экономике, </w:t>
      </w:r>
      <w:r w:rsidR="00805608" w:rsidRPr="00B03A57">
        <w:rPr>
          <w:b/>
        </w:rPr>
        <w:t xml:space="preserve">в Татарстане продолжают активно строиться </w:t>
      </w:r>
      <w:r w:rsidR="00B03A57" w:rsidRPr="00B03A57">
        <w:rPr>
          <w:b/>
        </w:rPr>
        <w:t xml:space="preserve">многоэтажные </w:t>
      </w:r>
      <w:r w:rsidR="00805608" w:rsidRPr="00B03A57">
        <w:rPr>
          <w:b/>
        </w:rPr>
        <w:t xml:space="preserve">жилые комплексы, а ее жители не менее </w:t>
      </w:r>
      <w:r w:rsidR="00B03A57" w:rsidRPr="00B03A57">
        <w:rPr>
          <w:b/>
        </w:rPr>
        <w:t>активно вкладываться в новострой</w:t>
      </w:r>
      <w:r w:rsidR="00805608" w:rsidRPr="00B03A57">
        <w:rPr>
          <w:b/>
        </w:rPr>
        <w:t>к</w:t>
      </w:r>
      <w:r w:rsidR="00B03A57" w:rsidRPr="00B03A57">
        <w:rPr>
          <w:b/>
        </w:rPr>
        <w:t>и.</w:t>
      </w:r>
      <w:r w:rsidR="00B03A57">
        <w:rPr>
          <w:b/>
        </w:rPr>
        <w:t xml:space="preserve"> </w:t>
      </w:r>
      <w:r w:rsidR="005C64AC" w:rsidRPr="005C64AC">
        <w:rPr>
          <w:b/>
        </w:rPr>
        <w:t>О том, что делать после того, как дом сдан в эксплуатацию и получены ключи</w:t>
      </w:r>
      <w:r w:rsidR="004F1AE2">
        <w:rPr>
          <w:b/>
        </w:rPr>
        <w:t xml:space="preserve"> от заветной квартиры</w:t>
      </w:r>
      <w:r w:rsidR="005C64AC" w:rsidRPr="005C64AC">
        <w:rPr>
          <w:b/>
        </w:rPr>
        <w:t xml:space="preserve">, рекомендации </w:t>
      </w:r>
      <w:proofErr w:type="spellStart"/>
      <w:r w:rsidR="005C64AC" w:rsidRPr="005C64AC">
        <w:rPr>
          <w:b/>
        </w:rPr>
        <w:t>Росреестра</w:t>
      </w:r>
      <w:proofErr w:type="spellEnd"/>
      <w:r w:rsidR="005C64AC" w:rsidRPr="005C64AC">
        <w:rPr>
          <w:b/>
        </w:rPr>
        <w:t xml:space="preserve"> Татарстана.</w:t>
      </w:r>
    </w:p>
    <w:p w:rsidR="00383219" w:rsidRPr="00805608" w:rsidRDefault="00383219" w:rsidP="00383219">
      <w:pPr>
        <w:jc w:val="both"/>
      </w:pPr>
    </w:p>
    <w:p w:rsidR="00383219" w:rsidRPr="00805608" w:rsidRDefault="00383219" w:rsidP="00383219">
      <w:pPr>
        <w:ind w:firstLine="720"/>
        <w:jc w:val="both"/>
      </w:pPr>
      <w:r w:rsidRPr="00805608">
        <w:t xml:space="preserve">После ввода в эксплуатацию многоквартирный жилой дом и все входящие в него квартиры, нежилые помещения, </w:t>
      </w:r>
      <w:proofErr w:type="spellStart"/>
      <w:r w:rsidRPr="00805608">
        <w:t>машино-места</w:t>
      </w:r>
      <w:proofErr w:type="spellEnd"/>
      <w:r w:rsidRPr="00805608">
        <w:t xml:space="preserve"> (если таковые предусмотрены), а также общее и</w:t>
      </w:r>
      <w:r w:rsidR="00C5784C">
        <w:t xml:space="preserve">мущество многоквартирного дома </w:t>
      </w:r>
      <w:r w:rsidRPr="00805608">
        <w:t xml:space="preserve">должны быть </w:t>
      </w:r>
      <w:r w:rsidRPr="00C5784C">
        <w:t>одновременно поставлены на государственный  кадастровый учет.</w:t>
      </w:r>
      <w:r w:rsidRPr="00805608">
        <w:rPr>
          <w:i/>
        </w:rPr>
        <w:t xml:space="preserve"> </w:t>
      </w:r>
      <w:r w:rsidRPr="00805608">
        <w:t>При этом учет осуществляется по заявлению уполномоченного органа, которым выдано разрешение на ввод об</w:t>
      </w:r>
      <w:r w:rsidR="00E22F16">
        <w:t>ъекта в эксплуатацию. Таким образом</w:t>
      </w:r>
      <w:r w:rsidRPr="00805608">
        <w:t>,</w:t>
      </w:r>
      <w:r w:rsidR="00C5784C">
        <w:t xml:space="preserve"> теперь постановка на учет</w:t>
      </w:r>
      <w:r w:rsidRPr="00805608">
        <w:t xml:space="preserve"> квартиры, в отл</w:t>
      </w:r>
      <w:r w:rsidR="00E22F16">
        <w:t>ичие от прошлых лет,</w:t>
      </w:r>
      <w:r w:rsidR="00C5784C">
        <w:t xml:space="preserve"> не</w:t>
      </w:r>
      <w:r w:rsidRPr="00805608">
        <w:t xml:space="preserve"> забота</w:t>
      </w:r>
      <w:r w:rsidR="00C5784C">
        <w:t xml:space="preserve"> граждан, подчеркивает</w:t>
      </w:r>
      <w:r w:rsidR="00C5784C" w:rsidRPr="00C5784C">
        <w:rPr>
          <w:b/>
        </w:rPr>
        <w:t xml:space="preserve"> </w:t>
      </w:r>
      <w:r w:rsidR="00C5784C" w:rsidRPr="00A63D01">
        <w:rPr>
          <w:b/>
        </w:rPr>
        <w:t xml:space="preserve">начальник </w:t>
      </w:r>
      <w:proofErr w:type="gramStart"/>
      <w:r w:rsidR="00C5784C" w:rsidRPr="00A63D01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="00C5784C" w:rsidRPr="00A63D01">
        <w:rPr>
          <w:b/>
        </w:rPr>
        <w:t xml:space="preserve"> </w:t>
      </w:r>
      <w:proofErr w:type="spellStart"/>
      <w:r w:rsidR="00C5784C" w:rsidRPr="00A63D01">
        <w:rPr>
          <w:b/>
        </w:rPr>
        <w:t>Росреестра</w:t>
      </w:r>
      <w:proofErr w:type="spellEnd"/>
      <w:r w:rsidR="00C5784C" w:rsidRPr="00A63D01">
        <w:rPr>
          <w:b/>
        </w:rPr>
        <w:t xml:space="preserve"> по Республике Татарстан </w:t>
      </w:r>
      <w:proofErr w:type="spellStart"/>
      <w:r w:rsidR="00C5784C" w:rsidRPr="00A63D01">
        <w:rPr>
          <w:b/>
        </w:rPr>
        <w:t>Эндже</w:t>
      </w:r>
      <w:proofErr w:type="spellEnd"/>
      <w:r w:rsidR="00C5784C" w:rsidRPr="00A63D01">
        <w:rPr>
          <w:b/>
        </w:rPr>
        <w:t xml:space="preserve"> </w:t>
      </w:r>
      <w:proofErr w:type="spellStart"/>
      <w:r w:rsidR="00C5784C" w:rsidRPr="00A63D01">
        <w:rPr>
          <w:b/>
        </w:rPr>
        <w:t>Мухаметгалиева</w:t>
      </w:r>
      <w:proofErr w:type="spellEnd"/>
      <w:r w:rsidR="00C5784C" w:rsidRPr="00A63D01">
        <w:rPr>
          <w:b/>
        </w:rPr>
        <w:t>.</w:t>
      </w:r>
    </w:p>
    <w:p w:rsidR="00E22F16" w:rsidRPr="00805608" w:rsidRDefault="00E22F16" w:rsidP="00E22F16">
      <w:pPr>
        <w:jc w:val="both"/>
      </w:pPr>
      <w:r>
        <w:tab/>
      </w:r>
      <w:r w:rsidR="00383219" w:rsidRPr="00805608">
        <w:t xml:space="preserve">После того, как дом и все помещения в нем поставлены на учет, то есть каждый объект получил свой уникальный кадастровый номер, </w:t>
      </w:r>
      <w:r w:rsidR="00383219" w:rsidRPr="00E22F16">
        <w:t>можно обращаться за государственной регистрацией права собственности</w:t>
      </w:r>
      <w:r>
        <w:t xml:space="preserve"> на</w:t>
      </w:r>
      <w:r w:rsidR="00383219" w:rsidRPr="00805608">
        <w:t xml:space="preserve"> ква</w:t>
      </w:r>
      <w:r>
        <w:t xml:space="preserve">ртиру (кладовую, </w:t>
      </w:r>
      <w:proofErr w:type="spellStart"/>
      <w:r>
        <w:t>машино-место</w:t>
      </w:r>
      <w:proofErr w:type="spellEnd"/>
      <w:r>
        <w:t xml:space="preserve">) - </w:t>
      </w:r>
      <w:r w:rsidR="00383219" w:rsidRPr="00805608">
        <w:t>одним словом, объект долевого строительства.</w:t>
      </w:r>
      <w:r>
        <w:t xml:space="preserve">   Для этого заявителю </w:t>
      </w:r>
      <w:r w:rsidRPr="00805608">
        <w:t xml:space="preserve">потребуется </w:t>
      </w:r>
      <w:r w:rsidR="009E2D08" w:rsidRPr="00805608">
        <w:t xml:space="preserve">уплатить </w:t>
      </w:r>
      <w:r w:rsidR="009E2D08" w:rsidRPr="00633039">
        <w:t>государственную пошлину</w:t>
      </w:r>
      <w:r w:rsidR="009E2D08">
        <w:t xml:space="preserve"> в размере 2000 рублей</w:t>
      </w:r>
      <w:r w:rsidR="009E2D08" w:rsidRPr="00805608">
        <w:t xml:space="preserve"> </w:t>
      </w:r>
      <w:r w:rsidR="009E2D08">
        <w:t xml:space="preserve">и </w:t>
      </w:r>
      <w:r w:rsidRPr="00805608">
        <w:t>представить</w:t>
      </w:r>
      <w:r w:rsidR="00DD3A47">
        <w:t xml:space="preserve"> </w:t>
      </w:r>
      <w:r w:rsidR="009E2D08">
        <w:t>пакет документов</w:t>
      </w:r>
      <w:r w:rsidRPr="00805608">
        <w:t>:</w:t>
      </w:r>
    </w:p>
    <w:p w:rsidR="00633039" w:rsidRDefault="00633039" w:rsidP="00E22F16">
      <w:pPr>
        <w:jc w:val="both"/>
      </w:pPr>
    </w:p>
    <w:p w:rsidR="00A63D01" w:rsidRDefault="00633039" w:rsidP="00E22F16">
      <w:pPr>
        <w:jc w:val="both"/>
      </w:pPr>
      <w:r>
        <w:t xml:space="preserve">1. </w:t>
      </w:r>
      <w:r w:rsidR="00A63D01">
        <w:rPr>
          <w:b/>
        </w:rPr>
        <w:t>Д</w:t>
      </w:r>
      <w:r w:rsidR="00E22F16" w:rsidRPr="00A63D01">
        <w:rPr>
          <w:b/>
        </w:rPr>
        <w:t>оговор участия в долевом строительстве или договор об уступке прав требований по договору участия в долевом строительстве, если такой договор об уступке прав требований заключен.</w:t>
      </w:r>
      <w:r w:rsidR="00E22F16" w:rsidRPr="00805608">
        <w:t xml:space="preserve"> </w:t>
      </w:r>
    </w:p>
    <w:p w:rsidR="00E22F16" w:rsidRDefault="009E2D08" w:rsidP="00E22F16">
      <w:pPr>
        <w:jc w:val="both"/>
      </w:pPr>
      <w:r>
        <w:tab/>
      </w:r>
      <w:r w:rsidR="00E22F16" w:rsidRPr="00A63D01">
        <w:t xml:space="preserve">Необходимо иметь в виду, что на государственную регистрацию права участника долевого строительства на объект долевого строительства представляется </w:t>
      </w:r>
      <w:r w:rsidR="00E22F16" w:rsidRPr="00A63D01">
        <w:rPr>
          <w:b/>
        </w:rPr>
        <w:t>подлинный экземпляр</w:t>
      </w:r>
      <w:r w:rsidR="00E22F16" w:rsidRPr="00A63D01">
        <w:t xml:space="preserve"> договора участия в долевом строительстве или договора об уступке прав требований по договору участия в долевом строительстве, который после государственной регистрации пра</w:t>
      </w:r>
      <w:r w:rsidR="00A63D01">
        <w:t>ва возвращается правообладателю.</w:t>
      </w:r>
    </w:p>
    <w:p w:rsidR="00A63D01" w:rsidRPr="009E2D08" w:rsidRDefault="00E22F16" w:rsidP="00A63D01">
      <w:pPr>
        <w:jc w:val="both"/>
        <w:rPr>
          <w:b/>
        </w:rPr>
      </w:pPr>
      <w:r w:rsidRPr="00A63D01">
        <w:rPr>
          <w:b/>
        </w:rPr>
        <w:t xml:space="preserve">2) </w:t>
      </w:r>
      <w:r w:rsidR="009E2D08">
        <w:rPr>
          <w:b/>
        </w:rPr>
        <w:t>П</w:t>
      </w:r>
      <w:r w:rsidRPr="009E2D08">
        <w:rPr>
          <w:b/>
        </w:rPr>
        <w:t>ередаточный акт или иной документ о передаче объекта долевого строительства (в двух подлинных экземплярах</w:t>
      </w:r>
      <w:r w:rsidR="00A63D01" w:rsidRPr="009E2D08">
        <w:rPr>
          <w:b/>
        </w:rPr>
        <w:t>).</w:t>
      </w:r>
    </w:p>
    <w:p w:rsidR="009E2D08" w:rsidRPr="00805608" w:rsidRDefault="00A63D01" w:rsidP="009E2D08">
      <w:pPr>
        <w:autoSpaceDE w:val="0"/>
        <w:autoSpaceDN w:val="0"/>
        <w:adjustRightInd w:val="0"/>
        <w:ind w:firstLine="720"/>
        <w:jc w:val="both"/>
      </w:pPr>
      <w:r w:rsidRPr="00A63D01">
        <w:t xml:space="preserve"> </w:t>
      </w:r>
      <w:proofErr w:type="gramStart"/>
      <w:r w:rsidRPr="00805608">
        <w:t xml:space="preserve">С 1 января 2017 года вступили в силу изменения в Федеральный закон «Об участии в долевом строительстве», согласно которым к передаточному акту или иному документу о передаче объекта долевого строительства прилагается </w:t>
      </w:r>
      <w:r w:rsidRPr="00805608">
        <w:rPr>
          <w:b/>
          <w:i/>
        </w:rPr>
        <w:t xml:space="preserve">инструкция по эксплуатации объекта долевого строительства, </w:t>
      </w:r>
      <w:r w:rsidRPr="00A63D01">
        <w:t>которая является неотъемлемой частью передаточного акта или</w:t>
      </w:r>
      <w:r w:rsidRPr="00805608">
        <w:t xml:space="preserve"> иного документа о передаче объекта долевого строительства.</w:t>
      </w:r>
      <w:proofErr w:type="gramEnd"/>
      <w:r w:rsidRPr="00805608">
        <w:t xml:space="preserve">         Поэтому если акт приема-передачи квартиры подписан после 1 января текущего года, к нему в обязательном порядке должна быть приложена инструкция по эксплуатации квартиры.</w:t>
      </w:r>
      <w:r w:rsidR="006570A2">
        <w:t xml:space="preserve"> Н</w:t>
      </w:r>
      <w:r w:rsidR="009E2D08" w:rsidRPr="00805608">
        <w:t xml:space="preserve">аличие в указанном документе или в приложении к указанному акту записей о недоделках или дефектах объекта долевого строительства не является препятствием для государственной регистрации права собственности на квартиру. </w:t>
      </w:r>
    </w:p>
    <w:p w:rsidR="00E22F16" w:rsidRPr="00805608" w:rsidRDefault="00A63D01" w:rsidP="00E22F16">
      <w:pPr>
        <w:jc w:val="both"/>
      </w:pPr>
      <w:r>
        <w:t>3</w:t>
      </w:r>
      <w:r w:rsidR="00E22F16" w:rsidRPr="00805608">
        <w:t xml:space="preserve">) если объект приобретался, в том числе на кредитные средства, то необходимо представить </w:t>
      </w:r>
      <w:r w:rsidR="00E22F16" w:rsidRPr="006570A2">
        <w:rPr>
          <w:b/>
        </w:rPr>
        <w:t>кредитный договор</w:t>
      </w:r>
      <w:r w:rsidR="00E22F16" w:rsidRPr="00805608">
        <w:t xml:space="preserve"> и, как правило, </w:t>
      </w:r>
      <w:r w:rsidR="00E22F16" w:rsidRPr="006570A2">
        <w:rPr>
          <w:b/>
        </w:rPr>
        <w:t>закладную</w:t>
      </w:r>
      <w:r w:rsidR="00E22F16" w:rsidRPr="00805608">
        <w:t>, выдаваемую банком. В этом случае помимо регистрации право будет осуществлена регистрация залога в силу закона.</w:t>
      </w:r>
    </w:p>
    <w:p w:rsidR="006570A2" w:rsidRDefault="006570A2" w:rsidP="006570A2">
      <w:pPr>
        <w:ind w:firstLine="720"/>
        <w:jc w:val="both"/>
      </w:pPr>
      <w:r w:rsidRPr="00805608">
        <w:t>Если право собственности регистрируется без ипотеки, то срок регистрации составляет 9 рабочих дней. Если регистрируется с ипотекой, то 7 рабочих дней.</w:t>
      </w:r>
      <w:r w:rsidRPr="00805608">
        <w:rPr>
          <w:i/>
        </w:rPr>
        <w:t xml:space="preserve"> </w:t>
      </w:r>
      <w:r w:rsidRPr="00805608">
        <w:t>Проведенная государственная регистрация права в настоящее время удостоверяется выпиской из Е</w:t>
      </w:r>
      <w:r>
        <w:t>диного государственного реестра недвижимости (Е</w:t>
      </w:r>
      <w:r w:rsidRPr="00805608">
        <w:t>ГРН</w:t>
      </w:r>
      <w:r>
        <w:t>)</w:t>
      </w:r>
      <w:r w:rsidRPr="00805608">
        <w:t xml:space="preserve">. </w:t>
      </w:r>
    </w:p>
    <w:p w:rsidR="006570A2" w:rsidRPr="00805608" w:rsidRDefault="006570A2" w:rsidP="006570A2">
      <w:pPr>
        <w:ind w:firstLine="720"/>
        <w:jc w:val="both"/>
      </w:pPr>
    </w:p>
    <w:p w:rsidR="006570A2" w:rsidRPr="006570A2" w:rsidRDefault="006570A2" w:rsidP="006570A2">
      <w:pPr>
        <w:pStyle w:val="a3"/>
        <w:spacing w:before="0" w:beforeAutospacing="0" w:after="0" w:afterAutospacing="0"/>
        <w:jc w:val="both"/>
        <w:rPr>
          <w:b/>
          <w:i/>
        </w:rPr>
      </w:pPr>
      <w:r w:rsidRPr="006570A2">
        <w:rPr>
          <w:b/>
          <w:i/>
        </w:rPr>
        <w:lastRenderedPageBreak/>
        <w:t>К сведению</w:t>
      </w:r>
    </w:p>
    <w:p w:rsidR="006570A2" w:rsidRPr="006570A2" w:rsidRDefault="006570A2" w:rsidP="006570A2">
      <w:pPr>
        <w:pStyle w:val="a3"/>
        <w:spacing w:before="0" w:beforeAutospacing="0" w:after="0" w:afterAutospacing="0"/>
        <w:jc w:val="both"/>
        <w:rPr>
          <w:b/>
          <w:i/>
        </w:rPr>
      </w:pPr>
    </w:p>
    <w:p w:rsidR="006570A2" w:rsidRPr="006570A2" w:rsidRDefault="006570A2" w:rsidP="006570A2">
      <w:pPr>
        <w:pStyle w:val="a3"/>
        <w:spacing w:before="0" w:beforeAutospacing="0" w:after="0" w:afterAutospacing="0"/>
        <w:jc w:val="both"/>
        <w:rPr>
          <w:i/>
        </w:rPr>
      </w:pPr>
      <w:proofErr w:type="gramStart"/>
      <w:r w:rsidRPr="006570A2">
        <w:rPr>
          <w:i/>
        </w:rPr>
        <w:t xml:space="preserve">В отличие от прошлых лет, когда право на общее имущество регистрировалось по волеизъявлению собственников квартир и иных помещений многоквартирного дома, </w:t>
      </w:r>
      <w:r w:rsidRPr="006570A2">
        <w:rPr>
          <w:b/>
          <w:i/>
        </w:rPr>
        <w:t xml:space="preserve">с 01.01.2017 года при регистрации права на квартиру или нежилое помещение в этом доме одновременно осуществляется регистрация доли в праве общей собственности </w:t>
      </w:r>
      <w:r w:rsidRPr="006570A2">
        <w:rPr>
          <w:i/>
        </w:rPr>
        <w:t>на помещения и земельный участок, составляющие общее имущество в нем. То есть отдельного заявления для этого не требуется</w:t>
      </w:r>
      <w:proofErr w:type="gramEnd"/>
      <w:r w:rsidRPr="006570A2">
        <w:rPr>
          <w:i/>
        </w:rPr>
        <w:t xml:space="preserve">. </w:t>
      </w:r>
      <w:proofErr w:type="gramStart"/>
      <w:r w:rsidRPr="006570A2">
        <w:rPr>
          <w:i/>
        </w:rPr>
        <w:t>В состав общего имущества входят: земельный участок, на котором расположен многоквартирный дом,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помещения и обслуживающее более одного помещения.</w:t>
      </w:r>
      <w:proofErr w:type="gramEnd"/>
    </w:p>
    <w:p w:rsidR="00383219" w:rsidRPr="00805608" w:rsidRDefault="00383219" w:rsidP="00383219">
      <w:pPr>
        <w:ind w:firstLine="720"/>
        <w:jc w:val="both"/>
      </w:pPr>
    </w:p>
    <w:p w:rsidR="00383219" w:rsidRPr="00441BF7" w:rsidRDefault="00441BF7" w:rsidP="00383219">
      <w:pPr>
        <w:ind w:firstLine="720"/>
        <w:jc w:val="both"/>
        <w:rPr>
          <w:i/>
        </w:rPr>
      </w:pPr>
      <w:r>
        <w:rPr>
          <w:i/>
        </w:rPr>
        <w:t>Пресс</w:t>
      </w:r>
      <w:r w:rsidR="0031447B">
        <w:rPr>
          <w:i/>
        </w:rPr>
        <w:t xml:space="preserve">  </w:t>
      </w:r>
      <w:proofErr w:type="gramStart"/>
      <w:r w:rsidRPr="00441BF7">
        <w:rPr>
          <w:i/>
        </w:rPr>
        <w:t>-с</w:t>
      </w:r>
      <w:proofErr w:type="gramEnd"/>
      <w:r w:rsidRPr="00441BF7">
        <w:rPr>
          <w:i/>
        </w:rPr>
        <w:t>лужба</w:t>
      </w:r>
    </w:p>
    <w:sectPr w:rsidR="00383219" w:rsidRPr="00441BF7" w:rsidSect="0004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219"/>
    <w:rsid w:val="00046F06"/>
    <w:rsid w:val="00090475"/>
    <w:rsid w:val="0031447B"/>
    <w:rsid w:val="00383219"/>
    <w:rsid w:val="00441BF7"/>
    <w:rsid w:val="004E683C"/>
    <w:rsid w:val="004F1AE2"/>
    <w:rsid w:val="005C64AC"/>
    <w:rsid w:val="00633039"/>
    <w:rsid w:val="006570A2"/>
    <w:rsid w:val="007F3E11"/>
    <w:rsid w:val="00805608"/>
    <w:rsid w:val="00845405"/>
    <w:rsid w:val="009A182E"/>
    <w:rsid w:val="009A1FEF"/>
    <w:rsid w:val="009E2D08"/>
    <w:rsid w:val="00A43C84"/>
    <w:rsid w:val="00A63D01"/>
    <w:rsid w:val="00B03A57"/>
    <w:rsid w:val="00BC1D50"/>
    <w:rsid w:val="00C5784C"/>
    <w:rsid w:val="00DD3A47"/>
    <w:rsid w:val="00E22F16"/>
    <w:rsid w:val="00E54849"/>
    <w:rsid w:val="00F9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321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33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cp:lastPrinted>2017-08-07T11:49:00Z</cp:lastPrinted>
  <dcterms:created xsi:type="dcterms:W3CDTF">2017-06-19T11:47:00Z</dcterms:created>
  <dcterms:modified xsi:type="dcterms:W3CDTF">2017-08-07T13:36:00Z</dcterms:modified>
</cp:coreProperties>
</file>