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 w:bidi="ar-SA"/>
        </w:rPr>
      </w:pPr>
    </w:p>
    <w:p w:rsidR="00D70063" w:rsidRPr="00476E8B" w:rsidRDefault="00D70063" w:rsidP="00F54D74">
      <w:p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 w:bidi="ar-SA"/>
        </w:rPr>
      </w:pPr>
    </w:p>
    <w:p w:rsidR="00D70063" w:rsidRPr="00476E8B" w:rsidRDefault="00D70063" w:rsidP="00F54D74">
      <w:p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 w:bidi="ar-SA"/>
        </w:rPr>
      </w:pPr>
    </w:p>
    <w:p w:rsidR="00D70063" w:rsidRPr="00476E8B" w:rsidRDefault="00D70063" w:rsidP="00F54D74">
      <w:p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sz w:val="32"/>
          <w:szCs w:val="32"/>
          <w:lang w:val="ru-RU" w:bidi="ar-SA"/>
        </w:rPr>
      </w:pPr>
      <w:r w:rsidRPr="00476E8B">
        <w:rPr>
          <w:b/>
          <w:bCs/>
          <w:sz w:val="32"/>
          <w:szCs w:val="32"/>
          <w:lang w:val="ru-RU" w:bidi="ar-SA"/>
        </w:rPr>
        <w:t>ПРАВИЛА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sz w:val="32"/>
          <w:szCs w:val="32"/>
          <w:lang w:val="ru-RU" w:bidi="ar-SA"/>
        </w:rPr>
      </w:pPr>
      <w:r w:rsidRPr="00476E8B">
        <w:rPr>
          <w:b/>
          <w:bCs/>
          <w:sz w:val="32"/>
          <w:szCs w:val="32"/>
          <w:lang w:val="ru-RU" w:bidi="ar-SA"/>
        </w:rPr>
        <w:t>ЗЕМЛЕПОЛЬЗОВАНИЯ И ЗАСТРОЙКИ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sz w:val="32"/>
          <w:szCs w:val="32"/>
          <w:lang w:val="ru-RU" w:bidi="ar-SA"/>
        </w:rPr>
      </w:pPr>
      <w:r w:rsidRPr="00476E8B">
        <w:rPr>
          <w:b/>
          <w:bCs/>
          <w:sz w:val="32"/>
          <w:szCs w:val="32"/>
          <w:lang w:val="ru-RU" w:bidi="ar-SA"/>
        </w:rPr>
        <w:t>МУНИЦИПАЛЬНОГО ОБРАЗОВАНИЯ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sz w:val="32"/>
          <w:szCs w:val="32"/>
          <w:lang w:val="ru-RU" w:bidi="ar-SA"/>
        </w:rPr>
      </w:pPr>
      <w:r w:rsidRPr="00476E8B">
        <w:rPr>
          <w:b/>
          <w:bCs/>
          <w:sz w:val="32"/>
          <w:szCs w:val="32"/>
          <w:lang w:val="ru-RU" w:bidi="ar-SA"/>
        </w:rPr>
        <w:t>«ОСИНОВСКОЕ СЕЛЬСКОЕ ПОСЕЛЕНИЕ»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sz w:val="32"/>
          <w:szCs w:val="32"/>
          <w:lang w:val="ru-RU" w:bidi="ar-SA"/>
        </w:rPr>
      </w:pPr>
      <w:r w:rsidRPr="00476E8B">
        <w:rPr>
          <w:b/>
          <w:bCs/>
          <w:sz w:val="32"/>
          <w:szCs w:val="32"/>
          <w:lang w:val="ru-RU" w:bidi="ar-SA"/>
        </w:rPr>
        <w:t>ЗЕЛЕНОДОЛЬСКОГО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sz w:val="32"/>
          <w:szCs w:val="32"/>
          <w:lang w:val="ru-RU" w:bidi="ar-SA"/>
        </w:rPr>
      </w:pPr>
      <w:r w:rsidRPr="00476E8B">
        <w:rPr>
          <w:b/>
          <w:bCs/>
          <w:sz w:val="32"/>
          <w:szCs w:val="32"/>
          <w:lang w:val="ru-RU" w:bidi="ar-SA"/>
        </w:rPr>
        <w:t>МУНИЦИПАЛЬНОГО РАЙОНА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sz w:val="32"/>
          <w:szCs w:val="32"/>
          <w:lang w:val="ru-RU" w:bidi="ar-SA"/>
        </w:rPr>
      </w:pPr>
      <w:r w:rsidRPr="00476E8B">
        <w:rPr>
          <w:b/>
          <w:bCs/>
          <w:sz w:val="32"/>
          <w:szCs w:val="32"/>
          <w:lang w:val="ru-RU" w:bidi="ar-SA"/>
        </w:rPr>
        <w:t>РЕСПУБЛИКИ ТАТАРСТАН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 w:bidi="ar-SA"/>
        </w:rPr>
      </w:pPr>
    </w:p>
    <w:p w:rsidR="00D70063" w:rsidRPr="00476E8B" w:rsidRDefault="00D70063" w:rsidP="00F54D74">
      <w:p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 w:bidi="ar-SA"/>
        </w:rPr>
      </w:pPr>
    </w:p>
    <w:p w:rsidR="00476E8B" w:rsidRPr="00476E8B" w:rsidRDefault="00476E8B" w:rsidP="00F54D74">
      <w:p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 w:bidi="ar-SA"/>
        </w:rPr>
      </w:pPr>
    </w:p>
    <w:p w:rsidR="00476E8B" w:rsidRPr="00476E8B" w:rsidRDefault="00476E8B" w:rsidP="00F54D74">
      <w:p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 w:bidi="ar-SA"/>
        </w:rPr>
      </w:pPr>
    </w:p>
    <w:p w:rsidR="00476E8B" w:rsidRPr="00476E8B" w:rsidRDefault="00476E8B" w:rsidP="00F54D74">
      <w:p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 w:bidi="ar-SA"/>
        </w:rPr>
      </w:pPr>
    </w:p>
    <w:p w:rsidR="00476E8B" w:rsidRPr="00476E8B" w:rsidRDefault="00476E8B" w:rsidP="00F54D74">
      <w:p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 w:bidi="ar-SA"/>
        </w:rPr>
      </w:pPr>
    </w:p>
    <w:p w:rsidR="00476E8B" w:rsidRPr="00476E8B" w:rsidRDefault="00476E8B" w:rsidP="00F54D74">
      <w:p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 w:bidi="ar-SA"/>
        </w:rPr>
      </w:pPr>
    </w:p>
    <w:p w:rsidR="00476E8B" w:rsidRPr="00476E8B" w:rsidRDefault="00476E8B" w:rsidP="00F54D74">
      <w:p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 w:bidi="ar-SA"/>
        </w:rPr>
      </w:pPr>
    </w:p>
    <w:p w:rsidR="00476E8B" w:rsidRPr="00476E8B" w:rsidRDefault="00476E8B" w:rsidP="00F54D74">
      <w:p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 w:bidi="ar-SA"/>
        </w:rPr>
      </w:pPr>
    </w:p>
    <w:p w:rsidR="00476E8B" w:rsidRPr="00476E8B" w:rsidRDefault="00476E8B" w:rsidP="00F54D74">
      <w:p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 w:bidi="ar-SA"/>
        </w:rPr>
      </w:pPr>
      <w:r w:rsidRPr="00476E8B">
        <w:rPr>
          <w:bCs/>
          <w:sz w:val="28"/>
          <w:szCs w:val="28"/>
          <w:lang w:val="ru-RU" w:bidi="ar-SA"/>
        </w:rPr>
        <w:t>СОДЕРЖАНИЕ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 w:bidi="ar-SA"/>
        </w:rPr>
      </w:pPr>
      <w:r w:rsidRPr="00476E8B">
        <w:rPr>
          <w:bCs/>
          <w:sz w:val="28"/>
          <w:szCs w:val="28"/>
          <w:lang w:val="ru-RU" w:bidi="ar-SA"/>
        </w:rPr>
        <w:t>ВВЕДЕНИЕ............................................................................................................ 5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 w:bidi="ar-SA"/>
        </w:rPr>
      </w:pPr>
      <w:r w:rsidRPr="00476E8B">
        <w:rPr>
          <w:bCs/>
          <w:sz w:val="28"/>
          <w:szCs w:val="28"/>
          <w:lang w:val="ru-RU" w:bidi="ar-SA"/>
        </w:rPr>
        <w:t xml:space="preserve">ЧАСТЬ I. ПОРЯДОК РЕГУЛИРОВАНИЯ ЗЕМЛЕПОЛЬЗОВАНИЯ И ЗАСТРОЙКИ НА ОСНОВЕ ГРАДОСТРОИТЕЛЬНОГО ЗОНИРОВАНИЯ.................................................................................................. </w:t>
      </w:r>
      <w:r w:rsidR="006414A9" w:rsidRPr="00476E8B">
        <w:rPr>
          <w:bCs/>
          <w:sz w:val="28"/>
          <w:szCs w:val="28"/>
          <w:lang w:val="ru-RU" w:bidi="ar-SA"/>
        </w:rPr>
        <w:t>6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 w:bidi="ar-SA"/>
        </w:rPr>
      </w:pPr>
      <w:r w:rsidRPr="00476E8B">
        <w:rPr>
          <w:bCs/>
          <w:sz w:val="28"/>
          <w:szCs w:val="28"/>
          <w:lang w:val="ru-RU" w:bidi="ar-SA"/>
        </w:rPr>
        <w:t xml:space="preserve">ГЛАВА 1. ОБЩИЕ   ПОЛОЖЕНИЯ................................................................ </w:t>
      </w:r>
      <w:r w:rsidR="006414A9" w:rsidRPr="00476E8B">
        <w:rPr>
          <w:bCs/>
          <w:sz w:val="28"/>
          <w:szCs w:val="28"/>
          <w:lang w:val="ru-RU" w:bidi="ar-SA"/>
        </w:rPr>
        <w:t>6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Статья 1. Основные понятия, используемые в настоящих Правилах</w:t>
      </w:r>
      <w:r w:rsidRPr="00476E8B">
        <w:rPr>
          <w:iCs/>
          <w:sz w:val="28"/>
          <w:szCs w:val="28"/>
          <w:lang w:val="ru-RU" w:bidi="ar-SA"/>
        </w:rPr>
        <w:t>......</w:t>
      </w:r>
      <w:r w:rsidR="00476E8B">
        <w:rPr>
          <w:iCs/>
          <w:sz w:val="28"/>
          <w:szCs w:val="28"/>
          <w:lang w:val="ru-RU" w:bidi="ar-SA"/>
        </w:rPr>
        <w:t>......</w:t>
      </w:r>
      <w:r w:rsidR="006414A9" w:rsidRPr="00476E8B">
        <w:rPr>
          <w:iCs/>
          <w:sz w:val="28"/>
          <w:szCs w:val="28"/>
          <w:lang w:val="ru-RU" w:bidi="ar-SA"/>
        </w:rPr>
        <w:t>6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Статья 2. Основания введения, назначение и состав Правил </w:t>
      </w:r>
      <w:r w:rsidR="00476E8B">
        <w:rPr>
          <w:iCs/>
          <w:sz w:val="28"/>
          <w:szCs w:val="28"/>
          <w:lang w:val="ru-RU" w:bidi="ar-SA"/>
        </w:rPr>
        <w:t>........................</w:t>
      </w:r>
      <w:r w:rsidRPr="00476E8B">
        <w:rPr>
          <w:iCs/>
          <w:sz w:val="28"/>
          <w:szCs w:val="28"/>
          <w:lang w:val="ru-RU" w:bidi="ar-SA"/>
        </w:rPr>
        <w:t>8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Статья 3. Линии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градостроительного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регулирования </w:t>
      </w:r>
      <w:r w:rsidRPr="00476E8B">
        <w:rPr>
          <w:iCs/>
          <w:sz w:val="28"/>
          <w:szCs w:val="28"/>
          <w:lang w:val="ru-RU" w:bidi="ar-SA"/>
        </w:rPr>
        <w:t>.</w:t>
      </w:r>
      <w:r w:rsidR="00476E8B">
        <w:rPr>
          <w:iCs/>
          <w:sz w:val="28"/>
          <w:szCs w:val="28"/>
          <w:lang w:val="ru-RU" w:bidi="ar-SA"/>
        </w:rPr>
        <w:t>.................................</w:t>
      </w:r>
      <w:r w:rsidRPr="00476E8B">
        <w:rPr>
          <w:iCs/>
          <w:sz w:val="28"/>
          <w:szCs w:val="28"/>
          <w:lang w:val="ru-RU" w:bidi="ar-SA"/>
        </w:rPr>
        <w:t>9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Статья 4. Градостроительные регламенты и их применение</w:t>
      </w:r>
      <w:r w:rsidR="00476E8B">
        <w:rPr>
          <w:iCs/>
          <w:sz w:val="28"/>
          <w:szCs w:val="28"/>
          <w:lang w:val="ru-RU" w:bidi="ar-SA"/>
        </w:rPr>
        <w:t>………............</w:t>
      </w:r>
      <w:r w:rsidRPr="00476E8B">
        <w:rPr>
          <w:iCs/>
          <w:sz w:val="28"/>
          <w:szCs w:val="28"/>
          <w:lang w:val="ru-RU" w:bidi="ar-SA"/>
        </w:rPr>
        <w:t>10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Статья 5. Открытость и доступность информации о землепользовании и застройке. Участие физических и юридических лиц в принятии решений по вопросам землепользования и застройки </w:t>
      </w:r>
      <w:r w:rsidRPr="00476E8B">
        <w:rPr>
          <w:iCs/>
          <w:sz w:val="28"/>
          <w:szCs w:val="28"/>
          <w:lang w:val="ru-RU" w:bidi="ar-SA"/>
        </w:rPr>
        <w:t>.</w:t>
      </w:r>
      <w:r w:rsidR="00476E8B">
        <w:rPr>
          <w:iCs/>
          <w:sz w:val="28"/>
          <w:szCs w:val="28"/>
          <w:lang w:val="ru-RU" w:bidi="ar-SA"/>
        </w:rPr>
        <w:t>.......................................................</w:t>
      </w:r>
      <w:r w:rsidRPr="00476E8B">
        <w:rPr>
          <w:iCs/>
          <w:sz w:val="28"/>
          <w:szCs w:val="28"/>
          <w:lang w:val="ru-RU" w:bidi="ar-SA"/>
        </w:rPr>
        <w:t>12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Статья 6. Ответственность за нарушения Правил</w:t>
      </w:r>
      <w:r w:rsidR="00476E8B">
        <w:rPr>
          <w:iCs/>
          <w:sz w:val="28"/>
          <w:szCs w:val="28"/>
          <w:lang w:val="ru-RU" w:bidi="ar-SA"/>
        </w:rPr>
        <w:t>…………………..............</w:t>
      </w:r>
      <w:r w:rsidRPr="00476E8B">
        <w:rPr>
          <w:iCs/>
          <w:sz w:val="28"/>
          <w:szCs w:val="28"/>
          <w:lang w:val="ru-RU" w:bidi="ar-SA"/>
        </w:rPr>
        <w:t>13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 w:bidi="ar-SA"/>
        </w:rPr>
      </w:pPr>
      <w:r w:rsidRPr="00476E8B">
        <w:rPr>
          <w:bCs/>
          <w:sz w:val="28"/>
          <w:szCs w:val="28"/>
          <w:lang w:val="ru-RU" w:bidi="ar-SA"/>
        </w:rPr>
        <w:t>ГЛАВА 2. УЧАСТНИКИ ОТНОШЕНИЙ, ВОЗНИКАЮЩИХ ПО ПОВОДУ</w:t>
      </w:r>
      <w:r w:rsidR="006A680D" w:rsidRPr="00476E8B">
        <w:rPr>
          <w:bCs/>
          <w:sz w:val="28"/>
          <w:szCs w:val="28"/>
          <w:lang w:val="ru-RU" w:bidi="ar-SA"/>
        </w:rPr>
        <w:t xml:space="preserve"> </w:t>
      </w:r>
      <w:r w:rsidRPr="00476E8B">
        <w:rPr>
          <w:bCs/>
          <w:sz w:val="28"/>
          <w:szCs w:val="28"/>
          <w:lang w:val="ru-RU" w:bidi="ar-SA"/>
        </w:rPr>
        <w:t>ЗЕМЛЕПОЛЬЗОВАНИЯ И ЗАСТРОЙКИ....</w:t>
      </w:r>
      <w:r w:rsidR="006A680D" w:rsidRPr="00476E8B">
        <w:rPr>
          <w:bCs/>
          <w:sz w:val="28"/>
          <w:szCs w:val="28"/>
          <w:lang w:val="ru-RU" w:bidi="ar-SA"/>
        </w:rPr>
        <w:t>..........................</w:t>
      </w:r>
      <w:r w:rsidRPr="00476E8B">
        <w:rPr>
          <w:bCs/>
          <w:sz w:val="28"/>
          <w:szCs w:val="28"/>
          <w:lang w:val="ru-RU" w:bidi="ar-SA"/>
        </w:rPr>
        <w:t xml:space="preserve"> </w:t>
      </w:r>
      <w:r w:rsidR="00476E8B">
        <w:rPr>
          <w:bCs/>
          <w:sz w:val="28"/>
          <w:szCs w:val="28"/>
          <w:lang w:val="ru-RU" w:bidi="ar-SA"/>
        </w:rPr>
        <w:t>…………….</w:t>
      </w:r>
      <w:r w:rsidRPr="00476E8B">
        <w:rPr>
          <w:bCs/>
          <w:sz w:val="28"/>
          <w:szCs w:val="28"/>
          <w:lang w:val="ru-RU" w:bidi="ar-SA"/>
        </w:rPr>
        <w:t>13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Статья 7. Объекты и субъекты градостроительных отношений</w:t>
      </w:r>
      <w:r w:rsidR="006A680D" w:rsidRPr="00476E8B">
        <w:rPr>
          <w:iCs/>
          <w:sz w:val="28"/>
          <w:szCs w:val="28"/>
          <w:lang w:val="ru-RU" w:bidi="ar-SA"/>
        </w:rPr>
        <w:t>..........</w:t>
      </w:r>
      <w:r w:rsidR="00476E8B">
        <w:rPr>
          <w:iCs/>
          <w:sz w:val="28"/>
          <w:szCs w:val="28"/>
          <w:lang w:val="ru-RU" w:bidi="ar-SA"/>
        </w:rPr>
        <w:t>........</w:t>
      </w:r>
      <w:r w:rsidRPr="00476E8B">
        <w:rPr>
          <w:iCs/>
          <w:sz w:val="28"/>
          <w:szCs w:val="28"/>
          <w:lang w:val="ru-RU" w:bidi="ar-SA"/>
        </w:rPr>
        <w:t>13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Статья 8. Полномочия Совета муниципального образования «Осиновское сельское поселение»</w:t>
      </w:r>
      <w:r w:rsidR="006A680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Зеленодольского муниципального района в области землепользования и застройки </w:t>
      </w:r>
      <w:r w:rsidRPr="00476E8B">
        <w:rPr>
          <w:iCs/>
          <w:sz w:val="28"/>
          <w:szCs w:val="28"/>
          <w:lang w:val="ru-RU" w:bidi="ar-SA"/>
        </w:rPr>
        <w:t>...</w:t>
      </w:r>
      <w:r w:rsidR="006A680D" w:rsidRPr="00476E8B">
        <w:rPr>
          <w:iCs/>
          <w:sz w:val="28"/>
          <w:szCs w:val="28"/>
          <w:lang w:val="ru-RU" w:bidi="ar-SA"/>
        </w:rPr>
        <w:t>...................................................................</w:t>
      </w:r>
      <w:r w:rsidRPr="00476E8B">
        <w:rPr>
          <w:iCs/>
          <w:sz w:val="28"/>
          <w:szCs w:val="28"/>
          <w:lang w:val="ru-RU" w:bidi="ar-SA"/>
        </w:rPr>
        <w:t xml:space="preserve"> </w:t>
      </w:r>
      <w:r w:rsidR="006A680D" w:rsidRPr="00476E8B">
        <w:rPr>
          <w:iCs/>
          <w:sz w:val="28"/>
          <w:szCs w:val="28"/>
          <w:lang w:val="ru-RU" w:bidi="ar-SA"/>
        </w:rPr>
        <w:t>.</w:t>
      </w:r>
      <w:r w:rsidRPr="00476E8B">
        <w:rPr>
          <w:iCs/>
          <w:sz w:val="28"/>
          <w:szCs w:val="28"/>
          <w:lang w:val="ru-RU" w:bidi="ar-SA"/>
        </w:rPr>
        <w:t>14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Статья 9. Полномочия Исполнительного комитета муниципального образования «Осиновское сельское</w:t>
      </w:r>
      <w:r w:rsidR="006A680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поселение» Зеленодольского муниципального района в области землепользования и застройки </w:t>
      </w:r>
      <w:r w:rsidR="006A680D" w:rsidRPr="00476E8B">
        <w:rPr>
          <w:iCs/>
          <w:sz w:val="28"/>
          <w:szCs w:val="28"/>
          <w:lang w:val="ru-RU" w:bidi="ar-SA"/>
        </w:rPr>
        <w:t>…….</w:t>
      </w:r>
      <w:r w:rsidRPr="00476E8B">
        <w:rPr>
          <w:iCs/>
          <w:sz w:val="28"/>
          <w:szCs w:val="28"/>
          <w:lang w:val="ru-RU" w:bidi="ar-SA"/>
        </w:rPr>
        <w:t>. 14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Статья 10. Комиссия по землепользованию и застройке </w:t>
      </w:r>
      <w:r w:rsidR="006A680D" w:rsidRPr="00476E8B">
        <w:rPr>
          <w:iCs/>
          <w:sz w:val="28"/>
          <w:szCs w:val="28"/>
          <w:lang w:val="ru-RU" w:bidi="ar-SA"/>
        </w:rPr>
        <w:t>………….</w:t>
      </w:r>
      <w:r w:rsidRPr="00476E8B">
        <w:rPr>
          <w:iCs/>
          <w:sz w:val="28"/>
          <w:szCs w:val="28"/>
          <w:lang w:val="ru-RU" w:bidi="ar-SA"/>
        </w:rPr>
        <w:t xml:space="preserve">........ </w:t>
      </w:r>
      <w:r w:rsidR="00476E8B">
        <w:rPr>
          <w:iCs/>
          <w:sz w:val="28"/>
          <w:szCs w:val="28"/>
          <w:lang w:val="ru-RU" w:bidi="ar-SA"/>
        </w:rPr>
        <w:t>…</w:t>
      </w:r>
      <w:r w:rsidRPr="00476E8B">
        <w:rPr>
          <w:iCs/>
          <w:sz w:val="28"/>
          <w:szCs w:val="28"/>
          <w:lang w:val="ru-RU" w:bidi="ar-SA"/>
        </w:rPr>
        <w:t>15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 w:bidi="ar-SA"/>
        </w:rPr>
      </w:pPr>
      <w:r w:rsidRPr="00476E8B">
        <w:rPr>
          <w:bCs/>
          <w:sz w:val="28"/>
          <w:szCs w:val="28"/>
          <w:lang w:val="ru-RU" w:bidi="ar-SA"/>
        </w:rPr>
        <w:t>ГЛАВА 3. ПР</w:t>
      </w:r>
      <w:r w:rsidR="006A680D" w:rsidRPr="00476E8B">
        <w:rPr>
          <w:bCs/>
          <w:sz w:val="28"/>
          <w:szCs w:val="28"/>
          <w:lang w:val="ru-RU" w:bidi="ar-SA"/>
        </w:rPr>
        <w:t xml:space="preserve">АВА ИСПОЛЬЗОВАНИЯ НЕДВИЖИМОСТИ, </w:t>
      </w:r>
      <w:r w:rsidRPr="00476E8B">
        <w:rPr>
          <w:bCs/>
          <w:sz w:val="28"/>
          <w:szCs w:val="28"/>
          <w:lang w:val="ru-RU" w:bidi="ar-SA"/>
        </w:rPr>
        <w:t>ВОЗНИКШИЕ ДО ВВЕДЕНИЯ В</w:t>
      </w:r>
      <w:r w:rsidR="006A680D" w:rsidRPr="00476E8B">
        <w:rPr>
          <w:bCs/>
          <w:sz w:val="28"/>
          <w:szCs w:val="28"/>
          <w:lang w:val="ru-RU" w:bidi="ar-SA"/>
        </w:rPr>
        <w:t xml:space="preserve"> </w:t>
      </w:r>
      <w:r w:rsidRPr="00476E8B">
        <w:rPr>
          <w:bCs/>
          <w:sz w:val="28"/>
          <w:szCs w:val="28"/>
          <w:lang w:val="ru-RU" w:bidi="ar-SA"/>
        </w:rPr>
        <w:t>ДЕЙСТВИЕ ПРАВИЛ....</w:t>
      </w:r>
      <w:r w:rsidR="006A680D" w:rsidRPr="00476E8B">
        <w:rPr>
          <w:bCs/>
          <w:sz w:val="28"/>
          <w:szCs w:val="28"/>
          <w:lang w:val="ru-RU" w:bidi="ar-SA"/>
        </w:rPr>
        <w:t>.....................</w:t>
      </w:r>
      <w:r w:rsidRPr="00476E8B">
        <w:rPr>
          <w:bCs/>
          <w:sz w:val="28"/>
          <w:szCs w:val="28"/>
          <w:lang w:val="ru-RU" w:bidi="ar-SA"/>
        </w:rPr>
        <w:t xml:space="preserve"> 15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Статья 11. Общие положения, относящиеся к ранее возникшим правам</w:t>
      </w:r>
      <w:r w:rsidRPr="00476E8B">
        <w:rPr>
          <w:iCs/>
          <w:sz w:val="28"/>
          <w:szCs w:val="28"/>
          <w:lang w:val="ru-RU" w:bidi="ar-SA"/>
        </w:rPr>
        <w:t>..........</w:t>
      </w:r>
      <w:r w:rsidR="006A680D" w:rsidRPr="00476E8B">
        <w:rPr>
          <w:iCs/>
          <w:sz w:val="28"/>
          <w:szCs w:val="28"/>
          <w:lang w:val="ru-RU" w:bidi="ar-SA"/>
        </w:rPr>
        <w:t>........................................................................................................</w:t>
      </w:r>
      <w:r w:rsidRPr="00476E8B">
        <w:rPr>
          <w:iCs/>
          <w:sz w:val="28"/>
          <w:szCs w:val="28"/>
          <w:lang w:val="ru-RU" w:bidi="ar-SA"/>
        </w:rPr>
        <w:t>. 15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Статья 12. Использование и строительные изменения объектов недвижимости, несоответствующих</w:t>
      </w:r>
      <w:r w:rsidR="006A680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Правилам</w:t>
      </w:r>
      <w:r w:rsidRPr="00476E8B">
        <w:rPr>
          <w:iCs/>
          <w:sz w:val="28"/>
          <w:szCs w:val="28"/>
          <w:lang w:val="ru-RU" w:bidi="ar-SA"/>
        </w:rPr>
        <w:t>...</w:t>
      </w:r>
      <w:r w:rsidR="006A680D" w:rsidRPr="00476E8B">
        <w:rPr>
          <w:iCs/>
          <w:sz w:val="28"/>
          <w:szCs w:val="28"/>
          <w:lang w:val="ru-RU" w:bidi="ar-SA"/>
        </w:rPr>
        <w:t>.....................................</w:t>
      </w:r>
      <w:r w:rsidR="00476E8B">
        <w:rPr>
          <w:iCs/>
          <w:sz w:val="28"/>
          <w:szCs w:val="28"/>
          <w:lang w:val="ru-RU" w:bidi="ar-SA"/>
        </w:rPr>
        <w:t>....</w:t>
      </w:r>
      <w:r w:rsidRPr="00476E8B">
        <w:rPr>
          <w:iCs/>
          <w:sz w:val="28"/>
          <w:szCs w:val="28"/>
          <w:lang w:val="ru-RU" w:bidi="ar-SA"/>
        </w:rPr>
        <w:t>16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 w:bidi="ar-SA"/>
        </w:rPr>
      </w:pPr>
      <w:r w:rsidRPr="00476E8B">
        <w:rPr>
          <w:bCs/>
          <w:sz w:val="28"/>
          <w:szCs w:val="28"/>
          <w:lang w:val="ru-RU" w:bidi="ar-SA"/>
        </w:rPr>
        <w:t>ГЛАВА 4. РАЗРЕШЕНИЕ НА УСЛОВНО РАЗРЕШЕННЫЙ ВИД ИСПОЛЬЗОВАНИЯ</w:t>
      </w:r>
      <w:r w:rsidR="006A680D" w:rsidRPr="00476E8B">
        <w:rPr>
          <w:bCs/>
          <w:sz w:val="28"/>
          <w:szCs w:val="28"/>
          <w:lang w:val="ru-RU" w:bidi="ar-SA"/>
        </w:rPr>
        <w:t xml:space="preserve"> </w:t>
      </w:r>
      <w:r w:rsidRPr="00476E8B">
        <w:rPr>
          <w:bCs/>
          <w:sz w:val="28"/>
          <w:szCs w:val="28"/>
          <w:lang w:val="ru-RU" w:bidi="ar-SA"/>
        </w:rPr>
        <w:t>ЗЕМЕЛЬНОГО УЧАСТКА ИЛИ ОБЪЕКТА КАПИТАЛЬНОГО СТРОИТЕЛЬСТВА. РАЗРЕШЕНИЕ НА</w:t>
      </w:r>
      <w:r w:rsidR="006A680D" w:rsidRPr="00476E8B">
        <w:rPr>
          <w:bCs/>
          <w:sz w:val="28"/>
          <w:szCs w:val="28"/>
          <w:lang w:val="ru-RU" w:bidi="ar-SA"/>
        </w:rPr>
        <w:t xml:space="preserve"> </w:t>
      </w:r>
      <w:r w:rsidRPr="00476E8B">
        <w:rPr>
          <w:bCs/>
          <w:sz w:val="28"/>
          <w:szCs w:val="28"/>
          <w:lang w:val="ru-RU" w:bidi="ar-SA"/>
        </w:rPr>
        <w:t>ОТКЛОНЕНИЕ</w:t>
      </w:r>
      <w:r w:rsidR="006A680D" w:rsidRPr="00476E8B">
        <w:rPr>
          <w:bCs/>
          <w:sz w:val="28"/>
          <w:szCs w:val="28"/>
          <w:lang w:val="ru-RU" w:bidi="ar-SA"/>
        </w:rPr>
        <w:t xml:space="preserve"> ОТ ПРЕДЕЛЬНЫХ ПАРАМЕТРОВ </w:t>
      </w:r>
      <w:r w:rsidRPr="00476E8B">
        <w:rPr>
          <w:bCs/>
          <w:sz w:val="28"/>
          <w:szCs w:val="28"/>
          <w:lang w:val="ru-RU" w:bidi="ar-SA"/>
        </w:rPr>
        <w:t>СТРОИТЕЛЬСТВА, РЕКОНСТРУКЦИИ ОБЪЕКТОВ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 w:bidi="ar-SA"/>
        </w:rPr>
      </w:pPr>
      <w:r w:rsidRPr="00476E8B">
        <w:rPr>
          <w:bCs/>
          <w:sz w:val="28"/>
          <w:szCs w:val="28"/>
          <w:lang w:val="ru-RU" w:bidi="ar-SA"/>
        </w:rPr>
        <w:t>КАПИТАЛЬНОГО СТРОИТЕЛЬСТВА</w:t>
      </w:r>
      <w:r w:rsidR="006A680D" w:rsidRPr="00476E8B">
        <w:rPr>
          <w:bCs/>
          <w:sz w:val="28"/>
          <w:szCs w:val="28"/>
          <w:lang w:val="ru-RU" w:bidi="ar-SA"/>
        </w:rPr>
        <w:t>…………………………………….</w:t>
      </w:r>
      <w:r w:rsidRPr="00476E8B">
        <w:rPr>
          <w:bCs/>
          <w:sz w:val="28"/>
          <w:szCs w:val="28"/>
          <w:lang w:val="ru-RU" w:bidi="ar-SA"/>
        </w:rPr>
        <w:t>17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Статья 13. Порядок изменения видов разрешенного использования земельных участков и объектов</w:t>
      </w:r>
      <w:r w:rsidR="006A680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капитального строительства</w:t>
      </w:r>
      <w:r w:rsidR="006A680D" w:rsidRPr="00476E8B">
        <w:rPr>
          <w:iCs/>
          <w:sz w:val="28"/>
          <w:szCs w:val="28"/>
          <w:lang w:val="ru-RU" w:bidi="ar-SA"/>
        </w:rPr>
        <w:t>...............</w:t>
      </w:r>
      <w:r w:rsidR="00476E8B">
        <w:rPr>
          <w:iCs/>
          <w:sz w:val="28"/>
          <w:szCs w:val="28"/>
          <w:lang w:val="ru-RU" w:bidi="ar-SA"/>
        </w:rPr>
        <w:t>.....</w:t>
      </w:r>
      <w:r w:rsidRPr="00476E8B">
        <w:rPr>
          <w:iCs/>
          <w:sz w:val="28"/>
          <w:szCs w:val="28"/>
          <w:lang w:val="ru-RU" w:bidi="ar-SA"/>
        </w:rPr>
        <w:t>17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Статья 14. Предоставление разрешения на условно разрешенный вид использования земельного участка ил</w:t>
      </w:r>
      <w:r w:rsidR="006A680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объекта капитального строительства </w:t>
      </w:r>
      <w:r w:rsidRPr="00476E8B">
        <w:rPr>
          <w:iCs/>
          <w:sz w:val="28"/>
          <w:szCs w:val="28"/>
          <w:lang w:val="ru-RU" w:bidi="ar-SA"/>
        </w:rPr>
        <w:t>........</w:t>
      </w:r>
      <w:r w:rsidR="006A680D" w:rsidRPr="00476E8B">
        <w:rPr>
          <w:iCs/>
          <w:sz w:val="28"/>
          <w:szCs w:val="28"/>
          <w:lang w:val="ru-RU" w:bidi="ar-SA"/>
        </w:rPr>
        <w:t>.........................................................................................</w:t>
      </w:r>
      <w:r w:rsidRPr="00476E8B">
        <w:rPr>
          <w:iCs/>
          <w:sz w:val="28"/>
          <w:szCs w:val="28"/>
          <w:lang w:val="ru-RU" w:bidi="ar-SA"/>
        </w:rPr>
        <w:t xml:space="preserve">. </w:t>
      </w:r>
      <w:r w:rsidR="00476E8B">
        <w:rPr>
          <w:iCs/>
          <w:sz w:val="28"/>
          <w:szCs w:val="28"/>
          <w:lang w:val="ru-RU" w:bidi="ar-SA"/>
        </w:rPr>
        <w:t>…………….</w:t>
      </w:r>
      <w:r w:rsidRPr="00476E8B">
        <w:rPr>
          <w:iCs/>
          <w:sz w:val="28"/>
          <w:szCs w:val="28"/>
          <w:lang w:val="ru-RU" w:bidi="ar-SA"/>
        </w:rPr>
        <w:t>18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lastRenderedPageBreak/>
        <w:t>Статья 15. Порядок получения разрешения на отклонение от предельных параметров разрешенного</w:t>
      </w:r>
      <w:r w:rsidR="006A680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строительства, реконструкции объектов капитального строительства </w:t>
      </w:r>
      <w:r w:rsidRPr="00476E8B">
        <w:rPr>
          <w:iCs/>
          <w:sz w:val="28"/>
          <w:szCs w:val="28"/>
          <w:lang w:val="ru-RU" w:bidi="ar-SA"/>
        </w:rPr>
        <w:t>................</w:t>
      </w:r>
      <w:r w:rsidR="006A680D" w:rsidRPr="00476E8B">
        <w:rPr>
          <w:iCs/>
          <w:sz w:val="28"/>
          <w:szCs w:val="28"/>
          <w:lang w:val="ru-RU" w:bidi="ar-SA"/>
        </w:rPr>
        <w:t>.....................................</w:t>
      </w:r>
      <w:r w:rsidRPr="00476E8B">
        <w:rPr>
          <w:iCs/>
          <w:sz w:val="28"/>
          <w:szCs w:val="28"/>
          <w:lang w:val="ru-RU" w:bidi="ar-SA"/>
        </w:rPr>
        <w:t xml:space="preserve"> </w:t>
      </w:r>
      <w:r w:rsidR="00476E8B">
        <w:rPr>
          <w:iCs/>
          <w:sz w:val="28"/>
          <w:szCs w:val="28"/>
          <w:lang w:val="ru-RU" w:bidi="ar-SA"/>
        </w:rPr>
        <w:t>……………</w:t>
      </w:r>
      <w:r w:rsidRPr="00476E8B">
        <w:rPr>
          <w:iCs/>
          <w:sz w:val="28"/>
          <w:szCs w:val="28"/>
          <w:lang w:val="ru-RU" w:bidi="ar-SA"/>
        </w:rPr>
        <w:t>20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Статья 16. Проведение публичных слушаний</w:t>
      </w:r>
      <w:r w:rsidR="006A680D" w:rsidRPr="00476E8B">
        <w:rPr>
          <w:iCs/>
          <w:sz w:val="28"/>
          <w:szCs w:val="28"/>
          <w:lang w:val="ru-RU" w:bidi="ar-SA"/>
        </w:rPr>
        <w:t>…………………………..</w:t>
      </w:r>
      <w:r w:rsidRPr="00476E8B">
        <w:rPr>
          <w:iCs/>
          <w:sz w:val="28"/>
          <w:szCs w:val="28"/>
          <w:lang w:val="ru-RU" w:bidi="ar-SA"/>
        </w:rPr>
        <w:t xml:space="preserve">.... </w:t>
      </w:r>
      <w:r w:rsidR="00476E8B">
        <w:rPr>
          <w:iCs/>
          <w:sz w:val="28"/>
          <w:szCs w:val="28"/>
          <w:lang w:val="ru-RU" w:bidi="ar-SA"/>
        </w:rPr>
        <w:t>.</w:t>
      </w:r>
      <w:r w:rsidRPr="00476E8B">
        <w:rPr>
          <w:iCs/>
          <w:sz w:val="28"/>
          <w:szCs w:val="28"/>
          <w:lang w:val="ru-RU" w:bidi="ar-SA"/>
        </w:rPr>
        <w:t>20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 w:bidi="ar-SA"/>
        </w:rPr>
      </w:pPr>
      <w:r w:rsidRPr="00476E8B">
        <w:rPr>
          <w:bCs/>
          <w:sz w:val="28"/>
          <w:szCs w:val="28"/>
          <w:lang w:val="ru-RU" w:bidi="ar-SA"/>
        </w:rPr>
        <w:t>ГЛАВА 5. ГРАДОСТРОИТЕЛЬНАЯ ПОДГОТОВКА ЗЕМЕЛЬНЫХ УЧАСТКОВ В ЦЕЛЯХ</w:t>
      </w:r>
      <w:r w:rsidR="006A680D" w:rsidRPr="00476E8B">
        <w:rPr>
          <w:bCs/>
          <w:sz w:val="28"/>
          <w:szCs w:val="28"/>
          <w:lang w:val="ru-RU" w:bidi="ar-SA"/>
        </w:rPr>
        <w:t xml:space="preserve"> </w:t>
      </w:r>
      <w:r w:rsidRPr="00476E8B">
        <w:rPr>
          <w:bCs/>
          <w:sz w:val="28"/>
          <w:szCs w:val="28"/>
          <w:lang w:val="ru-RU" w:bidi="ar-SA"/>
        </w:rPr>
        <w:t>ПРЕДОСТАВЛЕНИЯ ЗАИНТЕРЕСОВАННЫМ ЛИЦАМ ДЛЯ СТРОИТЕЛЬСТВА. ОБЩИЕ</w:t>
      </w:r>
      <w:r w:rsidR="006A680D" w:rsidRPr="00476E8B">
        <w:rPr>
          <w:bCs/>
          <w:sz w:val="28"/>
          <w:szCs w:val="28"/>
          <w:lang w:val="ru-RU" w:bidi="ar-SA"/>
        </w:rPr>
        <w:t xml:space="preserve"> </w:t>
      </w:r>
      <w:r w:rsidRPr="00476E8B">
        <w:rPr>
          <w:bCs/>
          <w:sz w:val="28"/>
          <w:szCs w:val="28"/>
          <w:lang w:val="ru-RU" w:bidi="ar-SA"/>
        </w:rPr>
        <w:t>ПОЛОЖЕНИЯ О ПОРЯДКЕ ПРЕДО</w:t>
      </w:r>
      <w:r w:rsidR="006A680D" w:rsidRPr="00476E8B">
        <w:rPr>
          <w:bCs/>
          <w:sz w:val="28"/>
          <w:szCs w:val="28"/>
          <w:lang w:val="ru-RU" w:bidi="ar-SA"/>
        </w:rPr>
        <w:t xml:space="preserve">СТАВЛЕНИЯ ЗЕМЕЛЬНЫХ УЧАСТКОВ, </w:t>
      </w:r>
      <w:r w:rsidRPr="00476E8B">
        <w:rPr>
          <w:bCs/>
          <w:sz w:val="28"/>
          <w:szCs w:val="28"/>
          <w:lang w:val="ru-RU" w:bidi="ar-SA"/>
        </w:rPr>
        <w:t>СФОРМИРОВАННЫХ ИЗ</w:t>
      </w:r>
      <w:r w:rsidR="006A680D" w:rsidRPr="00476E8B">
        <w:rPr>
          <w:bCs/>
          <w:sz w:val="28"/>
          <w:szCs w:val="28"/>
          <w:lang w:val="ru-RU" w:bidi="ar-SA"/>
        </w:rPr>
        <w:t xml:space="preserve"> </w:t>
      </w:r>
      <w:r w:rsidRPr="00476E8B">
        <w:rPr>
          <w:bCs/>
          <w:sz w:val="28"/>
          <w:szCs w:val="28"/>
          <w:lang w:val="ru-RU" w:bidi="ar-SA"/>
        </w:rPr>
        <w:t>СОСТАВА ГОСУДАРСТВЕННЫХ ИЛИ МУНИЦИПАЛЬНЫХ ЗЕМЕЛЬ ........</w:t>
      </w:r>
      <w:r w:rsidR="006A680D" w:rsidRPr="00476E8B">
        <w:rPr>
          <w:bCs/>
          <w:sz w:val="28"/>
          <w:szCs w:val="28"/>
          <w:lang w:val="ru-RU" w:bidi="ar-SA"/>
        </w:rPr>
        <w:t>.............................................................</w:t>
      </w:r>
      <w:r w:rsidRPr="00476E8B">
        <w:rPr>
          <w:bCs/>
          <w:sz w:val="28"/>
          <w:szCs w:val="28"/>
          <w:lang w:val="ru-RU" w:bidi="ar-SA"/>
        </w:rPr>
        <w:t xml:space="preserve"> </w:t>
      </w:r>
      <w:r w:rsidR="00476E8B">
        <w:rPr>
          <w:bCs/>
          <w:sz w:val="28"/>
          <w:szCs w:val="28"/>
          <w:lang w:val="ru-RU" w:bidi="ar-SA"/>
        </w:rPr>
        <w:t>………………………………….</w:t>
      </w:r>
      <w:r w:rsidRPr="00476E8B">
        <w:rPr>
          <w:bCs/>
          <w:sz w:val="28"/>
          <w:szCs w:val="28"/>
          <w:lang w:val="ru-RU" w:bidi="ar-SA"/>
        </w:rPr>
        <w:t>20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Статья 17. Градостроительная подготовка земельных участков в целях предоставления заинтересованным</w:t>
      </w:r>
      <w:r w:rsidR="006A680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лицам для строительства</w:t>
      </w:r>
      <w:r w:rsidR="006A680D" w:rsidRPr="00476E8B">
        <w:rPr>
          <w:iCs/>
          <w:sz w:val="28"/>
          <w:szCs w:val="28"/>
          <w:lang w:val="ru-RU" w:bidi="ar-SA"/>
        </w:rPr>
        <w:t>……..</w:t>
      </w:r>
      <w:r w:rsidRPr="00476E8B">
        <w:rPr>
          <w:iCs/>
          <w:sz w:val="28"/>
          <w:szCs w:val="28"/>
          <w:lang w:val="ru-RU" w:bidi="ar-SA"/>
        </w:rPr>
        <w:t xml:space="preserve">..... </w:t>
      </w:r>
      <w:r w:rsidR="00476E8B">
        <w:rPr>
          <w:iCs/>
          <w:sz w:val="28"/>
          <w:szCs w:val="28"/>
          <w:lang w:val="ru-RU" w:bidi="ar-SA"/>
        </w:rPr>
        <w:t>….</w:t>
      </w:r>
      <w:r w:rsidRPr="00476E8B">
        <w:rPr>
          <w:iCs/>
          <w:sz w:val="28"/>
          <w:szCs w:val="28"/>
          <w:lang w:val="ru-RU" w:bidi="ar-SA"/>
        </w:rPr>
        <w:t>20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Статья 18. Принципы предоставления земельных участков, сформированных из состава государственных</w:t>
      </w:r>
      <w:r w:rsidR="006A680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или муниципальных земель</w:t>
      </w:r>
      <w:r w:rsidRPr="00476E8B">
        <w:rPr>
          <w:iCs/>
          <w:sz w:val="28"/>
          <w:szCs w:val="28"/>
          <w:lang w:val="ru-RU" w:bidi="ar-SA"/>
        </w:rPr>
        <w:t>....</w:t>
      </w:r>
      <w:r w:rsidR="006A680D" w:rsidRPr="00476E8B">
        <w:rPr>
          <w:iCs/>
          <w:sz w:val="28"/>
          <w:szCs w:val="28"/>
          <w:lang w:val="ru-RU" w:bidi="ar-SA"/>
        </w:rPr>
        <w:t>................................................................................................................</w:t>
      </w:r>
      <w:r w:rsidRPr="00476E8B">
        <w:rPr>
          <w:iCs/>
          <w:sz w:val="28"/>
          <w:szCs w:val="28"/>
          <w:lang w:val="ru-RU" w:bidi="ar-SA"/>
        </w:rPr>
        <w:t xml:space="preserve"> 22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Статья 19. Особенности предоставления земельных участков</w:t>
      </w:r>
      <w:r w:rsidRPr="00476E8B">
        <w:rPr>
          <w:iCs/>
          <w:sz w:val="28"/>
          <w:szCs w:val="28"/>
          <w:lang w:val="ru-RU" w:bidi="ar-SA"/>
        </w:rPr>
        <w:t>.........</w:t>
      </w:r>
      <w:r w:rsidR="006A680D" w:rsidRPr="00476E8B">
        <w:rPr>
          <w:iCs/>
          <w:sz w:val="28"/>
          <w:szCs w:val="28"/>
          <w:lang w:val="ru-RU" w:bidi="ar-SA"/>
        </w:rPr>
        <w:t>..</w:t>
      </w:r>
      <w:r w:rsidRPr="00476E8B">
        <w:rPr>
          <w:iCs/>
          <w:sz w:val="28"/>
          <w:szCs w:val="28"/>
          <w:lang w:val="ru-RU" w:bidi="ar-SA"/>
        </w:rPr>
        <w:t xml:space="preserve">... </w:t>
      </w:r>
      <w:r w:rsidR="00476E8B">
        <w:rPr>
          <w:iCs/>
          <w:sz w:val="28"/>
          <w:szCs w:val="28"/>
          <w:lang w:val="ru-RU" w:bidi="ar-SA"/>
        </w:rPr>
        <w:t>…..</w:t>
      </w:r>
      <w:r w:rsidRPr="00476E8B">
        <w:rPr>
          <w:iCs/>
          <w:sz w:val="28"/>
          <w:szCs w:val="28"/>
          <w:lang w:val="ru-RU" w:bidi="ar-SA"/>
        </w:rPr>
        <w:t>22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Статья 20. Резервирование земельных участков для государственных или муници</w:t>
      </w:r>
      <w:r w:rsidR="006A680D" w:rsidRPr="00476E8B">
        <w:rPr>
          <w:bCs/>
          <w:iCs/>
          <w:sz w:val="28"/>
          <w:szCs w:val="28"/>
          <w:lang w:val="ru-RU" w:bidi="ar-SA"/>
        </w:rPr>
        <w:t>пальных нужд ........................................................................................</w:t>
      </w:r>
      <w:r w:rsidRPr="00476E8B">
        <w:rPr>
          <w:bCs/>
          <w:iCs/>
          <w:sz w:val="28"/>
          <w:szCs w:val="28"/>
          <w:lang w:val="ru-RU" w:bidi="ar-SA"/>
        </w:rPr>
        <w:t xml:space="preserve"> 24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ГЛАВА 6. УСТАНОВЛЕНИЕ, ИЗМЕНЕНИЕ, ФИКСАЦИЯ ГРАНИЦ ЗЕМЕЛЬ ПУБЛИЧНОГО</w:t>
      </w:r>
      <w:r w:rsidR="006A680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ИСПОЛЬЗОВАНИЯ, ИХ ИСПОЛЬЗОВАНИЕ ..........................................................................................</w:t>
      </w:r>
      <w:r w:rsidR="006A680D" w:rsidRPr="00476E8B">
        <w:rPr>
          <w:bCs/>
          <w:iCs/>
          <w:sz w:val="28"/>
          <w:szCs w:val="28"/>
          <w:lang w:val="ru-RU" w:bidi="ar-SA"/>
        </w:rPr>
        <w:t>.....................................</w:t>
      </w:r>
      <w:r w:rsidRPr="00476E8B">
        <w:rPr>
          <w:bCs/>
          <w:iCs/>
          <w:sz w:val="28"/>
          <w:szCs w:val="28"/>
          <w:lang w:val="ru-RU" w:bidi="ar-SA"/>
        </w:rPr>
        <w:t>. 24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Статья 21. Общие положения о землях публичного использования ....... </w:t>
      </w:r>
      <w:r w:rsidR="00476E8B">
        <w:rPr>
          <w:bCs/>
          <w:iCs/>
          <w:sz w:val="28"/>
          <w:szCs w:val="28"/>
          <w:lang w:val="ru-RU" w:bidi="ar-SA"/>
        </w:rPr>
        <w:t>..</w:t>
      </w:r>
      <w:r w:rsidRPr="00476E8B">
        <w:rPr>
          <w:bCs/>
          <w:iCs/>
          <w:sz w:val="28"/>
          <w:szCs w:val="28"/>
          <w:lang w:val="ru-RU" w:bidi="ar-SA"/>
        </w:rPr>
        <w:t>24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Статья 22. Установление и изменение границ земель публичного использования .............................................</w:t>
      </w:r>
      <w:r w:rsidR="006A680D" w:rsidRPr="00476E8B">
        <w:rPr>
          <w:bCs/>
          <w:iCs/>
          <w:sz w:val="28"/>
          <w:szCs w:val="28"/>
          <w:lang w:val="ru-RU" w:bidi="ar-SA"/>
        </w:rPr>
        <w:t>.......................................................</w:t>
      </w:r>
      <w:r w:rsidRPr="00476E8B">
        <w:rPr>
          <w:bCs/>
          <w:iCs/>
          <w:sz w:val="28"/>
          <w:szCs w:val="28"/>
          <w:lang w:val="ru-RU" w:bidi="ar-SA"/>
        </w:rPr>
        <w:t>. 25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Статья 23. Фиксация границ земель публичного использования ...........</w:t>
      </w:r>
      <w:r w:rsidR="006A680D" w:rsidRPr="00476E8B">
        <w:rPr>
          <w:bCs/>
          <w:iCs/>
          <w:sz w:val="28"/>
          <w:szCs w:val="28"/>
          <w:lang w:val="ru-RU" w:bidi="ar-SA"/>
        </w:rPr>
        <w:t>..</w:t>
      </w:r>
      <w:r w:rsidR="00476E8B">
        <w:rPr>
          <w:bCs/>
          <w:iCs/>
          <w:sz w:val="28"/>
          <w:szCs w:val="28"/>
          <w:lang w:val="ru-RU" w:bidi="ar-SA"/>
        </w:rPr>
        <w:t>.</w:t>
      </w:r>
      <w:r w:rsidRPr="00476E8B">
        <w:rPr>
          <w:bCs/>
          <w:iCs/>
          <w:sz w:val="28"/>
          <w:szCs w:val="28"/>
          <w:lang w:val="ru-RU" w:bidi="ar-SA"/>
        </w:rPr>
        <w:t xml:space="preserve"> 25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Статья 24. Использование территорий общего пользования и земельных участков, применительно к</w:t>
      </w:r>
      <w:r w:rsidR="006A680D" w:rsidRPr="00476E8B">
        <w:rPr>
          <w:bCs/>
          <w:iCs/>
          <w:sz w:val="28"/>
          <w:szCs w:val="28"/>
          <w:lang w:val="ru-RU" w:bidi="ar-SA"/>
        </w:rPr>
        <w:t xml:space="preserve"> которым не устанавливаются </w:t>
      </w:r>
      <w:r w:rsidRPr="00476E8B">
        <w:rPr>
          <w:bCs/>
          <w:iCs/>
          <w:sz w:val="28"/>
          <w:szCs w:val="28"/>
          <w:lang w:val="ru-RU" w:bidi="ar-SA"/>
        </w:rPr>
        <w:t>градостроительные регламенты</w:t>
      </w:r>
      <w:r w:rsidR="006A680D" w:rsidRPr="00476E8B">
        <w:rPr>
          <w:bCs/>
          <w:iCs/>
          <w:sz w:val="28"/>
          <w:szCs w:val="28"/>
          <w:lang w:val="ru-RU" w:bidi="ar-SA"/>
        </w:rPr>
        <w:t>………………………………………</w:t>
      </w:r>
      <w:r w:rsidRPr="00476E8B">
        <w:rPr>
          <w:bCs/>
          <w:iCs/>
          <w:sz w:val="28"/>
          <w:szCs w:val="28"/>
          <w:lang w:val="ru-RU" w:bidi="ar-SA"/>
        </w:rPr>
        <w:t>.........</w:t>
      </w:r>
      <w:r w:rsidR="00476E8B">
        <w:rPr>
          <w:bCs/>
          <w:iCs/>
          <w:sz w:val="28"/>
          <w:szCs w:val="28"/>
          <w:lang w:val="ru-RU" w:bidi="ar-SA"/>
        </w:rPr>
        <w:t>...................................</w:t>
      </w:r>
      <w:r w:rsidRPr="00476E8B">
        <w:rPr>
          <w:bCs/>
          <w:iCs/>
          <w:sz w:val="28"/>
          <w:szCs w:val="28"/>
          <w:lang w:val="ru-RU" w:bidi="ar-SA"/>
        </w:rPr>
        <w:t xml:space="preserve"> 26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ГЛАВА 7. СТРОИТЕЛЬНЫЕ ИЗМЕНЕНИЯ НЕДВИЖИМОСТИ</w:t>
      </w:r>
      <w:r w:rsidR="006A680D" w:rsidRPr="00476E8B">
        <w:rPr>
          <w:bCs/>
          <w:iCs/>
          <w:sz w:val="28"/>
          <w:szCs w:val="28"/>
          <w:lang w:val="ru-RU" w:bidi="ar-SA"/>
        </w:rPr>
        <w:t>….</w:t>
      </w:r>
      <w:r w:rsidRPr="00476E8B">
        <w:rPr>
          <w:bCs/>
          <w:iCs/>
          <w:sz w:val="28"/>
          <w:szCs w:val="28"/>
          <w:lang w:val="ru-RU" w:bidi="ar-SA"/>
        </w:rPr>
        <w:t>....... 26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Статья 25. Право на строительные изменения недвижимости и основание для его реализации. Виды</w:t>
      </w:r>
      <w:r w:rsidR="006A680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строительных изменений недвижимости ...................................................</w:t>
      </w:r>
      <w:r w:rsidR="006A680D" w:rsidRPr="00476E8B">
        <w:rPr>
          <w:bCs/>
          <w:iCs/>
          <w:sz w:val="28"/>
          <w:szCs w:val="28"/>
          <w:lang w:val="ru-RU" w:bidi="ar-SA"/>
        </w:rPr>
        <w:t>..................................</w:t>
      </w:r>
      <w:r w:rsidRPr="00476E8B">
        <w:rPr>
          <w:bCs/>
          <w:iCs/>
          <w:sz w:val="28"/>
          <w:szCs w:val="28"/>
          <w:lang w:val="ru-RU" w:bidi="ar-SA"/>
        </w:rPr>
        <w:t xml:space="preserve">............. </w:t>
      </w:r>
      <w:r w:rsidR="00476E8B">
        <w:rPr>
          <w:bCs/>
          <w:iCs/>
          <w:sz w:val="28"/>
          <w:szCs w:val="28"/>
          <w:lang w:val="ru-RU" w:bidi="ar-SA"/>
        </w:rPr>
        <w:t>………………</w:t>
      </w:r>
      <w:r w:rsidRPr="00476E8B">
        <w:rPr>
          <w:bCs/>
          <w:iCs/>
          <w:sz w:val="28"/>
          <w:szCs w:val="28"/>
          <w:lang w:val="ru-RU" w:bidi="ar-SA"/>
        </w:rPr>
        <w:t>26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Статья 26. Подготовка проектной документации .....</w:t>
      </w:r>
      <w:r w:rsidR="006A680D" w:rsidRPr="00476E8B">
        <w:rPr>
          <w:bCs/>
          <w:iCs/>
          <w:sz w:val="28"/>
          <w:szCs w:val="28"/>
          <w:lang w:val="ru-RU" w:bidi="ar-SA"/>
        </w:rPr>
        <w:t>....................</w:t>
      </w:r>
      <w:r w:rsidRPr="00476E8B">
        <w:rPr>
          <w:bCs/>
          <w:iCs/>
          <w:sz w:val="28"/>
          <w:szCs w:val="28"/>
          <w:lang w:val="ru-RU" w:bidi="ar-SA"/>
        </w:rPr>
        <w:t>........</w:t>
      </w:r>
      <w:r w:rsidR="006A680D" w:rsidRPr="00476E8B">
        <w:rPr>
          <w:bCs/>
          <w:iCs/>
          <w:sz w:val="28"/>
          <w:szCs w:val="28"/>
          <w:lang w:val="ru-RU" w:bidi="ar-SA"/>
        </w:rPr>
        <w:t>..</w:t>
      </w:r>
      <w:r w:rsidRPr="00476E8B">
        <w:rPr>
          <w:bCs/>
          <w:iCs/>
          <w:sz w:val="28"/>
          <w:szCs w:val="28"/>
          <w:lang w:val="ru-RU" w:bidi="ar-SA"/>
        </w:rPr>
        <w:t>.</w:t>
      </w:r>
      <w:r w:rsidR="00476E8B">
        <w:rPr>
          <w:bCs/>
          <w:iCs/>
          <w:sz w:val="28"/>
          <w:szCs w:val="28"/>
          <w:lang w:val="ru-RU" w:bidi="ar-SA"/>
        </w:rPr>
        <w:t>...</w:t>
      </w:r>
      <w:r w:rsidRPr="00476E8B">
        <w:rPr>
          <w:bCs/>
          <w:iCs/>
          <w:sz w:val="28"/>
          <w:szCs w:val="28"/>
          <w:lang w:val="ru-RU" w:bidi="ar-SA"/>
        </w:rPr>
        <w:t xml:space="preserve"> 27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Статья 27. Выдача разрешений на строительство .......</w:t>
      </w:r>
      <w:r w:rsidR="006A680D" w:rsidRPr="00476E8B">
        <w:rPr>
          <w:bCs/>
          <w:iCs/>
          <w:sz w:val="28"/>
          <w:szCs w:val="28"/>
          <w:lang w:val="ru-RU" w:bidi="ar-SA"/>
        </w:rPr>
        <w:t>...................</w:t>
      </w:r>
      <w:r w:rsidRPr="00476E8B">
        <w:rPr>
          <w:bCs/>
          <w:iCs/>
          <w:sz w:val="28"/>
          <w:szCs w:val="28"/>
          <w:lang w:val="ru-RU" w:bidi="ar-SA"/>
        </w:rPr>
        <w:t xml:space="preserve">...... </w:t>
      </w:r>
      <w:r w:rsidR="006A680D" w:rsidRPr="00476E8B">
        <w:rPr>
          <w:bCs/>
          <w:iCs/>
          <w:sz w:val="28"/>
          <w:szCs w:val="28"/>
          <w:lang w:val="ru-RU" w:bidi="ar-SA"/>
        </w:rPr>
        <w:t>...</w:t>
      </w:r>
      <w:r w:rsidR="00476E8B">
        <w:rPr>
          <w:bCs/>
          <w:iCs/>
          <w:sz w:val="28"/>
          <w:szCs w:val="28"/>
          <w:lang w:val="ru-RU" w:bidi="ar-SA"/>
        </w:rPr>
        <w:t>..</w:t>
      </w:r>
      <w:r w:rsidRPr="00476E8B">
        <w:rPr>
          <w:bCs/>
          <w:iCs/>
          <w:sz w:val="28"/>
          <w:szCs w:val="28"/>
          <w:lang w:val="ru-RU" w:bidi="ar-SA"/>
        </w:rPr>
        <w:t>30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Статья 28. Строительство, реконструкция, капитальный ремонт ................................................................</w:t>
      </w:r>
      <w:r w:rsidR="006A680D" w:rsidRPr="00476E8B">
        <w:rPr>
          <w:bCs/>
          <w:iCs/>
          <w:sz w:val="28"/>
          <w:szCs w:val="28"/>
          <w:lang w:val="ru-RU" w:bidi="ar-SA"/>
        </w:rPr>
        <w:t>.............................................................</w:t>
      </w:r>
      <w:r w:rsidRPr="00476E8B">
        <w:rPr>
          <w:bCs/>
          <w:iCs/>
          <w:sz w:val="28"/>
          <w:szCs w:val="28"/>
          <w:lang w:val="ru-RU" w:bidi="ar-SA"/>
        </w:rPr>
        <w:t>... 33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Статья 29. Приемка объекта и выдача разрешения на ввод объекта в эксплуатацию .................</w:t>
      </w:r>
      <w:r w:rsidR="006A680D" w:rsidRPr="00476E8B">
        <w:rPr>
          <w:bCs/>
          <w:iCs/>
          <w:sz w:val="28"/>
          <w:szCs w:val="28"/>
          <w:lang w:val="ru-RU" w:bidi="ar-SA"/>
        </w:rPr>
        <w:t>..............................................................</w:t>
      </w:r>
      <w:r w:rsidRPr="00476E8B">
        <w:rPr>
          <w:bCs/>
          <w:iCs/>
          <w:sz w:val="28"/>
          <w:szCs w:val="28"/>
          <w:lang w:val="ru-RU" w:bidi="ar-SA"/>
        </w:rPr>
        <w:t>...................... 37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ГЛАВА 8. ЗАКЛЮЧИТЕЛЬНЫЕ ПОЛОЖЕНИЯ</w:t>
      </w:r>
      <w:r w:rsidR="006A680D" w:rsidRPr="00476E8B">
        <w:rPr>
          <w:bCs/>
          <w:iCs/>
          <w:sz w:val="28"/>
          <w:szCs w:val="28"/>
          <w:lang w:val="ru-RU" w:bidi="ar-SA"/>
        </w:rPr>
        <w:t>……………….</w:t>
      </w:r>
      <w:r w:rsidRPr="00476E8B">
        <w:rPr>
          <w:bCs/>
          <w:iCs/>
          <w:sz w:val="28"/>
          <w:szCs w:val="28"/>
          <w:lang w:val="ru-RU" w:bidi="ar-SA"/>
        </w:rPr>
        <w:t>................ 39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Статья 30. Порядок внесения измен</w:t>
      </w:r>
      <w:r w:rsidR="006A680D" w:rsidRPr="00476E8B">
        <w:rPr>
          <w:bCs/>
          <w:iCs/>
          <w:sz w:val="28"/>
          <w:szCs w:val="28"/>
          <w:lang w:val="ru-RU" w:bidi="ar-SA"/>
        </w:rPr>
        <w:t>ений в настоящие Правила…….</w:t>
      </w:r>
      <w:r w:rsidRPr="00476E8B">
        <w:rPr>
          <w:bCs/>
          <w:iCs/>
          <w:sz w:val="28"/>
          <w:szCs w:val="28"/>
          <w:lang w:val="ru-RU" w:bidi="ar-SA"/>
        </w:rPr>
        <w:t xml:space="preserve">.... </w:t>
      </w:r>
      <w:r w:rsidR="00476E8B">
        <w:rPr>
          <w:bCs/>
          <w:iCs/>
          <w:sz w:val="28"/>
          <w:szCs w:val="28"/>
          <w:lang w:val="ru-RU" w:bidi="ar-SA"/>
        </w:rPr>
        <w:t>….</w:t>
      </w:r>
      <w:r w:rsidRPr="00476E8B">
        <w:rPr>
          <w:bCs/>
          <w:iCs/>
          <w:sz w:val="28"/>
          <w:szCs w:val="28"/>
          <w:lang w:val="ru-RU" w:bidi="ar-SA"/>
        </w:rPr>
        <w:t>39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Статья 31. О введении в действие Правил</w:t>
      </w:r>
      <w:r w:rsidR="006A680D" w:rsidRPr="00476E8B">
        <w:rPr>
          <w:bCs/>
          <w:iCs/>
          <w:sz w:val="28"/>
          <w:szCs w:val="28"/>
          <w:lang w:val="ru-RU" w:bidi="ar-SA"/>
        </w:rPr>
        <w:t>….</w:t>
      </w:r>
      <w:r w:rsidRPr="00476E8B">
        <w:rPr>
          <w:bCs/>
          <w:iCs/>
          <w:sz w:val="28"/>
          <w:szCs w:val="28"/>
          <w:lang w:val="ru-RU" w:bidi="ar-SA"/>
        </w:rPr>
        <w:t>.............................................. 41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ЧАСТЬ II. КАРТА ГРАДОСТРОИТЕЛЬНОГО ЗОНИРОВАНИЯ. КАРТА ЗОН С ОСОБЫМИ</w:t>
      </w:r>
      <w:r w:rsidR="006A680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УСЛОВИЯМИ ИСПОЛЬЗОВАНИЯ ТЕРРИТОРИЙ ...............</w:t>
      </w:r>
      <w:r w:rsidR="006A680D" w:rsidRPr="00476E8B">
        <w:rPr>
          <w:bCs/>
          <w:iCs/>
          <w:sz w:val="28"/>
          <w:szCs w:val="28"/>
          <w:lang w:val="ru-RU" w:bidi="ar-SA"/>
        </w:rPr>
        <w:t>...................................</w:t>
      </w:r>
      <w:r w:rsidRPr="00476E8B">
        <w:rPr>
          <w:bCs/>
          <w:iCs/>
          <w:sz w:val="28"/>
          <w:szCs w:val="28"/>
          <w:lang w:val="ru-RU" w:bidi="ar-SA"/>
        </w:rPr>
        <w:t>.............................................................................. 42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lastRenderedPageBreak/>
        <w:t>ГЛАВА 9. КАРТА ГРАДОСТРОИТЕЛЬНОГО ЗОНИРОВАНИЯ ТЕРРИТОРИИ ..............................</w:t>
      </w:r>
      <w:r w:rsidR="006A680D" w:rsidRPr="00476E8B">
        <w:rPr>
          <w:bCs/>
          <w:iCs/>
          <w:sz w:val="28"/>
          <w:szCs w:val="28"/>
          <w:lang w:val="ru-RU" w:bidi="ar-SA"/>
        </w:rPr>
        <w:t>....................................................................</w:t>
      </w:r>
      <w:r w:rsidRPr="00476E8B">
        <w:rPr>
          <w:bCs/>
          <w:iCs/>
          <w:sz w:val="28"/>
          <w:szCs w:val="28"/>
          <w:lang w:val="ru-RU" w:bidi="ar-SA"/>
        </w:rPr>
        <w:t>. 42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Статья 32. Карта градостроительного зонирования территории муниципального образования «Осиновское</w:t>
      </w:r>
      <w:r w:rsidR="006A680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сельское поселение» Зеленодольского муниципального района </w:t>
      </w:r>
      <w:r w:rsidR="006A680D" w:rsidRPr="00476E8B">
        <w:rPr>
          <w:bCs/>
          <w:iCs/>
          <w:sz w:val="28"/>
          <w:szCs w:val="28"/>
          <w:lang w:val="ru-RU" w:bidi="ar-SA"/>
        </w:rPr>
        <w:t>……………………………</w:t>
      </w:r>
      <w:r w:rsidRPr="00476E8B">
        <w:rPr>
          <w:bCs/>
          <w:iCs/>
          <w:sz w:val="28"/>
          <w:szCs w:val="28"/>
          <w:lang w:val="ru-RU" w:bidi="ar-SA"/>
        </w:rPr>
        <w:t>.......... 42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ГЛАВА 10. КАРТА ЗОН С ОСОБЫМИ УСЛОВИЯМИ ИСПОЛЬЗОВАНИЯ ТЕРРИТОРИИМУНИЦИПАЛЬНОГО ОБРАЗОВАНИЯ «ОСИНОВСКОЕ СЕЛЬСКОЕ ПОСЕЛЕНИЕ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»З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>ЕЛЕНОДОЛЬСКОГО МУНИЦИПАЛЬНОГО РАЙОНА ....................................</w:t>
      </w:r>
      <w:r w:rsidR="006A680D" w:rsidRPr="00476E8B">
        <w:rPr>
          <w:bCs/>
          <w:iCs/>
          <w:sz w:val="28"/>
          <w:szCs w:val="28"/>
          <w:lang w:val="ru-RU" w:bidi="ar-SA"/>
        </w:rPr>
        <w:t>..........................</w:t>
      </w:r>
      <w:r w:rsidRPr="00476E8B">
        <w:rPr>
          <w:bCs/>
          <w:iCs/>
          <w:sz w:val="28"/>
          <w:szCs w:val="28"/>
          <w:lang w:val="ru-RU" w:bidi="ar-SA"/>
        </w:rPr>
        <w:t>................................................ 43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Статья 33. Карта зон с особыми условиями использования территории муниципального образования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«О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>синовское сельское поселение» Зеленодольского муниципального района ................</w:t>
      </w:r>
      <w:r w:rsidR="006A680D" w:rsidRPr="00476E8B">
        <w:rPr>
          <w:bCs/>
          <w:iCs/>
          <w:sz w:val="28"/>
          <w:szCs w:val="28"/>
          <w:lang w:val="ru-RU" w:bidi="ar-SA"/>
        </w:rPr>
        <w:t>........................</w:t>
      </w:r>
      <w:r w:rsidRPr="00476E8B">
        <w:rPr>
          <w:bCs/>
          <w:iCs/>
          <w:sz w:val="28"/>
          <w:szCs w:val="28"/>
          <w:lang w:val="ru-RU" w:bidi="ar-SA"/>
        </w:rPr>
        <w:t>.............. 43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Статья 34. Карта зон действия ограничений по условиям охраны объектов культурного наследия ....</w:t>
      </w:r>
      <w:r w:rsidR="006A680D" w:rsidRPr="00476E8B">
        <w:rPr>
          <w:bCs/>
          <w:iCs/>
          <w:sz w:val="28"/>
          <w:szCs w:val="28"/>
          <w:lang w:val="ru-RU" w:bidi="ar-SA"/>
        </w:rPr>
        <w:t>......................................................</w:t>
      </w:r>
      <w:r w:rsidRPr="00476E8B">
        <w:rPr>
          <w:bCs/>
          <w:iCs/>
          <w:sz w:val="28"/>
          <w:szCs w:val="28"/>
          <w:lang w:val="ru-RU" w:bidi="ar-SA"/>
        </w:rPr>
        <w:t xml:space="preserve">............ </w:t>
      </w:r>
      <w:r w:rsidR="00476E8B">
        <w:rPr>
          <w:bCs/>
          <w:iCs/>
          <w:sz w:val="28"/>
          <w:szCs w:val="28"/>
          <w:lang w:val="ru-RU" w:bidi="ar-SA"/>
        </w:rPr>
        <w:t>………..</w:t>
      </w:r>
      <w:r w:rsidRPr="00476E8B">
        <w:rPr>
          <w:bCs/>
          <w:iCs/>
          <w:sz w:val="28"/>
          <w:szCs w:val="28"/>
          <w:lang w:val="ru-RU" w:bidi="ar-SA"/>
        </w:rPr>
        <w:t>45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ЧАСТЬ III. ГРАДОСТРОИТЕЛЬНЫЕ РЕГЛАМЕНТЫ</w:t>
      </w:r>
      <w:r w:rsidR="006A680D" w:rsidRPr="00476E8B">
        <w:rPr>
          <w:bCs/>
          <w:iCs/>
          <w:sz w:val="28"/>
          <w:szCs w:val="28"/>
          <w:lang w:val="ru-RU" w:bidi="ar-SA"/>
        </w:rPr>
        <w:t>…………………</w:t>
      </w:r>
      <w:r w:rsidRPr="00476E8B">
        <w:rPr>
          <w:bCs/>
          <w:iCs/>
          <w:sz w:val="28"/>
          <w:szCs w:val="28"/>
          <w:lang w:val="ru-RU" w:bidi="ar-SA"/>
        </w:rPr>
        <w:t>... 45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ГЛАВА 11. ГРАДОСТРОИТЕЛЬНЫЕ РЕГЛАМЕНТЫ В ЧАСТИ ВИДОВ И ПАРАМЕТРОВРАЗРЕШЕННОГО ИСПОЛЬЗОВАНИЯ НЕДВИЖИМОСТИ .............................................................................</w:t>
      </w:r>
      <w:r w:rsidR="006A680D" w:rsidRPr="00476E8B">
        <w:rPr>
          <w:bCs/>
          <w:iCs/>
          <w:sz w:val="28"/>
          <w:szCs w:val="28"/>
          <w:lang w:val="ru-RU" w:bidi="ar-SA"/>
        </w:rPr>
        <w:t>.............</w:t>
      </w:r>
      <w:r w:rsidRPr="00476E8B">
        <w:rPr>
          <w:bCs/>
          <w:iCs/>
          <w:sz w:val="28"/>
          <w:szCs w:val="28"/>
          <w:lang w:val="ru-RU" w:bidi="ar-SA"/>
        </w:rPr>
        <w:t xml:space="preserve">. </w:t>
      </w:r>
      <w:r w:rsidR="00476E8B">
        <w:rPr>
          <w:bCs/>
          <w:iCs/>
          <w:sz w:val="28"/>
          <w:szCs w:val="28"/>
          <w:lang w:val="ru-RU" w:bidi="ar-SA"/>
        </w:rPr>
        <w:t>……………………</w:t>
      </w:r>
      <w:r w:rsidRPr="00476E8B">
        <w:rPr>
          <w:bCs/>
          <w:iCs/>
          <w:sz w:val="28"/>
          <w:szCs w:val="28"/>
          <w:lang w:val="ru-RU" w:bidi="ar-SA"/>
        </w:rPr>
        <w:t>45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Статья 35. Виды территориальных зон, обозначенных на карте градостроительного зонирования .............</w:t>
      </w:r>
      <w:r w:rsidR="006A680D" w:rsidRPr="00476E8B">
        <w:rPr>
          <w:bCs/>
          <w:iCs/>
          <w:sz w:val="28"/>
          <w:szCs w:val="28"/>
          <w:lang w:val="ru-RU" w:bidi="ar-SA"/>
        </w:rPr>
        <w:t>....................................................</w:t>
      </w:r>
      <w:r w:rsidRPr="00476E8B">
        <w:rPr>
          <w:bCs/>
          <w:iCs/>
          <w:sz w:val="28"/>
          <w:szCs w:val="28"/>
          <w:lang w:val="ru-RU" w:bidi="ar-SA"/>
        </w:rPr>
        <w:t>.. 45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ГЛАВА 12. ГРАДОСТРОИТЕЛЬНЫЕ РЕГЛАМЕНТЫ В ЧАСТИ ОГРАНИЧЕНИЙ</w:t>
      </w:r>
      <w:r w:rsidR="006A680D" w:rsidRPr="00476E8B">
        <w:rPr>
          <w:bCs/>
          <w:iCs/>
          <w:sz w:val="28"/>
          <w:szCs w:val="28"/>
          <w:lang w:val="ru-RU" w:bidi="ar-SA"/>
        </w:rPr>
        <w:t xml:space="preserve"> ИСПОЛЬЗОВАНИЯ НЕДВИЖИМОСТИ, </w:t>
      </w:r>
      <w:r w:rsidRPr="00476E8B">
        <w:rPr>
          <w:bCs/>
          <w:iCs/>
          <w:sz w:val="28"/>
          <w:szCs w:val="28"/>
          <w:lang w:val="ru-RU" w:bidi="ar-SA"/>
        </w:rPr>
        <w:t>УСТАНОВЛЕННЫХ ЗОНАМИ С ОСОБЫМИ УСЛОВИЯМИ</w:t>
      </w:r>
      <w:r w:rsidR="006A680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ИСПОЛЬЗОВАНИЙ ТЕРРИТОРИЙ </w:t>
      </w:r>
      <w:r w:rsidR="006A680D" w:rsidRPr="00476E8B">
        <w:rPr>
          <w:bCs/>
          <w:iCs/>
          <w:sz w:val="28"/>
          <w:szCs w:val="28"/>
          <w:lang w:val="ru-RU" w:bidi="ar-SA"/>
        </w:rPr>
        <w:t>…………………</w:t>
      </w:r>
      <w:r w:rsidRPr="00476E8B">
        <w:rPr>
          <w:bCs/>
          <w:iCs/>
          <w:sz w:val="28"/>
          <w:szCs w:val="28"/>
          <w:lang w:val="ru-RU" w:bidi="ar-SA"/>
        </w:rPr>
        <w:t>.................................. 61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Статья 36. Описание ограничений использования недвижимости, установленных зонами с особыми</w:t>
      </w:r>
      <w:r w:rsidR="006A680D" w:rsidRPr="00476E8B">
        <w:rPr>
          <w:bCs/>
          <w:iCs/>
          <w:sz w:val="28"/>
          <w:szCs w:val="28"/>
          <w:lang w:val="ru-RU" w:bidi="ar-SA"/>
        </w:rPr>
        <w:t xml:space="preserve"> условиями использования </w:t>
      </w:r>
      <w:r w:rsidRPr="00476E8B">
        <w:rPr>
          <w:bCs/>
          <w:iCs/>
          <w:sz w:val="28"/>
          <w:szCs w:val="28"/>
          <w:lang w:val="ru-RU" w:bidi="ar-SA"/>
        </w:rPr>
        <w:t>территорий....................</w:t>
      </w:r>
      <w:r w:rsidR="006A680D" w:rsidRPr="00476E8B">
        <w:rPr>
          <w:bCs/>
          <w:iCs/>
          <w:sz w:val="28"/>
          <w:szCs w:val="28"/>
          <w:lang w:val="ru-RU" w:bidi="ar-SA"/>
        </w:rPr>
        <w:t>.........................</w:t>
      </w:r>
      <w:r w:rsidRPr="00476E8B">
        <w:rPr>
          <w:bCs/>
          <w:iCs/>
          <w:sz w:val="28"/>
          <w:szCs w:val="28"/>
          <w:lang w:val="ru-RU" w:bidi="ar-SA"/>
        </w:rPr>
        <w:t>............................................................ 61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Статья 37. Описание ограничений использования недвижимости, установленных для зон охраны объектов</w:t>
      </w:r>
      <w:r w:rsidR="006A680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культурного наследия</w:t>
      </w:r>
      <w:r w:rsidR="006A680D" w:rsidRPr="00476E8B">
        <w:rPr>
          <w:bCs/>
          <w:iCs/>
          <w:sz w:val="28"/>
          <w:szCs w:val="28"/>
          <w:lang w:val="ru-RU" w:bidi="ar-SA"/>
        </w:rPr>
        <w:t>.</w:t>
      </w:r>
      <w:r w:rsidRPr="00476E8B">
        <w:rPr>
          <w:bCs/>
          <w:iCs/>
          <w:sz w:val="28"/>
          <w:szCs w:val="28"/>
          <w:lang w:val="ru-RU" w:bidi="ar-SA"/>
        </w:rPr>
        <w:t>............. 74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Статья 38. Зоны действия публичных сервитутов</w:t>
      </w:r>
      <w:r w:rsidR="006A680D" w:rsidRPr="00476E8B">
        <w:rPr>
          <w:bCs/>
          <w:iCs/>
          <w:sz w:val="28"/>
          <w:szCs w:val="28"/>
          <w:lang w:val="ru-RU" w:bidi="ar-SA"/>
        </w:rPr>
        <w:t>…………………..</w:t>
      </w:r>
      <w:r w:rsidRPr="00476E8B">
        <w:rPr>
          <w:bCs/>
          <w:iCs/>
          <w:sz w:val="28"/>
          <w:szCs w:val="28"/>
          <w:lang w:val="ru-RU" w:bidi="ar-SA"/>
        </w:rPr>
        <w:t xml:space="preserve">..... </w:t>
      </w:r>
      <w:r w:rsidR="00476E8B">
        <w:rPr>
          <w:bCs/>
          <w:iCs/>
          <w:sz w:val="28"/>
          <w:szCs w:val="28"/>
          <w:lang w:val="ru-RU" w:bidi="ar-SA"/>
        </w:rPr>
        <w:t>…..</w:t>
      </w:r>
      <w:r w:rsidRPr="00476E8B">
        <w:rPr>
          <w:bCs/>
          <w:iCs/>
          <w:sz w:val="28"/>
          <w:szCs w:val="28"/>
          <w:lang w:val="ru-RU" w:bidi="ar-SA"/>
        </w:rPr>
        <w:t>74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ГЛАВА 13. НАЗНАЧЕНИЕ ОСНОВНЫХ ЗЕМЕЛЬ, НА КОТОРЫЕ ГРАДОСТРОИТЕЛЬНЫЕ</w:t>
      </w:r>
      <w:r w:rsidR="006A680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РЕГЛАМЕНТЫ НЕ РАСПРОСТРАНЯЮТСЯ И ЗЕМЕЛЬ, ПРИМЕНИТЕЛЬНО К КОТОРЫМ НЕУСТАНАВЛИВАЮТСЯ ГРАДОСТРОИТЕЛЬНЫЕ РЕГЛАМЕНТЫ </w:t>
      </w:r>
      <w:r w:rsidR="006A680D" w:rsidRPr="00476E8B">
        <w:rPr>
          <w:bCs/>
          <w:iCs/>
          <w:sz w:val="28"/>
          <w:szCs w:val="28"/>
          <w:lang w:val="ru-RU" w:bidi="ar-SA"/>
        </w:rPr>
        <w:t>……………………………..</w:t>
      </w:r>
      <w:r w:rsidRPr="00476E8B">
        <w:rPr>
          <w:bCs/>
          <w:iCs/>
          <w:sz w:val="28"/>
          <w:szCs w:val="28"/>
          <w:lang w:val="ru-RU" w:bidi="ar-SA"/>
        </w:rPr>
        <w:t>..... 74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Статья 39. Назначение основных территорий общего пользования и земель, применительно к которым не</w:t>
      </w:r>
      <w:r w:rsidR="006A680D" w:rsidRPr="00476E8B">
        <w:rPr>
          <w:bCs/>
          <w:iCs/>
          <w:sz w:val="28"/>
          <w:szCs w:val="28"/>
          <w:lang w:val="ru-RU" w:bidi="ar-SA"/>
        </w:rPr>
        <w:t xml:space="preserve"> устанавливаются </w:t>
      </w:r>
      <w:r w:rsidRPr="00476E8B">
        <w:rPr>
          <w:bCs/>
          <w:iCs/>
          <w:sz w:val="28"/>
          <w:szCs w:val="28"/>
          <w:lang w:val="ru-RU" w:bidi="ar-SA"/>
        </w:rPr>
        <w:t>градостроительные регламенты</w:t>
      </w:r>
      <w:r w:rsidR="006A680D" w:rsidRPr="00476E8B">
        <w:rPr>
          <w:bCs/>
          <w:iCs/>
          <w:sz w:val="28"/>
          <w:szCs w:val="28"/>
          <w:lang w:val="ru-RU" w:bidi="ar-SA"/>
        </w:rPr>
        <w:t>……………………………...</w:t>
      </w:r>
      <w:r w:rsidRPr="00476E8B">
        <w:rPr>
          <w:bCs/>
          <w:iCs/>
          <w:sz w:val="28"/>
          <w:szCs w:val="28"/>
          <w:lang w:val="ru-RU" w:bidi="ar-SA"/>
        </w:rPr>
        <w:t>......................</w:t>
      </w:r>
      <w:r w:rsidR="00476E8B">
        <w:rPr>
          <w:bCs/>
          <w:iCs/>
          <w:sz w:val="28"/>
          <w:szCs w:val="28"/>
          <w:lang w:val="ru-RU" w:bidi="ar-SA"/>
        </w:rPr>
        <w:t>...................................</w:t>
      </w:r>
      <w:r w:rsidRPr="00476E8B">
        <w:rPr>
          <w:bCs/>
          <w:iCs/>
          <w:sz w:val="28"/>
          <w:szCs w:val="28"/>
          <w:lang w:val="ru-RU" w:bidi="ar-SA"/>
        </w:rPr>
        <w:t xml:space="preserve"> 75</w:t>
      </w:r>
    </w:p>
    <w:p w:rsidR="006A680D" w:rsidRPr="00476E8B" w:rsidRDefault="006A680D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6A680D" w:rsidRPr="00476E8B" w:rsidRDefault="006A680D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6A680D" w:rsidRPr="00476E8B" w:rsidRDefault="006A680D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6A680D" w:rsidRPr="00476E8B" w:rsidRDefault="006A680D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6A680D" w:rsidRPr="00476E8B" w:rsidRDefault="006A680D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6A680D" w:rsidRPr="00476E8B" w:rsidRDefault="006A680D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6A680D" w:rsidRPr="00476E8B" w:rsidRDefault="006A680D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6A680D" w:rsidRPr="00476E8B" w:rsidRDefault="006A680D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6A680D" w:rsidRPr="00476E8B" w:rsidRDefault="006A680D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6A680D" w:rsidRPr="00476E8B" w:rsidRDefault="006A680D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Pr="001D3E24" w:rsidRDefault="002E6206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  <w:r w:rsidRPr="001D3E24">
        <w:rPr>
          <w:b/>
          <w:bCs/>
          <w:iCs/>
          <w:sz w:val="28"/>
          <w:szCs w:val="28"/>
          <w:lang w:val="ru-RU" w:bidi="ar-SA"/>
        </w:rPr>
        <w:t>ВВЕДЕНИЕ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Правила землепользования и застройки муниципального образования «Осиновское</w:t>
      </w:r>
      <w:r w:rsidR="006619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сельское поселение» Зеленодольского муниципального района Республики Татарстан (далее</w:t>
      </w:r>
      <w:r w:rsidR="006619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также – Правила) - нормативно-правовой акт муниципального образования «Осиновское</w:t>
      </w:r>
      <w:r w:rsidR="006619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сельское поселение» Зеленодольского муниципального района Республики Татарстан (далее –</w:t>
      </w:r>
      <w:r w:rsidR="006619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муниципального образования «Осиновское сельское поселение»), разработанный в</w:t>
      </w:r>
      <w:r w:rsidR="006619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соответствии с Градостроительным кодексом Российской Федерации, Земельным кодексом</w:t>
      </w:r>
      <w:r w:rsidR="006619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Российской Федерации, Федеральным законом «Об общих принципах организации местного</w:t>
      </w:r>
      <w:r w:rsidR="006619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самоуправления в Российской Федерации», другими нормативными правовыми актами</w:t>
      </w:r>
      <w:r w:rsidR="006619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Российской Федерации и Республики Татарстан, Уставом Зеленодольского муниципального</w:t>
      </w:r>
      <w:r w:rsidR="006619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района Республики Татарстан (Далее - Зеленодольского муниципального района) и Уставом</w:t>
      </w:r>
      <w:r w:rsidR="006619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муниципального образования «Осиновское сельское поселение».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Настоящие Правила устанавливают территориальные зоны, градостроительные</w:t>
      </w:r>
      <w:r w:rsidR="006619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регламенты, порядок применения настоящих Правил и внесения в них изменений в</w:t>
      </w:r>
      <w:r w:rsidR="006619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соответствии с действующим законодательством, муниципальными правовыми актами органов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местного самоуправления, создают условия рационального использования территории</w:t>
      </w:r>
      <w:r w:rsidR="006619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муниципального образования «Осиновское сельское поселение» с целью формирования</w:t>
      </w:r>
      <w:r w:rsidR="006619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гармоничной среды жизнедеятельности, планировки, застройки и благоустройства территории</w:t>
      </w:r>
      <w:r w:rsidR="006619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муниципального образования «Осиновское сельское поселение», развития программ</w:t>
      </w:r>
      <w:r w:rsidR="006619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жилищного строительства, производственной, социальной, инженерно-транспортной</w:t>
      </w:r>
      <w:r w:rsidR="006619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инфраструктур, бережного природопользования.</w:t>
      </w:r>
    </w:p>
    <w:p w:rsidR="0066194F" w:rsidRPr="00476E8B" w:rsidRDefault="0066194F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66194F" w:rsidRPr="00476E8B" w:rsidRDefault="0066194F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66194F" w:rsidRPr="00476E8B" w:rsidRDefault="0066194F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66194F" w:rsidRPr="00476E8B" w:rsidRDefault="0066194F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66194F" w:rsidRPr="00476E8B" w:rsidRDefault="0066194F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66194F" w:rsidRPr="00476E8B" w:rsidRDefault="0066194F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66194F" w:rsidRPr="00476E8B" w:rsidRDefault="0066194F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66194F" w:rsidRPr="00476E8B" w:rsidRDefault="0066194F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66194F" w:rsidRPr="00476E8B" w:rsidRDefault="0066194F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66194F" w:rsidRPr="00476E8B" w:rsidRDefault="0066194F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66194F" w:rsidRPr="00476E8B" w:rsidRDefault="0066194F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DC368A" w:rsidRPr="00476E8B" w:rsidRDefault="00DC368A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66194F" w:rsidRPr="00476E8B" w:rsidRDefault="0066194F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66194F" w:rsidRPr="00476E8B" w:rsidRDefault="0066194F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66194F" w:rsidRPr="00476E8B" w:rsidRDefault="0066194F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Pr="007B6C88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7B6C88">
        <w:rPr>
          <w:b/>
          <w:bCs/>
          <w:iCs/>
          <w:sz w:val="28"/>
          <w:szCs w:val="28"/>
          <w:lang w:val="ru-RU" w:bidi="ar-SA"/>
        </w:rPr>
        <w:t>ЧАСТЬ I. ПОРЯДОК РЕГУЛИРОВАНИЯ ЗЕМЛЕПОЛЬЗОВАНИЯ И</w:t>
      </w:r>
    </w:p>
    <w:p w:rsidR="002E6206" w:rsidRPr="007B6C88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7B6C88">
        <w:rPr>
          <w:b/>
          <w:bCs/>
          <w:iCs/>
          <w:sz w:val="28"/>
          <w:szCs w:val="28"/>
          <w:lang w:val="ru-RU" w:bidi="ar-SA"/>
        </w:rPr>
        <w:lastRenderedPageBreak/>
        <w:t>ЗАСТРОЙКИ НА ОСНОВЕ ГРАДОСТРОИТЕЛЬНОГО ЗОНИРОВАНИЯ</w:t>
      </w:r>
    </w:p>
    <w:p w:rsidR="002E6206" w:rsidRDefault="002E6206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  <w:r w:rsidRPr="007B6C88">
        <w:rPr>
          <w:b/>
          <w:bCs/>
          <w:iCs/>
          <w:sz w:val="28"/>
          <w:szCs w:val="28"/>
          <w:lang w:val="ru-RU" w:bidi="ar-SA"/>
        </w:rPr>
        <w:t>Глава 1. Общие положения</w:t>
      </w:r>
    </w:p>
    <w:p w:rsidR="007B6C88" w:rsidRPr="007B6C88" w:rsidRDefault="007B6C88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7B6C88">
        <w:rPr>
          <w:b/>
          <w:bCs/>
          <w:iCs/>
          <w:sz w:val="28"/>
          <w:szCs w:val="28"/>
          <w:lang w:val="ru-RU" w:bidi="ar-SA"/>
        </w:rPr>
        <w:t>Статья 1. Основные понятия, используемые в настоящих Правилах</w:t>
      </w:r>
    </w:p>
    <w:p w:rsidR="007B6C88" w:rsidRPr="007B6C88" w:rsidRDefault="007B6C88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 настоящих Правилах используются следующие основные понятия: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7B6C88">
        <w:rPr>
          <w:b/>
          <w:bCs/>
          <w:iCs/>
          <w:sz w:val="28"/>
          <w:szCs w:val="28"/>
          <w:u w:val="single"/>
          <w:lang w:val="ru-RU" w:bidi="ar-SA"/>
        </w:rPr>
        <w:t>благоустройство</w:t>
      </w:r>
      <w:r w:rsidRPr="00476E8B">
        <w:rPr>
          <w:bCs/>
          <w:iCs/>
          <w:sz w:val="28"/>
          <w:szCs w:val="28"/>
          <w:lang w:val="ru-RU" w:bidi="ar-SA"/>
        </w:rPr>
        <w:t xml:space="preserve"> – совокупность работ (инженерная подготовка территории, устройство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дорог, развитие коммунальных сетей и сооружений водоснабжения, канализации,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энергоснабжения и др.) и мероприятий (расчистка, осушение и озеленение территории,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улучшение микроклимата, охрана от загрязнения воздушного бассейна, открытых водоемов и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почвы, санитарная очистка, снижению уровня шума и др.), осуществляемых в целях приведения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той или иной территории в состояние, пригодное для строительства и нормального пользования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назначению, создания здоровых, удобных и культурных условий жизни населения;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7B6C88">
        <w:rPr>
          <w:b/>
          <w:bCs/>
          <w:iCs/>
          <w:sz w:val="28"/>
          <w:szCs w:val="28"/>
          <w:u w:val="single"/>
          <w:lang w:val="ru-RU" w:bidi="ar-SA"/>
        </w:rPr>
        <w:t>виды разрешенного использования недвижимости</w:t>
      </w:r>
      <w:r w:rsidRPr="00476E8B">
        <w:rPr>
          <w:bCs/>
          <w:iCs/>
          <w:sz w:val="28"/>
          <w:szCs w:val="28"/>
          <w:lang w:val="ru-RU" w:bidi="ar-SA"/>
        </w:rPr>
        <w:t xml:space="preserve"> – виды деятельности, объекты,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осуществлять и размещать которые на земель</w:t>
      </w:r>
      <w:r w:rsidR="009D3259" w:rsidRPr="00476E8B">
        <w:rPr>
          <w:bCs/>
          <w:iCs/>
          <w:sz w:val="28"/>
          <w:szCs w:val="28"/>
          <w:lang w:val="ru-RU" w:bidi="ar-SA"/>
        </w:rPr>
        <w:t>ных участках разрешено в силу на</w:t>
      </w:r>
      <w:r w:rsidRPr="00476E8B">
        <w:rPr>
          <w:bCs/>
          <w:iCs/>
          <w:sz w:val="28"/>
          <w:szCs w:val="28"/>
          <w:lang w:val="ru-RU" w:bidi="ar-SA"/>
        </w:rPr>
        <w:t>именования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этих видов деятельности и объектов в настоящих Правилах в составе градостроительных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регламентов применительно к соответствующим территориальным зонам при условии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обязательного соблюдения требований, установленных законодательством, настоящими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Правилами, иными нормативными правовыми актами, нормативно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- техническими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документами. Виды разрешенного использования недвижимости включают основные виды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разрешенного использования, условно разрешенные виды использования, вспомогательные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виды разрешенного использования;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7B6C88">
        <w:rPr>
          <w:b/>
          <w:bCs/>
          <w:iCs/>
          <w:sz w:val="28"/>
          <w:szCs w:val="28"/>
          <w:u w:val="single"/>
          <w:lang w:val="ru-RU" w:bidi="ar-SA"/>
        </w:rPr>
        <w:t>вспомогательные виды разрешенного использования недвижимости</w:t>
      </w:r>
      <w:r w:rsidRPr="00476E8B">
        <w:rPr>
          <w:bCs/>
          <w:iCs/>
          <w:sz w:val="28"/>
          <w:szCs w:val="28"/>
          <w:lang w:val="ru-RU" w:bidi="ar-SA"/>
        </w:rPr>
        <w:t xml:space="preserve"> </w:t>
      </w:r>
      <w:r w:rsidR="009D3259" w:rsidRPr="00476E8B">
        <w:rPr>
          <w:bCs/>
          <w:iCs/>
          <w:sz w:val="28"/>
          <w:szCs w:val="28"/>
          <w:lang w:val="ru-RU" w:bidi="ar-SA"/>
        </w:rPr>
        <w:t>–</w:t>
      </w:r>
      <w:r w:rsidRPr="00476E8B">
        <w:rPr>
          <w:bCs/>
          <w:iCs/>
          <w:sz w:val="28"/>
          <w:szCs w:val="28"/>
          <w:lang w:val="ru-RU" w:bidi="ar-SA"/>
        </w:rPr>
        <w:t xml:space="preserve"> виды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деятельности, объекты, осуществлять и размещать которые на земельных участках разрешено в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силу </w:t>
      </w:r>
      <w:r w:rsidR="009D3259" w:rsidRPr="00476E8B">
        <w:rPr>
          <w:bCs/>
          <w:iCs/>
          <w:sz w:val="28"/>
          <w:szCs w:val="28"/>
          <w:lang w:val="ru-RU" w:bidi="ar-SA"/>
        </w:rPr>
        <w:t>на</w:t>
      </w:r>
      <w:r w:rsidRPr="00476E8B">
        <w:rPr>
          <w:bCs/>
          <w:iCs/>
          <w:sz w:val="28"/>
          <w:szCs w:val="28"/>
          <w:lang w:val="ru-RU" w:bidi="ar-SA"/>
        </w:rPr>
        <w:t>именования этих видов деятельности и объектов в настоящих Правилах в составе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градостроительных регламентов применительно к соответствующим территориальным зонам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при том, что такие виды деятельности, объекты допустимы только в качестве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дополнительных</w:t>
      </w:r>
      <w:proofErr w:type="gramEnd"/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 отношению к основным видам разрешенного использования недвижимости и условно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разрешенным видам использования недвижимости и осуществляются совместно с ними;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7B6C88">
        <w:rPr>
          <w:b/>
          <w:bCs/>
          <w:iCs/>
          <w:sz w:val="28"/>
          <w:szCs w:val="28"/>
          <w:u w:val="single"/>
          <w:lang w:val="ru-RU" w:bidi="ar-SA"/>
        </w:rPr>
        <w:t xml:space="preserve">государственный кадастровый учет земельных участков </w:t>
      </w:r>
      <w:r w:rsidRPr="00476E8B">
        <w:rPr>
          <w:bCs/>
          <w:iCs/>
          <w:sz w:val="28"/>
          <w:szCs w:val="28"/>
          <w:lang w:val="ru-RU" w:bidi="ar-SA"/>
        </w:rPr>
        <w:t>- описание и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индивидуализация в едином государственном реестре земель земельных участков, в результате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чего каждый земельный участок получает такие характеристики, которые позволяют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однозначно выделить его из других земельных участков и осуществить его качественную и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экономическую оценки;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7B6C88">
        <w:rPr>
          <w:b/>
          <w:bCs/>
          <w:iCs/>
          <w:sz w:val="28"/>
          <w:szCs w:val="28"/>
          <w:u w:val="single"/>
          <w:lang w:val="ru-RU" w:bidi="ar-SA"/>
        </w:rPr>
        <w:t>градостроительная документация</w:t>
      </w:r>
      <w:r w:rsidRPr="00476E8B">
        <w:rPr>
          <w:bCs/>
          <w:iCs/>
          <w:sz w:val="28"/>
          <w:szCs w:val="28"/>
          <w:lang w:val="ru-RU" w:bidi="ar-SA"/>
        </w:rPr>
        <w:t xml:space="preserve"> – документы территориального планирования,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планы реализации документов территориального планирования, настоящие Правила,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документация по планировке территории (проекты </w:t>
      </w:r>
      <w:r w:rsidRPr="00476E8B">
        <w:rPr>
          <w:bCs/>
          <w:iCs/>
          <w:sz w:val="28"/>
          <w:szCs w:val="28"/>
          <w:lang w:val="ru-RU" w:bidi="ar-SA"/>
        </w:rPr>
        <w:lastRenderedPageBreak/>
        <w:t>планировки территории, проекты межевания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территории, градостроительные планы земельных участков);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7B6C88">
        <w:rPr>
          <w:b/>
          <w:bCs/>
          <w:iCs/>
          <w:sz w:val="28"/>
          <w:szCs w:val="28"/>
          <w:u w:val="single"/>
          <w:lang w:val="ru-RU" w:bidi="ar-SA"/>
        </w:rPr>
        <w:t>градостроительный регламент</w:t>
      </w:r>
      <w:r w:rsidRPr="00476E8B">
        <w:rPr>
          <w:bCs/>
          <w:iCs/>
          <w:sz w:val="28"/>
          <w:szCs w:val="28"/>
          <w:lang w:val="ru-RU" w:bidi="ar-SA"/>
        </w:rPr>
        <w:t xml:space="preserve"> – устанавливаемые настоящими Правилами в пределах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границ соответствующей территориальной зоны виды разрешенного использования земельных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участков, равно как всего, что находится над и под поверхностью земельных участков и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используется в процессе их застройки и последующей эксплуатации объектов капитального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строительства, предельные (минимальные и (или) максимальные) размеры земельных участков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 предельные параметры разрешенного строительства, реконструкции объектов капитального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строительства, а также ограничения использования земельных участков и объектов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капитального строительства;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7B6C88">
        <w:rPr>
          <w:b/>
          <w:bCs/>
          <w:iCs/>
          <w:sz w:val="28"/>
          <w:szCs w:val="28"/>
          <w:u w:val="single"/>
          <w:lang w:val="ru-RU" w:bidi="ar-SA"/>
        </w:rPr>
        <w:t>градостроительная подготовка земельных участков</w:t>
      </w:r>
      <w:r w:rsidRPr="00476E8B">
        <w:rPr>
          <w:bCs/>
          <w:iCs/>
          <w:sz w:val="28"/>
          <w:szCs w:val="28"/>
          <w:lang w:val="ru-RU" w:bidi="ar-SA"/>
        </w:rPr>
        <w:t xml:space="preserve"> – осуществляемая органами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государственной власти, органами местного самоуправления, заинтересованными лицами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деятельность по определению границ территорий для комплексного освоения и развития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, </w:t>
      </w:r>
      <w:r w:rsidRPr="00476E8B">
        <w:rPr>
          <w:bCs/>
          <w:iCs/>
          <w:sz w:val="28"/>
          <w:szCs w:val="28"/>
          <w:lang w:val="ru-RU" w:bidi="ar-SA"/>
        </w:rPr>
        <w:t xml:space="preserve">границ земельных участков для их формирования и предоставления прав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на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сформированные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земельные участки, а также перехода прав общей долевой собственности на сформированные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земельные участки многоквартирных домов собственникам помещений в таких домах;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7B6C88">
        <w:rPr>
          <w:b/>
          <w:bCs/>
          <w:iCs/>
          <w:sz w:val="28"/>
          <w:szCs w:val="28"/>
          <w:u w:val="single"/>
          <w:lang w:val="ru-RU" w:bidi="ar-SA"/>
        </w:rPr>
        <w:t>градостроительный план земельного участка</w:t>
      </w:r>
      <w:r w:rsidRPr="00476E8B">
        <w:rPr>
          <w:bCs/>
          <w:iCs/>
          <w:sz w:val="28"/>
          <w:szCs w:val="28"/>
          <w:lang w:val="ru-RU" w:bidi="ar-SA"/>
        </w:rPr>
        <w:t xml:space="preserve"> – документ, подготавливаемый в составе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проекта межевания территории или в виде отдельного документа, содержащий информацию о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границах, разрешенном использовании земельного участка и иную информацию в соответствии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 частью 3 статьи 44 Градостроительного кодекса Российской Федерации, используемый для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установления на местности границ земельного участка, выделенного посредством планировки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т</w:t>
      </w:r>
      <w:r w:rsidRPr="00476E8B">
        <w:rPr>
          <w:bCs/>
          <w:iCs/>
          <w:sz w:val="28"/>
          <w:szCs w:val="28"/>
          <w:lang w:val="ru-RU" w:bidi="ar-SA"/>
        </w:rPr>
        <w:t>ерритории из состава государственных или муниципальных земель, разработки проектной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документации для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строительства, выдачи разрешения на строительство, выдачи разрешения на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ввод объекта в эксплуатацию;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7B6C88">
        <w:rPr>
          <w:b/>
          <w:bCs/>
          <w:iCs/>
          <w:sz w:val="28"/>
          <w:szCs w:val="28"/>
          <w:u w:val="single"/>
          <w:lang w:val="ru-RU" w:bidi="ar-SA"/>
        </w:rPr>
        <w:t>застройщик</w:t>
      </w:r>
      <w:r w:rsidRPr="00476E8B">
        <w:rPr>
          <w:bCs/>
          <w:iCs/>
          <w:sz w:val="28"/>
          <w:szCs w:val="28"/>
          <w:lang w:val="ru-RU" w:bidi="ar-SA"/>
        </w:rPr>
        <w:t xml:space="preserve"> – физическое или юридическое лицо, обеспечивающее на принадлежащем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ему земельном участке строительство, реконструкцию, капитальный ремонт объектов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капитального строительства, а также выполнение инженерных изысканий, подготовку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проектной документации для их строительства, реконструкции, капитального ремонта;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7B6C88">
        <w:rPr>
          <w:b/>
          <w:bCs/>
          <w:iCs/>
          <w:sz w:val="28"/>
          <w:szCs w:val="28"/>
          <w:u w:val="single"/>
          <w:lang w:val="ru-RU" w:bidi="ar-SA"/>
        </w:rPr>
        <w:t>заказчик</w:t>
      </w:r>
      <w:r w:rsidRPr="00476E8B">
        <w:rPr>
          <w:bCs/>
          <w:iCs/>
          <w:sz w:val="28"/>
          <w:szCs w:val="28"/>
          <w:lang w:val="ru-RU" w:bidi="ar-SA"/>
        </w:rPr>
        <w:t xml:space="preserve"> – физическое или юридическое лицо, которое уполномочено застройщиком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, </w:t>
      </w:r>
      <w:r w:rsidRPr="00476E8B">
        <w:rPr>
          <w:bCs/>
          <w:iCs/>
          <w:sz w:val="28"/>
          <w:szCs w:val="28"/>
          <w:lang w:val="ru-RU" w:bidi="ar-SA"/>
        </w:rPr>
        <w:t>представлять интересы застройщика при подготовке и осуществлении строительства,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реконструкции, в том числе обеспечивает от имени застройщика заключение договоров с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исполнителями, подрядчиками, осуществление контроля на стадии выполнения и приемки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работ;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7B6C88">
        <w:rPr>
          <w:b/>
          <w:bCs/>
          <w:iCs/>
          <w:sz w:val="28"/>
          <w:szCs w:val="28"/>
          <w:u w:val="single"/>
          <w:lang w:val="ru-RU" w:bidi="ar-SA"/>
        </w:rPr>
        <w:t>земельный участок</w:t>
      </w:r>
      <w:r w:rsidRPr="00476E8B">
        <w:rPr>
          <w:bCs/>
          <w:iCs/>
          <w:sz w:val="28"/>
          <w:szCs w:val="28"/>
          <w:lang w:val="ru-RU" w:bidi="ar-SA"/>
        </w:rPr>
        <w:t xml:space="preserve"> - часть поверхности земли, имеющая фиксированные границы,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площадь, местоположение, правовой статус и другие характеристики, отраженные в земельном</w:t>
      </w:r>
      <w:r w:rsidR="009D325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кадастре и документах государственной регистрации прав на земельные участки.</w:t>
      </w:r>
    </w:p>
    <w:p w:rsidR="006414A9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7B6C88">
        <w:rPr>
          <w:b/>
          <w:bCs/>
          <w:iCs/>
          <w:sz w:val="28"/>
          <w:szCs w:val="28"/>
          <w:u w:val="single"/>
          <w:lang w:val="ru-RU" w:bidi="ar-SA"/>
        </w:rPr>
        <w:lastRenderedPageBreak/>
        <w:t>зоны с особыми условиями использования территорий</w:t>
      </w:r>
      <w:r w:rsidRPr="00476E8B">
        <w:rPr>
          <w:bCs/>
          <w:iCs/>
          <w:sz w:val="28"/>
          <w:szCs w:val="28"/>
          <w:lang w:val="ru-RU" w:bidi="ar-SA"/>
        </w:rPr>
        <w:t xml:space="preserve"> - охранные, санитарно-защитные зоны, зоны охраны объектов культурного наследия (памятники истории и культуры)</w:t>
      </w:r>
      <w:r w:rsidR="006414A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народов Российской Федерации (далее - объекты культурного наследия),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водоохранные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зоны,</w:t>
      </w:r>
      <w:r w:rsidR="006414A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зоны охраны источников питьевого водоснабжения, зоны охраняемых объектов, иные зоны,</w:t>
      </w:r>
      <w:r w:rsidR="006414A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устанавливаемые в соответствии с законодательством Российской Федерации;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7B6C88">
        <w:rPr>
          <w:b/>
          <w:bCs/>
          <w:iCs/>
          <w:sz w:val="28"/>
          <w:szCs w:val="28"/>
          <w:u w:val="single"/>
          <w:lang w:val="ru-RU" w:bidi="ar-SA"/>
        </w:rPr>
        <w:t>инвестор</w:t>
      </w:r>
      <w:r w:rsidRPr="00476E8B">
        <w:rPr>
          <w:bCs/>
          <w:iCs/>
          <w:sz w:val="28"/>
          <w:szCs w:val="28"/>
          <w:lang w:val="ru-RU" w:bidi="ar-SA"/>
        </w:rPr>
        <w:t xml:space="preserve"> – физические и юридические лица, создаваемые на основе договора о</w:t>
      </w:r>
      <w:r w:rsidR="006414A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совместной деятельности и не имеющие статуса юридического лица объединения юридических</w:t>
      </w:r>
      <w:r w:rsidR="006414A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лиц, государственные органы, органы местного самоуправления, а также иностранные субъекты</w:t>
      </w:r>
      <w:r w:rsidR="006414A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предпринимательской деятельности;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7B6C88">
        <w:rPr>
          <w:b/>
          <w:bCs/>
          <w:iCs/>
          <w:sz w:val="28"/>
          <w:szCs w:val="28"/>
          <w:u w:val="single"/>
          <w:lang w:val="ru-RU" w:bidi="ar-SA"/>
        </w:rPr>
        <w:t>красные линии</w:t>
      </w:r>
      <w:r w:rsidRPr="00476E8B">
        <w:rPr>
          <w:bCs/>
          <w:iCs/>
          <w:sz w:val="28"/>
          <w:szCs w:val="28"/>
          <w:lang w:val="ru-RU" w:bidi="ar-SA"/>
        </w:rPr>
        <w:t xml:space="preserve"> – линии, которые устанавливаются посредством проектов планировки</w:t>
      </w:r>
      <w:r w:rsidR="006414A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территории и обозначают существующие, планируемые (изменяемые, вновь образуемые)</w:t>
      </w:r>
      <w:r w:rsidR="006414A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границы территорий общего пользования (включая дороги, улицы, проезды, площади, скверы,</w:t>
      </w:r>
      <w:r w:rsidR="006414A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бульвары, набережные, другие объекты и территории, которыми беспрепятственно пользуется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неограниченный круг лиц), границы земельных участков, на которых расположены линии</w:t>
      </w:r>
      <w:r w:rsidR="006414A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электропередачи, линии связи (в том числе линейно-кабельные сооружения), трубопроводы,</w:t>
      </w:r>
      <w:r w:rsidR="006414A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автомобильные дороги, железнодорожные линии и другие подобные сооружения (далее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–л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>инейные объекты);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7B6C88">
        <w:rPr>
          <w:b/>
          <w:bCs/>
          <w:iCs/>
          <w:sz w:val="28"/>
          <w:szCs w:val="28"/>
          <w:u w:val="single"/>
          <w:lang w:val="ru-RU" w:bidi="ar-SA"/>
        </w:rPr>
        <w:t>линейные объекты</w:t>
      </w:r>
      <w:r w:rsidRPr="00476E8B">
        <w:rPr>
          <w:bCs/>
          <w:iCs/>
          <w:sz w:val="28"/>
          <w:szCs w:val="28"/>
          <w:lang w:val="ru-RU" w:bidi="ar-SA"/>
        </w:rPr>
        <w:t xml:space="preserve"> - линии электропередачи, линии связи (в том числе линейно-кабельные сооружения), трубопроводы, автомобильные дороги, железнодорожные линии и</w:t>
      </w:r>
      <w:r w:rsidR="006414A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другие подобные сооружения;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7B6C88">
        <w:rPr>
          <w:b/>
          <w:bCs/>
          <w:iCs/>
          <w:sz w:val="28"/>
          <w:szCs w:val="28"/>
          <w:u w:val="single"/>
          <w:lang w:val="ru-RU" w:bidi="ar-SA"/>
        </w:rPr>
        <w:t>основные виды разрешенного использования недвижимости</w:t>
      </w:r>
      <w:r w:rsidRPr="00476E8B">
        <w:rPr>
          <w:bCs/>
          <w:iCs/>
          <w:sz w:val="28"/>
          <w:szCs w:val="28"/>
          <w:lang w:val="ru-RU" w:bidi="ar-SA"/>
        </w:rPr>
        <w:t xml:space="preserve"> - виды деятельности,</w:t>
      </w:r>
      <w:r w:rsidR="006414A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объекты, осуществлять и размещать которые на земельных участках разрешено в силу</w:t>
      </w:r>
      <w:r w:rsidR="006414A9" w:rsidRPr="00476E8B">
        <w:rPr>
          <w:bCs/>
          <w:iCs/>
          <w:sz w:val="28"/>
          <w:szCs w:val="28"/>
          <w:lang w:val="ru-RU" w:bidi="ar-SA"/>
        </w:rPr>
        <w:t xml:space="preserve"> на</w:t>
      </w:r>
      <w:r w:rsidRPr="00476E8B">
        <w:rPr>
          <w:bCs/>
          <w:iCs/>
          <w:sz w:val="28"/>
          <w:szCs w:val="28"/>
          <w:lang w:val="ru-RU" w:bidi="ar-SA"/>
        </w:rPr>
        <w:t>именования этих видов деятельности и объектов в настоящих Правилах в составе</w:t>
      </w:r>
      <w:r w:rsidR="006414A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градостроительных регламентов применительно к соответствующим территориальным зонам</w:t>
      </w:r>
      <w:r w:rsidR="006414A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при том, что выбор таких видов деятельности и объектов осуществляется правообладателями</w:t>
      </w:r>
      <w:r w:rsidR="006414A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земельных участков и объектов капитального строительства самостоятельно без</w:t>
      </w:r>
      <w:r w:rsidR="006414A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дополнительных разрешений и согласований при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условии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соблюдения требований технических</w:t>
      </w:r>
      <w:r w:rsidR="006414A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регламентов. Право указанного выбора без дополнительных разрешений и согласований не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распространяется на органы государственной власти, органы местного самоуправления,</w:t>
      </w:r>
      <w:r w:rsidR="006414A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государственные и муниципальные учреждения, государственные и муниципальные унитарные</w:t>
      </w:r>
      <w:r w:rsidR="006414A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предприятия;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7B6C88">
        <w:rPr>
          <w:b/>
          <w:bCs/>
          <w:iCs/>
          <w:sz w:val="28"/>
          <w:szCs w:val="28"/>
          <w:u w:val="single"/>
          <w:lang w:val="ru-RU" w:bidi="ar-SA"/>
        </w:rPr>
        <w:t>охранная зона</w:t>
      </w:r>
      <w:r w:rsidRPr="00476E8B">
        <w:rPr>
          <w:bCs/>
          <w:iCs/>
          <w:sz w:val="28"/>
          <w:szCs w:val="28"/>
          <w:lang w:val="ru-RU" w:bidi="ar-SA"/>
        </w:rPr>
        <w:t xml:space="preserve"> - территория с особыми условиями использования, которая</w:t>
      </w:r>
      <w:r w:rsidR="006414A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устанавливается в порядке, определенном законодательством Российской Федерации, в целях</w:t>
      </w:r>
      <w:r w:rsidR="006414A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обеспечения охраны, нормальных условий эксплуатации и исключения возможности</w:t>
      </w:r>
      <w:r w:rsidR="006414A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повреждения объектов, вокруг которых она устанавливается;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7B6C88">
        <w:rPr>
          <w:b/>
          <w:bCs/>
          <w:iCs/>
          <w:sz w:val="28"/>
          <w:szCs w:val="28"/>
          <w:u w:val="single"/>
          <w:lang w:val="ru-RU" w:bidi="ar-SA"/>
        </w:rPr>
        <w:t>разрешенное использование недвижимости</w:t>
      </w:r>
      <w:r w:rsidRPr="00476E8B">
        <w:rPr>
          <w:bCs/>
          <w:iCs/>
          <w:sz w:val="28"/>
          <w:szCs w:val="28"/>
          <w:lang w:val="ru-RU" w:bidi="ar-SA"/>
        </w:rPr>
        <w:t xml:space="preserve"> – использование недвижимости в</w:t>
      </w:r>
      <w:r w:rsidR="006414A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соответствии с градостроительным регламентом, ограничениями </w:t>
      </w:r>
      <w:r w:rsidRPr="00476E8B">
        <w:rPr>
          <w:bCs/>
          <w:iCs/>
          <w:sz w:val="28"/>
          <w:szCs w:val="28"/>
          <w:lang w:val="ru-RU" w:bidi="ar-SA"/>
        </w:rPr>
        <w:lastRenderedPageBreak/>
        <w:t>на использование</w:t>
      </w:r>
      <w:r w:rsidR="006414A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недвижимости, установленными в соответствии с законодательством, а также публичными</w:t>
      </w:r>
      <w:r w:rsidR="006414A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сервитутами.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7B6C88">
        <w:rPr>
          <w:b/>
          <w:bCs/>
          <w:iCs/>
          <w:sz w:val="28"/>
          <w:szCs w:val="28"/>
          <w:u w:val="single"/>
          <w:lang w:val="ru-RU" w:bidi="ar-SA"/>
        </w:rPr>
        <w:t>санитарно-защитная зона</w:t>
      </w:r>
      <w:r w:rsidRPr="00476E8B">
        <w:rPr>
          <w:bCs/>
          <w:iCs/>
          <w:sz w:val="28"/>
          <w:szCs w:val="28"/>
          <w:lang w:val="ru-RU" w:bidi="ar-SA"/>
        </w:rPr>
        <w:t xml:space="preserve"> – специальная территория с особым режимом использования,</w:t>
      </w:r>
      <w:r w:rsidR="006414A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которая ус</w:t>
      </w:r>
      <w:r w:rsidR="006414A9" w:rsidRPr="00476E8B">
        <w:rPr>
          <w:bCs/>
          <w:iCs/>
          <w:sz w:val="28"/>
          <w:szCs w:val="28"/>
          <w:lang w:val="ru-RU" w:bidi="ar-SA"/>
        </w:rPr>
        <w:t xml:space="preserve">танавливается вокруг объектов и </w:t>
      </w:r>
      <w:r w:rsidRPr="00476E8B">
        <w:rPr>
          <w:bCs/>
          <w:iCs/>
          <w:sz w:val="28"/>
          <w:szCs w:val="28"/>
          <w:lang w:val="ru-RU" w:bidi="ar-SA"/>
        </w:rPr>
        <w:t>производств, являющихся источниками воздействия</w:t>
      </w:r>
      <w:r w:rsidR="006414A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на среду обитания и здоровье человека, и обеспечивает уменьшение воздействия загрязнения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на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атмосферный воздух (химического, биологического, физического) до значений, установленных</w:t>
      </w:r>
      <w:r w:rsidR="006414A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гигиеническими нормативами;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7B6C88">
        <w:rPr>
          <w:b/>
          <w:bCs/>
          <w:iCs/>
          <w:sz w:val="28"/>
          <w:szCs w:val="28"/>
          <w:u w:val="single"/>
          <w:lang w:val="ru-RU" w:bidi="ar-SA"/>
        </w:rPr>
        <w:t>сервитут частный</w:t>
      </w:r>
      <w:r w:rsidRPr="00476E8B">
        <w:rPr>
          <w:bCs/>
          <w:iCs/>
          <w:sz w:val="28"/>
          <w:szCs w:val="28"/>
          <w:lang w:val="ru-RU" w:bidi="ar-SA"/>
        </w:rPr>
        <w:t xml:space="preserve"> - право ограниченного пользования чужим земельным участком (для</w:t>
      </w:r>
      <w:r w:rsidR="006414A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прохода, прокладки и эксплуатации необходимых коммуникаций и иных нужд, которые не</w:t>
      </w:r>
      <w:r w:rsidR="006414A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могут быть обеспечены без установления сервитута), устанавливаемое на основании</w:t>
      </w:r>
      <w:r w:rsidR="006414A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соглашения или решения суда;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7B6C88">
        <w:rPr>
          <w:b/>
          <w:bCs/>
          <w:iCs/>
          <w:sz w:val="28"/>
          <w:szCs w:val="28"/>
          <w:u w:val="single"/>
          <w:lang w:val="ru-RU" w:bidi="ar-SA"/>
        </w:rPr>
        <w:t>сервитут публичный</w:t>
      </w:r>
      <w:r w:rsidRPr="00476E8B">
        <w:rPr>
          <w:bCs/>
          <w:iCs/>
          <w:sz w:val="28"/>
          <w:szCs w:val="28"/>
          <w:lang w:val="ru-RU" w:bidi="ar-SA"/>
        </w:rPr>
        <w:t xml:space="preserve"> - право ограниченного пользования чужим земельным участком,</w:t>
      </w:r>
      <w:r w:rsidR="006414A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установленное законом или иным нормативным правовым актом Российской Федерации,</w:t>
      </w:r>
      <w:r w:rsidR="006414A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нормативным правовым актом Республики Татарстан, нормативным правовым актом</w:t>
      </w:r>
      <w:r w:rsidR="006414A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Зеленодольского муниципального района;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7B6C88">
        <w:rPr>
          <w:b/>
          <w:bCs/>
          <w:iCs/>
          <w:sz w:val="28"/>
          <w:szCs w:val="28"/>
          <w:u w:val="single"/>
          <w:lang w:val="ru-RU" w:bidi="ar-SA"/>
        </w:rPr>
        <w:t>территориальная зона</w:t>
      </w:r>
      <w:r w:rsidRPr="00476E8B">
        <w:rPr>
          <w:bCs/>
          <w:iCs/>
          <w:sz w:val="28"/>
          <w:szCs w:val="28"/>
          <w:lang w:val="ru-RU" w:bidi="ar-SA"/>
        </w:rPr>
        <w:t xml:space="preserve"> - зона, для которой в настоящих Правилах определены границы</w:t>
      </w:r>
      <w:r w:rsidR="006414A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 установлены градостроительные регламенты;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7B6C88">
        <w:rPr>
          <w:b/>
          <w:bCs/>
          <w:iCs/>
          <w:sz w:val="28"/>
          <w:szCs w:val="28"/>
          <w:u w:val="single"/>
          <w:lang w:val="ru-RU" w:bidi="ar-SA"/>
        </w:rPr>
        <w:t>территории общего пользования</w:t>
      </w:r>
      <w:r w:rsidRPr="00476E8B">
        <w:rPr>
          <w:bCs/>
          <w:iCs/>
          <w:sz w:val="28"/>
          <w:szCs w:val="28"/>
          <w:lang w:val="ru-RU" w:bidi="ar-SA"/>
        </w:rPr>
        <w:t xml:space="preserve"> – территории, которыми беспрепятственно пользуется</w:t>
      </w:r>
      <w:r w:rsidR="006414A9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неограниченный круг лиц (в том числе площади, улицы, проезды);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7B6C88">
        <w:rPr>
          <w:b/>
          <w:bCs/>
          <w:iCs/>
          <w:sz w:val="28"/>
          <w:szCs w:val="28"/>
          <w:u w:val="single"/>
          <w:lang w:val="ru-RU" w:bidi="ar-SA"/>
        </w:rPr>
        <w:t>торги</w:t>
      </w:r>
      <w:r w:rsidRPr="00476E8B">
        <w:rPr>
          <w:bCs/>
          <w:iCs/>
          <w:sz w:val="28"/>
          <w:szCs w:val="28"/>
          <w:lang w:val="ru-RU" w:bidi="ar-SA"/>
        </w:rPr>
        <w:t xml:space="preserve"> - способ заключения договора на приобретение прав владения, пользования,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распоряжения земельными участками и объектами капитального строительства, права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 объектов капитального строительства различного назначения, в форме аукциона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или конкурса;</w:t>
      </w: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7B6C88">
        <w:rPr>
          <w:b/>
          <w:bCs/>
          <w:iCs/>
          <w:sz w:val="28"/>
          <w:szCs w:val="28"/>
          <w:u w:val="single"/>
          <w:lang w:val="ru-RU" w:bidi="ar-SA"/>
        </w:rPr>
        <w:t>условно разрешенные виды использования недвижимости</w:t>
      </w:r>
      <w:r w:rsidRPr="00476E8B">
        <w:rPr>
          <w:bCs/>
          <w:iCs/>
          <w:sz w:val="28"/>
          <w:szCs w:val="28"/>
          <w:lang w:val="ru-RU" w:bidi="ar-SA"/>
        </w:rPr>
        <w:t xml:space="preserve"> - виды деятельности,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объекты, осуществлять и размещать которые на земельных участках разрешено в силу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на</w:t>
      </w:r>
      <w:r w:rsidRPr="00476E8B">
        <w:rPr>
          <w:bCs/>
          <w:iCs/>
          <w:sz w:val="28"/>
          <w:szCs w:val="28"/>
          <w:lang w:val="ru-RU" w:bidi="ar-SA"/>
        </w:rPr>
        <w:t>именования этих видов деятельности и объектов в настоящих Правилах в составе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градостроительных регламентов применительно к соответствующим территориальным зонам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при условии получения разрешения в порядке, определенном статьей 39 Градостроительного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кодекса Российской Федерации и настоящими Правилами, и обязательного соблюдения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требований технических регламентов.</w:t>
      </w:r>
      <w:proofErr w:type="gramEnd"/>
    </w:p>
    <w:p w:rsidR="007B6C88" w:rsidRDefault="007B6C88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7B6C88" w:rsidRPr="00476E8B" w:rsidRDefault="007B6C88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FE5326" w:rsidRPr="00476E8B" w:rsidRDefault="00FE532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0340D9">
        <w:rPr>
          <w:b/>
          <w:bCs/>
          <w:iCs/>
          <w:sz w:val="28"/>
          <w:szCs w:val="28"/>
          <w:lang w:val="ru-RU" w:bidi="ar-SA"/>
        </w:rPr>
        <w:t>Статья 2. Основания введения, назначение и состав Правил</w:t>
      </w:r>
    </w:p>
    <w:p w:rsidR="000340D9" w:rsidRPr="000340D9" w:rsidRDefault="000340D9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1. Настоящие Правила в соответствии с Градостроительным кодексом Российской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Федерации, Земельным кодексом Российской Федерации вводят в муниципальном образовании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«Осиновское сельское поселение» систему регулирования землепользования и застройки,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которая основана на градостроительном зонировании для создания условий устойчивого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развития муниципального образования «Осиновское сельское поселение», сохранения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lastRenderedPageBreak/>
        <w:t>окружающей среды и объектов культурног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о наследия; защиты прав граждан </w:t>
      </w:r>
      <w:r w:rsidRPr="00476E8B">
        <w:rPr>
          <w:bCs/>
          <w:iCs/>
          <w:sz w:val="28"/>
          <w:szCs w:val="28"/>
          <w:lang w:val="ru-RU" w:bidi="ar-SA"/>
        </w:rPr>
        <w:t>и обеспечения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равенства прав физических и юридических лиц в процессе реализации отношений,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возникающих по поводу землепользования и застройки; обеспечения открытой информации о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Правилах и условиях использования земельных участков, осуществления на них строительства,</w:t>
      </w:r>
    </w:p>
    <w:p w:rsidR="00FE532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реконструкции и капитального ремонта объектов капитального строительства; подготовки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документов для предоставления земельных участков, находящихся в государственной или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муниципальной собственности в целях осуществления строительства, реконструкции объектов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капитального строительства; развития застроенных территорий; контроля соответствия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градостроительным регламентам строительных намерений застройщиков, завершенных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строительством объектов капитального строительства и их последующего использования.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2. Целями введения системы регулирования землепользования и застройки, основанной на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градостроительном зонировании, являются: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создание условий для реализации планов и программ развития муниципального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образования, систем инженерного, транспортного обеспечения и социального обслуживания,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сохранения окружающей среды;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создание условий для планировки территорий муниципального образования «Осиновское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сельское поселение»;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обеспечение прав и законных интересов правообладателей объектов недвижимости и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лиц, желающих приобрести права владения, пользования и распоряжения объектами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недвижимости;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создание благоприятных условий для привлечения инвестиций, в том числе путем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предоставления возможности выбора наиболее эффективных видов разрешенного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использования недвижимости в соответствии с градостроительными регламентами;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обеспечение свободного доступа граждан к информации и их участия в принятии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решений по вопросам поселения развития, землепользования и застройки посредством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проведения публичных слушаний в установленных случаях;</w:t>
      </w:r>
    </w:p>
    <w:p w:rsidR="00FE532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- обеспечение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контроля за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соблюдением прав граждан и юридических лиц.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3. Настоящие Правила регламентируют деятельность по: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градостроительной подготовке территорий и земельных участков, выделяемых из состава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государственных или муниципальных земель, в целях предоставления физическим и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юридическим лицам;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установлению, изменению, фиксации границ земель публичного использования и их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использованию;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проведению публичных слушаний по вопросам градостроительной деятельности;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подготовке градостроительных оснований для принятия решений о резервировании и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изъятии земельных участков для государственных или муниципальных нужд, установления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публичных сервитутов;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согласованию проектной документации;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lastRenderedPageBreak/>
        <w:t>- выдаче разрешений на строительство, разрешений на ввод в эксплуатацию вновь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построенных, реконструированных объектов;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-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контролю за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использованием и строительными изменениями недвижимости, применению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штрафных санкций в случаях и порядке, установленных законодательством.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4. Настоящие Правила применяются наряду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с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>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- техническими регламентами (а вплоть до их вступления в установленном порядке в силу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– нормативными техническими документами в части, не противоречащей Федеральному закону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«О техническом регулировании» и Градостроительному кодексу Российской Федерации),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принятыми в соответствии с законодательством в целях обеспечения безопасности жизни и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здоровья людей, надежности и безопасности объектов капитального строительства, защиты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имущества, сохранения окружающей природной среды и объектов культурного наследия;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иными муниципальными правовыми актами по вопросам регулирования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землепользования и застройки. Указанные акты применяются в части, не противоречащей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настоящим Правилам.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5. Настоящие Правила содержат: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порядок их применения и внесения изменений в указанные Правила;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градостроительные регламенты;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карты градостроительного зонирования;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карты зон с особыми условиями использования территории.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5.1. Настоящие Правила состоят из преамбулы, частей I, II, III и приложений.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6. Настоящие Правила обязательны для соблюдения органами государственной власти,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органами местного самоуправления, физическими и юридическими лицами, должностными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лицами, осуществляющими, регулирующими и контролирующими градостроительную</w:t>
      </w:r>
      <w:r w:rsidR="00FE532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деятельность на территории муниципального образования «Осиновское сельское поселение».</w:t>
      </w: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7. Настоящие Правила действуют на всей территории муниципального образования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«Осиновское сельское поселение» с учётом карты градостроительного зонирования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(Приложение 1)</w:t>
      </w:r>
      <w:r w:rsidR="00995F9A" w:rsidRPr="00476E8B">
        <w:rPr>
          <w:bCs/>
          <w:iCs/>
          <w:sz w:val="28"/>
          <w:szCs w:val="28"/>
          <w:lang w:val="ru-RU" w:bidi="ar-SA"/>
        </w:rPr>
        <w:t>.</w:t>
      </w:r>
    </w:p>
    <w:p w:rsidR="000340D9" w:rsidRDefault="000340D9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0340D9" w:rsidRDefault="000340D9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0340D9" w:rsidRDefault="000340D9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0340D9" w:rsidRPr="00476E8B" w:rsidRDefault="000340D9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0340D9">
        <w:rPr>
          <w:b/>
          <w:bCs/>
          <w:iCs/>
          <w:sz w:val="28"/>
          <w:szCs w:val="28"/>
          <w:lang w:val="ru-RU" w:bidi="ar-SA"/>
        </w:rPr>
        <w:t xml:space="preserve">Статья 3. Линии </w:t>
      </w:r>
      <w:proofErr w:type="gramStart"/>
      <w:r w:rsidRPr="000340D9">
        <w:rPr>
          <w:b/>
          <w:bCs/>
          <w:iCs/>
          <w:sz w:val="28"/>
          <w:szCs w:val="28"/>
          <w:lang w:val="ru-RU" w:bidi="ar-SA"/>
        </w:rPr>
        <w:t>градостроительного</w:t>
      </w:r>
      <w:proofErr w:type="gramEnd"/>
      <w:r w:rsidRPr="000340D9">
        <w:rPr>
          <w:b/>
          <w:bCs/>
          <w:iCs/>
          <w:sz w:val="28"/>
          <w:szCs w:val="28"/>
          <w:lang w:val="ru-RU" w:bidi="ar-SA"/>
        </w:rPr>
        <w:t xml:space="preserve"> регулирования</w:t>
      </w:r>
    </w:p>
    <w:p w:rsidR="000340D9" w:rsidRPr="000340D9" w:rsidRDefault="000340D9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1. Линии градостроительного регулирования устанавливаются проектами планировки и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межевания территорий, а также проектами санитарно-защитных зон, проектами охранных зон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памятников истории и культуры и т.д.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2. На территории поселения действуют следующие линии градостроительного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регулирования: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красные линии;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линии регулирования застройки;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lastRenderedPageBreak/>
        <w:t>-границы технических (охранных) зон действующих и проектируемых инженерных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сооружений и коммуникаций;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границы зон охраняемого в поселении (в том числе природного) ландшафта.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3. Основанием для установления, изменения, отмены линий градостроительного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регулирования является утвержденная документация по планировке территории.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4. Линии градостроительного регулирования обязательны для исполнения после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утверждения в установленном законодательством и настоящими Правилами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порядке</w:t>
      </w:r>
      <w:proofErr w:type="gramEnd"/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документации по планировке территории.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5. Исполнительный комитет муниципального образования «Осиновское сельское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поселение» (далее - Исполнительный комитет) обеспечивает нанесение всех действующих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линий градостроительного регулирования на топографические планы и выдачу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заинтересованным юридическим и физическим лицам топографических планов, содержащих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полную информацию обо всех действующих на запрашиваемой территории линиях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градостроительного регулирования.</w:t>
      </w:r>
    </w:p>
    <w:p w:rsidR="00995F9A" w:rsidRPr="00476E8B" w:rsidRDefault="00995F9A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0340D9">
        <w:rPr>
          <w:b/>
          <w:bCs/>
          <w:iCs/>
          <w:sz w:val="28"/>
          <w:szCs w:val="28"/>
          <w:lang w:val="ru-RU" w:bidi="ar-SA"/>
        </w:rPr>
        <w:t>Статья 4. Градостроительные регламенты и их применение</w:t>
      </w:r>
    </w:p>
    <w:p w:rsidR="000340D9" w:rsidRPr="000340D9" w:rsidRDefault="000340D9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1. Границы действия градостроительных регламентов определяются картой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градостроительного зонирования.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2. Градостроительные регламенты устанавливаются с учетом: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фактического использования земельных участков и объектов капитального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строительства в границах территориальной зоны;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возможности сочетания в пределах одной территориальной зоны различных видов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существующего и планируемого использования земельных участков и объектов капитального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функциональных зон и характеристик их планируемого развития, определенных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генеральным планом Осиновского сельского поселения;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видов территориальных зон;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требований охраны объектов культурного наследия, а также особо охраняемых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природных территорий, иных природных объектов.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3. Градостроительный регламент определяет правовой режим земельных участков, равно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как и всего, что находится над и под поверхностью земельных участков, и используется в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процессе их застройки и последующей эксплуатации объектов капитального строительства.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Действие градостроительного регламента распространяется в равной мере на все земельные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участки и объекты капитального строительства, расположенные в пределах границ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территориальной зоны, обозначенной на карте градостроительного зонирования.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4. В соответствии с Градостроительным кодексом Российской Федерации действие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градостроительного регламента не распространяется на земельные участки: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- в границах территорий памятников и ансамблей, включенных в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единый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lastRenderedPageBreak/>
        <w:t>государственный реестр объектов культурного наследия (памятников истории и культуры)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народов Российской Федерации, а также в границах территорий памятников или ансамблей,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которые являются вновь выявленными объектами культурного наследия и решения о режиме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содержания,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параметрах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реставрации, консервации, воссоздания, ремонта и приспособлении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которых принимаются в порядке, установленном законодательством Российской Федерации об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охране объектов культурного наследия;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в границах территорий общего пользования;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- предназначенные для размещения линейных объектов и (или) занятые линейными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объектами;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- предоставленные для добычи полезных ископаемых.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5. Градостроительный регламент включает в себя: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виды разрешенного использования земельных участков и объектов капитального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параметры разрешенного использования - предельные (минимальные и (или)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максимальные) размеры земельных участков и предельные параметры разрешенного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строительства, реконструкции объектов капитального строительства;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ограничения использования земельных участков и объектов капитального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строительства.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6. Виды разрешенного использования земельных участков и объектов капитального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строительства включают: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1) основные виды разрешенного использования;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2) условно разрешенные виды использования;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3) вспомогательные виды разрешенного использования, допустимые только в качестве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дополнительных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по отношению к основным видам разрешенного использования и условно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разрешенным видам использования и осуществляемые совместно с ними.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7.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Объекты благоустройства, инженерно-технические объекты, сооружения и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коммуникации, обеспечивающие реализацию разрешенного использования недвижимости,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являются всегда разрешенными, при условии соответствия их техническим регламентам (а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вплоть до их вступления в установленном порядке в силу – нормативным техническим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документам в части, не противоречащей Федеральному закону «О техническом регулировании»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 Градостроительному кодексу Российской Федерации).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Инженерно-технические объекты, сооружения, предназначенные для обеспечения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функционирования и нормальной эксплуатации объектов капитального строительства в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пределах территории одного или нескольких элементов планировочной структуры,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расположение которых требует отдельного земельного участка с установлением санитарно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-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защитных, иных защитных зон, определяются документацией по планировке территории.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lastRenderedPageBreak/>
        <w:t>8. Виды использования, не предусмотренные в градостроительном регламенте, являются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запрещенными.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9. Параметры разрешенного использования земельных участков и объектов капитального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 могут включать: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предельные (минимальные и (или) максимальные) размеры земельных участков, в том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числе их площадь и линейные размеры (минимальные и/или максимальные), включая линейные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размеры предельной ширины участков по фронту улиц (проездов) и предельной глубины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участков;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минимальные отступы от границ земельных участков в целях определения мест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допустимого размещения зданий, строений, сооружений, за пределами которых запрещено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строительство зданий, строений, сооружений;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предельное (минимальное и/или максимальное) количество этажей или предельную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(минимальную и/или максимальную) высоту зданий, строений, сооружений;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максимальный процент застройки в границах земельного участка, определяемый как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отношение суммарной площади земельного участка, которая может быть застроена, ко всей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площади земельного участка;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минимальный процент озеленения для территорий жилых кварталов, детских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дошкольных и спортивных площадок для средних образовательных учреждений;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показатели общей площади помещений (минимальные и/или максимальные) для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вспомогательных видов разрешенного использования;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иные показатели.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10. Использование земельных участков и объектов капитального строительства в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соответствии с видами разрешенного использования и предельными параметрами разрешенного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строительства, реконструкции допускается при условии соблюдения градостроительных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ограничений, установленных законодательством.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11. В отдельных случаях нормативно-правовыми актами могут быть установлены особые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градостроительные требования к использованию территориальных зон или их частей по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дополнительным направлениям: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архитектурно - художественный облик застройки (стилевое единство; материал и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конструкции; характер кровли; цветовое решение фасадов; устройство мансардных этажей;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уровень подземной урбанизации; устройство нежилых первых этажей в жилых домах);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инженерная подготовка и инженерное обеспечение (водопонижение; поверхностный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водоотвод; коммуникационные коридоры; централизованные системы жизнеобеспечения;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автономные системы жизнеобеспечения и т.д.);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благоустройство и озеленение (материал элементов благоустройства; материал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мощения; использование крупномерного посадочного материала и т.д.);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- визуальная информация и реклама (размещение на зданиях с применением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существующих конструкций; использование отдельных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рекламоносителей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; требования к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цветовому и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светодинамическому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решению в оформлении витрин, фасадов);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lastRenderedPageBreak/>
        <w:t>- особые условия организации градостроительного процесса (проектирование и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строительство на конкурсной основе; создание кондоминиумов (товариществ) на комплексное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освоение территорий, изучение общественного мнения.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12. Требования градостроительных регламентов обязательны для исполнения всеми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субъектами градостроительных отношений на территории муниципального образования</w:t>
      </w:r>
      <w:r w:rsidR="00995F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«Осиновское сельское поселение».</w:t>
      </w:r>
    </w:p>
    <w:p w:rsidR="00995F9A" w:rsidRPr="00476E8B" w:rsidRDefault="00995F9A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0340D9">
        <w:rPr>
          <w:b/>
          <w:bCs/>
          <w:iCs/>
          <w:sz w:val="28"/>
          <w:szCs w:val="28"/>
          <w:lang w:val="ru-RU" w:bidi="ar-SA"/>
        </w:rPr>
        <w:t>Статья 5. Открыт</w:t>
      </w:r>
      <w:r w:rsidR="003758F6" w:rsidRPr="000340D9">
        <w:rPr>
          <w:b/>
          <w:bCs/>
          <w:iCs/>
          <w:sz w:val="28"/>
          <w:szCs w:val="28"/>
          <w:lang w:val="ru-RU" w:bidi="ar-SA"/>
        </w:rPr>
        <w:t xml:space="preserve">ость и доступность информации о </w:t>
      </w:r>
      <w:r w:rsidRPr="000340D9">
        <w:rPr>
          <w:b/>
          <w:bCs/>
          <w:iCs/>
          <w:sz w:val="28"/>
          <w:szCs w:val="28"/>
          <w:lang w:val="ru-RU" w:bidi="ar-SA"/>
        </w:rPr>
        <w:t>землепользовании и застройке.</w:t>
      </w:r>
      <w:r w:rsidR="003758F6" w:rsidRPr="000340D9">
        <w:rPr>
          <w:b/>
          <w:bCs/>
          <w:iCs/>
          <w:sz w:val="28"/>
          <w:szCs w:val="28"/>
          <w:lang w:val="ru-RU" w:bidi="ar-SA"/>
        </w:rPr>
        <w:t xml:space="preserve"> </w:t>
      </w:r>
      <w:r w:rsidRPr="000340D9">
        <w:rPr>
          <w:b/>
          <w:bCs/>
          <w:iCs/>
          <w:sz w:val="28"/>
          <w:szCs w:val="28"/>
          <w:lang w:val="ru-RU" w:bidi="ar-SA"/>
        </w:rPr>
        <w:t>Участие физических и юридических лиц в принятии решений по вопросам</w:t>
      </w:r>
      <w:r w:rsidR="003758F6" w:rsidRPr="000340D9">
        <w:rPr>
          <w:b/>
          <w:bCs/>
          <w:iCs/>
          <w:sz w:val="28"/>
          <w:szCs w:val="28"/>
          <w:lang w:val="ru-RU" w:bidi="ar-SA"/>
        </w:rPr>
        <w:t xml:space="preserve"> </w:t>
      </w:r>
      <w:r w:rsidRPr="000340D9">
        <w:rPr>
          <w:b/>
          <w:bCs/>
          <w:iCs/>
          <w:sz w:val="28"/>
          <w:szCs w:val="28"/>
          <w:lang w:val="ru-RU" w:bidi="ar-SA"/>
        </w:rPr>
        <w:t>землепользования и застройки</w:t>
      </w:r>
      <w:r w:rsidR="003758F6" w:rsidRPr="00476E8B">
        <w:rPr>
          <w:bCs/>
          <w:iCs/>
          <w:sz w:val="28"/>
          <w:szCs w:val="28"/>
          <w:lang w:val="ru-RU" w:bidi="ar-SA"/>
        </w:rPr>
        <w:t>.</w:t>
      </w:r>
    </w:p>
    <w:p w:rsidR="000340D9" w:rsidRPr="00476E8B" w:rsidRDefault="000340D9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1. Настоящие Правила, включая все входящие в их состав картографические и иные</w:t>
      </w:r>
      <w:r w:rsidR="003758F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документы, являются открытыми для всех физических и юридических лиц, а также</w:t>
      </w:r>
      <w:r w:rsidR="003758F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должностных лиц органов власти и управления, а также органов, осуществляющих контроль за</w:t>
      </w:r>
      <w:r w:rsidR="003758F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соблюдением органами местного самоуправления законодательства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о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градостроительной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деятельности.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2. Исполнительный комитет обеспечивает возможность ознакомления с настоящими</w:t>
      </w:r>
      <w:r w:rsidR="002B5AB8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Правилами путем: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публикации настоящих Правил в местных средствах массовой информации, издания их</w:t>
      </w:r>
      <w:r w:rsidR="002B5AB8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специальным тиражом и открытой продажи всем заинтересованным лицам;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размещения настоящих Правил на официальном сайте муниципального образования</w:t>
      </w:r>
      <w:r w:rsidR="002B5AB8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«Осиновское сельское поселение» или Зеленодольского муниципального района в сети</w:t>
      </w:r>
      <w:r w:rsidR="002B5AB8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«Интернет»;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создания возможности для ознакомления с настоящими Правилами в полном комплекте</w:t>
      </w:r>
      <w:r w:rsidR="002B5AB8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входящих в их состав картографических и иных документов в Исполнительном комитете, иных</w:t>
      </w:r>
      <w:r w:rsidR="002B5AB8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органах и организациях, уполномоченных в области регулирования землепользования и</w:t>
      </w:r>
      <w:r w:rsidR="002B5AB8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застройки в поселении;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обеспечения возможности предоставления физическим и юридическим лицам выписок</w:t>
      </w:r>
      <w:r w:rsidR="002B5AB8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из настоящих Правил, а также необходимых копий, в том числе копий картографических</w:t>
      </w:r>
      <w:r w:rsidR="002B5AB8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документов и их фрагментов, характеризующих условия землепользования и застройки</w:t>
      </w:r>
      <w:r w:rsidR="002B5AB8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применительно к отдельным земельным участкам и элементам планировочной структуры.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Стоимость указанных услуг определяется в порядке, установленном Правительством</w:t>
      </w:r>
      <w:r w:rsidR="002B5AB8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Российской Федерации.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3. Граждане имеют право участвовать в принятии решений по вопросам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землепользования и застройки в соответствии с действующим законодательством и</w:t>
      </w:r>
      <w:r w:rsidR="002B5AB8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настоящими Правилами.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4. Граждане, их объединения и юридические лица до утверждения градостроительной</w:t>
      </w:r>
      <w:r w:rsidR="002B5AB8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документации имеют право обсуждать, вносить предложения и участвовать в подготовке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решений по вопросам градостроительной деятельности на территории муниципального</w:t>
      </w:r>
      <w:r w:rsidR="002B5AB8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образования «Осиновское сельское поселение».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lastRenderedPageBreak/>
        <w:t>5. Участие граждан, их объединений и юридических лиц в обсуждении и принятии</w:t>
      </w:r>
      <w:r w:rsidR="002B5AB8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решений в области градостроительной деятельности осуществляется в следующих формах: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участие в собраниях (сходах) граждан;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участие в публичных слушаниях;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проведение независимых экспертиз градостроительной документации за счет</w:t>
      </w:r>
      <w:r w:rsidR="002B5AB8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собственных средств;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иных формах, установленных действующим законодательством.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6. Порядок участия граждан, их объединений и юридических лиц в осуществлении</w:t>
      </w:r>
      <w:r w:rsidR="002B5AB8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градостроительной деятельности определяется нормативными правовыми актами Российской</w:t>
      </w:r>
      <w:r w:rsidR="002B5AB8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Федерации, Республики Татарстан, муниципальными и иными правовыми актами</w:t>
      </w:r>
      <w:r w:rsidR="002B5AB8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Зеленодольского муниципального района, муниципальными и иными актами органов местного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самоуправления.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7. Исполнительный комитет в пределах своей компетенции рассматривают заявления и</w:t>
      </w:r>
      <w:r w:rsidR="002B5AB8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иные обращения граждан, их объединений и юридических лиц по вопросам землепользования и</w:t>
      </w:r>
      <w:r w:rsidR="002B5AB8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застройки, затрагивающим их интересы, и в установленные сроки предоставляют им</w:t>
      </w:r>
      <w:r w:rsidR="002B5AB8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обоснованные ответы.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8. Граждане, их объединения и юридические лица в случаях, если градостроительная</w:t>
      </w:r>
      <w:r w:rsidR="002B5AB8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деятельность затрагивает или нарушает их интересы, вправе требовать защиты своих прав в</w:t>
      </w:r>
      <w:r w:rsidR="002B5AB8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административном или судебном порядке в соответствии с действующим законодательством.</w:t>
      </w:r>
    </w:p>
    <w:p w:rsidR="002B5AB8" w:rsidRPr="00476E8B" w:rsidRDefault="002B5AB8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0340D9">
        <w:rPr>
          <w:b/>
          <w:bCs/>
          <w:iCs/>
          <w:sz w:val="28"/>
          <w:szCs w:val="28"/>
          <w:lang w:val="ru-RU" w:bidi="ar-SA"/>
        </w:rPr>
        <w:t>Статья 6. Ответственность за нарушения Правил</w:t>
      </w:r>
    </w:p>
    <w:p w:rsidR="000340D9" w:rsidRPr="000340D9" w:rsidRDefault="000340D9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1. За нарушение настоящих Правил физические и юридические лица, а также</w:t>
      </w:r>
      <w:r w:rsidR="002B5AB8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должностные лица несут ответственность в соответствии с законодательством Российской</w:t>
      </w:r>
      <w:r w:rsidR="002B5AB8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Федерации, законодательством Республики Татарстан, иными нормативными правовыми</w:t>
      </w:r>
      <w:r w:rsidR="002B5AB8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актами РФ.</w:t>
      </w:r>
    </w:p>
    <w:p w:rsidR="002B5AB8" w:rsidRPr="00476E8B" w:rsidRDefault="002B5AB8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B5AB8" w:rsidRPr="00476E8B" w:rsidRDefault="002B5AB8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0340D9">
        <w:rPr>
          <w:b/>
          <w:bCs/>
          <w:iCs/>
          <w:sz w:val="28"/>
          <w:szCs w:val="28"/>
          <w:lang w:val="ru-RU" w:bidi="ar-SA"/>
        </w:rPr>
        <w:t>Глава 2. Участники отношений, возникающих по поводу землепользования и</w:t>
      </w:r>
      <w:r w:rsidR="00D9096C" w:rsidRPr="000340D9">
        <w:rPr>
          <w:b/>
          <w:bCs/>
          <w:iCs/>
          <w:sz w:val="28"/>
          <w:szCs w:val="28"/>
          <w:lang w:val="ru-RU" w:bidi="ar-SA"/>
        </w:rPr>
        <w:t xml:space="preserve"> </w:t>
      </w:r>
      <w:r w:rsidRPr="000340D9">
        <w:rPr>
          <w:b/>
          <w:bCs/>
          <w:iCs/>
          <w:sz w:val="28"/>
          <w:szCs w:val="28"/>
          <w:lang w:val="ru-RU" w:bidi="ar-SA"/>
        </w:rPr>
        <w:t>застройки</w:t>
      </w:r>
    </w:p>
    <w:p w:rsidR="000340D9" w:rsidRPr="000340D9" w:rsidRDefault="000340D9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0340D9">
        <w:rPr>
          <w:b/>
          <w:bCs/>
          <w:iCs/>
          <w:sz w:val="28"/>
          <w:szCs w:val="28"/>
          <w:lang w:val="ru-RU" w:bidi="ar-SA"/>
        </w:rPr>
        <w:t>Статья 7. Объекты и субъекты градостроительных отношений</w:t>
      </w:r>
    </w:p>
    <w:p w:rsidR="000340D9" w:rsidRPr="000340D9" w:rsidRDefault="000340D9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1. Объектами градостроительных отношений на территории муниципального</w:t>
      </w:r>
      <w:r w:rsidR="00D9096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образования «Осиновское сельское поселение» являются: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территория поселения в границах, установленных Законом Республики Татарстан</w:t>
      </w:r>
      <w:r w:rsidR="00D9096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31.01.2005 г. № 24-ЗРТ «Об установлении границ территорий и статусе муниципального</w:t>
      </w:r>
      <w:r w:rsidR="00D9096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образования "Зеленодольский муниципальный район" и муниципальных образований в его</w:t>
      </w:r>
      <w:r w:rsidR="00D9096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составе».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территории муниципального образования «Осиновское сельское поселение»;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lastRenderedPageBreak/>
        <w:t>- земельно-имущественные комплексы;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земельные участки;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объекты капитального строительства.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2. Субъектами градостроительных отношений на территории поселения являются органы</w:t>
      </w:r>
      <w:r w:rsidR="00D9096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государственной власти, органы местного самоуправления, должностные лица, физические и</w:t>
      </w:r>
      <w:r w:rsidR="00D9096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юридические лица.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3.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Все субъекты градостроительных отношений обязаны соблюдать требования</w:t>
      </w:r>
      <w:r w:rsidR="00D9096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Градостроительного кодекса Российской Федерации, законов Российской Федерации и законов</w:t>
      </w:r>
      <w:r w:rsidR="00D9096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Республики Татарстан в области градостроительной деятельности, принятых в соответствии с</w:t>
      </w:r>
      <w:r w:rsidR="00D9096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ними подзаконных нормативных правовых актов, техниче</w:t>
      </w:r>
      <w:r w:rsidR="00D9096C" w:rsidRPr="00476E8B">
        <w:rPr>
          <w:bCs/>
          <w:iCs/>
          <w:sz w:val="28"/>
          <w:szCs w:val="28"/>
          <w:lang w:val="ru-RU" w:bidi="ar-SA"/>
        </w:rPr>
        <w:t xml:space="preserve">ских регламентов, </w:t>
      </w:r>
      <w:r w:rsidRPr="00476E8B">
        <w:rPr>
          <w:bCs/>
          <w:iCs/>
          <w:sz w:val="28"/>
          <w:szCs w:val="28"/>
          <w:lang w:val="ru-RU" w:bidi="ar-SA"/>
        </w:rPr>
        <w:t>строительных и</w:t>
      </w:r>
      <w:r w:rsidR="00D9096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иных специальных норм и правил, требования настоящих Правил, Устава Зеленодольского</w:t>
      </w:r>
      <w:r w:rsidR="00D9096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муниципального района, правовых актов, принятых на референдуме Зеленодольского</w:t>
      </w:r>
      <w:r w:rsidR="00D9096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муниципального района, муниципальных и иных правовых актов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Совета Зеленодольского</w:t>
      </w:r>
      <w:r w:rsidR="00D9096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муниципального района, Главы Зеленодольского муниципального района, Устава «Осиновское</w:t>
      </w:r>
      <w:r w:rsidR="00D9096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сельское поселение», правовых актов, принятых на референдуме «Осиновское сельское</w:t>
      </w:r>
      <w:r w:rsidR="00D9096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поселение», муниципальных и иных правовых актов Совета муниципального образования</w:t>
      </w:r>
      <w:r w:rsidR="00D9096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«Осиновское сельское поселение» и Главы муниципального образования «Осиновское сельское</w:t>
      </w:r>
      <w:r w:rsidR="00D9096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поселение», принятых в соответствии с законодательством о градостроительной деятельности и</w:t>
      </w:r>
      <w:r w:rsidR="00D9096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настоящими Правилами.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0340D9">
        <w:rPr>
          <w:b/>
          <w:bCs/>
          <w:iCs/>
          <w:sz w:val="28"/>
          <w:szCs w:val="28"/>
          <w:lang w:val="ru-RU" w:bidi="ar-SA"/>
        </w:rPr>
        <w:t>Статья 8. Полномочия Совета муниципального образования «Осиновское сельское</w:t>
      </w:r>
      <w:r w:rsidR="00D9096C" w:rsidRPr="000340D9">
        <w:rPr>
          <w:b/>
          <w:bCs/>
          <w:iCs/>
          <w:sz w:val="28"/>
          <w:szCs w:val="28"/>
          <w:lang w:val="ru-RU" w:bidi="ar-SA"/>
        </w:rPr>
        <w:t xml:space="preserve"> </w:t>
      </w:r>
      <w:r w:rsidRPr="000340D9">
        <w:rPr>
          <w:b/>
          <w:bCs/>
          <w:iCs/>
          <w:sz w:val="28"/>
          <w:szCs w:val="28"/>
          <w:lang w:val="ru-RU" w:bidi="ar-SA"/>
        </w:rPr>
        <w:t>поселение» Зеленодольского муниципального района в области землепользования и</w:t>
      </w:r>
      <w:r w:rsidR="00D9096C" w:rsidRPr="000340D9">
        <w:rPr>
          <w:b/>
          <w:bCs/>
          <w:iCs/>
          <w:sz w:val="28"/>
          <w:szCs w:val="28"/>
          <w:lang w:val="ru-RU" w:bidi="ar-SA"/>
        </w:rPr>
        <w:t xml:space="preserve"> </w:t>
      </w:r>
      <w:r w:rsidRPr="000340D9">
        <w:rPr>
          <w:b/>
          <w:bCs/>
          <w:iCs/>
          <w:sz w:val="28"/>
          <w:szCs w:val="28"/>
          <w:lang w:val="ru-RU" w:bidi="ar-SA"/>
        </w:rPr>
        <w:t>застройки</w:t>
      </w:r>
    </w:p>
    <w:p w:rsidR="000340D9" w:rsidRPr="000340D9" w:rsidRDefault="000340D9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1. К полномочиям Совета муниципального образования «Осиновское сельское</w:t>
      </w:r>
      <w:r w:rsidR="00D9096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поселение» Зеленодольского муниципального района Республики Татарстан (далее</w:t>
      </w:r>
      <w:r w:rsidR="00D9096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- Совет) в</w:t>
      </w:r>
      <w:r w:rsidR="00D9096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области землепользования и застройки относятся: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утверждение генерального плана муниципального образования «Осиновское сельское</w:t>
      </w:r>
      <w:r w:rsidR="00D9096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поселение», правил землепользования и застройки муниципального образования «Осиновское</w:t>
      </w:r>
      <w:r w:rsidR="00D9096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сельское поселение», местных нормативов градостроительного проектирования, внесение</w:t>
      </w:r>
      <w:r w:rsidR="00D9096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изменений в данные документы;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определение в соответствии с земельным законодательством порядка управления и</w:t>
      </w:r>
      <w:r w:rsidR="00D9096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распоряжения земельными участками территории муниципального образования «Осиновское</w:t>
      </w:r>
      <w:r w:rsidR="00D9096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сельское поселение»;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-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контроль за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исполнением орг</w:t>
      </w:r>
      <w:r w:rsidR="00D9096C" w:rsidRPr="00476E8B">
        <w:rPr>
          <w:bCs/>
          <w:iCs/>
          <w:sz w:val="28"/>
          <w:szCs w:val="28"/>
          <w:lang w:val="ru-RU" w:bidi="ar-SA"/>
        </w:rPr>
        <w:t xml:space="preserve">анами местного самоуправления и </w:t>
      </w:r>
      <w:r w:rsidRPr="00476E8B">
        <w:rPr>
          <w:bCs/>
          <w:iCs/>
          <w:sz w:val="28"/>
          <w:szCs w:val="28"/>
          <w:lang w:val="ru-RU" w:bidi="ar-SA"/>
        </w:rPr>
        <w:t>должностными лицами</w:t>
      </w:r>
      <w:r w:rsidR="00D9096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местного самоуправления полномочий по решению вопросов местного значения в области</w:t>
      </w:r>
      <w:r w:rsidR="00D9096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землепользования и застройки;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принятие решений о развитии застроенных территорий;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осуществление иных полномочий в соответствии с действующим законодательством и</w:t>
      </w:r>
      <w:r w:rsidR="00D9096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Уставом муниципального образования «Осиновское сельское поселение».</w:t>
      </w:r>
    </w:p>
    <w:p w:rsidR="00D9096C" w:rsidRPr="00476E8B" w:rsidRDefault="00D9096C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Pr="000340D9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0340D9">
        <w:rPr>
          <w:b/>
          <w:bCs/>
          <w:iCs/>
          <w:sz w:val="28"/>
          <w:szCs w:val="28"/>
          <w:lang w:val="ru-RU" w:bidi="ar-SA"/>
        </w:rPr>
        <w:t>Статья 9. Полномочия Исполнительного комитета муниципального образования</w:t>
      </w:r>
      <w:r w:rsidR="00333D9D" w:rsidRPr="000340D9">
        <w:rPr>
          <w:b/>
          <w:bCs/>
          <w:iCs/>
          <w:sz w:val="28"/>
          <w:szCs w:val="28"/>
          <w:lang w:val="ru-RU" w:bidi="ar-SA"/>
        </w:rPr>
        <w:t xml:space="preserve"> </w:t>
      </w:r>
      <w:r w:rsidRPr="000340D9">
        <w:rPr>
          <w:b/>
          <w:bCs/>
          <w:iCs/>
          <w:sz w:val="28"/>
          <w:szCs w:val="28"/>
          <w:lang w:val="ru-RU" w:bidi="ar-SA"/>
        </w:rPr>
        <w:t>«Осиновское сельское поселение» Зеленодольского муниципального района в области</w:t>
      </w:r>
      <w:r w:rsidR="00333D9D" w:rsidRPr="000340D9">
        <w:rPr>
          <w:b/>
          <w:bCs/>
          <w:iCs/>
          <w:sz w:val="28"/>
          <w:szCs w:val="28"/>
          <w:lang w:val="ru-RU" w:bidi="ar-SA"/>
        </w:rPr>
        <w:t xml:space="preserve"> </w:t>
      </w:r>
      <w:r w:rsidRPr="000340D9">
        <w:rPr>
          <w:b/>
          <w:bCs/>
          <w:iCs/>
          <w:sz w:val="28"/>
          <w:szCs w:val="28"/>
          <w:lang w:val="ru-RU" w:bidi="ar-SA"/>
        </w:rPr>
        <w:t>землепользования и застройки</w:t>
      </w:r>
    </w:p>
    <w:p w:rsidR="00333D9D" w:rsidRPr="00476E8B" w:rsidRDefault="00333D9D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1. К полномочиям Исп</w:t>
      </w:r>
      <w:r w:rsidR="00333D9D" w:rsidRPr="00476E8B">
        <w:rPr>
          <w:bCs/>
          <w:iCs/>
          <w:sz w:val="28"/>
          <w:szCs w:val="28"/>
          <w:lang w:val="ru-RU" w:bidi="ar-SA"/>
        </w:rPr>
        <w:t xml:space="preserve">олнительного комитета в области </w:t>
      </w:r>
      <w:r w:rsidRPr="00476E8B">
        <w:rPr>
          <w:bCs/>
          <w:iCs/>
          <w:sz w:val="28"/>
          <w:szCs w:val="28"/>
          <w:lang w:val="ru-RU" w:bidi="ar-SA"/>
        </w:rPr>
        <w:t>землепользования и застройки</w:t>
      </w:r>
      <w:r w:rsidR="00333D9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относятся: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организация разработки генерального плана муниципального образования «Осиновское</w:t>
      </w:r>
      <w:r w:rsidR="00333D9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сельское поселение», генерального плана муниципального образования «Осиновское сельское</w:t>
      </w:r>
      <w:r w:rsidR="00333D9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поселение», правил землепользования и застройки, подготовленной на основе генерального</w:t>
      </w:r>
      <w:r w:rsidR="00333D9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плана муниципального образования «Осиновское сельское поселение» документации по</w:t>
      </w:r>
      <w:r w:rsidR="00333D9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планировке территории, обеспечение их реализации, за исключением случаев,</w:t>
      </w:r>
      <w:r w:rsidR="00333D9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предусмотренных Градостроительным кодексом Российской Федерации, местных нормативов</w:t>
      </w:r>
      <w:r w:rsidR="00333D9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градостроительного проектирования;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предоставление, резервирование и изъятие, в том числе путем выкупа, земельных</w:t>
      </w:r>
      <w:r w:rsidR="00333D9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участков в границах муниципального образования «Осиновское сельское поселение» для</w:t>
      </w:r>
      <w:r w:rsidR="00333D9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муниципальных нужд;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организация и проведение торгов (конкурсов, аукционов) по продаже земельных</w:t>
      </w:r>
      <w:r w:rsidR="00333D9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участков из земель, находящихся в государственной или муниципальной собственности, либо</w:t>
      </w:r>
      <w:r w:rsidR="00333D9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права на заключение договоров аренды земельных участков, на право заключения договора о</w:t>
      </w:r>
      <w:r w:rsidR="00333D9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развитии застроенной территории;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выдача разрешения на строительство, разрешения на ввод объектов в эксплуатацию при</w:t>
      </w:r>
      <w:r w:rsidR="00333D9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осуществлении строительства, реконструкции, капитального ремонта объектов капитального</w:t>
      </w:r>
      <w:r w:rsidR="00333D9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строительства, расположенных на территории муниципального образования «Осиновское</w:t>
      </w:r>
      <w:r w:rsidR="00333D9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сельское поселение»;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- осуществление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контроля за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использованием земель на территории муниципального</w:t>
      </w:r>
      <w:r w:rsidR="00333D9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образования «Осиновское сельское поселение», водных объектов местного значения,</w:t>
      </w:r>
      <w:r w:rsidR="00333D9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месторождений общераспространенных полезных ископаемых, недр для строительства</w:t>
      </w:r>
      <w:r w:rsidR="00333D9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подземных сооружений местного значения;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осуществление иных полномочий по вопросам местного значения, установленных в</w:t>
      </w:r>
      <w:r w:rsidR="00333D9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соответствии с действующим законодательством Уставом муниципального образования</w:t>
      </w:r>
      <w:r w:rsidR="00333D9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«Осиновское сельское поселение», решениями Совета муниципального образования</w:t>
      </w:r>
      <w:r w:rsidR="00333D9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«Осиновское сельское поселение».</w:t>
      </w:r>
    </w:p>
    <w:p w:rsidR="00333D9D" w:rsidRPr="00476E8B" w:rsidRDefault="00333D9D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2.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Полномочия Исполнительного комитета в области землепользования и застройки,</w:t>
      </w:r>
      <w:r w:rsidR="00314BF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указанные в настоящей статье в силу закона или по соглашению могут быть переданы органам</w:t>
      </w:r>
      <w:r w:rsidR="00314BF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местного самоуправления Зеленодольского муниципального района, осуществляющим</w:t>
      </w:r>
      <w:r w:rsidR="00314BF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полномочия по решению вопросов градостроительной деятельности, управления</w:t>
      </w:r>
      <w:r w:rsidR="00314BF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муниципальной собственностью, земельными ресурсами.</w:t>
      </w:r>
      <w:proofErr w:type="gramEnd"/>
    </w:p>
    <w:p w:rsidR="000340D9" w:rsidRPr="00476E8B" w:rsidRDefault="000340D9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0340D9">
        <w:rPr>
          <w:b/>
          <w:bCs/>
          <w:iCs/>
          <w:sz w:val="28"/>
          <w:szCs w:val="28"/>
          <w:lang w:val="ru-RU" w:bidi="ar-SA"/>
        </w:rPr>
        <w:t>Статья 10. Комиссия по землепользованию и застройке</w:t>
      </w:r>
    </w:p>
    <w:p w:rsidR="000340D9" w:rsidRPr="000340D9" w:rsidRDefault="000340D9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1. Комиссия по землепользованию и застройке муниципального образования</w:t>
      </w:r>
      <w:r w:rsidR="00314BF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«Осиновское сельское поселение» (далее – Комиссия) формируется в целях обеспечения</w:t>
      </w:r>
      <w:r w:rsidR="00314BF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разработки, согласования и обсуждения внесения изменений в настоящие Правила,</w:t>
      </w:r>
      <w:r w:rsidR="00314BF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рассмотрения и подготовки предложений по решению вопросов градостроительного</w:t>
      </w:r>
      <w:r w:rsidR="00314BF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зонирования территорий поселения, а также для подготовки предложений по решению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вопросов землепользования и застройки и является постоянно действующим консультативным</w:t>
      </w:r>
      <w:r w:rsidR="00314BF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органом при Руководителе Исполнительного комитета Зеленодольского муниципального</w:t>
      </w:r>
      <w:r w:rsidR="00314BF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района (далее – Руководитель Исполнительного комитета).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2. Комиссия осуществляет свою деятельность в соответствии с настоящими Правилами,</w:t>
      </w:r>
      <w:r w:rsidR="00314BF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Поло</w:t>
      </w:r>
      <w:r w:rsidR="00314BFB" w:rsidRPr="00476E8B">
        <w:rPr>
          <w:bCs/>
          <w:iCs/>
          <w:sz w:val="28"/>
          <w:szCs w:val="28"/>
          <w:lang w:val="ru-RU" w:bidi="ar-SA"/>
        </w:rPr>
        <w:t xml:space="preserve">жением о Комиссии, утверждаемым </w:t>
      </w:r>
      <w:r w:rsidRPr="00476E8B">
        <w:rPr>
          <w:bCs/>
          <w:iCs/>
          <w:sz w:val="28"/>
          <w:szCs w:val="28"/>
          <w:lang w:val="ru-RU" w:bidi="ar-SA"/>
        </w:rPr>
        <w:t>Руководителем Исполнительного комитета.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3. Комиссия: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организует проведение публичных слушаний в случаях и в порядке, установленном</w:t>
      </w:r>
      <w:r w:rsidR="00314BF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статьей 16 настоящих Правил;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рассматривает заявления о предоставлении разрешения на условно разрешенный вид</w:t>
      </w:r>
      <w:r w:rsidR="00314BF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использования земельного участка или объекта капитального строительства в порядке,</w:t>
      </w:r>
      <w:r w:rsidR="00314BF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установленном статьей 14 настоящих Правил;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рассматривает заявления о предоставлении разрешения на отклонение от предельных</w:t>
      </w:r>
      <w:r w:rsidR="00314BF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параметров разрешенного строительства, реконструкции объектов капитального строительства</w:t>
      </w:r>
      <w:r w:rsidR="00314BF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 порядке, установленном статьей 15 настоящих Правил;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готовит рекомендации Руководителю Исполнительного комитета о внесении изменений</w:t>
      </w:r>
      <w:r w:rsidR="00314BF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 Правила или об отклонении предложений о внесении изменений, в порядке, установленном</w:t>
      </w:r>
      <w:r w:rsidR="00314BF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статьей 33 настоящих Правил;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организует подготовку проектов муниципальных правовых актов, иных документов,</w:t>
      </w:r>
      <w:r w:rsidR="00314BF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связанных с реализацией и применением настоящих Правил;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запрашивает необходимую информацию;</w:t>
      </w:r>
    </w:p>
    <w:p w:rsidR="00314BF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осуществляет иные полномочия.</w:t>
      </w:r>
    </w:p>
    <w:p w:rsidR="000340D9" w:rsidRPr="00476E8B" w:rsidRDefault="000340D9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0340D9">
        <w:rPr>
          <w:b/>
          <w:bCs/>
          <w:iCs/>
          <w:sz w:val="28"/>
          <w:szCs w:val="28"/>
          <w:lang w:val="ru-RU" w:bidi="ar-SA"/>
        </w:rPr>
        <w:t>Глава 3. Права использования недвижимости, возникшие до введения в действие</w:t>
      </w:r>
      <w:r w:rsidR="00314BFB" w:rsidRPr="000340D9">
        <w:rPr>
          <w:b/>
          <w:bCs/>
          <w:iCs/>
          <w:sz w:val="28"/>
          <w:szCs w:val="28"/>
          <w:lang w:val="ru-RU" w:bidi="ar-SA"/>
        </w:rPr>
        <w:t xml:space="preserve"> </w:t>
      </w:r>
      <w:r w:rsidRPr="000340D9">
        <w:rPr>
          <w:b/>
          <w:bCs/>
          <w:iCs/>
          <w:sz w:val="28"/>
          <w:szCs w:val="28"/>
          <w:lang w:val="ru-RU" w:bidi="ar-SA"/>
        </w:rPr>
        <w:t>Правил</w:t>
      </w:r>
    </w:p>
    <w:p w:rsidR="000340D9" w:rsidRPr="000340D9" w:rsidRDefault="000340D9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0340D9">
        <w:rPr>
          <w:b/>
          <w:bCs/>
          <w:iCs/>
          <w:sz w:val="28"/>
          <w:szCs w:val="28"/>
          <w:lang w:val="ru-RU" w:bidi="ar-SA"/>
        </w:rPr>
        <w:t>Статья 11. Общие положения, относящиеся к ранее возникшим правам</w:t>
      </w:r>
    </w:p>
    <w:p w:rsidR="000340D9" w:rsidRPr="000340D9" w:rsidRDefault="000340D9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1. Принятые до введения в действие настоящих Правил муниципальные и иные правовые</w:t>
      </w:r>
      <w:r w:rsidR="004277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акты муниципального образования «Осиновское сельское поселение» по вопросам</w:t>
      </w:r>
      <w:r w:rsidR="004277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землепользования и застройки применяются в части, не противоречащей настоящим Правилам.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2. Разрешения на строительство, выданные физическим и юридическим лицам, до</w:t>
      </w:r>
      <w:r w:rsidR="004277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введения в действие настоящих Правил являются действительными.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lastRenderedPageBreak/>
        <w:t>3. Объекты недвижимости, существовавшие на законных основаниях до введения в</w:t>
      </w:r>
      <w:r w:rsidR="004277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действие настоящих Правил, или до внесения изменений в настоящие Правила являются</w:t>
      </w:r>
      <w:r w:rsidR="004277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несоответствующими настоящим Правилам в случаях, когда эти объекты: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1) имеют вид (виды) использования, которые не поименованы как разрешенные для</w:t>
      </w:r>
      <w:r w:rsidR="004277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соответствующих территориальных зон;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2) имеют вид (виды) использования, которые поименованы как разрешенные для</w:t>
      </w:r>
      <w:r w:rsidR="004277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соответствующих территориальных зон, но расположены в санитарно-защитных зонах и</w:t>
      </w:r>
      <w:r w:rsidR="004277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водоохранных зонах, в пределах которых не предусмотрено размещение соответствующих</w:t>
      </w:r>
      <w:r w:rsidR="004277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объектов;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3) имеют параметры меньше (площадь и линейные размеры земельных участков,</w:t>
      </w:r>
      <w:r w:rsidR="004277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отступы построек от границ участка) или больше (плотность застройки - высота/этажность</w:t>
      </w:r>
      <w:r w:rsidR="004277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построек, процент застройки, коэффициент использования земельного участка) значений,</w:t>
      </w:r>
      <w:r w:rsidR="004277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установленных настоящими Правилами применительно к соответствующим территориальным</w:t>
      </w:r>
      <w:r w:rsidR="004277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зонам.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4. Использование объектов недвижимости, указанных в части 3 настоящей статьи,</w:t>
      </w:r>
      <w:r w:rsidR="004277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определяется в соответствии со статьей 12 настоящих Правил, с частями 8-10 статьи 36</w:t>
      </w:r>
      <w:r w:rsidR="004277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Градостроительного кодекса Российской Федерации: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1) Земельные участки или объекты капитального строительства, виды разрешенного</w:t>
      </w:r>
      <w:r w:rsidR="004277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использования, предельные (минимальные и (или) максимальные) размеры и предельные</w:t>
      </w:r>
      <w:r w:rsidR="004277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параметры которых не соответствуют градостроительному регламенту, могут использоваться</w:t>
      </w:r>
      <w:r w:rsidR="004277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без установления срока приведения их в соответствие с градостроительным регламентом,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за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исключением случаев, если использование таких земельных участков и объектов капитального</w:t>
      </w:r>
      <w:r w:rsidR="004277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 опасно для жизни или здоровья человека, для окружающей среды, объектов</w:t>
      </w:r>
      <w:r w:rsidR="004277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культурного наследия;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2) Реконструкция указанных в подпункте 1 части 4 настоящей статьи объектов</w:t>
      </w:r>
      <w:r w:rsidR="004277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капитального строительства может осуществляться только путем приведения таких объектов в</w:t>
      </w:r>
      <w:r w:rsidR="004277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соответствие с градостроительным регламентом или путем уменьшения их несоответствия</w:t>
      </w:r>
      <w:r w:rsidR="004277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предельным параметрам разрешенного строительства, реконструкции. Изменение видов</w:t>
      </w:r>
      <w:r w:rsidR="004277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разрешенного использования указанных земельных участков и объектов капитального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строительства может осуществляться путем приведения их в соответствие с видами</w:t>
      </w:r>
      <w:r w:rsidR="004277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разрешенного использования земельных участков и объектов капитального строительства,</w:t>
      </w:r>
      <w:r w:rsidR="004277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установленными градостроительным регламентом;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3) В случае, если использование указанных в подпункте 1 части 4 настоящей статьи</w:t>
      </w:r>
      <w:r w:rsidR="004277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земельных участков и объектов капитального строительства продолжается и опасно для жизни</w:t>
      </w:r>
      <w:r w:rsidR="004277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или здоровья человека, для окружающей среды, объектов культурного наследия, в соответствии</w:t>
      </w:r>
      <w:r w:rsidR="004277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 федеральными законами может быть наложен запрет на использование таких земельных</w:t>
      </w:r>
      <w:r w:rsidR="004277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участков и объектов;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5. Отношения по поводу самовольного занятия земельных участков, использования</w:t>
      </w:r>
      <w:r w:rsidR="004277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самовольно занятых земельных участков, самовольного строительства, использования</w:t>
      </w:r>
      <w:r w:rsidR="004277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самовольных построек регулируются действующим законодательством.</w:t>
      </w:r>
    </w:p>
    <w:p w:rsidR="00427730" w:rsidRPr="00476E8B" w:rsidRDefault="00427730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BB7298">
        <w:rPr>
          <w:b/>
          <w:bCs/>
          <w:iCs/>
          <w:sz w:val="28"/>
          <w:szCs w:val="28"/>
          <w:lang w:val="ru-RU" w:bidi="ar-SA"/>
        </w:rPr>
        <w:t>Статья 12. Использование и строительные изменения объектов недвижимости,</w:t>
      </w:r>
      <w:r w:rsidR="00A922AD" w:rsidRPr="00BB7298">
        <w:rPr>
          <w:b/>
          <w:bCs/>
          <w:iCs/>
          <w:sz w:val="28"/>
          <w:szCs w:val="28"/>
          <w:lang w:val="ru-RU" w:bidi="ar-SA"/>
        </w:rPr>
        <w:t xml:space="preserve"> </w:t>
      </w:r>
      <w:r w:rsidRPr="00BB7298">
        <w:rPr>
          <w:b/>
          <w:bCs/>
          <w:iCs/>
          <w:sz w:val="28"/>
          <w:szCs w:val="28"/>
          <w:lang w:val="ru-RU" w:bidi="ar-SA"/>
        </w:rPr>
        <w:t>несоответствующих Правилам</w:t>
      </w:r>
    </w:p>
    <w:p w:rsidR="00BB7298" w:rsidRPr="00BB7298" w:rsidRDefault="00BB7298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1. Объекты недвижимости, указанные в части 3 статьи 11, а также ставшие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несоответствующими настоящим Правилам после внесения изменений в настоящие Правила,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могут использоваться без установления срока их приведения в соответствие с настоящими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Правилами.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Исключение составляют несоответствующие одновременно и настоящим Правилам, и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техническим регламентам (а вплоть до их вступления в установленном порядке в силу –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нормативных технических документов в части, не противоречащей Федеральному закону «О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техническом регулировании» и Градостроительному кодексу Российской Федерации) объекты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капитального строительства, существование и использование которых опасно для жизни и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здоровья людей, для окружающей среды, объектов культурного наследия.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Применительно к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этим объектам в соответствии с федеральными законами может быть наложен запрет на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продолжение их использования.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2. Все изменения несоответствующих настоящим Правилам объектов капитального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строительства, осуществляемые путем изменения видов и интенсивности их использования,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строительных параметров, могут производиться только путем приведения их в соответствие с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настоящими Правилами.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Не допускается увеличивать площадь и строительный объем объектов капитального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строительства, указанных в пунктах 1, 2 части 3 статьи 11 настоящих Правил. На этих объектах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не допускается увеличивать объемы и интенсивность производственной деятельности без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приведения используемой технологии в соответствие с требованиями безопасности,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устанавливаемыми техническими регламентами (а вплоть до их вступления в установленном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порядке в силу – нормативных технических документов в части, не противоречащей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Федеральному закону «О техническом регулировании» и Градостроительному кодексу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Российской Федерации).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Указанные в пункте 3 части 3 статьи 11 настоящих Правил объекты капитального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строительства, несоответствующие настоящим Правилам по строительным параметрам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(строения, затрудняющие или блокирующие возможность нормативного прохода, проезда,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имеющие превышение площади и высоты по сравнению с разрешенными пределами и т.д.)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поддерживаются и используются при условии, что эти действия не увеличивают степень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несоответствия таких объектов настоящим Правилам.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Действия по отношению к указанным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объектам, выполняемые на основе разрешений на строительство, должны быть направлены на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устранение несоответствия таких объектов настоящим Правилам.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Изменение несоответствующего настоящим Правилам вида использования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недвижимости на иной несоответствующий вид использования не допускается.</w:t>
      </w:r>
    </w:p>
    <w:p w:rsidR="00A922AD" w:rsidRPr="00476E8B" w:rsidRDefault="00A922AD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BB7298">
        <w:rPr>
          <w:b/>
          <w:bCs/>
          <w:iCs/>
          <w:sz w:val="28"/>
          <w:szCs w:val="28"/>
          <w:lang w:val="ru-RU" w:bidi="ar-SA"/>
        </w:rPr>
        <w:lastRenderedPageBreak/>
        <w:t>Глава 4. Разрешение на условно разрешенный вид использования земельного</w:t>
      </w:r>
      <w:r w:rsidR="00A922AD" w:rsidRPr="00BB7298">
        <w:rPr>
          <w:b/>
          <w:bCs/>
          <w:iCs/>
          <w:sz w:val="28"/>
          <w:szCs w:val="28"/>
          <w:lang w:val="ru-RU" w:bidi="ar-SA"/>
        </w:rPr>
        <w:t xml:space="preserve"> </w:t>
      </w:r>
      <w:r w:rsidRPr="00BB7298">
        <w:rPr>
          <w:b/>
          <w:bCs/>
          <w:iCs/>
          <w:sz w:val="28"/>
          <w:szCs w:val="28"/>
          <w:lang w:val="ru-RU" w:bidi="ar-SA"/>
        </w:rPr>
        <w:t>участка или объекта капитального строительства. Разрешение на отклонение от</w:t>
      </w:r>
      <w:r w:rsidR="00A922AD" w:rsidRPr="00BB7298">
        <w:rPr>
          <w:b/>
          <w:bCs/>
          <w:iCs/>
          <w:sz w:val="28"/>
          <w:szCs w:val="28"/>
          <w:lang w:val="ru-RU" w:bidi="ar-SA"/>
        </w:rPr>
        <w:t xml:space="preserve"> </w:t>
      </w:r>
      <w:r w:rsidRPr="00BB7298">
        <w:rPr>
          <w:b/>
          <w:bCs/>
          <w:iCs/>
          <w:sz w:val="28"/>
          <w:szCs w:val="28"/>
          <w:lang w:val="ru-RU" w:bidi="ar-SA"/>
        </w:rPr>
        <w:t>предельных параметров строительства, реконструкции объектов капитального</w:t>
      </w:r>
      <w:r w:rsidR="00A922AD" w:rsidRPr="00BB7298">
        <w:rPr>
          <w:b/>
          <w:bCs/>
          <w:iCs/>
          <w:sz w:val="28"/>
          <w:szCs w:val="28"/>
          <w:lang w:val="ru-RU" w:bidi="ar-SA"/>
        </w:rPr>
        <w:t xml:space="preserve"> </w:t>
      </w:r>
      <w:r w:rsidRPr="00BB7298">
        <w:rPr>
          <w:b/>
          <w:bCs/>
          <w:iCs/>
          <w:sz w:val="28"/>
          <w:szCs w:val="28"/>
          <w:lang w:val="ru-RU" w:bidi="ar-SA"/>
        </w:rPr>
        <w:t>строительства</w:t>
      </w:r>
    </w:p>
    <w:p w:rsidR="00BB7298" w:rsidRPr="00BB7298" w:rsidRDefault="00BB7298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BB7298">
        <w:rPr>
          <w:b/>
          <w:bCs/>
          <w:iCs/>
          <w:sz w:val="28"/>
          <w:szCs w:val="28"/>
          <w:lang w:val="ru-RU" w:bidi="ar-SA"/>
        </w:rPr>
        <w:t>Статья 13. Порядок изменения видов разрешенного использования земельных</w:t>
      </w:r>
      <w:r w:rsidR="00A922AD" w:rsidRPr="00BB7298">
        <w:rPr>
          <w:b/>
          <w:bCs/>
          <w:iCs/>
          <w:sz w:val="28"/>
          <w:szCs w:val="28"/>
          <w:lang w:val="ru-RU" w:bidi="ar-SA"/>
        </w:rPr>
        <w:t xml:space="preserve"> </w:t>
      </w:r>
      <w:r w:rsidRPr="00BB7298">
        <w:rPr>
          <w:b/>
          <w:bCs/>
          <w:iCs/>
          <w:sz w:val="28"/>
          <w:szCs w:val="28"/>
          <w:lang w:val="ru-RU" w:bidi="ar-SA"/>
        </w:rPr>
        <w:t>участков и объектов капитального строительства</w:t>
      </w:r>
    </w:p>
    <w:p w:rsidR="00BB7298" w:rsidRPr="00BB7298" w:rsidRDefault="00BB7298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1. Изменение одного вида разрешенного использования земельных участков и объектов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капитального строительства на другой вид такого использования осуществляется в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соответствии с градостроительным регламентом при условии соблюдения требований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технических регламентов.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2. Основные и вспомогательные виды разрешенного использования земельных участков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 объектов капитального строительства правообладателями земельных участков и объектов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капитального строительства, за исключением органов государственной власти, органов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местного самоуправления, государственных и муниципальных учреждений, государственных и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муниципальных унитарных предприятий, выбираются самостоятельно без дополнительных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разрешений и согласования.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3. Решения об изменении одного вида разрешенного использования земельных участков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 объектов капитального строительства, расположенных на землях, на которые действие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градостроительных регламентов не распространяется или для которых градостроительные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регламенты не устанавливаются, на другой вид такого использования принимаются в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соответствии с федеральными законами.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4. Правом на изменение одного вида на другой вид разрешенного использования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земельных участков и иных объектов недвижимости обладают: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1) собственники земельных участков, являющиеся одновременно собственниками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расположенных на этих участках зданий, строений, сооружений;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2) собственники зданий, строений, сооружений, владеющие земельными участками на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праве аренды;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3) лица, владеющие земельными участками на праве аренды, срок которой согласно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договору аренды составляет не менее пяти лет (за исключением земельных участков,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предоставленных для конкретного вида целевого использования из состава земель общего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пользования);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4) лица, владеющие земельными участками на праве аренды, срок которой составляет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менее пяти лет, но при наличии в договоре аренды согласия собственника на изменение одного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вида на другой вид разрешенного использования земельных участков и иных объектов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недвижимости (за исключением земельных участков, предоставленных для конкретного вида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целевого использования из состава земель общего пользования);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5) лица, владеющие зданиями, строениями, сооружениями, их частями на праве аренды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при наличии в договоре аренды согласия собственника на </w:t>
      </w:r>
      <w:r w:rsidRPr="00476E8B">
        <w:rPr>
          <w:bCs/>
          <w:iCs/>
          <w:sz w:val="28"/>
          <w:szCs w:val="28"/>
          <w:lang w:val="ru-RU" w:bidi="ar-SA"/>
        </w:rPr>
        <w:lastRenderedPageBreak/>
        <w:t>изменение одного вида на другой вид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разрешенного использования объектов недвижимости;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6) собственники квартир в многоквартирных домах – в случаях, когда одновременно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имеются следующие условия и соблюдаются следующие требования: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6.1) многоквартирные дома расположены в территориальных зонах, где настоящими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Правилами предусмотрена возможность изменения жилого назначения расположенных на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первых этажах помещений в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нежилое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>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6.2) обеспечиваются требования о наличии изолированного входа в такие квартиры,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помещения (минуя помещения общего пользования многоквартирных домов);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6.3) соблюдаются требования технических регламентов безопасности (а до введения их в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действие – требования строительных норм и правил, иных обязательных требований).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5. Порядок действий по реализации, указанного в части 1 настоящей статьи, права</w:t>
      </w:r>
      <w:r w:rsidR="00A922A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устанавливается нормативно-правовым актом местного самоуправления.</w:t>
      </w:r>
    </w:p>
    <w:p w:rsidR="00A922AD" w:rsidRPr="00476E8B" w:rsidRDefault="00A922AD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BB7298">
        <w:rPr>
          <w:b/>
          <w:bCs/>
          <w:iCs/>
          <w:sz w:val="28"/>
          <w:szCs w:val="28"/>
          <w:lang w:val="ru-RU" w:bidi="ar-SA"/>
        </w:rPr>
        <w:t>Статья 14. Предоставление разрешения на условно разрешенный вид</w:t>
      </w:r>
      <w:r w:rsidR="00A922AD" w:rsidRPr="00BB7298">
        <w:rPr>
          <w:b/>
          <w:bCs/>
          <w:iCs/>
          <w:sz w:val="28"/>
          <w:szCs w:val="28"/>
          <w:lang w:val="ru-RU" w:bidi="ar-SA"/>
        </w:rPr>
        <w:t xml:space="preserve"> </w:t>
      </w:r>
      <w:r w:rsidRPr="00BB7298">
        <w:rPr>
          <w:b/>
          <w:bCs/>
          <w:iCs/>
          <w:sz w:val="28"/>
          <w:szCs w:val="28"/>
          <w:lang w:val="ru-RU" w:bidi="ar-SA"/>
        </w:rPr>
        <w:t>использования земельного участка или объекта к</w:t>
      </w:r>
      <w:r w:rsidR="00A922AD" w:rsidRPr="00BB7298">
        <w:rPr>
          <w:b/>
          <w:bCs/>
          <w:iCs/>
          <w:sz w:val="28"/>
          <w:szCs w:val="28"/>
          <w:lang w:val="ru-RU" w:bidi="ar-SA"/>
        </w:rPr>
        <w:t>апитально</w:t>
      </w:r>
      <w:r w:rsidR="00C32443" w:rsidRPr="00BB7298">
        <w:rPr>
          <w:b/>
          <w:bCs/>
          <w:iCs/>
          <w:sz w:val="28"/>
          <w:szCs w:val="28"/>
          <w:lang w:val="ru-RU" w:bidi="ar-SA"/>
        </w:rPr>
        <w:t xml:space="preserve">го </w:t>
      </w:r>
      <w:r w:rsidRPr="00BB7298">
        <w:rPr>
          <w:b/>
          <w:bCs/>
          <w:iCs/>
          <w:sz w:val="28"/>
          <w:szCs w:val="28"/>
          <w:lang w:val="ru-RU" w:bidi="ar-SA"/>
        </w:rPr>
        <w:t>строительства</w:t>
      </w:r>
    </w:p>
    <w:p w:rsidR="00BB7298" w:rsidRPr="00BB7298" w:rsidRDefault="00BB7298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1. Физическое или юридическое лицо, заинтересованное в предоставлении разрешения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на условно разрешенный вид использования земельного участка или объекта капитального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 (далее - разрешение на условно разрешенный вид использования), направляет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заявление о предоставлении разрешения на условно разрешенный вид использования в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Комиссию.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2.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В течение трех дней со дня поступления в Комиссию заявления о предоставлении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разрешения на условно разрешенный вид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использования копия такого заявления направляется в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структурное подразделение Исполнительного комитета, уполномоченное в области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градостроительной деятельности, для подготовки заключения о соответствии предполагаемого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вида использования земельного участка или объекта капитального строительства техническим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регламентам, требованиям законодательства и нормативным правовым актам в области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градостроительной деятельности. Заключение подготавливается в месячный срок со дня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получения копии заявления от Комиссии и направляется в Комиссию.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3.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Вопрос о предоставлении разрешения на условно разрешенный вид использования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подлежит обсуждению на публичных слушаниях, проводимых в порядке, установленном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градостроительным законодательством, уставом муниципального образования «Осиновское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сельское поселение» и решением Совета муниципального образования «Осиновское сельское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поселение», с участием граждан, проживающих в пределах территориальной зоны, в границах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которой расположен земельный участок или объект капитального строительства,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применительно к которым запрашивается разрешение.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В случае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,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если условно разрешенный вид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использования земельного участка или объекта капитального </w:t>
      </w:r>
      <w:r w:rsidRPr="00476E8B">
        <w:rPr>
          <w:bCs/>
          <w:iCs/>
          <w:sz w:val="28"/>
          <w:szCs w:val="28"/>
          <w:lang w:val="ru-RU" w:bidi="ar-SA"/>
        </w:rPr>
        <w:lastRenderedPageBreak/>
        <w:t>строительства может оказать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негативное воздействие на окружающую среду, публичные слушания проводятся с участием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правообладателей земельных участков и объектов капитального строительства, подверженных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риску такого негативного воздействия.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4.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Комиссия направляет сообщения о проведении публичных слушаний по вопросу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предоставления разрешения на условно разрешенный вид использования правообладателям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земельных участков, имеющих общие границы с земельным участком, применительно к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которому запрашивается данное разрешение, правообладателям объектов капитального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строительства, расположенных на земельных участках, имеющих общие границы с земельным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участком, применительно к которому запрашивается данное разрешение, и правообладателям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помещений, являющихся частью объекта капитального строительства, применительно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к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которому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запрашивается данное разрешение. Указанные сообщения направляются не позднее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чем через десять дней со дня поступления заявления заинтересованного лица о предоставлении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разрешения на условно разрешенный вид использования.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5. Участники публичных слушаний по вопросу о предоставлении разрешения на условно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разрешенный вид использования вправе представить в Комиссию свои предложения и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замечания, касающиеся указанного вопроса, для включения их в протокол публичных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слушаний.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6. Заключение о результатах публичных слушаний по вопросу предоставления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разрешения на условно разрешенный вид использования подлежит опубликованию в порядке,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установленном для официального опубликования муниципальных правовых актов, иной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официальной информации, и размещается на официальном сайте муниципального образования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«Осиновское сельское поселение» или Зеленодольского муниципального района в сети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"Интернет".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7.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Срок проведения публичных слушаний с момента оповещения жителей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муниципального образования «Осиновское сельское поселение» о времени и месте их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проведения до дня опубликования заключения о результатах публичных слушаний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определяется уставом муниципального образования «Осиновское сельское поселение» и (или)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муниципальными правовыми актами Совета муниципального образования «Осиновское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сельское поселение» и не может быть более одного месяца.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8. На основании заключения о результатах публичных слушаний по вопросу о</w:t>
      </w:r>
      <w:r w:rsidR="00C3244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предоставлении разрешения на условно разрешенный вид использования Комиссия, с учетом</w:t>
      </w:r>
      <w:r w:rsidR="00913844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заключения Исполнительного комитета, осуществляет подготовку рекомендаций о</w:t>
      </w:r>
      <w:r w:rsidR="00913844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предоставлении разрешения на условно разрешенный вид использования или об отказе в</w:t>
      </w:r>
      <w:r w:rsidR="00913844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предоставлении такого разрешения с указанием причин принятого решения и направляет их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Руководителю Исполнительного комитета.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9. На основании указанных в части 8 настоящей статьи рекомендаций Руководитель</w:t>
      </w:r>
      <w:r w:rsidR="00913844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Исполнительного комитета в течение трех дней со дня поступления таких рекомендаций</w:t>
      </w:r>
      <w:r w:rsidR="00913844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принимает решение о предоставлении разрешения на </w:t>
      </w:r>
      <w:r w:rsidRPr="00476E8B">
        <w:rPr>
          <w:bCs/>
          <w:iCs/>
          <w:sz w:val="28"/>
          <w:szCs w:val="28"/>
          <w:lang w:val="ru-RU" w:bidi="ar-SA"/>
        </w:rPr>
        <w:lastRenderedPageBreak/>
        <w:t>условно разрешенный вид использования</w:t>
      </w:r>
      <w:r w:rsidR="00913844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или об отказе в предоставлении такого разрешения. Указанное решение подлежит</w:t>
      </w:r>
      <w:r w:rsidR="00913844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опубликованию в порядке, установленном для официального опубликования муниципальных</w:t>
      </w:r>
      <w:r w:rsidR="00913844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правовых актов, иной официальной информации, и размещается на официальном сайте</w:t>
      </w:r>
      <w:r w:rsidR="00913844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муниципального образования «Осиновское сельское поселение» или Зеленодольского</w:t>
      </w:r>
      <w:r w:rsidR="00913844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муниципального района в сети "Интернет".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10. Расходы, связанные с организацией и проведением публичных слушаний по вопросу</w:t>
      </w:r>
      <w:r w:rsidR="00913844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предоставления разрешения на условно разрешенный вид использования, несет физическое или</w:t>
      </w:r>
      <w:r w:rsidR="00913844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юридическое лицо, заинтересованное в предоставлении такого разрешения.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11. В случае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,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если условно разрешенный вид использования земельного участка или</w:t>
      </w:r>
      <w:r w:rsidR="00913844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объекта капитального строительства включен в градостроительный регламент в установленном</w:t>
      </w:r>
      <w:r w:rsidR="00913844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для внесения изменений в Правила порядке после проведения публичных слушаний по</w:t>
      </w:r>
      <w:r w:rsidR="00913844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инициативе физического или юридического лица, заинтересованного в предоставлении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разрешения на условно разрешенный вид использования, решение о предоставлении</w:t>
      </w:r>
      <w:r w:rsidR="00913844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разрешения на условно разрешенный вид использования такому лицу принимается без</w:t>
      </w:r>
      <w:r w:rsidR="00913844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проведения публичных слушаний.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12. Физическое или юридическое лицо вправе оспорить в судебном порядке решение о</w:t>
      </w:r>
      <w:r w:rsidR="00913844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предоставлении разрешения на условно разрешенный вид использования или об отказе в</w:t>
      </w:r>
      <w:r w:rsidR="00913844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предоставлении такого разрешения.</w:t>
      </w:r>
    </w:p>
    <w:p w:rsidR="00913844" w:rsidRPr="00476E8B" w:rsidRDefault="00913844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BB7298">
        <w:rPr>
          <w:b/>
          <w:bCs/>
          <w:iCs/>
          <w:sz w:val="28"/>
          <w:szCs w:val="28"/>
          <w:lang w:val="ru-RU" w:bidi="ar-SA"/>
        </w:rPr>
        <w:t>Статья 15. Порядок получения разрешения на отклонение от предельных</w:t>
      </w:r>
      <w:r w:rsidR="00496F23" w:rsidRPr="00BB7298">
        <w:rPr>
          <w:b/>
          <w:bCs/>
          <w:iCs/>
          <w:sz w:val="28"/>
          <w:szCs w:val="28"/>
          <w:lang w:val="ru-RU" w:bidi="ar-SA"/>
        </w:rPr>
        <w:t xml:space="preserve"> </w:t>
      </w:r>
      <w:r w:rsidRPr="00BB7298">
        <w:rPr>
          <w:b/>
          <w:bCs/>
          <w:iCs/>
          <w:sz w:val="28"/>
          <w:szCs w:val="28"/>
          <w:lang w:val="ru-RU" w:bidi="ar-SA"/>
        </w:rPr>
        <w:t>параметров разрешенного строительства, реконструкции объектов капитального</w:t>
      </w:r>
      <w:r w:rsidR="00496F23" w:rsidRPr="00BB7298">
        <w:rPr>
          <w:b/>
          <w:bCs/>
          <w:iCs/>
          <w:sz w:val="28"/>
          <w:szCs w:val="28"/>
          <w:lang w:val="ru-RU" w:bidi="ar-SA"/>
        </w:rPr>
        <w:t xml:space="preserve"> </w:t>
      </w:r>
      <w:r w:rsidRPr="00BB7298">
        <w:rPr>
          <w:b/>
          <w:bCs/>
          <w:iCs/>
          <w:sz w:val="28"/>
          <w:szCs w:val="28"/>
          <w:lang w:val="ru-RU" w:bidi="ar-SA"/>
        </w:rPr>
        <w:t>строительства</w:t>
      </w:r>
    </w:p>
    <w:p w:rsidR="00BB7298" w:rsidRPr="00BB7298" w:rsidRDefault="00BB7298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1. Правообладатели земельных участков, размеры которых меньше установленных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градостроительным регламентом минимальных размеров земельных участков либо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конфигурация, инженерно-геологические или иные характеристики которых неблагоприятны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для застройки, вправе обратиться за разрешениями на отклонение от предельных параметров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разрешенного строительства, реконструкции объектов капитального строительства.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2. Отклонение от предельных параметров разрешенного строительства, реконструкции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объектов капитального строительства разрешается для отдельного земельного участка при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соблюдении требований технических регламентов.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3. Получение разрешения на отклонение от предельных параметров разрешенного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строительства, реконструкции объектов капитального строительства осуществляется в порядке,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предусмотренном статьей 14 настоящих Правил.</w:t>
      </w:r>
    </w:p>
    <w:p w:rsidR="00496F23" w:rsidRPr="00476E8B" w:rsidRDefault="00496F23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BB7298">
        <w:rPr>
          <w:b/>
          <w:bCs/>
          <w:iCs/>
          <w:sz w:val="28"/>
          <w:szCs w:val="28"/>
          <w:lang w:val="ru-RU" w:bidi="ar-SA"/>
        </w:rPr>
        <w:t>Статья 16. Проведение публичных слушаний</w:t>
      </w:r>
    </w:p>
    <w:p w:rsidR="00BB7298" w:rsidRPr="00BB7298" w:rsidRDefault="00BB7298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1. Проект решения Совета муниципального образования «Осиновское сельское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поселение» о внесении изменений в настоящие Правила, проекты </w:t>
      </w:r>
      <w:r w:rsidRPr="00476E8B">
        <w:rPr>
          <w:bCs/>
          <w:iCs/>
          <w:sz w:val="28"/>
          <w:szCs w:val="28"/>
          <w:lang w:val="ru-RU" w:bidi="ar-SA"/>
        </w:rPr>
        <w:lastRenderedPageBreak/>
        <w:t>планировки территории и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проекты межевания территории, подготовленные в составе документации по планировке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территории, вопросы предоставления разрешения на условно разрешенный вид использования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земельного участка или объекта капитального строительства, разрешения на отклонение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от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предельных параметров разрешенного строительства, реконструкции объектов капитального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 подлежат рассмотрению на публичных слушаниях с участием населения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муниципального образования «Осиновское сельское поселение».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2. Порядок организации и проведения публичных слушаний устанавливается в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соответствии с Градостроительным кодексом Российской Федерации, законодательством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субъекта Российской Федерации о градостроительной деятельности, Уставом муниципального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образования «Осиновское сельское поселение» и решением Совета муниципального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образования «Осиновское сельское поселение». В случае если проект решений, указанный в п.1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настоящей статьи требует согласования, предусмотренного законодательством о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градостроительной деятельности и принятыми в соответствии с ним нормативными правовыми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актами Правительства Российской Федерации, проведение такого согласования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с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уполномоченным органом необходимо осуществить до утверждения Советом муниципального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образования «Осиновское сельское поселение» решения по настоящим Правилам.</w:t>
      </w:r>
    </w:p>
    <w:p w:rsidR="00496F23" w:rsidRPr="00476E8B" w:rsidRDefault="00496F23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496F23" w:rsidRPr="00476E8B" w:rsidRDefault="00496F23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BB7298">
        <w:rPr>
          <w:b/>
          <w:bCs/>
          <w:iCs/>
          <w:sz w:val="28"/>
          <w:szCs w:val="28"/>
          <w:lang w:val="ru-RU" w:bidi="ar-SA"/>
        </w:rPr>
        <w:t>Глава 5. Градостроительная подготовка земельных участков в целях</w:t>
      </w:r>
      <w:r w:rsidR="00496F23" w:rsidRPr="00BB7298">
        <w:rPr>
          <w:b/>
          <w:bCs/>
          <w:iCs/>
          <w:sz w:val="28"/>
          <w:szCs w:val="28"/>
          <w:lang w:val="ru-RU" w:bidi="ar-SA"/>
        </w:rPr>
        <w:t xml:space="preserve"> </w:t>
      </w:r>
      <w:r w:rsidRPr="00BB7298">
        <w:rPr>
          <w:b/>
          <w:bCs/>
          <w:iCs/>
          <w:sz w:val="28"/>
          <w:szCs w:val="28"/>
          <w:lang w:val="ru-RU" w:bidi="ar-SA"/>
        </w:rPr>
        <w:t>предоставления заинтересованным лицам для строительства. Общие положения о</w:t>
      </w:r>
      <w:r w:rsidR="00496F23" w:rsidRPr="00BB7298">
        <w:rPr>
          <w:b/>
          <w:bCs/>
          <w:iCs/>
          <w:sz w:val="28"/>
          <w:szCs w:val="28"/>
          <w:lang w:val="ru-RU" w:bidi="ar-SA"/>
        </w:rPr>
        <w:t xml:space="preserve"> </w:t>
      </w:r>
      <w:r w:rsidRPr="00BB7298">
        <w:rPr>
          <w:b/>
          <w:bCs/>
          <w:iCs/>
          <w:sz w:val="28"/>
          <w:szCs w:val="28"/>
          <w:lang w:val="ru-RU" w:bidi="ar-SA"/>
        </w:rPr>
        <w:t>порядке предоставления земельных участков, сформированных из состава</w:t>
      </w:r>
      <w:r w:rsidR="00496F23" w:rsidRPr="00BB7298">
        <w:rPr>
          <w:b/>
          <w:bCs/>
          <w:iCs/>
          <w:sz w:val="28"/>
          <w:szCs w:val="28"/>
          <w:lang w:val="ru-RU" w:bidi="ar-SA"/>
        </w:rPr>
        <w:t xml:space="preserve"> </w:t>
      </w:r>
      <w:r w:rsidRPr="00BB7298">
        <w:rPr>
          <w:b/>
          <w:bCs/>
          <w:iCs/>
          <w:sz w:val="28"/>
          <w:szCs w:val="28"/>
          <w:lang w:val="ru-RU" w:bidi="ar-SA"/>
        </w:rPr>
        <w:t>государственных или муниципальных земель</w:t>
      </w:r>
    </w:p>
    <w:p w:rsidR="00BB7298" w:rsidRPr="00BB7298" w:rsidRDefault="00BB7298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Pr="00BB7298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BB7298">
        <w:rPr>
          <w:b/>
          <w:bCs/>
          <w:iCs/>
          <w:sz w:val="28"/>
          <w:szCs w:val="28"/>
          <w:lang w:val="ru-RU" w:bidi="ar-SA"/>
        </w:rPr>
        <w:t>Статья 17. Градостроительная подготовка земельных участков в целях</w:t>
      </w: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BB7298">
        <w:rPr>
          <w:b/>
          <w:bCs/>
          <w:iCs/>
          <w:sz w:val="28"/>
          <w:szCs w:val="28"/>
          <w:lang w:val="ru-RU" w:bidi="ar-SA"/>
        </w:rPr>
        <w:t>предоставления заинтересованным лицам для строительства</w:t>
      </w:r>
    </w:p>
    <w:p w:rsidR="00BB7298" w:rsidRPr="00476E8B" w:rsidRDefault="00BB7298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1. Градостроительная подготовка территорий, земельных участков – действия,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осуществляемые в соответствии с градостроительным законодательством, применительно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к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>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1) неразделенным на земельные участки государственным или муниципальным землям,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территориям посредством подготовки документации по планировке территории </w:t>
      </w:r>
      <w:r w:rsidR="00496F23" w:rsidRPr="00476E8B">
        <w:rPr>
          <w:bCs/>
          <w:iCs/>
          <w:sz w:val="28"/>
          <w:szCs w:val="28"/>
          <w:lang w:val="ru-RU" w:bidi="ar-SA"/>
        </w:rPr>
        <w:t>–</w:t>
      </w:r>
      <w:r w:rsidRPr="00476E8B">
        <w:rPr>
          <w:bCs/>
          <w:iCs/>
          <w:sz w:val="28"/>
          <w:szCs w:val="28"/>
          <w:lang w:val="ru-RU" w:bidi="ar-SA"/>
        </w:rPr>
        <w:t xml:space="preserve"> проектов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планировки, проектов межевания, результатом которых являются: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а) градостроительные планы земельных участков, используемые для проведения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землеустроительных работ, принятия решений о предоставлении свободных от прав третьих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лиц сформированных земельных участков;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б) градостроительные планы земельных участков в границах впервые образуемых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элементов планировочной структуры – кварталов, микрорайонов – для комплексного освоения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 целях строительства;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lastRenderedPageBreak/>
        <w:t>2) ранее сформированным, прошедшим государственный кадастровый учет,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принадлежащим физическим и юридическим лицам земельным участкам путем подготовки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градостроительных планов земельных участков (как самостоятельных документов – без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подготовки документации по планировке территории) с установлением в соответствии с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частями 3 и 4 статьи 44 Градостроительного кодекса Российской Федерации характеристик (за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исключением ранее установленных границ земельных участков) с использованием таких планов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для подготовки проектной документации.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2. Приобретение физическими, юридическими лицами прав на земельные участки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осуществляется в соответствии с нормами: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земельного законодательства – в случаях, когда указанные права предоставляются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физическим и юридическим лицам на свободные от прав третьих лиц земельные участки,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подготовленные и сформированные из состава государственных или муниципальных земель,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уполномоченными на то органами государственной власти или органами местного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самоуправления;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гражданского и земельного законодательства – в случаях, когда указанные права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приобретаются одним физическим, юридическим лицом у другого физического, юридического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лица;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жилищного и земельного законодательства – в случаях приобретения собственниками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помещений в многоквартирном доме прав на земельные участки, на которых расположены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многоквартирные дома.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3. Порядок градостроительной подготовки и предоставления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физическим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и юридическим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лицам земельных участков, сформированных из состава государственных или муниципальных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земель, определяется в соответствии с законодательством о градостроительной деятельности,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земельным и жилищным законодательством, настоящими Правилами, а также принимаемыми в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соответствии с настоящими Правилами муниципальными правовыми актами.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4.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Если законом Республики Татарстан не установлено иное, органы местного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самоуправления муниципального образования «Осиновское сельское поселение» в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соответствии с земельным законодательством и в пределах своих полномочий распоряжаются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земельными участками, расположенными в границах муниципального образования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«Осиновское сельское поселение», за исключением земельных участков, на которые в порядке,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установленном законодательством, зарегистрированы права собственности физических и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юридических лиц, а также права собственности Российской Федерации или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Республики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Татарстан.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5.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Не допускается осуществлять градостроительную подготовку и распоряжение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земельными участками без учета прав собственников смежно-расположенных зданий,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строений, сооружений (их частей, включая квартиры), которые на момент выполнения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указанных действий не воспользовались принадлежащими им правами на выделение земельных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участков и оформление прав на земельные участки, необходимые для использования этих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зданий, строений, сооружений, включая многоквартирные дома.</w:t>
      </w:r>
      <w:proofErr w:type="gramEnd"/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Указанные 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права в обязательном порядке учитываются путем выполнения действий по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планировке </w:t>
      </w:r>
      <w:r w:rsidRPr="00476E8B">
        <w:rPr>
          <w:bCs/>
          <w:iCs/>
          <w:sz w:val="28"/>
          <w:szCs w:val="28"/>
          <w:lang w:val="ru-RU" w:bidi="ar-SA"/>
        </w:rPr>
        <w:lastRenderedPageBreak/>
        <w:t>территории, осуществляемых в соответствии с законодательством о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градостроительной деятельности и в порядке, определенном настоящими Правилами.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6. Земельные участки, сформированные из земель, находящихся в государственной или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муниципальной собственности, могут предоставляться для строительства, только если они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свободны от прав третьих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лиц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и не изъяты из оборота.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7.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Из состава государственных или муниципальных земель физическим и юридическим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лицам могут предоставляться только сформированные земельные участки.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Сформированным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для целей предоставления физическим, юридическим лицам является земельный участок,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применительно к которому: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1) посредством действий по планировке территории (подготовки проекта планировки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или проекта межевания) определено, что земельный участок в утвержденных границах является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свободным от прав третьих лиц (за исключением возможности обременения правами третьих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лиц, связанных с установлением границ зон действия публичных сервитутов, в порядке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определенном настоящими Правилами);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2) установлено разрешенное использование как указание на градостроительный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регламент территориальной зоны расположения соответствующего земельного участка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согласно карте градостроительного зонирования территории муниципального образования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«Осиновское сельское поселение»;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3) определены технические условия подключения объекта капитального строительства к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сетям инженерно-технического обеспечения (по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канализованию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,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водо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-, тепло-,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электроснабжению и связи) и плата за подключение к сетям инженерно-технического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обеспечения;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4) установлены границы земельного участка на местности;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5) произведен государственный кадастровый учет.</w:t>
      </w:r>
    </w:p>
    <w:p w:rsidR="00496F23" w:rsidRPr="00476E8B" w:rsidRDefault="00496F23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BB7298">
        <w:rPr>
          <w:b/>
          <w:bCs/>
          <w:iCs/>
          <w:sz w:val="28"/>
          <w:szCs w:val="28"/>
          <w:lang w:val="ru-RU" w:bidi="ar-SA"/>
        </w:rPr>
        <w:t>Статья 18. Принципы пре</w:t>
      </w:r>
      <w:r w:rsidR="00496F23" w:rsidRPr="00BB7298">
        <w:rPr>
          <w:b/>
          <w:bCs/>
          <w:iCs/>
          <w:sz w:val="28"/>
          <w:szCs w:val="28"/>
          <w:lang w:val="ru-RU" w:bidi="ar-SA"/>
        </w:rPr>
        <w:t xml:space="preserve">доставления земельных участков, </w:t>
      </w:r>
      <w:r w:rsidRPr="00BB7298">
        <w:rPr>
          <w:b/>
          <w:bCs/>
          <w:iCs/>
          <w:sz w:val="28"/>
          <w:szCs w:val="28"/>
          <w:lang w:val="ru-RU" w:bidi="ar-SA"/>
        </w:rPr>
        <w:t>сформированных из</w:t>
      </w:r>
      <w:r w:rsidR="00496F23" w:rsidRPr="00BB7298">
        <w:rPr>
          <w:b/>
          <w:bCs/>
          <w:iCs/>
          <w:sz w:val="28"/>
          <w:szCs w:val="28"/>
          <w:lang w:val="ru-RU" w:bidi="ar-SA"/>
        </w:rPr>
        <w:t xml:space="preserve"> </w:t>
      </w:r>
      <w:r w:rsidRPr="00BB7298">
        <w:rPr>
          <w:b/>
          <w:bCs/>
          <w:iCs/>
          <w:sz w:val="28"/>
          <w:szCs w:val="28"/>
          <w:lang w:val="ru-RU" w:bidi="ar-SA"/>
        </w:rPr>
        <w:t>состава государственных или муниципальных земель</w:t>
      </w:r>
    </w:p>
    <w:p w:rsidR="00BB7298" w:rsidRPr="00BB7298" w:rsidRDefault="00BB7298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Принципами предоставления физическим и юридическим лицам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земельных участков,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сформированных из состава государственных или муниципальных земель в поселении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являются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>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формирование земельных участков на основании утвержденной в установленном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порядке документации по планировке территории;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проведение работ по планировке территории до принятия решения о предоставлении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земельных участков для строительства или решения о проведении торгов по предоставлению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земельных участков для строительства;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предоставление земельных участков для жилищного строительства на аукционах;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предоставление земельных участков без проведения торгов, в соответствии с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земельным законодательством, при условии, что такой земельный участок не </w:t>
      </w:r>
      <w:r w:rsidRPr="00476E8B">
        <w:rPr>
          <w:bCs/>
          <w:iCs/>
          <w:sz w:val="28"/>
          <w:szCs w:val="28"/>
          <w:lang w:val="ru-RU" w:bidi="ar-SA"/>
        </w:rPr>
        <w:lastRenderedPageBreak/>
        <w:t>предоставлен в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пользование и (или) во владение гражданам или юридическим лицам, предоставляется для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 в границах застроенной территории, в отношении которой принято решение о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развитии;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недопустимости предоставления земельных участков по процедуре предварительного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согласования места размещения объектов, за исключением случаев, предусмотренных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земельным законодательством РФ.</w:t>
      </w:r>
    </w:p>
    <w:p w:rsidR="00496F23" w:rsidRPr="00476E8B" w:rsidRDefault="00496F23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BB7298">
        <w:rPr>
          <w:b/>
          <w:bCs/>
          <w:iCs/>
          <w:sz w:val="28"/>
          <w:szCs w:val="28"/>
          <w:lang w:val="ru-RU" w:bidi="ar-SA"/>
        </w:rPr>
        <w:t>Статья 19. Особенности предоставления земельных участков</w:t>
      </w:r>
    </w:p>
    <w:p w:rsidR="00BB7298" w:rsidRPr="00BB7298" w:rsidRDefault="00BB7298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1. Порядок предоставления физическим и юридическим лицам земельных участков,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сформированных из состава государственных или муниципальных земель, определяется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земельным законодательством и в соответствии с ним – муниципальными правовыми актами.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2. Переход земельного участка на территориях существующей застройки, не разделенной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на земельные участки, с целью формирования земельных участков, на которых расположены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объекты капитального строительства в общую долевую собственность собственников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помещений в многоквартирном доме осуществляется бесплатно в соответствии с жилищным и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земельным законодательством.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3. Порядок предоставления собственникам зданий, строений, сооружений прав на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сформированные земельные участки определяется земельным законодательством.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4. Предоставление земельных участков на территориях существующей застройки,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сформированных по инициативе Исполнительного комитета, физических или юридических лиц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для строительства осуществляется в соответствии с земельным законодательством и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муниципальными правовыми актами.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Права на такие земельные участки предоставляются физическим, юридическим лицам на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торгах, за исключением случаев, предусмотренных абзацем 3 настоящей части и части 5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настоящей статьи.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Земельные участки, находящиеся в государственной или муниципальной собственности,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предоставляемые для строительства без предварительного согласования места размещения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объекта, могут быть переданы в аренду после проведения работ по формированию земельного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участка без проведения торгов (конкурсов, аукционов) на основании заявления гражданина или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юридического лица, заинтересованных в предоставлении земельного участка. Передача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земельных участков в аренду без проведения торгов (конкурсов, аукционов) допускается при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условии предварительной и заблаговременной публикации сообщения о наличии предлагаемых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для такой передачи земельных участков в случае, если имеется только одна заявка.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5. Предоставление земельных участков на территориях существующей застройки в целях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реконструкции объектов капитального строительства по инициативе собственников объектов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капитального строительства, с целью развития застроенных территорий по инициативе лиц, не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владеющих объектами недвижимости на соответствующих территориях, а также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Исполнительного </w:t>
      </w:r>
      <w:r w:rsidRPr="00476E8B">
        <w:rPr>
          <w:bCs/>
          <w:iCs/>
          <w:sz w:val="28"/>
          <w:szCs w:val="28"/>
          <w:lang w:val="ru-RU" w:bidi="ar-SA"/>
        </w:rPr>
        <w:lastRenderedPageBreak/>
        <w:t>комитета осуществляется в соответствии с земельным законодательством и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муниципальными правовыми актами.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Земельные участки, находящиеся в муниципальной собственности, или земельные</w:t>
      </w:r>
      <w:r w:rsidR="00496F2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участки, государственная собственность на которые не разграничена и которые не</w:t>
      </w:r>
      <w:r w:rsidR="008C7DA2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предоставлены в пользование и (или) во владение гражданам или юридическим лицам,</w:t>
      </w:r>
      <w:r w:rsidR="008C7DA2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предоставляются для строительства в границах застроенной территории, в отношении которой</w:t>
      </w:r>
      <w:r w:rsidR="008C7DA2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принято решение о развитии, без проведения торгов лицу, с которым заключен договор о</w:t>
      </w:r>
      <w:r w:rsidR="008C7DA2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развитии застроенной территории, на усмотрение этого лица, бесплатно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в собственность или в</w:t>
      </w:r>
      <w:r w:rsidR="008C7DA2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аренду. Размер арендной платы за указанный земельный участок определяется в размере</w:t>
      </w:r>
      <w:r w:rsidR="008C7DA2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земельного налога, установленного законодательством Российской Федерации за</w:t>
      </w:r>
      <w:r w:rsidR="008C7DA2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соответствующий земельный участок.</w:t>
      </w:r>
      <w:r w:rsidR="008C7DA2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Права на земельные участки предоставляются лицам, заключившим договоры о развитии</w:t>
      </w:r>
      <w:r w:rsidR="008C7DA2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застроенных территорий, после освобождения в установленном порядке территории, в</w:t>
      </w:r>
      <w:r w:rsidR="008C7DA2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отношении которой принято решение о развитии, от прав третьих лиц без проведения торгов</w:t>
      </w:r>
      <w:r w:rsidR="008C7DA2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бесплатно.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6. Предоставление земельных участков на незастроенных, свободных от прав третьих</w:t>
      </w:r>
      <w:r w:rsidR="008C7DA2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лиц, территориях с целью комплексного освоения и строительства по инициативе</w:t>
      </w:r>
      <w:r w:rsidR="008C7DA2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Исполнительного комитета, физических или юридических лиц заявителей осуществляется в</w:t>
      </w:r>
      <w:r w:rsidR="008C7DA2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соответствии с земельным законодательством и муниципальными правовыми актами.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7. Предоставление земельных участков из состава территорий общего пользования для</w:t>
      </w:r>
      <w:r w:rsidR="008C7DA2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возведения объектов некапитального строительства для обслуживания населения</w:t>
      </w:r>
      <w:r w:rsidR="008C7DA2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осуществляется в соответствии с земельным законодательством и иными муниципальными</w:t>
      </w:r>
      <w:r w:rsidR="008C7DA2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правовыми актами.</w:t>
      </w:r>
    </w:p>
    <w:p w:rsidR="008C7DA2" w:rsidRPr="00476E8B" w:rsidRDefault="008C7DA2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BB7298">
        <w:rPr>
          <w:b/>
          <w:bCs/>
          <w:iCs/>
          <w:sz w:val="28"/>
          <w:szCs w:val="28"/>
          <w:lang w:val="ru-RU" w:bidi="ar-SA"/>
        </w:rPr>
        <w:t>Статья 20. Резерв</w:t>
      </w:r>
      <w:r w:rsidR="00311EC3" w:rsidRPr="00BB7298">
        <w:rPr>
          <w:b/>
          <w:bCs/>
          <w:iCs/>
          <w:sz w:val="28"/>
          <w:szCs w:val="28"/>
          <w:lang w:val="ru-RU" w:bidi="ar-SA"/>
        </w:rPr>
        <w:t xml:space="preserve">ирование земельных участков для </w:t>
      </w:r>
      <w:r w:rsidRPr="00BB7298">
        <w:rPr>
          <w:b/>
          <w:bCs/>
          <w:iCs/>
          <w:sz w:val="28"/>
          <w:szCs w:val="28"/>
          <w:lang w:val="ru-RU" w:bidi="ar-SA"/>
        </w:rPr>
        <w:t>государственных или</w:t>
      </w:r>
      <w:r w:rsidR="00311EC3" w:rsidRPr="00BB7298">
        <w:rPr>
          <w:b/>
          <w:bCs/>
          <w:iCs/>
          <w:sz w:val="28"/>
          <w:szCs w:val="28"/>
          <w:lang w:val="ru-RU" w:bidi="ar-SA"/>
        </w:rPr>
        <w:t xml:space="preserve"> </w:t>
      </w:r>
      <w:r w:rsidRPr="00BB7298">
        <w:rPr>
          <w:b/>
          <w:bCs/>
          <w:iCs/>
          <w:sz w:val="28"/>
          <w:szCs w:val="28"/>
          <w:lang w:val="ru-RU" w:bidi="ar-SA"/>
        </w:rPr>
        <w:t>муниципальных нужд</w:t>
      </w:r>
    </w:p>
    <w:p w:rsidR="00BB7298" w:rsidRPr="00BB7298" w:rsidRDefault="00BB7298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1. Земельные участки на территории муниципального образования «Осиновское сельское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поселение», границы которых определены в генеральном плане для размещения объектов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капитального строительства местного значения, могут быть зарезервированы для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муниципальных нужд.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2. Решение о резервировании земельного участка для муниципальных нужд принимается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 форме постановления Руководителя Исполнительного комитета.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3. Основаниями для принятия распоряжения о резервировании земельных участков для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муниципальных нужд являются генеральный план поселения, документация по планировке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территории.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4. Резервированию подлежат сформированные земельные участки, границы которых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установлены в документации по планировке территории, а также поставленные на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государственный кадастровый учет.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5. Предоставление и использование зарезервированных земельных участков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регулируется земельным законодательством.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lastRenderedPageBreak/>
        <w:t>6. Земельные участки, находящиеся в собственности физических или юридических лиц и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зарезервированные для муниципальных нужд, а также объекты капитального строительства,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расположенные на указанных земельных участках, могут быть изъяты (в том числе путем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выкупа) в соответствии с законодательством Российской Федерации.</w:t>
      </w:r>
    </w:p>
    <w:p w:rsidR="00311EC3" w:rsidRPr="00476E8B" w:rsidRDefault="00311EC3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BB7298">
        <w:rPr>
          <w:b/>
          <w:bCs/>
          <w:iCs/>
          <w:sz w:val="28"/>
          <w:szCs w:val="28"/>
          <w:lang w:val="ru-RU" w:bidi="ar-SA"/>
        </w:rPr>
        <w:t>Глава 6. Установление, изменение, фиксация границ земель публичного</w:t>
      </w:r>
      <w:r w:rsidR="00311EC3" w:rsidRPr="00BB7298">
        <w:rPr>
          <w:b/>
          <w:bCs/>
          <w:iCs/>
          <w:sz w:val="28"/>
          <w:szCs w:val="28"/>
          <w:lang w:val="ru-RU" w:bidi="ar-SA"/>
        </w:rPr>
        <w:t xml:space="preserve"> </w:t>
      </w:r>
      <w:r w:rsidRPr="00BB7298">
        <w:rPr>
          <w:b/>
          <w:bCs/>
          <w:iCs/>
          <w:sz w:val="28"/>
          <w:szCs w:val="28"/>
          <w:lang w:val="ru-RU" w:bidi="ar-SA"/>
        </w:rPr>
        <w:t>использования, их использование</w:t>
      </w:r>
    </w:p>
    <w:p w:rsidR="00BB7298" w:rsidRPr="00BB7298" w:rsidRDefault="00BB7298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BB7298">
        <w:rPr>
          <w:b/>
          <w:bCs/>
          <w:iCs/>
          <w:sz w:val="28"/>
          <w:szCs w:val="28"/>
          <w:lang w:val="ru-RU" w:bidi="ar-SA"/>
        </w:rPr>
        <w:t>Статья 21. Общие положения о землях публичного использования</w:t>
      </w:r>
    </w:p>
    <w:p w:rsidR="00BB7298" w:rsidRPr="00BB7298" w:rsidRDefault="00BB7298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1. Земли публичного использования – земли, в состав которых включаются: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1) территории общего пользования, которые не подлежат приватизации и которыми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беспрепятственно пользуется неограниченный круг лиц, границы которых отображаются в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проектах планировки территории посредством красных линий;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2) части не включенных в состав территорий общего пользования земельных участков,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которыми беспрепятственно пользуется неограниченный круг лиц (для прохода, проезда,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обслуживания сетей и объектов инженерного обеспечения), с отображением в документации по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планировке территории границ частей указанных земельных участков посредством границ зон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действия публичных сервитутов.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2. Правообладатели частей земельных участков, указанных в пункте 2 части 1 настоящей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статьи, могут освобождаться полностью или частично от уплаты земельного налога, арендной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платы применительно к таким частям земельных участков на основании правового акта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Исполнительного комитета об установлении публичных сервитутов.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Порядок принятия указанного правового акта определяется в соответствии с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законодательством муниципальным правовым актом органов местного самоуправления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муниципального образования «Осиновское сельское поселение».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3. Границы земель публичного использования: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1) определяются и изменяются в случаях определенных статьей 22 настоящих Правил;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2) фиксируются в случаях определенных статьей 23 настоящих Правил.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Не допускается осуществлять планировку 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застроенной территории (включая </w:t>
      </w:r>
      <w:r w:rsidRPr="00476E8B">
        <w:rPr>
          <w:bCs/>
          <w:iCs/>
          <w:sz w:val="28"/>
          <w:szCs w:val="28"/>
          <w:lang w:val="ru-RU" w:bidi="ar-SA"/>
        </w:rPr>
        <w:t>действия по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определению границ земельных участков,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 на которых расположены объекты ка</w:t>
      </w:r>
      <w:r w:rsidRPr="00476E8B">
        <w:rPr>
          <w:bCs/>
          <w:iCs/>
          <w:sz w:val="28"/>
          <w:szCs w:val="28"/>
          <w:lang w:val="ru-RU" w:bidi="ar-SA"/>
        </w:rPr>
        <w:t>питального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строительства, границ свободных от прав третьих лиц земельных участков для предоставления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физическим и юридическим лицам для строительства) без фиксации границ фактически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существующих земель публичного использования, а также без предъявления предложений об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установлении или изменении границ земель публичного использования.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lastRenderedPageBreak/>
        <w:t>4. Использование территорий общего пользования, а также земель, применительно к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которым не устанавливаются градостроительные регламенты, определяется в соответствии со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статьей 24 настоящих Правил.</w:t>
      </w:r>
    </w:p>
    <w:p w:rsidR="00311EC3" w:rsidRPr="00476E8B" w:rsidRDefault="00311EC3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BB7298">
        <w:rPr>
          <w:b/>
          <w:bCs/>
          <w:iCs/>
          <w:sz w:val="28"/>
          <w:szCs w:val="28"/>
          <w:lang w:val="ru-RU" w:bidi="ar-SA"/>
        </w:rPr>
        <w:t>Статья 22. Установление и изм</w:t>
      </w:r>
      <w:r w:rsidR="00311EC3" w:rsidRPr="00BB7298">
        <w:rPr>
          <w:b/>
          <w:bCs/>
          <w:iCs/>
          <w:sz w:val="28"/>
          <w:szCs w:val="28"/>
          <w:lang w:val="ru-RU" w:bidi="ar-SA"/>
        </w:rPr>
        <w:t xml:space="preserve">енение границ земель публичного </w:t>
      </w:r>
      <w:r w:rsidRPr="00BB7298">
        <w:rPr>
          <w:b/>
          <w:bCs/>
          <w:iCs/>
          <w:sz w:val="28"/>
          <w:szCs w:val="28"/>
          <w:lang w:val="ru-RU" w:bidi="ar-SA"/>
        </w:rPr>
        <w:t>использования</w:t>
      </w:r>
    </w:p>
    <w:p w:rsidR="00BB7298" w:rsidRPr="00BB7298" w:rsidRDefault="00BB7298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1. Установление и изменение границ земель публичного использования осуществляется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путем подготовки документации по планировке территории в случаях, когда: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1) посредством впервые устанавливаемых красных линий на подлежащих освоению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территориях устанавливаются границы образуемых (ранее не существовавших) территорий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общего пользования и одновременно с ними – границ элементов планировочной структуры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(кварталов, микрорайонов);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2) изменяются красные линии без установл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ения и без изменения границ зон </w:t>
      </w:r>
      <w:r w:rsidRPr="00476E8B">
        <w:rPr>
          <w:bCs/>
          <w:iCs/>
          <w:sz w:val="28"/>
          <w:szCs w:val="28"/>
          <w:lang w:val="ru-RU" w:bidi="ar-SA"/>
        </w:rPr>
        <w:t>действия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публичных сервитутов;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3) изменяются красные линии с установлением, изменением границ зон действия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публичных сервитутов;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4) не изменяются красные линии, но устанавливаются, изменяются границы зон действия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публичных сервитутов.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2. При установлении и изменении границ земель публичного использования на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подлежащих освоению и на застроенных территориях предметом публичных слушаний и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утверждения документации по планировке территории являются вопросы: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1) наличия и достаточности территорий общего пользования, выделяемых и изменяемых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посредством красных линий;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2) изменение красных линий и последствия такого изменения;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3) устанавливаемые, изменяемые границы зон действия публичных сервитутов;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4) границы зон планируемого размещения объектов капитального строительства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в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пределах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элементов планировочной структуры – кварталов, микрорайонов;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5) границы земельных участков в пределах элементов планировочной структуры, в том</w:t>
      </w:r>
      <w:r w:rsidR="00311EC3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числе границы земельных участков, на которых расположены многоквартирные дома.</w:t>
      </w:r>
    </w:p>
    <w:p w:rsidR="00311EC3" w:rsidRPr="00476E8B" w:rsidRDefault="00311EC3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BB7298">
        <w:rPr>
          <w:b/>
          <w:bCs/>
          <w:iCs/>
          <w:sz w:val="28"/>
          <w:szCs w:val="28"/>
          <w:lang w:val="ru-RU" w:bidi="ar-SA"/>
        </w:rPr>
        <w:t>Статья 23. Фиксация границ земель публичного использования</w:t>
      </w:r>
    </w:p>
    <w:p w:rsidR="00BB7298" w:rsidRPr="00BB7298" w:rsidRDefault="00BB7298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1. Фиксация границ земель публичного использования – отображение в виде проектов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красных линий, границ фактически выделенных осуществленной застройкой элементов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планировочной структуры (кварталов, микрорайонов) и территорий общего пользования,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применительно к которым ранее не были установлены красные линии по причине отсутствия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проектов планировки территории, иных документов.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Фиксация границ земель публичного </w:t>
      </w:r>
      <w:r w:rsidRPr="00476E8B">
        <w:rPr>
          <w:bCs/>
          <w:iCs/>
          <w:sz w:val="28"/>
          <w:szCs w:val="28"/>
          <w:lang w:val="ru-RU" w:bidi="ar-SA"/>
        </w:rPr>
        <w:lastRenderedPageBreak/>
        <w:t>использования может применяться в качестве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временного инструмента упорядочения территории поселения в соответствии с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Градостроительным кодексом Российской Федерации. По истечении указанного срока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применяется порядок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установления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и изменения границ земель публичного использования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путем подготовки документации по планировке территории в соответствии со статьей 21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настоящих Правил.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2. При фиксации границ земель публичного использования применительно к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застроенным территориям предметом согласования и утверждения являются: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1) красные линии,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2) границы зон действия публичных сервитутов – в случае их установления.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3. Субъектами согласования являются правообладатели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смежно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расположенных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земельных участков, объектов капитального строительства, а также земельных участков, в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пределах которых установлены границы зон действия публичных сервитутов.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4. Исполнительным комитетом направляется извещение определенным в части 3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настоящей статьи правообладателям, в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котором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указываются: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1) место ознакомления с подготовленной в виде проекта красных линий документацией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 планировке территории;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2) лицо, ответственное за проведение согласований, с указанием телефона, электронной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почты;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3) дата истечения срока, в течение которого возможно направление письменных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заключений в отношении проекта красных линий.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Максимальная продолжительность согласования не может превышать тридцать дней со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дня направления извещений, если иное не установлено муниципальным правовым актом, но не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более шестидесяти дней.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5. По истечении десяти дней после последнего дня приема письменных заключений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заинтересованных лиц Глава муниципального образования «Осиновское сельское поселение»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 представлению Исполнительного комитета может утвердить, направить на доработку либо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отклонить проект красных линий.</w:t>
      </w:r>
    </w:p>
    <w:p w:rsidR="00333EFC" w:rsidRPr="00476E8B" w:rsidRDefault="00333EFC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Pr="00BB7298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BB7298">
        <w:rPr>
          <w:b/>
          <w:bCs/>
          <w:iCs/>
          <w:sz w:val="28"/>
          <w:szCs w:val="28"/>
          <w:lang w:val="ru-RU" w:bidi="ar-SA"/>
        </w:rPr>
        <w:t>Статья 24. Использование территорий общего пользования и земельных участков,</w:t>
      </w:r>
      <w:r w:rsidR="00333EFC" w:rsidRPr="00BB7298">
        <w:rPr>
          <w:b/>
          <w:bCs/>
          <w:iCs/>
          <w:sz w:val="28"/>
          <w:szCs w:val="28"/>
          <w:lang w:val="ru-RU" w:bidi="ar-SA"/>
        </w:rPr>
        <w:t xml:space="preserve"> </w:t>
      </w:r>
      <w:r w:rsidRPr="00BB7298">
        <w:rPr>
          <w:b/>
          <w:bCs/>
          <w:iCs/>
          <w:sz w:val="28"/>
          <w:szCs w:val="28"/>
          <w:lang w:val="ru-RU" w:bidi="ar-SA"/>
        </w:rPr>
        <w:t>применительно к которым не устанавливаются градостроительные регламенты</w:t>
      </w:r>
    </w:p>
    <w:p w:rsidR="00333EFC" w:rsidRPr="00476E8B" w:rsidRDefault="00333EFC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1. Использование территорий общего пользования и земельных участков, применительно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 которым не устанавливаются градостроительные регламенты, определяется их назначением в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соответствии с законодательством.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2. На карте градостроительного зонирования территории муниципального образования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«Осиновское сельское поселение», помимо территориальных зон могут отображаться: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1) территории, земельные участки, применительно к которым градостроительные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регламенты устанавливаются в соответствии с законодательством Российской Федерации;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lastRenderedPageBreak/>
        <w:t>2) земли (территории), применительно к которым не устанавливаются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градостроительные регламенты – земли особо охраняемых природных территорий, иные земли.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3. 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Отображение на карте градостроительного зонирования территорий, земельных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участков, указанных в части 2 настоящей статьи, влечет обязательство Исполнительного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комитета подготовить и утвердить проекты планировки территории, которые: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посредством фиксации, установления, изменения красных линий обеспечат правовой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статус указанных территорий, земельных участков, в том числе территорий общего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пользования;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определят различное назначение частей указанных территорий, земельных участков.</w:t>
      </w:r>
    </w:p>
    <w:p w:rsidR="00333EFC" w:rsidRPr="00476E8B" w:rsidRDefault="00333EFC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Pr="00BB7298" w:rsidRDefault="002E6206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  <w:r w:rsidRPr="00BB7298">
        <w:rPr>
          <w:b/>
          <w:bCs/>
          <w:iCs/>
          <w:sz w:val="28"/>
          <w:szCs w:val="28"/>
          <w:lang w:val="ru-RU" w:bidi="ar-SA"/>
        </w:rPr>
        <w:t>Глава 7. Строительные изменения недвижимости</w:t>
      </w:r>
    </w:p>
    <w:p w:rsidR="00333EFC" w:rsidRPr="00476E8B" w:rsidRDefault="00333EFC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 соответствии с Градостроительным кодексом Российской Федерации нормы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настоящей главы распространяются на земельные участки и иные объекты недвижимости,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которые не являются недвижимыми объектами культурного наследия.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Действия по подготовке проектной документации, осуществлению реставрационных и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иных работ применительно к объектам недвижимости, которые в соответствии с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законодательством являются недвижимыми памятниками культурного наследия, регулируются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законодательством об охране объектов культурного наследия.</w:t>
      </w:r>
    </w:p>
    <w:p w:rsidR="00333EFC" w:rsidRPr="00476E8B" w:rsidRDefault="00333EFC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BB7298">
        <w:rPr>
          <w:b/>
          <w:bCs/>
          <w:iCs/>
          <w:sz w:val="28"/>
          <w:szCs w:val="28"/>
          <w:lang w:val="ru-RU" w:bidi="ar-SA"/>
        </w:rPr>
        <w:t>Статья 25. Право на строительные изменения недвижимости и основание для его</w:t>
      </w:r>
      <w:r w:rsidR="00333EFC" w:rsidRPr="00BB7298">
        <w:rPr>
          <w:b/>
          <w:bCs/>
          <w:iCs/>
          <w:sz w:val="28"/>
          <w:szCs w:val="28"/>
          <w:lang w:val="ru-RU" w:bidi="ar-SA"/>
        </w:rPr>
        <w:t xml:space="preserve"> </w:t>
      </w:r>
      <w:r w:rsidRPr="00BB7298">
        <w:rPr>
          <w:b/>
          <w:bCs/>
          <w:iCs/>
          <w:sz w:val="28"/>
          <w:szCs w:val="28"/>
          <w:lang w:val="ru-RU" w:bidi="ar-SA"/>
        </w:rPr>
        <w:t>реализации. Виды строительных изменений недвижимости</w:t>
      </w:r>
    </w:p>
    <w:p w:rsidR="00BB7298" w:rsidRPr="00BB7298" w:rsidRDefault="00BB7298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1. Правообладатели земельных участков, иных объектов недвижимости, их доверенные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лица вправе производить строительные изменения недвижимости. Под строительными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изменениями недвижимости понимаются новое строительство, реконструкция, пристройка,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снос объектов капитального строительства, капитальный ремонт, затрагивающий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конструктивные и другие характеристики надежности и безопасности объектов капитального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строительства, иные подобные изменения объектов капитального строительства.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Право на строительные изменения недвижимости может быть реализовано при наличии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разрешения на строительство, предоставляемого в соответствии с законодательством о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градостроительной деятельности и статьей 27 настоящих Правил, за исключением случаев,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установленных частью 2 настоящей статьи.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2. Выдача разрешения на строительство недвижимости не требуется в случаях: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1) строительства гаража на земельном участке, предоставленном физическому лицу для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целей, не связанных с осуществлением предпринимательской деятельности;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lastRenderedPageBreak/>
        <w:t>2) строительства на земельном участке, предоставленном для ведения садоводства,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дачного хозяйства;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3) строительства, реконструкции объектов, не являющихся объектами капитального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 (киосков, навесов и других);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4) строительства на земельном участке строений и сооружений вспомогательного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использования;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5) изменения объектов капитального строительства и (или) их частей, если такие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изменения не затрагивают конструктивные и другие характеристики их надежности и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безопасности, не превышают предельные параметры разрешенного строительства,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реконструкции, установленные градостроительным регламентом.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Законод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ательством Республики Татарстан </w:t>
      </w:r>
      <w:r w:rsidRPr="00476E8B">
        <w:rPr>
          <w:bCs/>
          <w:iCs/>
          <w:sz w:val="28"/>
          <w:szCs w:val="28"/>
          <w:lang w:val="ru-RU" w:bidi="ar-SA"/>
        </w:rPr>
        <w:t>о градостроительной деятельности может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быть установлен дополнительный перечень случаев и объектов недвижимости, для которых не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требуется получение разрешения на строительство.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Кроме того, не требуется также разрешения на строительство для изменений одного вида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на другой вид разрешенного использования недвижимости, при одновременном наличии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следующих условий: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выбираемый правообладателем недвижимости вид разрешенного использования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установлен в главе 11 настоящих Правил как основной или вспомогательный (для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соответствующей территориальной зоны, обозначенной на карте градостроительного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зонирования);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планируемые действия не связаны с изменениями пространственных параметров и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несущих конструкций сооружения и не приведут к нарушениям требований безопасности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(пожарной, санитарно-эпидемиологической и т.д.).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Лица, осуществляющие действия, не требующие разрешения на строительство, несут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ответственность в соответствии с законодательством за последствия, могущие возникнуть в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результате осуществления таких действий. Указанные лица вправе запросить и в течение двух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недель получить заключение Исполнительного комитета о том, что планируемые ими действия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не требуют разрешения на строительство, в порядке, определенном нормативным правовым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актом муниципального образования «Осиновское сельское поселение».</w:t>
      </w:r>
    </w:p>
    <w:p w:rsidR="00333EFC" w:rsidRPr="00476E8B" w:rsidRDefault="00333EFC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Pr="00BB7298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BB7298">
        <w:rPr>
          <w:b/>
          <w:bCs/>
          <w:iCs/>
          <w:sz w:val="28"/>
          <w:szCs w:val="28"/>
          <w:lang w:val="ru-RU" w:bidi="ar-SA"/>
        </w:rPr>
        <w:t>Статья 26. Подготовка проектной документации</w:t>
      </w:r>
    </w:p>
    <w:p w:rsidR="00333EFC" w:rsidRPr="00476E8B" w:rsidRDefault="00333EFC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1. Назначение, состав, содержание, порядок подготовки и утверждения проектной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документации определяется законодательством о градостроительной деятельности, а также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нормативными правовыми актами Правительства Российской Федерации.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 соответствии с частью 3 статьи 48 Градостроительного кодекса Российской Федерации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подготовка проектной документации не требуется при строительстве, реконструкции,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капитальном ремонте объектов индивидуального жилищного строительства. В указанных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lastRenderedPageBreak/>
        <w:t>случаях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застройщик по собственной инициативе вправе обеспечить подготовку проектной</w:t>
      </w:r>
      <w:r w:rsidR="00333EF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документации применительно к объектам индивидуального жилищного строительства.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2. На основании соответствия требованиям градостроительному плану земельного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участка предоставляются разрешения на строительство, кроме случаев, определенных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законодательством о градостроительной деятельности и указанных в части 3 статьи 27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настоящих Правил.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3. Проектная документация подготавливается применительно к зданиям, строениям,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сооружениям и их частям, реконструируемым, создаваемым в границах сформированного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земельного участка на основании градостроительного плана земельного участка.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4. Проектную документацию подготавливает застройщик (заказчик) либо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привлекаемое</w:t>
      </w:r>
      <w:proofErr w:type="gramEnd"/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на основании договора застройщиком (заказчиком) физические или юридические лица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(исполнители проектной документации, далее в настоящей статье – исполнители), которые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соответствуют требованиям законодательства, предъявляемым к лицам, осуществляющим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архитектурно-строительное проектирование.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Отношения между застройщиками (заказчиками) и исполнителями регулируются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гражданским законодательством.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Состав документов, материалов, подготавливаемых в рамках выполнения договоров о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подготовке проектной документации применительно к различным видам объектов,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определяется законодательством о градостроительной деятельности, нормативными правовыми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актами Правительства Российской Федерации.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5. Подготовка проектной документации осуществляется на основании задания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застройщика или заказчика (при подготовке проектной документации исполнителем на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основании договора).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Застройщик (заказчик) обязан представить исполнителю: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- градостроительный план земельного участка, с указанием исполнителю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об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обязательном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соблюдении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градостроительных регламентов, красных линий, границ зон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действия публичных сервитутов, иных требований градостроительного плана земельного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участка;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результаты инженерных изысканий либо задание исполнителю выполнить инженерные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изыскания;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технические условия подключения проектируемого объекта к сетям инженерно-технического обеспечения (в случае невозможности обеспечить функционирование объекта без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такого подключения) либо задание исполнителю получить технические условия.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Задание застройщика (заказчика) исполнителю может включать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текстовые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и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графические материалы, отражающие намерения застройщика (заказчика) применительно к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проектируемому объекту. Указанные материалы не могут противоречить документам,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определенным законодательством, настоящей частью как обязательные документы,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предоставляемые исполнителю для выполнения задания о подготовке проектной документации.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lastRenderedPageBreak/>
        <w:t>6. Для подготовки проектной документации выполняются инженерные изыскания в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порядке, определенном статьей 47 Градостроительного кодекса Российской Федерации.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Не допускаются подготовка и реализация проектной документации без выполнения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соответствующих инженерных изысканий.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Состав и формы документов, отражающих результаты инженерных изысканий,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определяются в соответствии законодательством о градостроительной деятельности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нормативными правовыми актами Правительства Российской Федерации.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Инженерные изыскания выполняются застройщиком либо привлекаемым на основании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договора застройщиком (заказчиком) физическим или юридическим лицом (исполнителями),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которое соответствует требованиям законодательства, предъявляемым к лицам, выполняющим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инженерные изыскания.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Отношения между застройщиками (заказчиками) и исполнителями инженерных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изысканий регулируются гражданским законодательством.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Лица, выполняющие инженерные изыскания, несут в соответствии с законодательством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ответственность за результаты инженерных изысканий, используемые при подготовке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проектной документации и осуществлении строительства.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7. Технические условия подготавливаются: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при предоставлении для строительства физическим и юридическим лицам прав на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земельные участки, сформированные из состава государственных или муниципальных земель;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по запросам лиц, обладающих правами на земельные участки и желающих осуществить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реконструкцию принадлежащих им объектов капитального строительства.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Технические условия, предусматривающие максимальную нагрузку и сроки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подключения объектов капитального строительства к сетям инженерно-технического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обеспечения, срок действия технических условий, а также информация о плате за подключение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предоставляется организациями, осуществляющими эксплуатацию сетей инженерно-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технического обеспечения, без взимания платы в течение четырнадцати дней по запросу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Исполнительного комитета или правообладателей земельных участков.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Срок действия предоставленных технических условий и срок платы за подключение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устанавливаются организациями, осуществляющими эксплуатацию сетей инженерно-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технического обеспечения, не менее чем на два года, за исключением случаев,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предусмотренных законодательством. Правообладатель земельного участка в течение года с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момента получения технических условий и информации о плате за подключение должен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определить необходимую ему подключаемую нагрузку к сетям инженерно-технического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обеспечения в пределах предоставленных ему технических условий.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Организация, осуществляющая эксплуатацию сетей инженерно-технического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обеспечения, обязана обеспечить правообладателю земельного участка в установленные сроки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подключение построенного или реконструированного объекта капитального строительства к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сетям инженерно-технического обеспечения в соответствии с техническими условиями и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информацией о плате за подключение, предоставленными правообладателю земельного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участка.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lastRenderedPageBreak/>
        <w:t>Исполнительный комитет, не позднее, чем за тридцать дней до дня принятия решения о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проведении соответствующих торгов, либо до дня принятия решения о предоставлении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земельного участка, находящегося в государственной или муниципальной собственности, для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 предоставляет заинтересованным лицам технические условия присоединения к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сетям инженерно-технического обеспечения, предусматривающие максимальную нагрузку,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срок подключения объекта капитального строительства к сетям инженерно-технического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обеспечения, срок действия технических условий, а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также информацию о плате за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подключение.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Порядок определения и предоставления технических условий и определения платы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за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подключение, а также порядок подключения объекта капитального строительства к сетям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инженерно-технического обеспечения может устанавливаться Правительством Российской</w:t>
      </w:r>
      <w:r w:rsidR="00394B7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Федерации.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8. Состав, порядок оформления и представления проектной документации для получения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разрешений на строительство устанавливаются Градостроительным кодексом Российской</w:t>
      </w:r>
      <w:r w:rsidR="007A0E5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Федерации и в соответствии с ним иными нормативными правовыми актами.</w:t>
      </w:r>
      <w:r w:rsidR="007A0E5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 состав проектной документации объектов капитального строительства, за</w:t>
      </w:r>
      <w:r w:rsidR="007A0E5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исключением проектной документации линейных объектов, включаются следующие разделы: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1) пояснительная записка с исходными данными для архитектурно-строительного</w:t>
      </w:r>
      <w:r w:rsidR="007A0E5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проектирования, строительства, реконструкции, капитального ремонта объектов капитального</w:t>
      </w:r>
      <w:r w:rsidR="007A0E5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строительства, в том числе с результатами инженерных изысканий, техническими условиями;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2) схема планировочной организации земельного участка, выполненная в соответствии с</w:t>
      </w:r>
      <w:r w:rsidR="007A0E5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градостроительным планом земельного участка;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3) архитектурные решения;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4) конструктивные и объемно-планировочные решения;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5) сведения об инженерном оборудовании, о сетях инженерно-технического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обеспечения, перечень инженерно-технических мероприятий, содержание технологических</w:t>
      </w:r>
      <w:r w:rsidR="007A0E5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решений;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6) проект организации строительства объектов капитального строительства;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7) проект организации работ по сносу или демонтажу объектов капитального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строительства, их частей (при необходимости сноса или демонтажа объектов капитального</w:t>
      </w:r>
      <w:r w:rsidR="007A0E5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строительства, их частей для строительства, реконструкции других объектов капитального</w:t>
      </w:r>
      <w:r w:rsidR="007A0E5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8) перечень мероприятий по охране окружающей среды, обеспечению пожарной</w:t>
      </w:r>
      <w:r w:rsidR="007A0E5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безопасности;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9) перечень мероприятий по обеспечению доступа инвалидов к объектам</w:t>
      </w:r>
      <w:r w:rsidR="007A0E5D" w:rsidRPr="00476E8B">
        <w:rPr>
          <w:bCs/>
          <w:iCs/>
          <w:sz w:val="28"/>
          <w:szCs w:val="28"/>
          <w:lang w:val="ru-RU" w:bidi="ar-SA"/>
        </w:rPr>
        <w:t xml:space="preserve">  </w:t>
      </w:r>
      <w:r w:rsidRPr="00476E8B">
        <w:rPr>
          <w:bCs/>
          <w:iCs/>
          <w:sz w:val="28"/>
          <w:szCs w:val="28"/>
          <w:lang w:val="ru-RU" w:bidi="ar-SA"/>
        </w:rPr>
        <w:t>здравоохранения, образования, культуры, отдыха, спорта и иным объектам социально-</w:t>
      </w:r>
      <w:r w:rsidR="007A0E5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культурного и коммунально-бытового назначения, объектам транспорта, торговли,</w:t>
      </w:r>
      <w:r w:rsidR="007A0E5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общественного питания, объектам делового, административного, финансового, религиозного</w:t>
      </w:r>
      <w:r w:rsidR="007A0E5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назначения, объектам </w:t>
      </w:r>
      <w:r w:rsidRPr="00476E8B">
        <w:rPr>
          <w:bCs/>
          <w:iCs/>
          <w:sz w:val="28"/>
          <w:szCs w:val="28"/>
          <w:lang w:val="ru-RU" w:bidi="ar-SA"/>
        </w:rPr>
        <w:lastRenderedPageBreak/>
        <w:t>жилищного фонда (в случае подготовки соответствующей проектной</w:t>
      </w:r>
      <w:r w:rsidR="007A0E5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документации);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10) смета на строительство, реконструкцию, капитальный ремонт объектов капитального</w:t>
      </w:r>
      <w:r w:rsidR="007A0E5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строительства, финансируемых за счет средств соответствующих бюджетов;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11) перечень мероприятий по обеспечению соблюдения требований энергетической</w:t>
      </w:r>
      <w:r w:rsidR="007A0E5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эффективности и требований оснащенности зданий, строений, сооружений приборами учета</w:t>
      </w:r>
      <w:r w:rsidR="007A0E5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используемых энергетических ресурсов;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12) иная документация в случаях, предусмотренных федеральными законами.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Состав и требования к содержанию разделов проектной документации применительно к</w:t>
      </w:r>
      <w:r w:rsidR="007A0E5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различным видам объектов капитального строительства, в том числе к линейным объектам,</w:t>
      </w:r>
      <w:r w:rsidR="007A0E5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устанавливаются Правительством Российской Федерации.</w:t>
      </w:r>
      <w:r w:rsidR="007A0E5D" w:rsidRPr="00476E8B">
        <w:rPr>
          <w:bCs/>
          <w:iCs/>
          <w:sz w:val="28"/>
          <w:szCs w:val="28"/>
          <w:lang w:val="ru-RU" w:bidi="ar-SA"/>
        </w:rPr>
        <w:t xml:space="preserve">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Проектная документация объектов использования атомной энергии (в том числе ядерных</w:t>
      </w:r>
      <w:r w:rsidR="007A0E5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установок, пунктов хранения ядерных материалов и радиоактивных веществ), опасных</w:t>
      </w:r>
      <w:r w:rsidR="007A0E5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производственных объектов, определяемых в соответствии с законодательством Российской</w:t>
      </w:r>
      <w:r w:rsidR="007A0E5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Федерации, особо опасных, технически сложных, уникальных объектов, объектов обороны и</w:t>
      </w:r>
      <w:r w:rsidR="007A0E5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безопасности также должна содержать перечень мероприятий по гражданской обороне,</w:t>
      </w:r>
      <w:r w:rsidR="007A0E5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мероприятий по предупреждению чрезвычайных ситуаций природного и техногенного</w:t>
      </w:r>
      <w:r w:rsidR="007A0E5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характера.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9. Проектная документация разрабатывается в соответствии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с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>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градостроительным регламентом территориальной зоны расположения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соответствующего земельного участка, градостроительным планом земельного участка;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техническими регламентами (а вплоть до их вступления в установленном порядке в</w:t>
      </w:r>
      <w:r w:rsidR="007A0E5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силу – нормативными техническими документами в части, не противоречащей Федеральному</w:t>
      </w:r>
      <w:r w:rsidR="007A0E5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закону «О техническом регулировании» и Градостроительному кодексу Российской</w:t>
      </w:r>
      <w:r w:rsidR="007A0E5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Федерации);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результатами инженерных изысканий;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техническими условиями подключения проектируемого объекта к внеплощадочным</w:t>
      </w:r>
      <w:r w:rsidR="007A0E5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сетям инженерно-технического обеспечения (в случае, если функционирование проектируемого</w:t>
      </w:r>
      <w:r w:rsidR="007A0E5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объекта не может быть обеспечено без такого подключения).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10. Проектная документация утверждается застройщиком или заказчиком. В случаях,</w:t>
      </w:r>
      <w:r w:rsidR="007A0E5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предусмотренных статьей 49 Градостроительного кодекса Российской Федерации, застройщик</w:t>
      </w:r>
      <w:r w:rsidR="007A0E5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или заказчик до утверждения проектной документации направляет ее на государственную</w:t>
      </w:r>
      <w:r w:rsidR="007A0E5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экспертизу. При этом проектная документация утверждается застройщиком или заказчиком при</w:t>
      </w:r>
      <w:r w:rsidR="007A0E5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наличии положительного заключения государственной экспертизы</w:t>
      </w:r>
      <w:r w:rsidR="007A0E5D" w:rsidRPr="00476E8B">
        <w:rPr>
          <w:bCs/>
          <w:iCs/>
          <w:sz w:val="28"/>
          <w:szCs w:val="28"/>
          <w:lang w:val="ru-RU" w:bidi="ar-SA"/>
        </w:rPr>
        <w:t>.</w:t>
      </w:r>
    </w:p>
    <w:p w:rsidR="007A0E5D" w:rsidRPr="00476E8B" w:rsidRDefault="007A0E5D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Pr="00BB7298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BB7298">
        <w:rPr>
          <w:b/>
          <w:bCs/>
          <w:iCs/>
          <w:sz w:val="28"/>
          <w:szCs w:val="28"/>
          <w:lang w:val="ru-RU" w:bidi="ar-SA"/>
        </w:rPr>
        <w:t>Статья 27. Выдача разрешений на строительство</w:t>
      </w:r>
    </w:p>
    <w:p w:rsidR="00F314C7" w:rsidRPr="00476E8B" w:rsidRDefault="00F314C7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1. Разрешение на строительство представляет собой документ, подтверждающий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соответствие проектной документации требованиям </w:t>
      </w:r>
      <w:r w:rsidRPr="00476E8B">
        <w:rPr>
          <w:bCs/>
          <w:iCs/>
          <w:sz w:val="28"/>
          <w:szCs w:val="28"/>
          <w:lang w:val="ru-RU" w:bidi="ar-SA"/>
        </w:rPr>
        <w:lastRenderedPageBreak/>
        <w:t>градостроительного плана земельного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участка и дающий застройщику право осуществлять строительство, реконструкцию объектов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капитального строительства, а также их капитальный ремонт, за исключением случаев,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установленных Градостроительным кодексом Российской Федерации.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2.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В границах муниципального образования «Осиновское сельское поселение»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разрешение на строительство выдается Испо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лнительным комитетом </w:t>
      </w:r>
      <w:r w:rsidRPr="00476E8B">
        <w:rPr>
          <w:bCs/>
          <w:iCs/>
          <w:sz w:val="28"/>
          <w:szCs w:val="28"/>
          <w:lang w:val="ru-RU" w:bidi="ar-SA"/>
        </w:rPr>
        <w:t>Исключениями являются случаи, определенные Градостроительным кодексом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Российской Федерации, когда выдача разрешений на строительство осуществляется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федеральным органом исполнительной власти или органом исполнительной власти Республики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Татарстан применительно к планируемому строительству, реконструкции, капитальному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ремонту объектов капитального строительства на земельных участках: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- на которые не распространяется действие градостроительного регламента или для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которых не устанавливается градостроительный регламент (кроме территорий общего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пользования, и линейных объектов, расположенных на земельных участках, находящихся в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муниципальной собственности);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которые определены для размещения объектов капитального строительства для нужд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Российской Федерации и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Республики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Татарстан и для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которых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допускается изъятие земельных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участков.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3. В соответствии с Градостроительным кодексом Российской Федерации проектная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документация объектов капитального строительства и результаты инженерных изысканий,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выполняемых для подготовки такой проектной документации, подлежат государственной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экспертизе, за исключением проектной документации следующих объектов капитального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строительства: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1) отдельно стоящие жилые дома с количеством этажей не более чем три,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предназначенные для проживания одной семьи (объекты индивидуального жилищного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2) жилые дома с количеством этажей не более чем три, состоящие из нескольких блоков,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количество которых не превышает десять и каждый из которых предназначен для проживания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одной семьи, имеет общую стену (общие стены) без проемов с соседним блоком или соседними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блоками, расположен на отдельном земельном участке и имеет выход на территорию общего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пользования (жилые дома блокированной застройки);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3) многоквартирные дома с количеством этажей не более чем три, состоящие из одной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или нескольких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блок-секций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, количество которых не превышает четырех, в каждой из которых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находятся несколько квартир и помещения общего пользования и каждая из которых имеет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отдельный подъезд с выходом на территорию общего пользования;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4) отдельно стоящие объекты капитального строительства с количеством этажей не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более чем два, общая площадь которых составляет не более чем 1500 кв. м и которые не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предназначены для проживания граждан и осуществления производственной деятельности, за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исключением объектов, которые в </w:t>
      </w:r>
      <w:r w:rsidRPr="00476E8B">
        <w:rPr>
          <w:bCs/>
          <w:iCs/>
          <w:sz w:val="28"/>
          <w:szCs w:val="28"/>
          <w:lang w:val="ru-RU" w:bidi="ar-SA"/>
        </w:rPr>
        <w:lastRenderedPageBreak/>
        <w:t>соответствии со статьей 48.1 Градостроительного кодекса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Российской Федерации являются особо опасными, технически сложными или уникальными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объектами;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5) отдельно стоящие объекты капитального строительства с количеством этажей не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более чем два, общая площадь которых составляет не более чем 1500 кв. м, которые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предназначены для осуществления производственной деятельности и для которых не требуется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установление санитарно-защитных зон или для которых в пределах границ земельных участков,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на которых расположены такие объекты, установлены санитарно-защитные зоны или требуется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установление таких зон, за исключением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объектов, которые в соответствии со статьей 48.1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Градостроительного кодекса Российской Федерации являются особо опасными, технически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сложными или уникальными объектами.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Застройщик или заказчик, либо осуществляющее на основании договора с застройщиком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или заказчиком подготовку проектной документации лицо может направить проектную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документацию и результаты инженерных изысканий, выполненных для подготовки такой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проектной документации, на негосударственную экспертизу, которая проводится на основании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договора аккредитованными организациями в порядке, установленном Правительством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Российской Федерации.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4. Результатом государственной экспертизы проектной документации является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заключение о соответствии (положительное заключение) или несоответствии (отрицательное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заключение) проектной документации требованиям технических регламентов и результатам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инженерных изысканий, требованиям к содержанию разделов проектной документации,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предусмотренным в соответствии с частью 13 статьи 48 Градостроительного кодекса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Российской Федерации, а также о соответствии результатов инженерных изысканий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требованиям технических регламентов (в случае, если результаты инженерных изысканий были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направлены на государственную экспертизу одновременно с проектной документацией). В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случае, если результаты инженерных изысканий были направлены на государственную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экспертизу до направления проектной документации на государственную экспертизу,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результатом государственной экспертизы является заключение о соответствии (положительное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заключение) или несоответствие (отрицательное заключение) результатов инженерных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изысканий требованиям технических регламентов.</w:t>
      </w:r>
      <w:proofErr w:type="gramEnd"/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Порядок организации и проведения государственной экспертизы проектной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документации и результатов инженерных изысканий, размер платы за проведение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государственной экспертизы проектной документации и результатов инженерных изысканий и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порядок ее взимания устанавливаются Правительством Российской Федерации.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5. Застройщик утверждает проектную документацию и направляет заявление о выдаче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разрешения на строительство, к которому прилагаются следующие документы: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1) правоустанавливающие документы на земельный участок;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2) градостроительный план земельного участка;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3) материалы, содержащиеся в проектной документации: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пояснительная записка;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lastRenderedPageBreak/>
        <w:t>- схема планировочной организации земельного участка, выполненная в соответствии с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градостроительным планом земельного участка, с обозначением мест расположения зданий,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строений, сооружений подъездов, проходов, границ зон действия публичных и частных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сервитутов;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схема планировочной организации земельного участка, подтверждающая расположение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линейного объекта в пределах красных линий, утвержденных градостроительной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документацией по планировке территории - применительно к линейным объектам;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схемы, отображающие архитектурные решения;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сведения об инженерном оборудовании, сводный план сетей инженерно-технического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обеспечения с обозначением мест подключения проектируемого объекта капитального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 к сетям инженерно-технического обеспечения;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проект организации строительства;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проект организации работ по сносу или демонтажу объектов капитального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строительства, их частей;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4) положительное заключение государственной экспертизы – применительно к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проектной документации объектов, предусмотренных статьей 49 Градостроительного кодекса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Российской Федерации;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5) разрешение на отклонение от предельных параметров разрешенного строительства,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реконструкции (в случае, если застройщику было предоставлено такое разрешение в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соответствии со статьей 40 Градостроительного кодекса Российской Федерации;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6) согласие всех правообладателей объекта капитального строительства в случае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реконструкции такого объекта.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К заявлению может прилагаться также положительное заключение негосударственной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экспертизы проектной документации.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6. В целях строительства, реконструкции, капитального ремонта объекта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индивидуального жилищного строительства застройщик направляет в уполномоченный на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выдачу разрешений на строительство орган заявление о выдаче разрешения на строительство. К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указанному заявлению прилагаются следующие документы: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1) правоустанавливающие документы на земельный участок;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2) градостроительный план земельного участка;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3) схема планировочной организации земельного участка с обозначением места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размещения объекта индивидуального жилищного строительства.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7. В соответствии с Градостроительным кодексом Российской Федерации не допускается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требовать иные документы для выдачи разрешения на строительство, за исключением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указанных в частях 4 и 5 настоящей статьи документов.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8. Исполнительный комитет, в течение десяти дней со дня получения заявления о выдаче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разрешения на строительство: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проводит проверку наличия и надлежащего оформления документов, прилагаемых к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заявлению;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lastRenderedPageBreak/>
        <w:t>- проводит проверку соответствия проектной документации или схемы планировочной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организации земельного участка с обозначением места размещения объекта индивидуального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жилищного строительства требованиям градостроительного плана земельного участка, красным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линиям. В случае наличия разрешения на отклонение от предельных параметров разрешенного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строительства, реконструкции проводится проверка проектной документации или указанной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схемы планировочной организации земельного участка на соответствие требованиям,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установленным в разрешении на отклонение от предельных параметров разрешенного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строительства, реконструкции;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выдает разрешение на строительство либо отказывает в выдаче такого разрешения с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указанием причин отказа.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9. Исполнительный комитет по заявлению застройщика может выдать разрешение на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отдельные этапы строительства, реконструкции.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Под этапом строительства понимается строительство или реконструкция объекта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капитального строительства из числа объектов капитального строительства, планируемых к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строительству, реконструкции на одном земельном участке, если такой объект может быть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введен в эксплуатацию и эксплуатироваться автономно (то есть независимо от строительства,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реконструкции иных объектов капитального строительства на этом земельном участке), а также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строительство или реконструкция части объекта капитального строительства, которая может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быть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введена в эксплуатацию и эксплуатироваться автономно (то есть независимо от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строительства, реконструкции иных частей этого объекта капитального строительства).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10. Отказ в выдаче разрешения на строительство может быть обжалован застройщиком в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судебном порядке.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11. Разрешения на строительство выдаются бесплатно.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12. Застройщик в течение десяти дней со дня получения разрешения на строительство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обязан безвозмездно передать в Исполнительный комитет, один экземпляр копий материалов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инженерных изысканий, проектной </w:t>
      </w:r>
      <w:r w:rsidRPr="00476E8B">
        <w:rPr>
          <w:bCs/>
          <w:iCs/>
          <w:sz w:val="28"/>
          <w:szCs w:val="28"/>
          <w:lang w:val="ru-RU" w:bidi="ar-SA"/>
        </w:rPr>
        <w:t>документации для размещения в информационной системе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обеспечения градостроительной деятельности.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13. Разрешение на строительство выдается на срок, предусмотренный проектом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организации строительства объекта капитального строительства. Разрешение на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индивидуальное жилищное с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троительство выдается на десять </w:t>
      </w:r>
      <w:r w:rsidRPr="00476E8B">
        <w:rPr>
          <w:bCs/>
          <w:iCs/>
          <w:sz w:val="28"/>
          <w:szCs w:val="28"/>
          <w:lang w:val="ru-RU" w:bidi="ar-SA"/>
        </w:rPr>
        <w:t>лет.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14. Срок действия разрешения на строительство при переходе права на земельный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участок и объекты капитального строительства сохраняется.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15. Разрешения на строительство объектов недвижимости, составляющих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государственную тайну, выдаются в соответствии с законодательством Российской Федерации</w:t>
      </w:r>
      <w:r w:rsidR="00F314C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 государственной тайне.</w:t>
      </w:r>
    </w:p>
    <w:p w:rsidR="00F314C7" w:rsidRPr="00476E8B" w:rsidRDefault="00F314C7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Pr="00BB7298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BB7298">
        <w:rPr>
          <w:b/>
          <w:bCs/>
          <w:iCs/>
          <w:sz w:val="28"/>
          <w:szCs w:val="28"/>
          <w:lang w:val="ru-RU" w:bidi="ar-SA"/>
        </w:rPr>
        <w:t>Статья 28. Строительство, реконструкция, капитальный ремонт</w:t>
      </w:r>
    </w:p>
    <w:p w:rsidR="00521F6B" w:rsidRPr="00476E8B" w:rsidRDefault="00521F6B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lastRenderedPageBreak/>
        <w:t>1. Лицами, осуществляющими строительство, реконструкцию, капитальный ремонт,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могут являться застройщик либо привлекаемое застройщиком или заказчиком на основании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договора физическое или юридическое лицо, соответствующие требованиям законодательства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Российской Федерации, предъявляемым к лицам, осуществляющим строительство (далее –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лица, осуществляющие строительство).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2. При осуществлении строительства, реконструкции, капитального ремонта объекта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капитального строительства лицом, осуществляющим строительство на основании договора с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застройщиком или заказчиком, застройщик или заказчик должен подготовить земельный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участок для строительства и объект капитального строительства для реконструкции или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капитального ремонта, а также передать лицу, осуществляющему строительство, материалы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инженерных изысканий, проектную документацию, разрешение на строительство. При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необходимости прекращения работ или их приостановления более чем на шесть месяцев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застройщик или заказчик должен обеспечить консервацию объекта капитального строительства.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3. В случае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,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если в соответствии с Градостроительным кодексом Российской Федерации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при осуществлении строительства, реконструкции, капитального ремонта объекта капитального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 предусмотрен государственный строительный надзор, застройщик или заказчик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заблаговременно, но не позднее чем за семь рабочих дней до начала строительства,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реконструкции, капитального ремонта объекта капитального строительства должен направить в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уполномоченные на осуществление государственного строительного надзора федеральный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орган исполнительной власти, орган исполнительной власти субъекта Российской Федерации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(далее также - органы государственного строительного надзора) извещение о начале таких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работ, к которому прилагаются следующие документы: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1) копия разрешения на строительство;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2) проектная документация в полном объеме, а в случаях выдачи разрешения на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отдельный этап строительства, реконструкции в объеме, необходимом для осуществления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соответствующего этапа строительства;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3) копия документа о вынесении на местность линий отступа от красных линий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(разбивочный чертеж);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4) общий и специальные журналы, в которых ведется учет выполнения работ;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5) положительное заключение государственной экспертизы проектной документации в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случае, если проектная документация объекта капитального строительства подлежит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государственной экспертизе.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4.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Лицо, осуществляющее строительство, обязано осуществлять строительство,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реконструкцию, капитальный ремонт объекта капитального строительства в соответствии с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заданием застройщика или заказчика (в случае осуществления строительства, реконструкции,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капитального ремонта на основании договора), проектной документацией, требованиями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градостроительного плана земельного участка, требованиями технических регламентов и при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этом обеспечивать безопасность работ для третьих лиц и </w:t>
      </w:r>
      <w:r w:rsidRPr="00476E8B">
        <w:rPr>
          <w:bCs/>
          <w:iCs/>
          <w:sz w:val="28"/>
          <w:szCs w:val="28"/>
          <w:lang w:val="ru-RU" w:bidi="ar-SA"/>
        </w:rPr>
        <w:lastRenderedPageBreak/>
        <w:t>окружающей среды, выполнение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требований безопасности труда, сохранности объектов культурного наследия.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Лицо,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осуществляющее строительство, также обязано обеспечивать доступ на территорию, на которой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осуществляются строительство, реконструкция, капитальный ремонт объекта капитального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строительства, представителей застройщика или заказчика, органов государственного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строительного надзора, предоставлять им необходимую документацию, проводить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строительный контроль, обеспечивать ведение исполнительной документации, извещать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застройщика или заказчика, представителей органов государственного строительного надзора о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сроках завершения работ, которые подлежат проверке, обеспечивать устранение выявленных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недостатков и не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приступать к продолжению работ до составления актов об устранении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выявленных недостатков, обеспечивать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контроль за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качеством применяемых строительных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материалов.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5. Отклонение параметров объекта капитального строительства от проектной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документации, необходимость которого выявилась в процессе строительства, реконструкции,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капитального ремонта такого объекта, допускается только на основании вновь утвержденной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застройщиком или заказчиком проектной документации после внесения в нее соответствующих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изменений в порядке, установленном уполномоченным Правительством Российской Федерации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федеральным органом исполнительной власти.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6. В случае обнаружения объекта, обладающего признаками объекта культурного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наследия, в процессе строительства, реконструкции, капитального ремонта лицо,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осуществляющее строительство, должно приостановить строительство, реконструкцию,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капитальный ремонт, известить об обнаружении такого объекта органы, предусмотренные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законодательством Российской Федерации об объектах культурного наследия.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7.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Требования к подготовке земельных участков для строительства и объекта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капитального строительства для реконструкции, капитального ремонта, состав и порядок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ведения исполнительной документации, форма и порядок ведения общего и специальных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журналов, в которых ведется учет выполнения работ, порядок осуществления строительства,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реконструкции, капитального ремонта, порядок консервации объекта капитального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 могут устанавливаться нормативными правовыми актами Российской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Федерации.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8. Использование в процессе строительства, реконструкции, капитального ремонта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смежно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расположенных земельных участков либо территорий общего пользования возможно на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основании договора, а также частного сервитута, если нормативным правовым актом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муниципального образования «Осиновское сельское поселение» не установлен публичный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сервитут с описанием содержания такого сервитута.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9. В процессе строительства, реконструкции, капитального ремонта проводится: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государственный строительный надзор в соответствии с законодательством и в порядке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части 10 настоящей статьи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при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>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lastRenderedPageBreak/>
        <w:t xml:space="preserve">1)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строительстве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объектов капитального строительства, проектная документация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которых подлежит государственной экспертизе либо является типовой проектной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документацией или ее модификацией;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2) реконструкции, капитальном ремонте объектов капитального строительства, если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проектная документация на осуществление реконструкции, капитального ремонта объектов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капитального строительства подлежит государственной экспертизе;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строительный контроль применительно ко всем объектам капитального строительства -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 соответствии с законодательством и в порядке части 11 настоящей статьи.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10. Государственный строительный надзор осуществляется применительно к объектам,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указанным в части 9 настоящей статьи. Предметом государственного строительного надзора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является проверка соответствия выполнения работ и применяемых строительных материалов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в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процессе строительства, реконструкции, капитального ремонта объектов капитального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строительства, а также результатов таких работ требованиям технических регламентов,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проектной документации, в том числе требованиям энергетической эффективности и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требованиям оснащенности объекта капитального строительства приборами учета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используемых энергетических ресурсов, наличия разрешения на строительство, выполнения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требований части второй и третьей статьи 52 Градостроительного кодекса Российской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Федерации.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 границах муниципального образования «Осиновское сельское поселение»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государственный строительный надзор осуществляется уполномоченными федеральными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органами исполнительной власти и уполномоченным органом исполнительной власти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Республики Татарстан в соответствии с Градостроительным кодексом Российской Федерации.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Должностные лица, осуществляющие государственный строительный надзор, имеют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право беспрепятственного доступа на все объекты капитального строительства, подпадающие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под действие государственного строительного надзора.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 результатам проведенной проверки органом государственного строительного надзора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составляется акт, являющийся основанием для выдачи лицу, осуществляющему строительство,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предписания об устранении выявленных нарушений. В предписании указываются вид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нарушения, ссылка на нормативный правовой акт, технический регламент, проектную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документацию,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требования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которых нарушены, а также устанавливается срок устранения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выявленных нарушений. Приостановление строительства, реконструкции, капитального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ремонта объекта капитального строительства на указанный срок осуществляется в порядке,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установленном законодательством Российской Федерации.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Не допускается осуществление иных видов государственного надзора при строительстве,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реконструкции, капитальном ремонте объектов капитального строительства, кроме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государственного строительного надзора, предусмотренного Градостроительным кодексом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Российской Федерации.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lastRenderedPageBreak/>
        <w:t>Порядок осуществления государственного строительного надзора устанавливается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Правительством Российской Федерации.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11. Строительный контроль проводится в процессе строительства, реконструкции,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капитального ремонта объектов капитального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строительства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в целях проверки соответствия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выполняемых работ проектной документации, требованиям технических регламентов,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результатам инженерных изысканий, требованиям градостроительного плана земельного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участка.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Строительный контроль проводится лицом, осуществляющим строительство. В случае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осуществления строительства, реконструкции, капитального ремонта на основании договора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строительный контроль проводится также застройщиком или заказчиком. Застройщик или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заказчик по своей инициативе может привлекать лицо, осуществляющее подготовку проектной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документации, для проверки соответствия выполняемых работ проектной документации.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Лицо, осуществляющее строительство, обязано извещать органы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государственного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строительного надзора о каждом случае возникновения аварийных ситуаций на объекте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капитального строительства.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В процессе строительства, реконструкции, капитального ремонта объекта капитального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 лицом, осуществляющим строительство (лицом, осуществляющим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строительство, и застройщиком или заказчиком в случае осуществления строительства,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реконструкции, капитального ремонта на основании договора), должен проводиться контроль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 выполнением работ, которые оказывают влияние на безопасность объекта капитального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 и в соответствии с технологией строительства, реконструкции, капитального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ремонта контроль за выполнением которых не может быть проведен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после выполнения других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работ, а такж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е за безопасностью строительных </w:t>
      </w:r>
      <w:r w:rsidRPr="00476E8B">
        <w:rPr>
          <w:bCs/>
          <w:iCs/>
          <w:sz w:val="28"/>
          <w:szCs w:val="28"/>
          <w:lang w:val="ru-RU" w:bidi="ar-SA"/>
        </w:rPr>
        <w:t>конструкций и участков сетей инженерно-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технического обеспечения, если устранение выявленных в процессе проведения строительного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контроля недостатков невозможно без разборки или повреждения других строительных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конструкций и участков сетей инженерно-технического обеспечения, за соответствием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указанных работ, конструкций и участков сетей требованиям технических регламентов и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проектной документации.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До проведения контроля за безопасностью строительных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конструкций должен проводиться контроль за выполнением всех работ, которые оказывают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влияние на безопасность таких конструкций и в соответствии с технологией строительства,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реконструкции, капитального ремонта контроль за выполнением которых не может быть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проведен после выполнения других работ, а также в случаях, предусмотренных проектной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документацией, требованиями технических регламентов, должны проводиться испытания таких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конструкций.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По результатам проведения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контроля за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выполнением указанных работ,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безопасностью указанных конструкций, участков сетей инженерно-технического обеспечения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составляются акты освидетельствования указанных работ, конструкций, участков сетей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инженерно-технического обеспечения.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При выявлении по результатам проведения контроля недостатков работ, конструкций,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участков сетей инженерно-технического обеспечения застройщик или заказчик может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потребовать проведения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контроля за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выполнением указанных работ, безопасностью указанных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lastRenderedPageBreak/>
        <w:t>конструкций, участков сетей инженерно-технического обеспечения повторно после устранения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выявленных недостатков. Акты освидетельствования таких работ, конструкций, участков сетей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инженерно-технического обеспечения должны составляться только после устранения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выявленных недостатков, указанных в абзаце четвертом части 11 настоящей статьи.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 случаях, если выполнение других работ должно быть начато более чем через шесть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месяцев со дня окончания проведения соответствующего контроля, контроль за выполнением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работ, которые оказывают влияние на безопасность объекта капитального строительства и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в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соответствии с технологией строительства, реконструкции, капитального ремонта контроль за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выполнением которых не может быть проведен после выполнения других работ, а также за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безопасностью строительных конструкций и участков сетей инженерно-технического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обеспечения, если устранение выявленных в процессе проведения строительного контроля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недостатков невозможно без разборки или повреждения других строительных конструкций и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участков сетей инженерно-технического обеспечения, должен быть проведен повторно с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составлением соответствующих актов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>.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Замечания застройщика или заказчика, привлекаемых застройщиком или заказчиком для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проведения строительного контроля лиц, осуществляющих подготовку проектной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документации, о недостатках выполнения работ при строительстве, реконструкции,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капитальном ремонте объекта капитального строительства должны быть оформлены в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письменной форме. Об устранении указанных недостатков составляется акт, который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подписываетс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я лицом, предъявившим замечания </w:t>
      </w:r>
      <w:r w:rsidRPr="00476E8B">
        <w:rPr>
          <w:bCs/>
          <w:iCs/>
          <w:sz w:val="28"/>
          <w:szCs w:val="28"/>
          <w:lang w:val="ru-RU" w:bidi="ar-SA"/>
        </w:rPr>
        <w:t>об указанных недостатках, и лицом,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осуществляющим строительство.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Порядок проведения строительного контроля может устанавливаться нормативными</w:t>
      </w:r>
      <w:r w:rsidR="00521F6B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правовыми актами Российской Федерации.</w:t>
      </w:r>
    </w:p>
    <w:p w:rsidR="00521F6B" w:rsidRPr="00476E8B" w:rsidRDefault="00521F6B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BB7298">
        <w:rPr>
          <w:b/>
          <w:bCs/>
          <w:iCs/>
          <w:sz w:val="28"/>
          <w:szCs w:val="28"/>
          <w:lang w:val="ru-RU" w:bidi="ar-SA"/>
        </w:rPr>
        <w:t>Статья 29. Приемка объекта и выдача разрешения на ввод объекта в эксплуатацию</w:t>
      </w:r>
    </w:p>
    <w:p w:rsidR="00BB7298" w:rsidRPr="00BB7298" w:rsidRDefault="00BB7298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1. Приемка объекта осуществляется в соответствии с законодательством.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2. После подписания акта приемки объекта застройщик или уполномоченное им лицо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направляет в Исполнительный комитет или Управление архитектуры, или иной орган,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выдавший разрешение на строительство, заявление о выдаче разрешения на ввод объекта в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эксплуатацию.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3. В соответствии с частью 3 статьи 55 Градостроительного кодекса Российской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Федерации к заявлению о выдаче разрешения на ввод объекта в эксплуатацию прилагаются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следующие документы: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1) правоустанавливающие документы на земельный участок;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2) градостроительный план земельного участка;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3) разрешение на строительство;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4) акт приемки объекта капитального строительства (в случае осуществления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строительства, реконструкции, капитального ремонта на основании договора);</w:t>
      </w:r>
    </w:p>
    <w:p w:rsidR="002E6206" w:rsidRPr="00476E8B" w:rsidRDefault="008A424F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lastRenderedPageBreak/>
        <w:t xml:space="preserve">5) </w:t>
      </w:r>
      <w:r w:rsidR="002E6206" w:rsidRPr="00476E8B">
        <w:rPr>
          <w:bCs/>
          <w:iCs/>
          <w:sz w:val="28"/>
          <w:szCs w:val="28"/>
          <w:lang w:val="ru-RU" w:bidi="ar-SA"/>
        </w:rPr>
        <w:t>документ, подтверждающий соответствие построенного, реконструированного,</w:t>
      </w:r>
      <w:r w:rsidRPr="00476E8B">
        <w:rPr>
          <w:bCs/>
          <w:iCs/>
          <w:sz w:val="28"/>
          <w:szCs w:val="28"/>
          <w:lang w:val="ru-RU" w:bidi="ar-SA"/>
        </w:rPr>
        <w:t xml:space="preserve"> </w:t>
      </w:r>
      <w:r w:rsidR="002E6206" w:rsidRPr="00476E8B">
        <w:rPr>
          <w:bCs/>
          <w:iCs/>
          <w:sz w:val="28"/>
          <w:szCs w:val="28"/>
          <w:lang w:val="ru-RU" w:bidi="ar-SA"/>
        </w:rPr>
        <w:t>отремонтированного объекта капитального строительства требованиям технических</w:t>
      </w:r>
      <w:r w:rsidRPr="00476E8B">
        <w:rPr>
          <w:bCs/>
          <w:iCs/>
          <w:sz w:val="28"/>
          <w:szCs w:val="28"/>
          <w:lang w:val="ru-RU" w:bidi="ar-SA"/>
        </w:rPr>
        <w:t xml:space="preserve"> </w:t>
      </w:r>
      <w:r w:rsidR="002E6206" w:rsidRPr="00476E8B">
        <w:rPr>
          <w:bCs/>
          <w:iCs/>
          <w:sz w:val="28"/>
          <w:szCs w:val="28"/>
          <w:lang w:val="ru-RU" w:bidi="ar-SA"/>
        </w:rPr>
        <w:t>регламентов и подписанный лицом, осуществляющим строительство;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6) документ, подтверждающий соответствие параметров построенного,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реконструированного, отремонтированного объекта капитального строительства проектной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документации, в том числе требованиям энергетической эффективности и требованиям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оснащенности объектов капитального строительства приборами учета используемых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энергетических ресурсов, и подписанный лицом, осуществляющим строительство (лицом,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осуществляющим строительство, и застройщиком или заказчиком в случае осуществления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строительства, реконструкции, капитального ремонта на основании договора), за исключением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случаев осуществления строительства, реконструкции, капитального ремонта объектов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индивидуального жилищного строительства;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7) документы, подтверждающие соответствие построенного, реконструированного,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отремонтированного объекта капитального строительства техническим условиям и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подписанные представителями организаций, осуществляющих эксплуатацию сетей инженерно-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технического обеспечения (при их наличии);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8) схема, отображающая расположение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построенного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>, реконструированного,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отремонтированного объекта капитального строительства, расположение сетей инженерно-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технического обеспечения в границах земельного участка и планировочную организацию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земельного участка и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подписанная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лицом, осуществляющим строительство (лицом,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осуществляющим строительство, и застройщиком или заказчиком в случае осуществления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строительства, реконструкции, капитального ремонта на основании договора);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9) заключение органа государственного строительного надзора (в случае, если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предусмотрено осуществление государственного строительного надзора) о соответствии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построенного, реконструированного, отремонтированного объекта капитального строительства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требованиям технических регламентов и проектной документации, в том числе требованиям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энергетической эффективности и требованиям оснащенности объекта капитального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 приборами учета используемых энергетических ресурсов, заключение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государственного экологического </w:t>
      </w:r>
      <w:r w:rsidRPr="00476E8B">
        <w:rPr>
          <w:bCs/>
          <w:iCs/>
          <w:sz w:val="28"/>
          <w:szCs w:val="28"/>
          <w:lang w:val="ru-RU" w:bidi="ar-SA"/>
        </w:rPr>
        <w:t>контроля в случаях, предусмотренных частью 7 статьи 54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Градостроительного кодекса Российской Федерации.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4. Исполнительный комитет, в течение десяти дней со дня поступления заявления о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выдаче разрешения на ввод объекта в эксплуатацию обязан обеспечить проверку наличия и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правильности оформления документов, указанных в части 3 настоящей статьи, осмотр объекта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капитального строительства и принять решение о выдаче заявителю разрешения на ввод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объекта в эксплуатацию или об отказе в выдаче такого разрешения с указанием причин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принятого решения.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lastRenderedPageBreak/>
        <w:t>5. Основанием для отказа в выдаче разрешения на ввод объекта в эксплуатацию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является: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отсутствие документов, указанных в части 3 настоящей статьи;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несоответствие объекта капитального строительства требованиям градостроительного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плана земельного участка;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несоответствие объекта капитального строительства требованиям, установленным в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разрешении на строительство;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несоответствие параметров построенного, реконструированного, отремонтированного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объекта капитального строительства проектной документации. Данное основание не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применяется в отношении объектов индивидуального жилищного строительства.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Основанием для отказа в выдаче разрешения на ввод объекта в эксплуатацию, кроме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указанных в части 5 настоящей статьи, является невыполнение застройщиком требований,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предусмотренных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частью 18 статьи 51 Градостроительного кодекса Российской Федерации. В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таком случае разрешение на ввод объекта в эксплуатацию выдается только после передачи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безвозмездно в орган, выдавший разрешение на строительство, сведений о площади, о высоте и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об этажности планируемого объекта капитального строительства, о сетях инженерно-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технического обеспечения, одного экземпляра копии результатов инженерных изысканий и по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одному экземпляру копий разделов проектной документации, предусмотренных пунктами 2,8-10 и 11.1 части 12 статьи 48 Градостроительного кодекса Российской Федерации, или одного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экземпляра копии схемы планировочной организации земельного участка с обозначением места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размещения объекта индивидуального жилищного строительства.</w:t>
      </w:r>
      <w:proofErr w:type="gramEnd"/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 таком случае разрешение на ввод объекта в эксплуатацию выдается только после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передачи безвозмездно в орган, выдавший разрешение на строительство, копий материалов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инженерных изысканий и проектной документации.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6. Отказ в выдаче разрешения на ввод объекта в эксплуатацию может быть оспорено в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судебном порядке.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7. Разрешение на ввод объекта в эксплуатацию является основанием для постановки на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государственный учет построенного объекта капитального строительства, внесения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изменений</w:t>
      </w:r>
      <w:proofErr w:type="gramEnd"/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 документы государственного учета реконструированного объекта капитального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 разрешении на ввод объекта в эксплуатацию должны содержаться сведения об объекте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капитального строительства в объеме, необходимом для осуществления его государственного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кадастрового учета. Состав таких сведений должен соответствовать установленным в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соответствии с Федеральным законом от 24 июля 2007 года №221-ФЗ «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О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государственном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кадастре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недвижимости» требованиям к составу сведений в графической и текстовой частях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технического плана.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8. Форма разрешения на ввод объекта в эксплуатацию устанавливается уполномоченным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Правительством Российской Федерации федеральным органом исполнительной власти.</w:t>
      </w:r>
    </w:p>
    <w:p w:rsidR="008A424F" w:rsidRPr="00476E8B" w:rsidRDefault="008A424F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8A424F" w:rsidRPr="00476E8B" w:rsidRDefault="008A424F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8A424F" w:rsidRPr="00476E8B" w:rsidRDefault="008A424F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  <w:r w:rsidRPr="00BB7298">
        <w:rPr>
          <w:b/>
          <w:bCs/>
          <w:iCs/>
          <w:sz w:val="28"/>
          <w:szCs w:val="28"/>
          <w:lang w:val="ru-RU" w:bidi="ar-SA"/>
        </w:rPr>
        <w:t>Глава 8. Заключительные положения</w:t>
      </w:r>
    </w:p>
    <w:p w:rsidR="00BB7298" w:rsidRPr="00BB7298" w:rsidRDefault="00BB7298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BB7298">
        <w:rPr>
          <w:b/>
          <w:bCs/>
          <w:iCs/>
          <w:sz w:val="28"/>
          <w:szCs w:val="28"/>
          <w:lang w:val="ru-RU" w:bidi="ar-SA"/>
        </w:rPr>
        <w:t>Статья 30. Порядок внесения изменений в настоящие Правила</w:t>
      </w:r>
    </w:p>
    <w:p w:rsidR="00BB7298" w:rsidRPr="00BB7298" w:rsidRDefault="00BB7298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1. Изменениями настоящих Правил считаются любые изменения карты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градостроительного зонирования, градостроительных рег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ламентов либо </w:t>
      </w:r>
      <w:r w:rsidRPr="00476E8B">
        <w:rPr>
          <w:bCs/>
          <w:iCs/>
          <w:sz w:val="28"/>
          <w:szCs w:val="28"/>
          <w:lang w:val="ru-RU" w:bidi="ar-SA"/>
        </w:rPr>
        <w:t>текста настоящих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Правил.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2. Решение о подготовке проекта изменений в настоящие Правила принимаются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Руководителем исполнительного комитета в форме постановления, а в случае передачи данных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полномочий решение принимается органом местного самоуправления Зеленодольского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муниципального района, которому переданы данные полномочия.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Основаниями для рассмотрения Руководителем Исполнительного комитета вопроса о</w:t>
      </w:r>
      <w:r w:rsidR="008A424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внесении изменений в настоящие Правила являются: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- необходимость приведения положений настоящих Правил в соответствие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с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произошедшими изменениями в законодательстве Российской Федерации и Республики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Татарстан, муниципальных и иных правовых актах органов местного самоуправления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Зеленодольского муниципального района и муниципального образования «Осиновское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сельское поселение», а также ввиду необходимости реализации предложений по застройке и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землепользованию, в том числе выдвигаемых по инициативе физических и юридических лиц.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несоответствие настоящих Правил генеральному плану муниципального образования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«Осиновское сельское поселение», возникшее в результате внесения в него изменений;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поступление предложений об изменении границ территориальных зон, изменении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градостроительных регламентов.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3. Предложения о внесении изменений в настоящие Правила направляются: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федеральными органами исполнительной власти в случаях, если настоящие Правила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могут воспрепятствовать функционированию, размещению объектов капитального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 федерального значения;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органами исполнительной власти Республики Татарстан в случаях, если настоящие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Правила могут воспрепятствовать функционированию, размещению объектов капитального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 регионального значения;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органами местного самоуправления Зеленодольского муниципального района в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случаях, если настоящие Правила могут воспрепятствовать функционированию, размещению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объектов капитального строительства местного значения муниципального района;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органами местного самоуправления в случаях, если необходимо совершенствовать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порядок регулирования землепользования и застройки на территории муниципального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образования «Осиновское сельское поселение»;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физическими или юридическими лицами в инициативном порядке либо в случаях, если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в результате применения настоящих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Правил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земельные участки и </w:t>
      </w:r>
      <w:r w:rsidRPr="00476E8B">
        <w:rPr>
          <w:bCs/>
          <w:iCs/>
          <w:sz w:val="28"/>
          <w:szCs w:val="28"/>
          <w:lang w:val="ru-RU" w:bidi="ar-SA"/>
        </w:rPr>
        <w:lastRenderedPageBreak/>
        <w:t>объекты капитального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 не используются эффективно, причиняется вред их правообладателям, снижается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стоимость земельных участков и объектов капитального строительства, не реализуются права и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законные интересы граждан и их объединений.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4. Предложения о внесении изменений в настоящие Правила проходят предварительное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рассмотрение на заседании Комиссии.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5.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В течение тридцати дней со дня поступления в Комиссию предложения о внесении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изменения в настоящие Правила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>, Комиссия осуществляет подготовку заключения, в котором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содержатся рекомендации о внесении в соответствии с поступившим предложением изменения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 Правила или об отклонении такого предложения с указанием причин отклонения, и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направляет заключение Руководителю Исполнительного комитета.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6. Руководитель Исполнительного комитета с учетом рекомендаций, содержащихся в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заключени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и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Комиссии, в течение тридцати дней принимает решение о подготовке проекта о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внесении изменения в настоящие Правила или об отклонении предложения о внесении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изменения в Правила с указанием причин отклонения и направляет копию такого решения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заявителю.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7. Руководитель Исполнительного комитета не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позднее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чем по истечении десяти дней с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даты принятия решения о подготовке проекта внесения изменений в Правила, обеспечивает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опубликование сообщения о принятии такого решения в порядке, установленном для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официального опубликования муниципальных правовых актов, иной официальной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информации, и размещение указанного сообщения на официальном сайте муниципального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образования «Осиновское сельское поселение» или Зеленодольского муниципального района в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сети "Интернет". Сообщение о принятии такого решения также может быть распространено по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радио и телевидению.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8. Исполнительный комитет осуществляет проверку проекта внесения изменений в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Правила, представленного Комиссией, на соответствие требованиям технических регламентов,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генеральному плану муниципального образования «Осиновское сельское поселение», схеме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территориального планирования Зеленодольского муниципального района, схеме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территориального планирования Республики Татарстан, схемам территориального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планирования Российской Федерации.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9. По результатам, указанной в части 8 настоящей статьи, проверки Исполнительный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комитет направляет проект внесения изменений в Правила главе муниципального образования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«Осиновское сельское поселение» или в случае обнаружения его несоответствия требованиям и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документам, указанным в части 8 настоящей статьи, в Комиссию на доработку.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10. Глава муниципального образования «Осиновское сельское поселение» при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получении от Исполнительного комитета проекта внесения изменений в Правила принимает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решение о проведении публичных слушаний по такому проекту в срок не позднее чем через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десять дней со дня получения такого проекта, а также о направлении проекта для согласования,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lastRenderedPageBreak/>
        <w:t>если оно предусмотрено законодательством о градостроительной деятельности и приятыми в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соответствии с ним нормативными правовыми актами Правительства Российской Федерации.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11. Публичные слушания по проекту внесения изменений в Правила проводятся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Комиссией в порядке, определяемом уставом муниципального образования «Осиновское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сельское поселение» и (или) муниципальными правовыми актами Совета муниципального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образования «Осиновское сельское поселение», в соответствии со статьей 28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Градостроительного кодекса Российской Федерации и с частями 12 и 13 настоящей статьи.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12. Продолжительность публичных слушаний по проекту внесения изменений в Правила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составляет не менее двух и не более четырех месяцев со дня опубликования такого проекта.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13. В случае подготовки правил землепользования и застройки применительно к части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территории поселения или городского округа публичные слушания по проекту правил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землепользования и застройки проводятся с участием правообладателей земельных участков и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(или) объектов капитального строительства, находящихся в границах указанной части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территории поселения или городского округа. В случае подготовки изменений в правила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землепользования и застройки в части внесения изменений в градостроительный регламент,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установленный для конкретной территориальной зоны, публичные слушания по внесению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изменений в правила землепользования и застройки проводятся в границах территориальной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зоны, для которой установлен такой градостроительный регламент. В этих случаях срок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проведения публичных слушаний не может быть более чем один месяц.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14. После завершения публичных слушаний по проекту внесения изменений в Правила и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получения согласования, Комиссия с учетом результатов таких публичных слушаний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обеспечивает внесение изменений в проект внесения изменений в Правила и представляет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указанный проект Руководителю Исполнительного комитета. Обязательными приложениями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к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проекту Правил являются заключение о согласовании с уполномоченным органом, протоколы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публичных слушаний и заключение о результатах публичных слушаний.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15.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Руководитель Исполнительного комитета в течение десяти дней после представления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ему проекта Правил и указанных в части 14 настоящей статьи обязательных приложений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должен принять решение о направлении указанного проекта в Совет муниципального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образования «Осиновское сельское поселение» или об отклонении проекта Правил и о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направлении его на доработку с указанием даты его повторного представления.</w:t>
      </w:r>
      <w:proofErr w:type="gramEnd"/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Внесение изменений в Правила утверждаются Советом муниципального образования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«Осиновское сельское поселение». Обязательными приложениями к проекту Правил являются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протоколы публичных слушаний по указанному проекту и заключение о результатах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публичных слушаний.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16. При внесении изменений в настоящие Правила на рассмотрение Совета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муниципального образования 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«Осиновское сельское поселение» </w:t>
      </w:r>
      <w:r w:rsidRPr="00476E8B">
        <w:rPr>
          <w:bCs/>
          <w:iCs/>
          <w:sz w:val="28"/>
          <w:szCs w:val="28"/>
          <w:lang w:val="ru-RU" w:bidi="ar-SA"/>
        </w:rPr>
        <w:t>представляются: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lastRenderedPageBreak/>
        <w:t>- подготовленный Комиссией проект решения о внесении изменений с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обосновывающими документами;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согласование изменений со структурным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подразделением Исполнительного </w:t>
      </w:r>
      <w:r w:rsidRPr="00476E8B">
        <w:rPr>
          <w:bCs/>
          <w:iCs/>
          <w:sz w:val="28"/>
          <w:szCs w:val="28"/>
          <w:lang w:val="ru-RU" w:bidi="ar-SA"/>
        </w:rPr>
        <w:t>комитета,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уполномоченным в области градостроительной деятельности;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заключение Комиссии;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-заключение уполномоченного органа, в случае, если получение такого согласования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предусмотрено законодательством о градостроительной деятельности и принятыми в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соответствии с ним нормативными правовыми актами Правительства Российской Федерации;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протоколы публичных слушаний и заключение о результатах публичных слушаний.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17. Совет муниципального образования «Осиновское сельское поселение» по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результатам рассмотрения проекта внесения изменений в Правила и обязательных приложений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 нему может утвердить вносимые изменения или направить проект внесения изменений в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Правила Руководителю Исполнительного комитета на доработку в соответствии с результатами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публичных слушаний по указанному проекту.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18.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Изменения, внесенные в настоящие Правила, подлежат опубликованию в порядке,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установленном для официального опубликования муниципальных правовых актов, иной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официальной информации не позднее семи дней со дня их подписания, вступают в силу со дня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их официального опубликования и размещаются на официальном сайте муниципального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образования «Осиновское сельское поселение» или Зеленодольского муниципального района в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сети «Интернет».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19. Физические и юридические лица вправе оспорить решение об утверждении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изменений в Правила в судебном порядке.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20. Органы государственной власти Российской Федерации, органы государственной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власти Республики Татарстан вправе оспорить решение об утверждении изменений в Правила в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судебном порядке в случае несоответствия правил землепользования и застройки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законодательству Российской Федерации, а также схемам территориального планирования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Российской Федерации, схемам территориального планирования Республики Татарстан,</w:t>
      </w:r>
      <w:r w:rsidR="0088783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утвержденным до утверждения изменений в настоящие Правила.</w:t>
      </w:r>
    </w:p>
    <w:p w:rsidR="00887830" w:rsidRPr="00476E8B" w:rsidRDefault="00887830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BB7298">
        <w:rPr>
          <w:b/>
          <w:bCs/>
          <w:iCs/>
          <w:sz w:val="28"/>
          <w:szCs w:val="28"/>
          <w:lang w:val="ru-RU" w:bidi="ar-SA"/>
        </w:rPr>
        <w:t>Статья 31. О введении в действие Правил</w:t>
      </w:r>
    </w:p>
    <w:p w:rsidR="00BB7298" w:rsidRPr="00BB7298" w:rsidRDefault="00BB7298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1. Настоящие Правила вступают в силу с момента их официального опубликования в</w:t>
      </w:r>
      <w:r w:rsidR="001F7F4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порядке, установленном для официального опубликования муниципальных правовых актов.</w:t>
      </w: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2. Правила действуют в части, не противоречащей правовым актам, имеющим большую</w:t>
      </w:r>
      <w:r w:rsidR="001F7F4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юридическую силу.</w:t>
      </w:r>
    </w:p>
    <w:p w:rsidR="00BB7298" w:rsidRPr="00476E8B" w:rsidRDefault="00BB7298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  <w:r w:rsidRPr="00BB7298">
        <w:rPr>
          <w:b/>
          <w:bCs/>
          <w:iCs/>
          <w:sz w:val="28"/>
          <w:szCs w:val="28"/>
          <w:lang w:val="ru-RU" w:bidi="ar-SA"/>
        </w:rPr>
        <w:lastRenderedPageBreak/>
        <w:t>ЧАСТЬ II. КАРТА ГРАДОСТРОИТЕЛЬНОГО ЗОНИРОВАНИЯ. КАРТА ЗОН С</w:t>
      </w:r>
      <w:r w:rsidR="001F7F47" w:rsidRPr="00BB7298">
        <w:rPr>
          <w:b/>
          <w:bCs/>
          <w:iCs/>
          <w:sz w:val="28"/>
          <w:szCs w:val="28"/>
          <w:lang w:val="ru-RU" w:bidi="ar-SA"/>
        </w:rPr>
        <w:t xml:space="preserve"> </w:t>
      </w:r>
      <w:r w:rsidRPr="00BB7298">
        <w:rPr>
          <w:b/>
          <w:bCs/>
          <w:iCs/>
          <w:sz w:val="28"/>
          <w:szCs w:val="28"/>
          <w:lang w:val="ru-RU" w:bidi="ar-SA"/>
        </w:rPr>
        <w:t>ОСОБЫМИ УСЛОВИЯМИ ИСП</w:t>
      </w:r>
      <w:r w:rsidR="001F7F47" w:rsidRPr="00BB7298">
        <w:rPr>
          <w:b/>
          <w:bCs/>
          <w:iCs/>
          <w:sz w:val="28"/>
          <w:szCs w:val="28"/>
          <w:lang w:val="ru-RU" w:bidi="ar-SA"/>
        </w:rPr>
        <w:t xml:space="preserve">ОЛЬЗОВАНИЯ </w:t>
      </w:r>
      <w:r w:rsidRPr="00BB7298">
        <w:rPr>
          <w:b/>
          <w:bCs/>
          <w:iCs/>
          <w:sz w:val="28"/>
          <w:szCs w:val="28"/>
          <w:lang w:val="ru-RU" w:bidi="ar-SA"/>
        </w:rPr>
        <w:t>ТЕРРИТОРИЙ</w:t>
      </w:r>
    </w:p>
    <w:p w:rsidR="00BB7298" w:rsidRPr="00BB7298" w:rsidRDefault="00BB7298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</w:p>
    <w:p w:rsidR="002E6206" w:rsidRPr="00BB7298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BB7298">
        <w:rPr>
          <w:b/>
          <w:bCs/>
          <w:iCs/>
          <w:sz w:val="28"/>
          <w:szCs w:val="28"/>
          <w:lang w:val="ru-RU" w:bidi="ar-SA"/>
        </w:rPr>
        <w:t>Глава 9. Карта градостроительного зонирования территории</w:t>
      </w:r>
    </w:p>
    <w:p w:rsidR="001F7F47" w:rsidRPr="00476E8B" w:rsidRDefault="001F7F47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На карте градостроительного зонирования: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1) установлены территориальные зоны – статья 35,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2) отображены зоны с особыми условиями использования территории – отображение</w:t>
      </w:r>
      <w:r w:rsidR="001F7F4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информации главы 10;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3)могут отображаться основные территории общего пользования (парки, скверы,</w:t>
      </w:r>
      <w:r w:rsidR="001F7F4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бульвары) и земли, применительно к которым не устанавливаются градостроительные</w:t>
      </w:r>
      <w:r w:rsidR="001F7F4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регламенты – особо охраняемые природные территории, земли лесного фонда, земли водного</w:t>
      </w:r>
      <w:r w:rsidR="001F7F4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фонда, другие.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 отношении основных территорий общего пользования и земель, применительно к</w:t>
      </w:r>
      <w:r w:rsidR="001F7F4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которым не устанавливаются градостроительные регламенты, может определяться назначение,</w:t>
      </w:r>
      <w:r w:rsidR="001F7F4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информация о котором содержится в главе 13 настоящих Правил.</w:t>
      </w:r>
    </w:p>
    <w:p w:rsidR="001F7F47" w:rsidRPr="00476E8B" w:rsidRDefault="001F7F47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BB7298">
        <w:rPr>
          <w:b/>
          <w:bCs/>
          <w:iCs/>
          <w:sz w:val="28"/>
          <w:szCs w:val="28"/>
          <w:lang w:val="ru-RU" w:bidi="ar-SA"/>
        </w:rPr>
        <w:t>Статья 32. Карта градостроительного зонирования территории муниципального</w:t>
      </w:r>
      <w:r w:rsidR="001F7F47" w:rsidRPr="00BB7298">
        <w:rPr>
          <w:b/>
          <w:bCs/>
          <w:iCs/>
          <w:sz w:val="28"/>
          <w:szCs w:val="28"/>
          <w:lang w:val="ru-RU" w:bidi="ar-SA"/>
        </w:rPr>
        <w:t xml:space="preserve"> </w:t>
      </w:r>
      <w:r w:rsidRPr="00BB7298">
        <w:rPr>
          <w:b/>
          <w:bCs/>
          <w:iCs/>
          <w:sz w:val="28"/>
          <w:szCs w:val="28"/>
          <w:lang w:val="ru-RU" w:bidi="ar-SA"/>
        </w:rPr>
        <w:t xml:space="preserve">образования </w:t>
      </w:r>
      <w:r w:rsidR="001F7F47" w:rsidRPr="00BB7298">
        <w:rPr>
          <w:b/>
          <w:bCs/>
          <w:iCs/>
          <w:sz w:val="28"/>
          <w:szCs w:val="28"/>
          <w:lang w:val="ru-RU" w:bidi="ar-SA"/>
        </w:rPr>
        <w:t xml:space="preserve">«Осиновское сельское поселение» </w:t>
      </w:r>
      <w:r w:rsidRPr="00BB7298">
        <w:rPr>
          <w:b/>
          <w:bCs/>
          <w:iCs/>
          <w:sz w:val="28"/>
          <w:szCs w:val="28"/>
          <w:lang w:val="ru-RU" w:bidi="ar-SA"/>
        </w:rPr>
        <w:t>Зеленодольского муниципального района</w:t>
      </w:r>
    </w:p>
    <w:p w:rsidR="00BB7298" w:rsidRPr="00BB7298" w:rsidRDefault="00BB7298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1. «Карта градостроительного зонирования территории муниципального образования</w:t>
      </w:r>
      <w:r w:rsidR="001F7F4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«Осиновское сельское поселение» Зеленодольского муниципального района (приложение 1)</w:t>
      </w:r>
      <w:r w:rsidR="001F7F4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является составной графической частью настоящих Правил, на которой устанавливаются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границы территориальных зон, а также отображаются границы зон с особыми условиями</w:t>
      </w:r>
      <w:r w:rsidR="001F7F4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использования территорий, границы территорий объектов культурного наследия.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2. Границы территориальных зон должны отвечать требованию принадлежности каждого</w:t>
      </w:r>
      <w:r w:rsidR="001F7F4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земельного участка только к одной территориальной зоне. Формирование одного земельного</w:t>
      </w:r>
      <w:r w:rsidR="001F7F4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участка из нескольких земельных участков, расположенных в различных территориальных</w:t>
      </w:r>
      <w:r w:rsidR="001F7F4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зонах, не допускается. Территориальные зоны, как правило, не устанавливаются применительно</w:t>
      </w:r>
      <w:r w:rsidR="001F7F4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 одному земельному участку.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3. На карте градостроительного зонирования в обязательном порядке отображаются</w:t>
      </w:r>
      <w:r w:rsidR="001F7F4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границы зон с особыми условиями использования территорий, границы территорий объектов</w:t>
      </w:r>
      <w:r w:rsidR="001F7F4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культурного наследия. Границы указанных зон могут отображаться на отдельных картах.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4. Границы территориальных зон устанавливаются с учетом: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- возможности сочетания в пределах одной территориальной </w:t>
      </w:r>
      <w:r w:rsidR="001F7F47" w:rsidRPr="00476E8B">
        <w:rPr>
          <w:bCs/>
          <w:iCs/>
          <w:sz w:val="28"/>
          <w:szCs w:val="28"/>
          <w:lang w:val="ru-RU" w:bidi="ar-SA"/>
        </w:rPr>
        <w:t xml:space="preserve">зоны различных </w:t>
      </w:r>
      <w:r w:rsidRPr="00476E8B">
        <w:rPr>
          <w:bCs/>
          <w:iCs/>
          <w:sz w:val="28"/>
          <w:szCs w:val="28"/>
          <w:lang w:val="ru-RU" w:bidi="ar-SA"/>
        </w:rPr>
        <w:t>видов</w:t>
      </w:r>
      <w:r w:rsidR="001F7F4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существующего и планируемого использования земельных участков;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lastRenderedPageBreak/>
        <w:t>- функциональных зон и параметров их планируемого развития, определенных</w:t>
      </w:r>
      <w:r w:rsidR="001F7F4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генеральным планом муниципального образования «Осиновское сельское поселение», схемой</w:t>
      </w:r>
      <w:r w:rsidR="001F7F4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территориального планирования Зеленодольского муниципального района;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определенных Градостроительным кодексом Российской Федерации территориальных</w:t>
      </w:r>
      <w:r w:rsidR="001F7F4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зон;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сложившейся планировки территории и существующего землепользования;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планируемых изменений границ земель различных категорий в соответствии с</w:t>
      </w:r>
      <w:r w:rsidR="001F7F4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документами территориального планирования и документацией по планировке территории;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предотвращения возможности причинения вреда объектам капитального строительства,</w:t>
      </w:r>
      <w:r w:rsidR="001F7F4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расположенным на смежных земельных участках.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5. Границы территориальных зон устанавливаются по: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линиям магистралей, улиц, проездов, разделяющим транспортные потоки</w:t>
      </w:r>
      <w:r w:rsidR="001F7F4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противоположных направлений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границам поселения;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красным линиям;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границам земельных участков;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естественным границам природных объектов;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иным обоснованным границам.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6. Границы зон с особыми условиями использования территорий, границы территорий</w:t>
      </w:r>
      <w:r w:rsidR="001F7F4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объектов культурного наследия, устанавливаемые в соответствии с законодательством</w:t>
      </w:r>
      <w:r w:rsidR="001F7F4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Российской Федерации, могут не совпадать с границами территориальных зон.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7. К земельным участкам, иным объектам недвижимости, выделенным на нескольких,</w:t>
      </w:r>
      <w:r w:rsidR="001F7F4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перечисленных в части II настоящих Правил картах, применяются все градостроительные</w:t>
      </w:r>
      <w:r w:rsidR="001F7F4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регламенты по каждой карте.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8. Информация, отраженная на настоящей карте, используется с учетом поэтапной</w:t>
      </w:r>
      <w:r w:rsidR="001F7F4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подготовки и принятия фрагментов карт градостроительного зонирования.</w:t>
      </w:r>
    </w:p>
    <w:p w:rsidR="001F7F47" w:rsidRPr="00476E8B" w:rsidRDefault="001F7F47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BB7298">
        <w:rPr>
          <w:b/>
          <w:bCs/>
          <w:iCs/>
          <w:sz w:val="28"/>
          <w:szCs w:val="28"/>
          <w:lang w:val="ru-RU" w:bidi="ar-SA"/>
        </w:rPr>
        <w:t>Глава 10. Карта зон с особыми условиями использования территории</w:t>
      </w:r>
      <w:r w:rsidR="001F7F47" w:rsidRPr="00BB7298">
        <w:rPr>
          <w:b/>
          <w:bCs/>
          <w:iCs/>
          <w:sz w:val="28"/>
          <w:szCs w:val="28"/>
          <w:lang w:val="ru-RU" w:bidi="ar-SA"/>
        </w:rPr>
        <w:t xml:space="preserve"> </w:t>
      </w:r>
      <w:r w:rsidRPr="00BB7298">
        <w:rPr>
          <w:b/>
          <w:bCs/>
          <w:iCs/>
          <w:sz w:val="28"/>
          <w:szCs w:val="28"/>
          <w:lang w:val="ru-RU" w:bidi="ar-SA"/>
        </w:rPr>
        <w:t>муниципального образования «Осиновское сельское поселение» Зеленодольского</w:t>
      </w:r>
      <w:r w:rsidR="001F7F47" w:rsidRPr="00BB7298">
        <w:rPr>
          <w:b/>
          <w:bCs/>
          <w:iCs/>
          <w:sz w:val="28"/>
          <w:szCs w:val="28"/>
          <w:lang w:val="ru-RU" w:bidi="ar-SA"/>
        </w:rPr>
        <w:t xml:space="preserve"> </w:t>
      </w:r>
      <w:r w:rsidRPr="00BB7298">
        <w:rPr>
          <w:b/>
          <w:bCs/>
          <w:iCs/>
          <w:sz w:val="28"/>
          <w:szCs w:val="28"/>
          <w:lang w:val="ru-RU" w:bidi="ar-SA"/>
        </w:rPr>
        <w:t>муниципального района</w:t>
      </w:r>
    </w:p>
    <w:p w:rsidR="00BB7298" w:rsidRPr="00BB7298" w:rsidRDefault="00BB7298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Карты зон с особыми условиями использования территорий являются составной</w:t>
      </w:r>
      <w:r w:rsidR="001F7F4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графической частью настоящих Правил, на которых отображаются границы зон с особыми</w:t>
      </w:r>
      <w:r w:rsidR="001F7F4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условиями использования территорий. Информация, отраженная на настоящих картах,</w:t>
      </w:r>
      <w:r w:rsidR="001F7F4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содержит: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санитарно-защитные зоны производственных и иных объектов;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санитарные разрывы автомобильных дорог;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санитарно-защитные зоны скотомогильников;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зоны минимально-допустимых расстояний от магистральных трубопроводов;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lastRenderedPageBreak/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охранные зоны инженерных коммуникаций;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расстояние от межпоселковых газопроводов до фундаментов зданий и сооружений;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водоохранные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зоны, прибреж</w:t>
      </w:r>
      <w:r w:rsidR="001F7F47" w:rsidRPr="00476E8B">
        <w:rPr>
          <w:bCs/>
          <w:iCs/>
          <w:sz w:val="28"/>
          <w:szCs w:val="28"/>
          <w:lang w:val="ru-RU" w:bidi="ar-SA"/>
        </w:rPr>
        <w:t xml:space="preserve">ные защитные и береговые полосы </w:t>
      </w:r>
      <w:r w:rsidRPr="00476E8B">
        <w:rPr>
          <w:bCs/>
          <w:iCs/>
          <w:sz w:val="28"/>
          <w:szCs w:val="28"/>
          <w:lang w:val="ru-RU" w:bidi="ar-SA"/>
        </w:rPr>
        <w:t>поверхностных</w:t>
      </w:r>
      <w:r w:rsidR="001F7F4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водных объектов;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месторождение пресных подземных вод;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зоны санитарной охраны источников питьевого водоснабжения и месторождения</w:t>
      </w:r>
      <w:r w:rsidR="001F7F4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пресных подземных вод;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особо охраняемые природные территории;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территории распространения карстово-суффозионных процессов;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приаэродромные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территор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ии аэ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>ропорта «Казань-Борисоглебское» и вертодрома</w:t>
      </w:r>
      <w:r w:rsidR="001F7F4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«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Казань-Юдино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»;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зоны ограничения застройки по высоте аэропорта «Казань-Борисоглебское» и</w:t>
      </w:r>
      <w:r w:rsidR="001F7F47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вертодрома «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Казань-Юдино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».</w:t>
      </w:r>
    </w:p>
    <w:p w:rsidR="001F7F47" w:rsidRPr="00476E8B" w:rsidRDefault="001F7F47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BB7298">
        <w:rPr>
          <w:b/>
          <w:bCs/>
          <w:iCs/>
          <w:sz w:val="28"/>
          <w:szCs w:val="28"/>
          <w:lang w:val="ru-RU" w:bidi="ar-SA"/>
        </w:rPr>
        <w:t>Статья 33. Карта зон с особыми условиями использования территории</w:t>
      </w:r>
      <w:r w:rsidR="001F7F47" w:rsidRPr="00BB7298">
        <w:rPr>
          <w:b/>
          <w:bCs/>
          <w:iCs/>
          <w:sz w:val="28"/>
          <w:szCs w:val="28"/>
          <w:lang w:val="ru-RU" w:bidi="ar-SA"/>
        </w:rPr>
        <w:t xml:space="preserve"> </w:t>
      </w:r>
      <w:r w:rsidRPr="00BB7298">
        <w:rPr>
          <w:b/>
          <w:bCs/>
          <w:iCs/>
          <w:sz w:val="28"/>
          <w:szCs w:val="28"/>
          <w:lang w:val="ru-RU" w:bidi="ar-SA"/>
        </w:rPr>
        <w:t>муниципального образования «Осиновское сельское поселение» Зеленодольского</w:t>
      </w:r>
      <w:r w:rsidR="001F7F47" w:rsidRPr="00BB7298">
        <w:rPr>
          <w:b/>
          <w:bCs/>
          <w:iCs/>
          <w:sz w:val="28"/>
          <w:szCs w:val="28"/>
          <w:lang w:val="ru-RU" w:bidi="ar-SA"/>
        </w:rPr>
        <w:t xml:space="preserve"> </w:t>
      </w:r>
      <w:r w:rsidRPr="00BB7298">
        <w:rPr>
          <w:b/>
          <w:bCs/>
          <w:iCs/>
          <w:sz w:val="28"/>
          <w:szCs w:val="28"/>
          <w:lang w:val="ru-RU" w:bidi="ar-SA"/>
        </w:rPr>
        <w:t>муниципального района</w:t>
      </w:r>
    </w:p>
    <w:p w:rsidR="00BB7298" w:rsidRPr="00BB7298" w:rsidRDefault="00BB7298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Приложение 2 «Карта зон с особыми условиями использования территории</w:t>
      </w:r>
      <w:r w:rsidR="0069456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муниципального образования «Осиновское сельское поселение» Зеленодольского</w:t>
      </w:r>
      <w:r w:rsidR="0069456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муниципального района», на которой отображены: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1. Санитарно-защитные зоны производственных объектов и иных объектов,</w:t>
      </w:r>
      <w:r w:rsidR="0069456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установленные в соответствии с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СанПиН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2.2.1/2.1.1.1200-03 «Санитарно-защитные зоны и</w:t>
      </w:r>
      <w:r w:rsidR="0069456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санитарная классификация предприятий, сооружений и иных объектов» (утв. </w:t>
      </w:r>
      <w:r w:rsidR="0069456E" w:rsidRPr="00476E8B">
        <w:rPr>
          <w:bCs/>
          <w:iCs/>
          <w:sz w:val="28"/>
          <w:szCs w:val="28"/>
          <w:lang w:val="ru-RU" w:bidi="ar-SA"/>
        </w:rPr>
        <w:t>П</w:t>
      </w:r>
      <w:r w:rsidRPr="00476E8B">
        <w:rPr>
          <w:bCs/>
          <w:iCs/>
          <w:sz w:val="28"/>
          <w:szCs w:val="28"/>
          <w:lang w:val="ru-RU" w:bidi="ar-SA"/>
        </w:rPr>
        <w:t>остановлением</w:t>
      </w:r>
      <w:r w:rsidR="0069456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Главного государственного санитарного врача РФ от 25.09.2007 г. №74 (с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изм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. от 25.04.2014 г.))</w:t>
      </w:r>
      <w:r w:rsidR="0069456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 проектами санитарно-защитных зон, предоставленными предприятиями поселения.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2. Санитарные разрывы автомобильных дорог, установленные в соответствии с СП</w:t>
      </w:r>
      <w:r w:rsidR="0069456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42.13330.2011 «Градостроительство. Планировка и застройка городских и сельских поселений»</w:t>
      </w:r>
      <w:r w:rsidR="0069456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(утв. приказом Министерства регионального развития РФ от 28.12.2010 г. №820).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3.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Санитарно-защитные зоны скотомогильников, установленные в соответствии с</w:t>
      </w:r>
      <w:r w:rsidR="0069456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Ветеринарно-санитарными правилами сбора, утилизации и уничтожения биологических</w:t>
      </w:r>
      <w:r w:rsidR="0069456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отходов (утв. Главным государственным ветеринарным инспектором Российской Федерации</w:t>
      </w:r>
      <w:r w:rsidR="0069456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4.12.1995 г. №13-7-2/469) и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СанПиН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2.2.1/2.1.1.1200-03 «Санитарно-защитные зоны и</w:t>
      </w:r>
      <w:r w:rsidR="0069456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санитарная классификация предприятий, сооружений и иных объектов» (утв. </w:t>
      </w:r>
      <w:r w:rsidR="0069456E" w:rsidRPr="00476E8B">
        <w:rPr>
          <w:bCs/>
          <w:iCs/>
          <w:sz w:val="28"/>
          <w:szCs w:val="28"/>
          <w:lang w:val="ru-RU" w:bidi="ar-SA"/>
        </w:rPr>
        <w:t>П</w:t>
      </w:r>
      <w:r w:rsidRPr="00476E8B">
        <w:rPr>
          <w:bCs/>
          <w:iCs/>
          <w:sz w:val="28"/>
          <w:szCs w:val="28"/>
          <w:lang w:val="ru-RU" w:bidi="ar-SA"/>
        </w:rPr>
        <w:t>остановлением</w:t>
      </w:r>
      <w:r w:rsidR="0069456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Главного государственного санитарного врача РФ от 25.09.2007 г. №74 (с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изм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. от 25.04.2014 г.))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4. Зоны минимально-допустимых расстояний от магистральных трубопроводов,</w:t>
      </w:r>
      <w:r w:rsidR="0069456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установленные в соответствии с СП 36.13330.2012 «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СНиП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2.05.06-85*. Магистральные</w:t>
      </w:r>
      <w:r w:rsidR="0069456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трубопроводы». Актуализированная редакция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СНиП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lastRenderedPageBreak/>
        <w:t>2.05.06-85* (утв. приказом Федерального</w:t>
      </w:r>
      <w:r w:rsidR="0069456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агентства по строительству и жилищно-коммунальному хозяйству от 25.12.2012 г. № 108/ГС).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5. Охранные зоны инженерных коммуникаций, установленные в соответствии с</w:t>
      </w:r>
      <w:r w:rsidR="0069456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«Правилами охраны магистральных трубопроводов», утвержденными постановлением</w:t>
      </w:r>
      <w:r w:rsidR="0069456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Госгортехнадзора России от 22.04.1992 г. №9 и ГОСТ 12.1.051-90 «Система стандартов</w:t>
      </w:r>
      <w:r w:rsidR="0069456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безопасности труда.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Электробезопасность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. Расстояния безопасности в охранной зоне линий</w:t>
      </w:r>
      <w:r w:rsidR="0069456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электропередачи напряжением свыше 1000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 xml:space="preserve"> В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>» (утв. и введен в действие постановлением</w:t>
      </w:r>
      <w:r w:rsidR="0069456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Госстандарта СССР от 29.11.1990 г. N 2971).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6. Расстояние от межпоселковых газопроводов до фундаментов зданий и сооружений,</w:t>
      </w:r>
      <w:r w:rsidR="0069456E" w:rsidRPr="00476E8B">
        <w:rPr>
          <w:bCs/>
          <w:iCs/>
          <w:sz w:val="28"/>
          <w:szCs w:val="28"/>
          <w:lang w:val="ru-RU" w:bidi="ar-SA"/>
        </w:rPr>
        <w:t xml:space="preserve">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установленные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в соответствии с СП 62.13330.2011 «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СНиП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42-01-2002. Газораспределительные</w:t>
      </w:r>
      <w:r w:rsidR="0069456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системы» (утв. приказом Министерства регионального развития РФ от 27.12.2010 г. №780).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7.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Водоохранные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зоны, прибрежные защитные и береговые полосы поверхностных</w:t>
      </w:r>
      <w:r w:rsidR="0069456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водных объектов: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включенные в Государственный реестр водных объектов, который ведется в</w:t>
      </w:r>
      <w:r w:rsidR="0069456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соответствии с Водным кодексом Российской Федерации;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размеры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которых определены статьями 6 и 65 Водного кодекса Российской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Федерации (от 3.06.2006 г. N 74-ФЗ).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8. Зоны санитарной охраны источников питьевого водоснабжения, установленные в</w:t>
      </w:r>
      <w:r w:rsidR="0069456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соответствии с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СанПиН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2.1.4.1110-02 «Зоны санитарной охраны источников водоснабжения и</w:t>
      </w:r>
      <w:r w:rsidR="0069456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водопроводов питьевого назначения» (утв. постановлением Главного государственного</w:t>
      </w:r>
      <w:r w:rsidR="0069456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санитарного врача РФ от 14.03.2002 г. №10), проектами зон санитарной охраны источников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хозяйственно-питьевого водоснабжения, предоставленными эксплуатирующими</w:t>
      </w:r>
      <w:r w:rsidR="0069456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организациями.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9. Месторождение пресных подземных вод и зона его санитарной охраны,</w:t>
      </w:r>
      <w:r w:rsidR="0069456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установленные в соответствии с проектом «Оценка ресурсного потенциала пресных подземных</w:t>
      </w:r>
      <w:r w:rsidR="0069456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вод </w:t>
      </w:r>
      <w:proofErr w:type="spellStart"/>
      <w:proofErr w:type="gramStart"/>
      <w:r w:rsidRPr="00476E8B">
        <w:rPr>
          <w:bCs/>
          <w:iCs/>
          <w:sz w:val="28"/>
          <w:szCs w:val="28"/>
          <w:lang w:val="ru-RU" w:bidi="ar-SA"/>
        </w:rPr>
        <w:t>Волго-Сурского</w:t>
      </w:r>
      <w:proofErr w:type="spellEnd"/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и Камско-Вятского артезианских бассейнов в пределах Республики</w:t>
      </w:r>
      <w:r w:rsidR="0069456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Татарстан и его локализация для обеспечения населения Республики защищенными</w:t>
      </w:r>
      <w:r w:rsidR="0069456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источниками водоснабжения».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10. Особо охраняемые природные территории, установленные в соответствии с</w:t>
      </w:r>
      <w:r w:rsidR="0069456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постановлением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КМ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РТ от 19.04.2002 г. №217, письмом Министерства экологии и природных</w:t>
      </w:r>
      <w:r w:rsidR="0069456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ресурсов Республики Татарстан №1919 от 12.05.2008 г.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11. Территории распространения карстово-суффозионных процессов (согласно данным</w:t>
      </w:r>
      <w:r w:rsidR="0069456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справочно-информационной службы ОАО «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КамТИСИЗ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»).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12.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Приаэродромные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территор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ии аэ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>родрома «Казань-Борисоглебское» и вертодрома</w:t>
      </w:r>
      <w:r w:rsidR="0069456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«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Казань-Юдино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», установленные в соответствии с Федеральными правилами использования</w:t>
      </w:r>
      <w:r w:rsidR="0069456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воздушного пространства РФ (утв. постановлением Правительства РФ от 11.03.2010 г. №138).</w:t>
      </w: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13. Зоны ограничения застройки по высоте аэродрома «Казань-Борисоглебское» и</w:t>
      </w:r>
      <w:r w:rsidR="0069456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вертодрома «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Казань-Юдино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» (согласно данным аэродрома «Казань - Борисоглебское» ОАО</w:t>
      </w:r>
      <w:r w:rsidR="0069456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«Казанское авиационное производственное </w:t>
      </w:r>
      <w:r w:rsidRPr="00476E8B">
        <w:rPr>
          <w:bCs/>
          <w:iCs/>
          <w:sz w:val="28"/>
          <w:szCs w:val="28"/>
          <w:lang w:val="ru-RU" w:bidi="ar-SA"/>
        </w:rPr>
        <w:lastRenderedPageBreak/>
        <w:t>объединение им. С.П. Горбунова-филиал ОАО</w:t>
      </w:r>
      <w:r w:rsidR="0069456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«Туполев» и вертодрома «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Казань-Юдино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» ПАО «Казанское вертолетный завод»).</w:t>
      </w:r>
    </w:p>
    <w:p w:rsidR="00BB7298" w:rsidRPr="00476E8B" w:rsidRDefault="00BB7298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BB7298">
        <w:rPr>
          <w:b/>
          <w:bCs/>
          <w:iCs/>
          <w:sz w:val="28"/>
          <w:szCs w:val="28"/>
          <w:lang w:val="ru-RU" w:bidi="ar-SA"/>
        </w:rPr>
        <w:t>Статья 34. Карта зон действия ограничений по условиям охраны объектов</w:t>
      </w:r>
      <w:r w:rsidR="0030168D" w:rsidRPr="00BB7298">
        <w:rPr>
          <w:b/>
          <w:bCs/>
          <w:iCs/>
          <w:sz w:val="28"/>
          <w:szCs w:val="28"/>
          <w:lang w:val="ru-RU" w:bidi="ar-SA"/>
        </w:rPr>
        <w:t xml:space="preserve"> </w:t>
      </w:r>
      <w:r w:rsidRPr="00BB7298">
        <w:rPr>
          <w:b/>
          <w:bCs/>
          <w:iCs/>
          <w:sz w:val="28"/>
          <w:szCs w:val="28"/>
          <w:lang w:val="ru-RU" w:bidi="ar-SA"/>
        </w:rPr>
        <w:t>культурного наследия</w:t>
      </w:r>
    </w:p>
    <w:p w:rsidR="00BB7298" w:rsidRPr="00BB7298" w:rsidRDefault="00BB7298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На карте зон действия ограничений по условиям охраны объектов культурного наследия</w:t>
      </w:r>
      <w:r w:rsidR="0030168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могут быть выделены зоны охраны объектов культурного наследия.</w:t>
      </w:r>
      <w:r w:rsidR="0030168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Границы зон действия ограничений по условиям охраны объектов культурного наследия</w:t>
      </w:r>
      <w:r w:rsidR="0030168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фиксируются на соответствующих картах, которые по мере их разработки и придания им</w:t>
      </w:r>
      <w:r w:rsidR="0030168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статуса официально утвержденных документов, включаются в настоящие Правила в порядке</w:t>
      </w:r>
      <w:r w:rsidR="0030168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внесения в них изменений.</w:t>
      </w:r>
    </w:p>
    <w:p w:rsidR="0030168D" w:rsidRPr="00476E8B" w:rsidRDefault="0030168D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  <w:r w:rsidRPr="00BB7298">
        <w:rPr>
          <w:b/>
          <w:bCs/>
          <w:iCs/>
          <w:sz w:val="28"/>
          <w:szCs w:val="28"/>
          <w:lang w:val="ru-RU" w:bidi="ar-SA"/>
        </w:rPr>
        <w:t>ЧАСТЬ III. ГРАДОСТРОИТЕЛЬНЫЕ РЕГЛАМЕНТЫ</w:t>
      </w:r>
    </w:p>
    <w:p w:rsidR="00BB7298" w:rsidRPr="00BB7298" w:rsidRDefault="00BB7298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BB7298">
        <w:rPr>
          <w:b/>
          <w:bCs/>
          <w:iCs/>
          <w:sz w:val="28"/>
          <w:szCs w:val="28"/>
          <w:lang w:val="ru-RU" w:bidi="ar-SA"/>
        </w:rPr>
        <w:t>Глава 11. Градостроительные регламенты в части видов и параметров</w:t>
      </w:r>
      <w:r w:rsidR="0030168D" w:rsidRPr="00BB7298">
        <w:rPr>
          <w:b/>
          <w:bCs/>
          <w:iCs/>
          <w:sz w:val="28"/>
          <w:szCs w:val="28"/>
          <w:lang w:val="ru-RU" w:bidi="ar-SA"/>
        </w:rPr>
        <w:t xml:space="preserve"> </w:t>
      </w:r>
      <w:r w:rsidRPr="00BB7298">
        <w:rPr>
          <w:b/>
          <w:bCs/>
          <w:iCs/>
          <w:sz w:val="28"/>
          <w:szCs w:val="28"/>
          <w:lang w:val="ru-RU" w:bidi="ar-SA"/>
        </w:rPr>
        <w:t>разрешенного использования недвижимости</w:t>
      </w:r>
    </w:p>
    <w:p w:rsidR="00BB7298" w:rsidRPr="00BB7298" w:rsidRDefault="00BB7298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Pr="00BB7298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BB7298">
        <w:rPr>
          <w:b/>
          <w:bCs/>
          <w:iCs/>
          <w:sz w:val="28"/>
          <w:szCs w:val="28"/>
          <w:lang w:val="ru-RU" w:bidi="ar-SA"/>
        </w:rPr>
        <w:t>Статья 35. Виды территориальных зон, обозначенных на карте градостроительного</w:t>
      </w:r>
      <w:r w:rsidR="0030168D" w:rsidRPr="00BB7298">
        <w:rPr>
          <w:b/>
          <w:bCs/>
          <w:iCs/>
          <w:sz w:val="28"/>
          <w:szCs w:val="28"/>
          <w:lang w:val="ru-RU" w:bidi="ar-SA"/>
        </w:rPr>
        <w:t xml:space="preserve"> </w:t>
      </w:r>
      <w:r w:rsidRPr="00BB7298">
        <w:rPr>
          <w:b/>
          <w:bCs/>
          <w:iCs/>
          <w:sz w:val="28"/>
          <w:szCs w:val="28"/>
          <w:lang w:val="ru-RU" w:bidi="ar-SA"/>
        </w:rPr>
        <w:t>зонирования</w:t>
      </w:r>
    </w:p>
    <w:p w:rsidR="0030168D" w:rsidRPr="00476E8B" w:rsidRDefault="0030168D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На карте градостроительного зонирования выделены следующие виды территориальных</w:t>
      </w:r>
      <w:r w:rsidR="0030168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зон: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Обозначения</w:t>
      </w:r>
      <w:r w:rsidR="0030168D" w:rsidRPr="00476E8B">
        <w:rPr>
          <w:bCs/>
          <w:iCs/>
          <w:sz w:val="28"/>
          <w:szCs w:val="28"/>
          <w:lang w:val="ru-RU" w:bidi="ar-SA"/>
        </w:rPr>
        <w:t xml:space="preserve">                               </w:t>
      </w:r>
      <w:r w:rsidRPr="00476E8B">
        <w:rPr>
          <w:bCs/>
          <w:iCs/>
          <w:sz w:val="28"/>
          <w:szCs w:val="28"/>
          <w:lang w:val="ru-RU" w:bidi="ar-SA"/>
        </w:rPr>
        <w:t>Наименование территориальных зон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ЖИЛЫЕ ЗОНЫ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Ж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1 Зона индивидуальной жилой застройки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Ж1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П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Зона перспективной индивидуальной жилой застройки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Ж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2 Зона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среднеэтажной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жилой застройки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Ж2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П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Зона перспективной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среднеэтажной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жилой застройки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Ж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3 Зона многоэтажной жилой застройки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Ж3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П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Зона перспективной многоэтажной жилой застройки</w:t>
      </w:r>
    </w:p>
    <w:p w:rsidR="0030168D" w:rsidRPr="00476E8B" w:rsidRDefault="0030168D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ОБЩЕСТВЕННО-ДЕЛОВЫЕ ЗОНЫ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ОД 1 Многофункциональная общественно-деловая зона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ОД1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П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Перспективная многофункциональная общественно-деловая</w:t>
      </w:r>
      <w:r w:rsidR="0030168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зона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ОД 2 Зона размещения объектов здравоохранения</w:t>
      </w:r>
    </w:p>
    <w:p w:rsidR="0030168D" w:rsidRPr="00476E8B" w:rsidRDefault="0030168D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ПРОИЗВОДСТВЕННЫЕ И КОММУНАЛЬНЫЕ ЗОНЫ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П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1 Зона производственно-коммунальных объектов I-II класса</w:t>
      </w:r>
      <w:r w:rsidR="0030168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опасности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П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2 Зона производственно-коммунальных размещения объектов</w:t>
      </w:r>
      <w:r w:rsidR="0030168D" w:rsidRPr="00476E8B">
        <w:rPr>
          <w:bCs/>
          <w:iCs/>
          <w:sz w:val="28"/>
          <w:szCs w:val="28"/>
          <w:lang w:val="ru-RU" w:bidi="ar-SA"/>
        </w:rPr>
        <w:t xml:space="preserve"> III класса </w:t>
      </w:r>
      <w:r w:rsidRPr="00476E8B">
        <w:rPr>
          <w:bCs/>
          <w:iCs/>
          <w:sz w:val="28"/>
          <w:szCs w:val="28"/>
          <w:lang w:val="ru-RU" w:bidi="ar-SA"/>
        </w:rPr>
        <w:t>опасности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П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3 Зона производственно-коммунальных объектов IV класса</w:t>
      </w:r>
      <w:r w:rsidR="0030168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опасности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П3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П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Зона перспективного размещения производственно-</w:t>
      </w:r>
      <w:r w:rsidR="0030168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коммунальных объектов IV класса опасности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lastRenderedPageBreak/>
        <w:t>П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4 Зона производственно-коммунальных объектов V класса</w:t>
      </w:r>
      <w:r w:rsidR="0030168D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опасности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П4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П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Зона перспективного размещения производственно-</w:t>
      </w:r>
      <w:r w:rsidR="009F78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коммунальных объектов V класса опасности</w:t>
      </w:r>
    </w:p>
    <w:p w:rsidR="009F78D6" w:rsidRPr="00476E8B" w:rsidRDefault="009F78D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9F78D6" w:rsidRPr="00476E8B" w:rsidRDefault="009F78D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ЗОНА ИНЖЕНЕРН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О-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ТРАНСПОРТНОЙ ИНФРАСТРУКТУРЫ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И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1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Зона объектов транспортной инфраструктуры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И1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П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Зона перспективного размещения объектов транспортной</w:t>
      </w:r>
      <w:r w:rsidR="009F78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инфраструктуры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И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2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Зона объектов инженерной инфраструктуры</w:t>
      </w:r>
    </w:p>
    <w:p w:rsidR="009F78D6" w:rsidRPr="00476E8B" w:rsidRDefault="009F78D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ЗОНА СЕЛЬСКОХОЗЯЙСТВЕННОГО НАЗНАЧЕНИЯ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СХ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1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Зона сельскохозяйственных угодий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СХ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2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Зона размещения объектов агропромышленного комплекса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СХ 3 Зона коллективного садоводства и огородничества</w:t>
      </w:r>
    </w:p>
    <w:p w:rsidR="009F78D6" w:rsidRPr="00476E8B" w:rsidRDefault="009F78D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ЗОНЫ РЕКРЕАЦИОННОГО НАЗНАЧЕНИЯ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Р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1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Зона природных ландшафтов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Р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2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Зона рекреационных территорий</w:t>
      </w:r>
    </w:p>
    <w:p w:rsidR="009F78D6" w:rsidRPr="00476E8B" w:rsidRDefault="009F78D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ЗОНЫ СПЕЦИАЛЬНОГО НАЗНАЧЕНИЯ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СН 1 Зона размещения объектов специального назначения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СН1П Зона перспективного размещения объектов специального</w:t>
      </w:r>
      <w:r w:rsidR="009F78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назначения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СН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2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Зона размещения скотомогильника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СЗ Зона санитарно-защитных насаждений</w:t>
      </w:r>
    </w:p>
    <w:p w:rsidR="003761D6" w:rsidRPr="00476E8B" w:rsidRDefault="003761D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3761D6" w:rsidRPr="00476E8B" w:rsidRDefault="003761D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  <w:r w:rsidRPr="00BB7298">
        <w:rPr>
          <w:b/>
          <w:bCs/>
          <w:iCs/>
          <w:sz w:val="28"/>
          <w:szCs w:val="28"/>
          <w:lang w:val="ru-RU" w:bidi="ar-SA"/>
        </w:rPr>
        <w:t>Градостроительные регламенты. Жилые зоны</w:t>
      </w:r>
    </w:p>
    <w:p w:rsidR="00BB7298" w:rsidRPr="00BB7298" w:rsidRDefault="00BB7298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1. Жилые зоны предназначены для застройки многоэтажными жилыми домами, жилыми</w:t>
      </w:r>
      <w:r w:rsidR="003761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домами средней этажности и индивидуальными жилыми домами.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2. Объекты основного вида разрешенного использования должны занимать не менее 60%</w:t>
      </w:r>
      <w:r w:rsidR="003761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территории. До 40% территории допускается использовать для размещения вспомогательных</w:t>
      </w:r>
      <w:r w:rsidR="003761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 отношению к основным видам разрешенного использования объектов.</w:t>
      </w: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proofErr w:type="gramStart"/>
      <w:r w:rsidRPr="00BB7298">
        <w:rPr>
          <w:b/>
          <w:bCs/>
          <w:iCs/>
          <w:sz w:val="28"/>
          <w:szCs w:val="28"/>
          <w:lang w:val="ru-RU" w:bidi="ar-SA"/>
        </w:rPr>
        <w:t>Ж</w:t>
      </w:r>
      <w:proofErr w:type="gramEnd"/>
      <w:r w:rsidRPr="00BB7298">
        <w:rPr>
          <w:b/>
          <w:bCs/>
          <w:iCs/>
          <w:sz w:val="28"/>
          <w:szCs w:val="28"/>
          <w:lang w:val="ru-RU" w:bidi="ar-SA"/>
        </w:rPr>
        <w:t xml:space="preserve"> 1. Зона индивидуальной жилой застройки</w:t>
      </w:r>
    </w:p>
    <w:p w:rsidR="00BB7298" w:rsidRPr="00BB7298" w:rsidRDefault="00BB7298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Зона индивидуальной жилой застройки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 xml:space="preserve"> Ж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1 выделена для размещения жилого дома, не</w:t>
      </w:r>
      <w:r w:rsidR="003761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предназначенного для раздела на квартиры (дом, пригодный для постоянного проживания и</w:t>
      </w:r>
      <w:r w:rsidR="003761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высотой не выше трех надземных этажей, а также, жилой дом, пригодный для постоянного</w:t>
      </w:r>
      <w:r w:rsidR="003761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проживания, высотой не выше трех надземных этажей, имеющих общую стену с соседним</w:t>
      </w:r>
      <w:r w:rsidR="003761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домом, при общем количестве совмещенных домов не более десяти.</w:t>
      </w:r>
    </w:p>
    <w:p w:rsidR="003761D6" w:rsidRPr="00476E8B" w:rsidRDefault="003761D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Основные виды разрешенного использования недвижимости: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индивидуальные жилые дома с приусадебными земельными участками;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блокированные односемейные дома с участками;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детские сады, иные объекты дошкольного воспитания;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школы начальные и средние.</w:t>
      </w:r>
    </w:p>
    <w:p w:rsidR="003761D6" w:rsidRPr="00476E8B" w:rsidRDefault="003761D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Вспомогательные виды разрешенного использования: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отдельно стоящие или встроенные в жилые дома гаражи или открытые автостоянки: 2</w:t>
      </w:r>
      <w:r w:rsidR="003761D6" w:rsidRPr="00476E8B">
        <w:rPr>
          <w:bCs/>
          <w:iCs/>
          <w:sz w:val="28"/>
          <w:szCs w:val="28"/>
          <w:lang w:val="ru-RU" w:bidi="ar-SA"/>
        </w:rPr>
        <w:t xml:space="preserve">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машиноместа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на индивидуальный участок;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хозяйственные постройки;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сады, огороды, палисадники;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теплицы, оранжереи;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постройки для содержания животных и птицы частного пользования;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индивидуальные резервуары для хранения воды;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скважины для забора воды, индивидуальные колодцы (при условии организации зоны</w:t>
      </w:r>
      <w:r w:rsidR="003761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санитарной охраны не менее 30-50 м в зависимости от уровня защищенности</w:t>
      </w:r>
      <w:r w:rsidR="003761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подземных вод);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индивидуальные бани, надворные туалеты;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объекты пожарной охраны (гидранты, резервуары, противопожарные водоемы);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площадки для хранения удобрений, компостные площадки, ямы или ящики;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площадки для сбора мусора.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Условно разрешенные виды использования: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магазины товаров первой необходимо</w:t>
      </w:r>
      <w:r w:rsidR="003761D6" w:rsidRPr="00476E8B">
        <w:rPr>
          <w:bCs/>
          <w:iCs/>
          <w:sz w:val="28"/>
          <w:szCs w:val="28"/>
          <w:lang w:val="ru-RU" w:bidi="ar-SA"/>
        </w:rPr>
        <w:t xml:space="preserve">сти общей площадью не более 600 </w:t>
      </w:r>
      <w:r w:rsidRPr="00476E8B">
        <w:rPr>
          <w:bCs/>
          <w:iCs/>
          <w:sz w:val="28"/>
          <w:szCs w:val="28"/>
          <w:lang w:val="ru-RU" w:bidi="ar-SA"/>
        </w:rPr>
        <w:t>кв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.м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>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приемные пункты прачечных и химчисток;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временные объекты торговли;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аптеки;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амбулаторно-поликлинические учреждения общей площадью не более 600 кв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.м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>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строения для содержания домашнего скота и птицы (при условии соблюдения</w:t>
      </w:r>
      <w:r w:rsidR="003761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отношений добрососедства);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ветлечебницы без постоянного содержания животных;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спортплощадки, теннисные корты;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спортзалы, залы рекреации; клубы мног</w:t>
      </w:r>
      <w:r w:rsidR="003761D6" w:rsidRPr="00476E8B">
        <w:rPr>
          <w:bCs/>
          <w:iCs/>
          <w:sz w:val="28"/>
          <w:szCs w:val="28"/>
          <w:lang w:val="ru-RU" w:bidi="ar-SA"/>
        </w:rPr>
        <w:t xml:space="preserve">оцелевого и специализированного </w:t>
      </w:r>
      <w:r w:rsidRPr="00476E8B">
        <w:rPr>
          <w:bCs/>
          <w:iCs/>
          <w:sz w:val="28"/>
          <w:szCs w:val="28"/>
          <w:lang w:val="ru-RU" w:bidi="ar-SA"/>
        </w:rPr>
        <w:t>назначения</w:t>
      </w:r>
      <w:r w:rsidR="003761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 ограничением по времени работы;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отделения, участковые пункты полиции;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отделения связи;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жилищно-эксплуатационные и аварийно-диспетчерские службы;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парковки перед объектами обслуживающих и коммерческих видов использования;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антенны сотовой, радиорелейной и спутниковой связи.</w:t>
      </w:r>
    </w:p>
    <w:p w:rsidR="0043151F" w:rsidRPr="00476E8B" w:rsidRDefault="0043151F" w:rsidP="00F54D74">
      <w:pPr>
        <w:pStyle w:val="Style6"/>
        <w:widowControl/>
        <w:spacing w:line="240" w:lineRule="auto"/>
        <w:ind w:firstLine="567"/>
        <w:rPr>
          <w:rStyle w:val="FontStyle11"/>
          <w:sz w:val="28"/>
          <w:szCs w:val="28"/>
        </w:rPr>
      </w:pPr>
      <w:r w:rsidRPr="00476E8B">
        <w:rPr>
          <w:rStyle w:val="FontStyle11"/>
          <w:sz w:val="28"/>
          <w:szCs w:val="28"/>
        </w:rPr>
        <w:lastRenderedPageBreak/>
        <w:t>Предельные размеры земельных участков и предельные  параметры разрешенного строительства, реконструкции объектов капитального строительства должны соответствовать показателям нижеприведенной таблицы:</w:t>
      </w:r>
    </w:p>
    <w:p w:rsidR="0043151F" w:rsidRPr="00476E8B" w:rsidRDefault="0043151F" w:rsidP="00F54D74">
      <w:pPr>
        <w:pStyle w:val="Style6"/>
        <w:widowControl/>
        <w:spacing w:line="240" w:lineRule="auto"/>
        <w:ind w:firstLine="567"/>
        <w:rPr>
          <w:rStyle w:val="FontStyle11"/>
          <w:sz w:val="28"/>
          <w:szCs w:val="28"/>
        </w:rPr>
      </w:pPr>
    </w:p>
    <w:p w:rsidR="0043151F" w:rsidRPr="00476E8B" w:rsidRDefault="0043151F" w:rsidP="00F54D74">
      <w:pPr>
        <w:pStyle w:val="Style6"/>
        <w:widowControl/>
        <w:spacing w:line="240" w:lineRule="auto"/>
        <w:ind w:firstLine="567"/>
        <w:rPr>
          <w:rStyle w:val="FontStyle11"/>
          <w:sz w:val="28"/>
          <w:szCs w:val="28"/>
        </w:rPr>
      </w:pPr>
    </w:p>
    <w:p w:rsidR="0043151F" w:rsidRPr="00476E8B" w:rsidRDefault="0043151F" w:rsidP="00F54D74">
      <w:pPr>
        <w:pStyle w:val="Style6"/>
        <w:widowControl/>
        <w:spacing w:line="240" w:lineRule="auto"/>
        <w:ind w:firstLine="567"/>
        <w:rPr>
          <w:rStyle w:val="FontStyle11"/>
          <w:sz w:val="28"/>
          <w:szCs w:val="28"/>
        </w:rPr>
      </w:pPr>
    </w:p>
    <w:p w:rsidR="0043151F" w:rsidRPr="00476E8B" w:rsidRDefault="0043151F" w:rsidP="00F54D74">
      <w:pPr>
        <w:pStyle w:val="Style6"/>
        <w:widowControl/>
        <w:spacing w:line="240" w:lineRule="auto"/>
        <w:ind w:firstLine="567"/>
        <w:rPr>
          <w:rStyle w:val="FontStyle11"/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3369"/>
        <w:gridCol w:w="1415"/>
        <w:gridCol w:w="2392"/>
        <w:gridCol w:w="2392"/>
      </w:tblGrid>
      <w:tr w:rsidR="0043151F" w:rsidRPr="00F54D74" w:rsidTr="004930CE">
        <w:tc>
          <w:tcPr>
            <w:tcW w:w="4784" w:type="dxa"/>
            <w:gridSpan w:val="2"/>
            <w:vMerge w:val="restart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Виды параметров и единицы измерения</w:t>
            </w:r>
          </w:p>
        </w:tc>
        <w:tc>
          <w:tcPr>
            <w:tcW w:w="4784" w:type="dxa"/>
            <w:gridSpan w:val="2"/>
          </w:tcPr>
          <w:p w:rsidR="0043151F" w:rsidRPr="00476E8B" w:rsidRDefault="0043151F" w:rsidP="00F54D74">
            <w:pPr>
              <w:pStyle w:val="Style6"/>
              <w:widowControl/>
              <w:tabs>
                <w:tab w:val="left" w:pos="1500"/>
              </w:tabs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43151F" w:rsidRPr="00F54D74" w:rsidTr="004930CE">
        <w:tc>
          <w:tcPr>
            <w:tcW w:w="4784" w:type="dxa"/>
            <w:gridSpan w:val="2"/>
            <w:vMerge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392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Отдельно стоящий односемейный дом</w:t>
            </w:r>
          </w:p>
        </w:tc>
        <w:tc>
          <w:tcPr>
            <w:tcW w:w="2392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Жилая единица на одну семью в блокированном многосемейном доме</w:t>
            </w:r>
          </w:p>
        </w:tc>
      </w:tr>
      <w:tr w:rsidR="0043151F" w:rsidRPr="00476E8B" w:rsidTr="004930CE">
        <w:tc>
          <w:tcPr>
            <w:tcW w:w="3369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Предельные параметры земельных участков:</w:t>
            </w:r>
          </w:p>
        </w:tc>
        <w:tc>
          <w:tcPr>
            <w:tcW w:w="1415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392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392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</w:p>
        </w:tc>
      </w:tr>
      <w:tr w:rsidR="0043151F" w:rsidRPr="00476E8B" w:rsidTr="004930CE">
        <w:tc>
          <w:tcPr>
            <w:tcW w:w="3369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Минимальная площадь</w:t>
            </w:r>
          </w:p>
        </w:tc>
        <w:tc>
          <w:tcPr>
            <w:tcW w:w="1415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кв. м.</w:t>
            </w:r>
          </w:p>
        </w:tc>
        <w:tc>
          <w:tcPr>
            <w:tcW w:w="2392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400</w:t>
            </w:r>
          </w:p>
        </w:tc>
        <w:tc>
          <w:tcPr>
            <w:tcW w:w="2392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250</w:t>
            </w:r>
          </w:p>
        </w:tc>
      </w:tr>
      <w:tr w:rsidR="0043151F" w:rsidRPr="00476E8B" w:rsidTr="004930CE">
        <w:tc>
          <w:tcPr>
            <w:tcW w:w="3369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Максимальная площадь</w:t>
            </w:r>
          </w:p>
        </w:tc>
        <w:tc>
          <w:tcPr>
            <w:tcW w:w="1415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кв. м.</w:t>
            </w:r>
          </w:p>
        </w:tc>
        <w:tc>
          <w:tcPr>
            <w:tcW w:w="2392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1500</w:t>
            </w:r>
          </w:p>
        </w:tc>
        <w:tc>
          <w:tcPr>
            <w:tcW w:w="2392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400</w:t>
            </w:r>
          </w:p>
        </w:tc>
      </w:tr>
      <w:tr w:rsidR="0043151F" w:rsidRPr="00476E8B" w:rsidTr="004930CE">
        <w:tc>
          <w:tcPr>
            <w:tcW w:w="3369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Минимальная ширина вдоль фронта улицы (проезда)</w:t>
            </w:r>
          </w:p>
        </w:tc>
        <w:tc>
          <w:tcPr>
            <w:tcW w:w="1415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м.</w:t>
            </w:r>
          </w:p>
        </w:tc>
        <w:tc>
          <w:tcPr>
            <w:tcW w:w="2392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12</w:t>
            </w:r>
          </w:p>
        </w:tc>
        <w:tc>
          <w:tcPr>
            <w:tcW w:w="2392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6</w:t>
            </w:r>
          </w:p>
        </w:tc>
      </w:tr>
      <w:tr w:rsidR="0043151F" w:rsidRPr="00476E8B" w:rsidTr="004930CE">
        <w:tc>
          <w:tcPr>
            <w:tcW w:w="3369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Предельные параметры разрешенного строительства в пределах участков</w:t>
            </w:r>
          </w:p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Максимальный процент застройки участка</w:t>
            </w:r>
          </w:p>
        </w:tc>
        <w:tc>
          <w:tcPr>
            <w:tcW w:w="1415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%</w:t>
            </w:r>
          </w:p>
        </w:tc>
        <w:tc>
          <w:tcPr>
            <w:tcW w:w="2392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40.5</w:t>
            </w:r>
          </w:p>
        </w:tc>
        <w:tc>
          <w:tcPr>
            <w:tcW w:w="2392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55</w:t>
            </w:r>
          </w:p>
        </w:tc>
      </w:tr>
      <w:tr w:rsidR="0043151F" w:rsidRPr="00476E8B" w:rsidTr="004930CE">
        <w:tc>
          <w:tcPr>
            <w:tcW w:w="3369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Минимальный отступ строений от передней границы участка (в случаях, если иной показатель не установлен линией регулирования застройки)</w:t>
            </w:r>
          </w:p>
        </w:tc>
        <w:tc>
          <w:tcPr>
            <w:tcW w:w="1415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м.</w:t>
            </w:r>
          </w:p>
        </w:tc>
        <w:tc>
          <w:tcPr>
            <w:tcW w:w="2392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3</w:t>
            </w:r>
          </w:p>
        </w:tc>
        <w:tc>
          <w:tcPr>
            <w:tcW w:w="2392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3</w:t>
            </w:r>
          </w:p>
        </w:tc>
      </w:tr>
      <w:tr w:rsidR="0043151F" w:rsidRPr="00476E8B" w:rsidTr="004930CE">
        <w:tc>
          <w:tcPr>
            <w:tcW w:w="3369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Минимальный отступ строений от боковых границ участка</w:t>
            </w:r>
          </w:p>
        </w:tc>
        <w:tc>
          <w:tcPr>
            <w:tcW w:w="1415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м.</w:t>
            </w:r>
          </w:p>
        </w:tc>
        <w:tc>
          <w:tcPr>
            <w:tcW w:w="2392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 xml:space="preserve">а) 1 – при обязательном наличии </w:t>
            </w:r>
            <w:r w:rsidRPr="00476E8B">
              <w:rPr>
                <w:rStyle w:val="FontStyle11"/>
                <w:sz w:val="28"/>
                <w:szCs w:val="28"/>
              </w:rPr>
              <w:lastRenderedPageBreak/>
              <w:t>брандмауэрной стены;</w:t>
            </w:r>
          </w:p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б) 3 – в иных случаях</w:t>
            </w:r>
          </w:p>
        </w:tc>
        <w:tc>
          <w:tcPr>
            <w:tcW w:w="2392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lastRenderedPageBreak/>
              <w:t xml:space="preserve">а) 0 – в случаях примыкания к </w:t>
            </w:r>
            <w:r w:rsidRPr="00476E8B">
              <w:rPr>
                <w:rStyle w:val="FontStyle11"/>
                <w:sz w:val="28"/>
                <w:szCs w:val="28"/>
              </w:rPr>
              <w:lastRenderedPageBreak/>
              <w:t>соседним блокам;</w:t>
            </w:r>
          </w:p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б) 3 – в иных случаях</w:t>
            </w:r>
          </w:p>
        </w:tc>
      </w:tr>
      <w:tr w:rsidR="0043151F" w:rsidRPr="00F54D74" w:rsidTr="004930CE">
        <w:tc>
          <w:tcPr>
            <w:tcW w:w="3369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lastRenderedPageBreak/>
              <w:t>Минимальный отступ строений от задней границы участка</w:t>
            </w:r>
          </w:p>
        </w:tc>
        <w:tc>
          <w:tcPr>
            <w:tcW w:w="1415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м.</w:t>
            </w:r>
          </w:p>
        </w:tc>
        <w:tc>
          <w:tcPr>
            <w:tcW w:w="2392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3</w:t>
            </w:r>
          </w:p>
        </w:tc>
        <w:tc>
          <w:tcPr>
            <w:tcW w:w="2392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3 (если иное не определено линией регулирования застройки)</w:t>
            </w:r>
          </w:p>
        </w:tc>
      </w:tr>
    </w:tbl>
    <w:p w:rsidR="0043151F" w:rsidRPr="00476E8B" w:rsidRDefault="0043151F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Style w:val="FontStyle11"/>
          <w:b w:val="0"/>
          <w:sz w:val="28"/>
          <w:szCs w:val="28"/>
          <w:lang w:val="ru-RU"/>
        </w:rPr>
        <w:t>*Материал и тип ограждений между смежными участками, в части занимаемой огородами принимается сетчатое, пропускающее солнечное освещение</w:t>
      </w:r>
    </w:p>
    <w:p w:rsidR="003761D6" w:rsidRPr="00476E8B" w:rsidRDefault="003761D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55007D" w:rsidRPr="00476E8B" w:rsidRDefault="0055007D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43151F" w:rsidRPr="00476E8B" w:rsidRDefault="0043151F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43151F" w:rsidRDefault="0043151F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BB7298" w:rsidRPr="00476E8B" w:rsidRDefault="00BB7298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43151F" w:rsidRPr="00476E8B" w:rsidRDefault="0043151F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43151F" w:rsidRPr="00476E8B" w:rsidRDefault="0043151F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Pr="00BB7298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BB7298">
        <w:rPr>
          <w:b/>
          <w:bCs/>
          <w:iCs/>
          <w:sz w:val="28"/>
          <w:szCs w:val="28"/>
          <w:lang w:val="ru-RU" w:bidi="ar-SA"/>
        </w:rPr>
        <w:t>Ж</w:t>
      </w:r>
      <w:proofErr w:type="gramStart"/>
      <w:r w:rsidRPr="00BB7298">
        <w:rPr>
          <w:b/>
          <w:bCs/>
          <w:iCs/>
          <w:sz w:val="28"/>
          <w:szCs w:val="28"/>
          <w:lang w:val="ru-RU" w:bidi="ar-SA"/>
        </w:rPr>
        <w:t>1</w:t>
      </w:r>
      <w:proofErr w:type="gramEnd"/>
      <w:r w:rsidRPr="00BB7298">
        <w:rPr>
          <w:b/>
          <w:bCs/>
          <w:iCs/>
          <w:sz w:val="28"/>
          <w:szCs w:val="28"/>
          <w:lang w:val="ru-RU" w:bidi="ar-SA"/>
        </w:rPr>
        <w:t xml:space="preserve"> П. Зона перспективной индивидуальной жилой застройки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Зона перспективной индивидуальной жилой застройки Ж1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П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выделена для планируемой, в</w:t>
      </w:r>
      <w:r w:rsidR="0043151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соответствии с документами территориального планирования Зеленодольского</w:t>
      </w:r>
      <w:r w:rsidR="0043151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муниципального района и Осиновского сельского поселения, застройки отдельно стоящими</w:t>
      </w:r>
      <w:r w:rsidR="0043151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индивидуальными жилыми домами приусадебного типа.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Виды разрешенного использования земельных участков и объектов капитального</w:t>
      </w:r>
      <w:r w:rsidR="0043151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строительства, предельные параметры разрешенного использования, требования к застройке</w:t>
      </w:r>
      <w:r w:rsidR="0043151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земельных участков для зоны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 xml:space="preserve"> Ж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1П соответствуют видам разрешенного использования</w:t>
      </w:r>
      <w:r w:rsidR="0043151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земельных участков и объектов капитального строительства, предельным параметрам и</w:t>
      </w:r>
      <w:r w:rsidR="0043151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требованиям к застройке земельных участков установленным для зоны Ж 1.</w:t>
      </w:r>
    </w:p>
    <w:p w:rsidR="0043151F" w:rsidRPr="00476E8B" w:rsidRDefault="0043151F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proofErr w:type="gramStart"/>
      <w:r w:rsidRPr="00BB7298">
        <w:rPr>
          <w:b/>
          <w:bCs/>
          <w:iCs/>
          <w:sz w:val="28"/>
          <w:szCs w:val="28"/>
          <w:lang w:val="ru-RU" w:bidi="ar-SA"/>
        </w:rPr>
        <w:t>Ж</w:t>
      </w:r>
      <w:proofErr w:type="gramEnd"/>
      <w:r w:rsidRPr="00BB7298">
        <w:rPr>
          <w:b/>
          <w:bCs/>
          <w:iCs/>
          <w:sz w:val="28"/>
          <w:szCs w:val="28"/>
          <w:lang w:val="ru-RU" w:bidi="ar-SA"/>
        </w:rPr>
        <w:t xml:space="preserve"> 2. Зона </w:t>
      </w:r>
      <w:proofErr w:type="spellStart"/>
      <w:r w:rsidRPr="00BB7298">
        <w:rPr>
          <w:b/>
          <w:bCs/>
          <w:iCs/>
          <w:sz w:val="28"/>
          <w:szCs w:val="28"/>
          <w:lang w:val="ru-RU" w:bidi="ar-SA"/>
        </w:rPr>
        <w:t>среднеэтажной</w:t>
      </w:r>
      <w:proofErr w:type="spellEnd"/>
      <w:r w:rsidRPr="00BB7298">
        <w:rPr>
          <w:b/>
          <w:bCs/>
          <w:iCs/>
          <w:sz w:val="28"/>
          <w:szCs w:val="28"/>
          <w:lang w:val="ru-RU" w:bidi="ar-SA"/>
        </w:rPr>
        <w:t xml:space="preserve"> застройки</w:t>
      </w:r>
    </w:p>
    <w:p w:rsidR="00BB7298" w:rsidRPr="00BB7298" w:rsidRDefault="00BB7298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Зона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среднеэтажной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застройки Ж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2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предназначена для размещения жилых домов,</w:t>
      </w:r>
      <w:r w:rsidR="0043151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разделенных на квартиры, каждая из которых пригодна для постоянного проживания (жилые</w:t>
      </w:r>
      <w:r w:rsidR="0043151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дома высотой не выше восьми надземных этажей, разделенных на две и более квартиры).</w:t>
      </w:r>
    </w:p>
    <w:p w:rsidR="0043151F" w:rsidRPr="00476E8B" w:rsidRDefault="0043151F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Основные виды разрешенного использования недвижимости: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- многоквартирные жилые дома высотой не выше восьми надземных этажей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с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придомовыми участками;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многоквартирные жилые дома высотой не выше восьми надземных этажей без</w:t>
      </w:r>
      <w:r w:rsidR="0043151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участков;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lastRenderedPageBreak/>
        <w:t>- детские сады, иные объекты дошкольного воспитания;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школы начальные и средние;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аптеки;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пункты оказания первой медицинской помощи;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спортплощадки;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залы, клубы многоцелевого и специализированного назначения с ограничением по</w:t>
      </w:r>
      <w:r w:rsidR="0043151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времени работы.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Вспомогательные виды разрешенного использования: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хозяйственные постройки;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сады, огороды, палисадники;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объекты пожарной охраны (гидранты, резервуары, противопожарные водоемы);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площадки для сбора мусора;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детские площадки, площадки для отдыха, спортивных занятий;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гаражи для индивидуальных легковых автомобилей (встроенно-пристроенные,</w:t>
      </w:r>
      <w:r w:rsidR="0043151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подземные, полуподземные);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- открытые автостоянки для временного хранения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индивидуальных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легковых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автомобилей (парковки);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подземные и полуподземные автостоянки для временного хранения индивидуальных</w:t>
      </w:r>
      <w:r w:rsidR="0043151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легковых автомобилей;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открытые гостевые (бесплатные) автостоянки для временного хранения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индивидуальных легковых автомобилей.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Условно разрешенные виды использования: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магазины товаров первой необходимо</w:t>
      </w:r>
      <w:r w:rsidR="0043151F" w:rsidRPr="00476E8B">
        <w:rPr>
          <w:bCs/>
          <w:iCs/>
          <w:sz w:val="28"/>
          <w:szCs w:val="28"/>
          <w:lang w:val="ru-RU" w:bidi="ar-SA"/>
        </w:rPr>
        <w:t xml:space="preserve">сти общей площадью не более 600 </w:t>
      </w:r>
      <w:r w:rsidRPr="00476E8B">
        <w:rPr>
          <w:bCs/>
          <w:iCs/>
          <w:sz w:val="28"/>
          <w:szCs w:val="28"/>
          <w:lang w:val="ru-RU" w:bidi="ar-SA"/>
        </w:rPr>
        <w:t>кв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.м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>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приемные пункты прачечных и химчисток;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отделения, участковые пункты полиции;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киоски, лоточная торговля, временные павильоны розничной торговли и обслуживания</w:t>
      </w:r>
      <w:r w:rsidR="0043151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населения;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аптеки;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амбулаторно-поликлинические учреждения общей площадью не более 600 кв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.м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>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спортзалы, залы рекреации (с бассейном или без);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ветлечебницы без постоянного содержания животных;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общественные резервуары для хранения воды;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жилищно-эксплуатационные и аварийно-диспетчерские службы;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коллективные овощные погреба;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парковки перед объектами обслуживающих и коммерческих видов использования;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- станции технического обслуживания легковых автомобилей до 5 постов (без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малярн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о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-</w:t>
      </w:r>
      <w:proofErr w:type="gramEnd"/>
      <w:r w:rsidR="0043151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жестяных работ);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антенны сотовой, радиорелейной и спутниковой связи.</w:t>
      </w:r>
    </w:p>
    <w:p w:rsidR="0043151F" w:rsidRPr="00476E8B" w:rsidRDefault="0043151F" w:rsidP="00F54D74">
      <w:pPr>
        <w:pStyle w:val="Style6"/>
        <w:widowControl/>
        <w:spacing w:line="240" w:lineRule="auto"/>
        <w:ind w:firstLine="567"/>
        <w:rPr>
          <w:rStyle w:val="FontStyle11"/>
          <w:sz w:val="28"/>
          <w:szCs w:val="28"/>
        </w:rPr>
      </w:pPr>
      <w:r w:rsidRPr="00476E8B">
        <w:rPr>
          <w:rStyle w:val="FontStyle11"/>
          <w:sz w:val="28"/>
          <w:szCs w:val="28"/>
        </w:rPr>
        <w:lastRenderedPageBreak/>
        <w:t>Предельные размеры земельных участков и предельные  параметры разрешенного строительства, реконструкции объектов капитального строительства должны соответствовать показателям нижеприведенной таблицы:</w:t>
      </w:r>
    </w:p>
    <w:p w:rsidR="0043151F" w:rsidRPr="00476E8B" w:rsidRDefault="0043151F" w:rsidP="00F54D74">
      <w:pPr>
        <w:pStyle w:val="Style6"/>
        <w:widowControl/>
        <w:spacing w:line="240" w:lineRule="auto"/>
        <w:ind w:firstLine="567"/>
        <w:rPr>
          <w:rStyle w:val="FontStyle11"/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3369"/>
        <w:gridCol w:w="1415"/>
        <w:gridCol w:w="2392"/>
        <w:gridCol w:w="2417"/>
      </w:tblGrid>
      <w:tr w:rsidR="0043151F" w:rsidRPr="00F54D74" w:rsidTr="004930CE">
        <w:tc>
          <w:tcPr>
            <w:tcW w:w="4784" w:type="dxa"/>
            <w:gridSpan w:val="2"/>
            <w:vMerge w:val="restart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Виды параметров и единицы измерения</w:t>
            </w:r>
          </w:p>
        </w:tc>
        <w:tc>
          <w:tcPr>
            <w:tcW w:w="4784" w:type="dxa"/>
            <w:gridSpan w:val="2"/>
          </w:tcPr>
          <w:p w:rsidR="0043151F" w:rsidRPr="00476E8B" w:rsidRDefault="0043151F" w:rsidP="00F54D74">
            <w:pPr>
              <w:pStyle w:val="Style6"/>
              <w:widowControl/>
              <w:tabs>
                <w:tab w:val="left" w:pos="1500"/>
              </w:tabs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43151F" w:rsidRPr="00F54D74" w:rsidTr="004930CE">
        <w:tc>
          <w:tcPr>
            <w:tcW w:w="4784" w:type="dxa"/>
            <w:gridSpan w:val="2"/>
            <w:vMerge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392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Жилая единица на одну семью в блокированном доме</w:t>
            </w:r>
          </w:p>
        </w:tc>
        <w:tc>
          <w:tcPr>
            <w:tcW w:w="2392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Многоквартирные дома не выше 4 этажей</w:t>
            </w:r>
          </w:p>
        </w:tc>
      </w:tr>
      <w:tr w:rsidR="0043151F" w:rsidRPr="00476E8B" w:rsidTr="004930CE">
        <w:tc>
          <w:tcPr>
            <w:tcW w:w="3369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Предельные параметры земельных участков:</w:t>
            </w:r>
          </w:p>
        </w:tc>
        <w:tc>
          <w:tcPr>
            <w:tcW w:w="1415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392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392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</w:p>
        </w:tc>
      </w:tr>
      <w:tr w:rsidR="0043151F" w:rsidRPr="00476E8B" w:rsidTr="004930CE">
        <w:tc>
          <w:tcPr>
            <w:tcW w:w="3369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Минимальная площадь</w:t>
            </w:r>
          </w:p>
        </w:tc>
        <w:tc>
          <w:tcPr>
            <w:tcW w:w="1415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кв. м.</w:t>
            </w:r>
          </w:p>
        </w:tc>
        <w:tc>
          <w:tcPr>
            <w:tcW w:w="2392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250</w:t>
            </w:r>
          </w:p>
        </w:tc>
        <w:tc>
          <w:tcPr>
            <w:tcW w:w="2392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400</w:t>
            </w:r>
          </w:p>
        </w:tc>
      </w:tr>
      <w:tr w:rsidR="0043151F" w:rsidRPr="00476E8B" w:rsidTr="004930CE">
        <w:tc>
          <w:tcPr>
            <w:tcW w:w="3369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Максимальная площадь</w:t>
            </w:r>
          </w:p>
        </w:tc>
        <w:tc>
          <w:tcPr>
            <w:tcW w:w="1415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кв. м.</w:t>
            </w:r>
          </w:p>
        </w:tc>
        <w:tc>
          <w:tcPr>
            <w:tcW w:w="2392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400</w:t>
            </w:r>
          </w:p>
        </w:tc>
        <w:tc>
          <w:tcPr>
            <w:tcW w:w="2392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1000</w:t>
            </w:r>
          </w:p>
        </w:tc>
      </w:tr>
      <w:tr w:rsidR="0043151F" w:rsidRPr="00476E8B" w:rsidTr="004930CE">
        <w:tc>
          <w:tcPr>
            <w:tcW w:w="3369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Минимальная ширина вдоль фронта улицы (проезда)</w:t>
            </w:r>
          </w:p>
        </w:tc>
        <w:tc>
          <w:tcPr>
            <w:tcW w:w="1415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м.</w:t>
            </w:r>
          </w:p>
        </w:tc>
        <w:tc>
          <w:tcPr>
            <w:tcW w:w="2392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6</w:t>
            </w:r>
          </w:p>
        </w:tc>
        <w:tc>
          <w:tcPr>
            <w:tcW w:w="2392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27</w:t>
            </w:r>
          </w:p>
        </w:tc>
      </w:tr>
      <w:tr w:rsidR="0043151F" w:rsidRPr="00476E8B" w:rsidTr="004930CE">
        <w:tc>
          <w:tcPr>
            <w:tcW w:w="3369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Предельные параметры разрешенного строительства в пределах участков</w:t>
            </w:r>
          </w:p>
        </w:tc>
        <w:tc>
          <w:tcPr>
            <w:tcW w:w="1415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392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2392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-</w:t>
            </w:r>
          </w:p>
        </w:tc>
      </w:tr>
      <w:tr w:rsidR="0043151F" w:rsidRPr="00476E8B" w:rsidTr="004930CE">
        <w:tc>
          <w:tcPr>
            <w:tcW w:w="3369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Максимальный процент застройки участка</w:t>
            </w:r>
          </w:p>
        </w:tc>
        <w:tc>
          <w:tcPr>
            <w:tcW w:w="1415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%</w:t>
            </w:r>
          </w:p>
        </w:tc>
        <w:tc>
          <w:tcPr>
            <w:tcW w:w="2392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50</w:t>
            </w:r>
          </w:p>
        </w:tc>
        <w:tc>
          <w:tcPr>
            <w:tcW w:w="2392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33</w:t>
            </w:r>
          </w:p>
        </w:tc>
      </w:tr>
      <w:tr w:rsidR="0043151F" w:rsidRPr="00476E8B" w:rsidTr="004930CE">
        <w:tc>
          <w:tcPr>
            <w:tcW w:w="3369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Минимальный отступ строений от передней границы участка (в случаях, если иной показатель не установлен линией регулирования застройки)</w:t>
            </w:r>
          </w:p>
        </w:tc>
        <w:tc>
          <w:tcPr>
            <w:tcW w:w="1415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м.</w:t>
            </w:r>
          </w:p>
        </w:tc>
        <w:tc>
          <w:tcPr>
            <w:tcW w:w="2392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3</w:t>
            </w:r>
          </w:p>
        </w:tc>
        <w:tc>
          <w:tcPr>
            <w:tcW w:w="2392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3</w:t>
            </w:r>
          </w:p>
        </w:tc>
      </w:tr>
      <w:tr w:rsidR="0043151F" w:rsidRPr="00476E8B" w:rsidTr="004930CE">
        <w:tc>
          <w:tcPr>
            <w:tcW w:w="3369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Минимальные отступы строений от боковых границ участка</w:t>
            </w:r>
          </w:p>
        </w:tc>
        <w:tc>
          <w:tcPr>
            <w:tcW w:w="1415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м.</w:t>
            </w:r>
          </w:p>
        </w:tc>
        <w:tc>
          <w:tcPr>
            <w:tcW w:w="2392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 xml:space="preserve">а) 0 – в случаях примыкания к соседним блокам (при обязательном наличии </w:t>
            </w:r>
            <w:r w:rsidRPr="00476E8B">
              <w:rPr>
                <w:rStyle w:val="FontStyle11"/>
                <w:sz w:val="28"/>
                <w:szCs w:val="28"/>
              </w:rPr>
              <w:lastRenderedPageBreak/>
              <w:t>брандмауэрных стен);</w:t>
            </w:r>
          </w:p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б) 3 – в иных случаях</w:t>
            </w:r>
          </w:p>
        </w:tc>
        <w:tc>
          <w:tcPr>
            <w:tcW w:w="2392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lastRenderedPageBreak/>
              <w:t>6</w:t>
            </w:r>
          </w:p>
        </w:tc>
      </w:tr>
      <w:tr w:rsidR="0043151F" w:rsidRPr="00476E8B" w:rsidTr="004930CE">
        <w:tc>
          <w:tcPr>
            <w:tcW w:w="3369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lastRenderedPageBreak/>
              <w:t>Минимальный отступ строений от задней границы участка</w:t>
            </w:r>
          </w:p>
        </w:tc>
        <w:tc>
          <w:tcPr>
            <w:tcW w:w="1415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м.</w:t>
            </w:r>
          </w:p>
        </w:tc>
        <w:tc>
          <w:tcPr>
            <w:tcW w:w="2392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5 (если иное не определено линией регулирования застройки)</w:t>
            </w:r>
          </w:p>
        </w:tc>
        <w:tc>
          <w:tcPr>
            <w:tcW w:w="2392" w:type="dxa"/>
          </w:tcPr>
          <w:p w:rsidR="0043151F" w:rsidRPr="00476E8B" w:rsidRDefault="0043151F" w:rsidP="00F54D74">
            <w:pPr>
              <w:pStyle w:val="Style6"/>
              <w:widowControl/>
              <w:spacing w:line="24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6</w:t>
            </w:r>
          </w:p>
        </w:tc>
      </w:tr>
    </w:tbl>
    <w:p w:rsidR="0043151F" w:rsidRPr="00476E8B" w:rsidRDefault="0043151F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Style w:val="FontStyle11"/>
          <w:b w:val="0"/>
          <w:sz w:val="28"/>
          <w:szCs w:val="28"/>
          <w:lang w:val="ru-RU"/>
        </w:rPr>
        <w:t>*Материал и тип ограждений между смежными участками, в части занимаемой огородами принимается сетчатое, пропускающее солнечное освещение</w:t>
      </w:r>
    </w:p>
    <w:p w:rsidR="0043151F" w:rsidRPr="00476E8B" w:rsidRDefault="0043151F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BB7298">
        <w:rPr>
          <w:b/>
          <w:bCs/>
          <w:iCs/>
          <w:sz w:val="28"/>
          <w:szCs w:val="28"/>
          <w:lang w:val="ru-RU" w:bidi="ar-SA"/>
        </w:rPr>
        <w:t>Ж</w:t>
      </w:r>
      <w:proofErr w:type="gramStart"/>
      <w:r w:rsidRPr="00BB7298">
        <w:rPr>
          <w:b/>
          <w:bCs/>
          <w:iCs/>
          <w:sz w:val="28"/>
          <w:szCs w:val="28"/>
          <w:lang w:val="ru-RU" w:bidi="ar-SA"/>
        </w:rPr>
        <w:t>2</w:t>
      </w:r>
      <w:proofErr w:type="gramEnd"/>
      <w:r w:rsidRPr="00BB7298">
        <w:rPr>
          <w:b/>
          <w:bCs/>
          <w:iCs/>
          <w:sz w:val="28"/>
          <w:szCs w:val="28"/>
          <w:lang w:val="ru-RU" w:bidi="ar-SA"/>
        </w:rPr>
        <w:t xml:space="preserve"> П. Зона перспективной </w:t>
      </w:r>
      <w:proofErr w:type="spellStart"/>
      <w:r w:rsidRPr="00BB7298">
        <w:rPr>
          <w:b/>
          <w:bCs/>
          <w:iCs/>
          <w:sz w:val="28"/>
          <w:szCs w:val="28"/>
          <w:lang w:val="ru-RU" w:bidi="ar-SA"/>
        </w:rPr>
        <w:t>среднеэтажной</w:t>
      </w:r>
      <w:proofErr w:type="spellEnd"/>
      <w:r w:rsidRPr="00BB7298">
        <w:rPr>
          <w:b/>
          <w:bCs/>
          <w:iCs/>
          <w:sz w:val="28"/>
          <w:szCs w:val="28"/>
          <w:lang w:val="ru-RU" w:bidi="ar-SA"/>
        </w:rPr>
        <w:t xml:space="preserve"> жилой застройки</w:t>
      </w:r>
    </w:p>
    <w:p w:rsidR="00BB7298" w:rsidRPr="00BB7298" w:rsidRDefault="00BB7298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43151F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Зона перспективной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среднеэтажной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жилой застройки Ж2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П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выделена для планируемой</w:t>
      </w:r>
      <w:r w:rsidR="0043151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застройки, в соответствии с документами территориального планирования Зеленодольского</w:t>
      </w:r>
      <w:r w:rsidR="0043151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муниципального района и Осиновского сельского поселения.</w:t>
      </w:r>
      <w:r w:rsidR="0043151F" w:rsidRPr="00476E8B">
        <w:rPr>
          <w:bCs/>
          <w:iCs/>
          <w:sz w:val="28"/>
          <w:szCs w:val="28"/>
          <w:lang w:val="ru-RU" w:bidi="ar-SA"/>
        </w:rPr>
        <w:t xml:space="preserve"> 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Виды разрешенного использования земельных участков и объектов капитального</w:t>
      </w:r>
      <w:r w:rsidR="0043151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строительства, предельные параметры разрешенного использования, требования к застройке</w:t>
      </w:r>
      <w:r w:rsidR="0043151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земельных участков для зоны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 xml:space="preserve"> Ж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2П соответствуют видам разрешенного использования</w:t>
      </w:r>
      <w:r w:rsidR="0043151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земельных участков и объектов капитального строительства, предельным параметрам и</w:t>
      </w:r>
      <w:r w:rsidR="0043151F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требованиям к застройке земельных участков установленным для зоны Ж 2.</w:t>
      </w:r>
    </w:p>
    <w:p w:rsidR="0043151F" w:rsidRPr="00476E8B" w:rsidRDefault="0043151F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BB7298">
        <w:rPr>
          <w:b/>
          <w:bCs/>
          <w:iCs/>
          <w:sz w:val="28"/>
          <w:szCs w:val="28"/>
          <w:lang w:val="ru-RU" w:bidi="ar-SA"/>
        </w:rPr>
        <w:t>Ж3. Зона многоэтажной жилой застройки</w:t>
      </w:r>
    </w:p>
    <w:p w:rsidR="00BB7298" w:rsidRPr="00BB7298" w:rsidRDefault="00BB7298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Зона многоэтажной жилой застройки Ж3 выделена для размещения жилых домов,</w:t>
      </w:r>
      <w:r w:rsidR="0023169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разделенных на квартиры, каждая из которых пригодна для постоянного проживания (жилые</w:t>
      </w:r>
      <w:r w:rsidR="0023169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дома высотой девять и выше этажей, включая подземные, разделенных на двадцать и более</w:t>
      </w:r>
      <w:r w:rsidR="0023169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квартир). Допускается широкий спектр услуг местного значения, некоммерческие</w:t>
      </w:r>
      <w:r w:rsidR="0023169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коммунальные предприятия, а также площадки для отдыха, игр, спортивные площадки.</w:t>
      </w:r>
    </w:p>
    <w:p w:rsidR="00231690" w:rsidRPr="00476E8B" w:rsidRDefault="00231690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31690" w:rsidRPr="00476E8B" w:rsidRDefault="00231690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Основные виды разрешенного использования недвижимости: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многоквартирные жилые дома высотой девять и выше этажей;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детские сады, иные объекты дошкольного воспитания;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школы начальные и средние;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площадки детские, спортивные, хозяйственные, отдыха;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отделения связи;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аптеки;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поликлиники общей площадью не более 600 кв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.м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>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lastRenderedPageBreak/>
        <w:t>- магазины товаров первой необходимости (общей площадью не более 600 кв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.м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>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объекты обслуживания населения (предприятия по ремонту бытовой техники,</w:t>
      </w:r>
      <w:r w:rsidR="0023169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парикмахерские, ателье, библиотеки и др.);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почтовые отделения;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телефонные и телеграфные станции;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спортзалы, спортклубы, залы рекреации (с бассейном или без);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спортивные площадки, теннисные корты.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Вспомогательные виды разрешенного использования: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гаражи, встроенные в жилые дома;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жилищно-эксплуатационные и аварийно-диспетчерские службы;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объекты пожарной охраны;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площадки для сбора мусора;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парковки перед объектами культурных, обслуживающих и коммерческих видов</w:t>
      </w:r>
      <w:r w:rsidR="0023169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использования.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Условно разрешенные виды использования: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многоквартирные жилые дома до 8-ми этажей;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- жилые дома для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малосемейных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гостиничного типа;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гостиницы, общежития;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офисы на 1-2 этажах жилых домов общей площадью не более 400 кв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.м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(кроме жилых</w:t>
      </w:r>
      <w:r w:rsidR="0023169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домов, расположенных внутри жилых кварталов);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интернаты для престарелых и и</w:t>
      </w:r>
      <w:r w:rsidR="00231690" w:rsidRPr="00476E8B">
        <w:rPr>
          <w:bCs/>
          <w:iCs/>
          <w:sz w:val="28"/>
          <w:szCs w:val="28"/>
          <w:lang w:val="ru-RU" w:bidi="ar-SA"/>
        </w:rPr>
        <w:t xml:space="preserve">нвалидов, дома ребенка, приюты, </w:t>
      </w:r>
      <w:r w:rsidRPr="00476E8B">
        <w:rPr>
          <w:bCs/>
          <w:iCs/>
          <w:sz w:val="28"/>
          <w:szCs w:val="28"/>
          <w:lang w:val="ru-RU" w:bidi="ar-SA"/>
        </w:rPr>
        <w:t>ночлежные дома;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отделения, участковые пункты полиции;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клубы многоцелевого и специализированного использования с ограничением по времени</w:t>
      </w:r>
      <w:r w:rsidR="0023169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работы);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компьютерные центры, интернет-кафе;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киоски, лоточная торговля, временные павильоны розничной торговли и обслуживания</w:t>
      </w:r>
      <w:r w:rsidR="0023169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населения;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кафе, закусочные, бары, рестораны, в том числе на 1-2 этажах многоэтажных жилых</w:t>
      </w:r>
      <w:r w:rsidR="0023169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домов;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бани;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общественные туалеты;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гаражи боксового типа*, многоэтажные, подземные и надземные гаражи, автостоянки на</w:t>
      </w:r>
      <w:r w:rsidR="0023169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отдельном земельном участке;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АЗС (с установкой не более 3 ТРК для заправки легкового автотранспорта жидким</w:t>
      </w:r>
      <w:r w:rsidR="0023169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топливом и организацией санитарно-защитной зоны не менее 50 м);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- станции технического обслуживания легковых автомобилей до 5 постов (без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малярн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о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-</w:t>
      </w:r>
      <w:proofErr w:type="gramEnd"/>
      <w:r w:rsidR="0023169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жестяных работ);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антенны сотовой, радиорелейной и спутниковой связи;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площадки для выгула собак.</w:t>
      </w:r>
    </w:p>
    <w:p w:rsidR="00231690" w:rsidRPr="00476E8B" w:rsidRDefault="00231690" w:rsidP="00F54D74">
      <w:pPr>
        <w:pStyle w:val="Style6"/>
        <w:widowControl/>
        <w:spacing w:line="240" w:lineRule="auto"/>
        <w:ind w:firstLine="567"/>
        <w:rPr>
          <w:rStyle w:val="FontStyle11"/>
          <w:sz w:val="28"/>
          <w:szCs w:val="28"/>
        </w:rPr>
      </w:pPr>
      <w:r w:rsidRPr="00476E8B">
        <w:rPr>
          <w:rStyle w:val="FontStyle11"/>
          <w:sz w:val="28"/>
          <w:szCs w:val="28"/>
        </w:rPr>
        <w:t>Предельные размеры земельных участков и предельные  параметры разрешенного строительства, реконструкции объектов капитального строительства должны соответствовать показателям нижеприведенной таблицы:</w:t>
      </w:r>
    </w:p>
    <w:p w:rsidR="00231690" w:rsidRPr="00476E8B" w:rsidRDefault="00231690" w:rsidP="00F54D74">
      <w:pPr>
        <w:pStyle w:val="Style6"/>
        <w:widowControl/>
        <w:spacing w:line="240" w:lineRule="auto"/>
        <w:ind w:firstLine="567"/>
        <w:rPr>
          <w:rStyle w:val="FontStyle11"/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3369"/>
        <w:gridCol w:w="1415"/>
        <w:gridCol w:w="2392"/>
        <w:gridCol w:w="2392"/>
      </w:tblGrid>
      <w:tr w:rsidR="00231690" w:rsidRPr="00F54D74" w:rsidTr="004930CE">
        <w:tc>
          <w:tcPr>
            <w:tcW w:w="4784" w:type="dxa"/>
            <w:gridSpan w:val="2"/>
            <w:vMerge w:val="restart"/>
          </w:tcPr>
          <w:p w:rsidR="00231690" w:rsidRPr="00476E8B" w:rsidRDefault="00231690" w:rsidP="00CD43BC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Виды параметров и единицы измерения</w:t>
            </w:r>
          </w:p>
        </w:tc>
        <w:tc>
          <w:tcPr>
            <w:tcW w:w="4784" w:type="dxa"/>
            <w:gridSpan w:val="2"/>
          </w:tcPr>
          <w:p w:rsidR="00231690" w:rsidRPr="00476E8B" w:rsidRDefault="00231690" w:rsidP="00CD43BC">
            <w:pPr>
              <w:pStyle w:val="Style6"/>
              <w:widowControl/>
              <w:tabs>
                <w:tab w:val="left" w:pos="1500"/>
              </w:tabs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231690" w:rsidRPr="00476E8B" w:rsidTr="004930CE">
        <w:tc>
          <w:tcPr>
            <w:tcW w:w="4784" w:type="dxa"/>
            <w:gridSpan w:val="2"/>
            <w:vMerge/>
          </w:tcPr>
          <w:p w:rsidR="00231690" w:rsidRPr="00476E8B" w:rsidRDefault="00231690" w:rsidP="00CD43BC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4784" w:type="dxa"/>
            <w:gridSpan w:val="2"/>
          </w:tcPr>
          <w:p w:rsidR="00231690" w:rsidRPr="00476E8B" w:rsidRDefault="00231690" w:rsidP="00CD43BC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Многоквартирные дома в 5-10 этажей</w:t>
            </w:r>
          </w:p>
          <w:p w:rsidR="00231690" w:rsidRPr="00476E8B" w:rsidRDefault="00231690" w:rsidP="00CD43BC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</w:p>
        </w:tc>
      </w:tr>
      <w:tr w:rsidR="00231690" w:rsidRPr="00476E8B" w:rsidTr="004930CE">
        <w:tc>
          <w:tcPr>
            <w:tcW w:w="3369" w:type="dxa"/>
          </w:tcPr>
          <w:p w:rsidR="00231690" w:rsidRPr="00476E8B" w:rsidRDefault="00231690" w:rsidP="00CD43BC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Предельные параметры земельных участков:</w:t>
            </w:r>
          </w:p>
        </w:tc>
        <w:tc>
          <w:tcPr>
            <w:tcW w:w="1415" w:type="dxa"/>
          </w:tcPr>
          <w:p w:rsidR="00231690" w:rsidRPr="00476E8B" w:rsidRDefault="00231690" w:rsidP="00CD43BC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392" w:type="dxa"/>
          </w:tcPr>
          <w:p w:rsidR="00231690" w:rsidRPr="00476E8B" w:rsidRDefault="00231690" w:rsidP="00CD43BC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392" w:type="dxa"/>
          </w:tcPr>
          <w:p w:rsidR="00231690" w:rsidRPr="00476E8B" w:rsidRDefault="00231690" w:rsidP="00CD43BC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</w:p>
        </w:tc>
      </w:tr>
      <w:tr w:rsidR="00231690" w:rsidRPr="00476E8B" w:rsidTr="004930CE">
        <w:tc>
          <w:tcPr>
            <w:tcW w:w="3369" w:type="dxa"/>
          </w:tcPr>
          <w:p w:rsidR="00231690" w:rsidRPr="00476E8B" w:rsidRDefault="00231690" w:rsidP="00CD43BC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Минимальная площадь</w:t>
            </w:r>
          </w:p>
        </w:tc>
        <w:tc>
          <w:tcPr>
            <w:tcW w:w="1415" w:type="dxa"/>
          </w:tcPr>
          <w:p w:rsidR="00231690" w:rsidRPr="00476E8B" w:rsidRDefault="00231690" w:rsidP="00CD43BC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кв. м.</w:t>
            </w:r>
          </w:p>
        </w:tc>
        <w:tc>
          <w:tcPr>
            <w:tcW w:w="4784" w:type="dxa"/>
            <w:gridSpan w:val="2"/>
          </w:tcPr>
          <w:p w:rsidR="00231690" w:rsidRPr="00476E8B" w:rsidRDefault="00231690" w:rsidP="00CD43BC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1800</w:t>
            </w:r>
          </w:p>
        </w:tc>
      </w:tr>
      <w:tr w:rsidR="00231690" w:rsidRPr="00476E8B" w:rsidTr="004930CE">
        <w:tc>
          <w:tcPr>
            <w:tcW w:w="3369" w:type="dxa"/>
          </w:tcPr>
          <w:p w:rsidR="00231690" w:rsidRPr="00476E8B" w:rsidRDefault="00231690" w:rsidP="00CD43BC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Минимальная ширина вдоль фронта улицы (проезда)</w:t>
            </w:r>
          </w:p>
        </w:tc>
        <w:tc>
          <w:tcPr>
            <w:tcW w:w="1415" w:type="dxa"/>
          </w:tcPr>
          <w:p w:rsidR="00231690" w:rsidRPr="00476E8B" w:rsidRDefault="00231690" w:rsidP="00CD43BC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м.</w:t>
            </w:r>
          </w:p>
        </w:tc>
        <w:tc>
          <w:tcPr>
            <w:tcW w:w="4784" w:type="dxa"/>
            <w:gridSpan w:val="2"/>
          </w:tcPr>
          <w:p w:rsidR="00231690" w:rsidRPr="00476E8B" w:rsidRDefault="00231690" w:rsidP="00CD43BC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48</w:t>
            </w:r>
          </w:p>
        </w:tc>
      </w:tr>
      <w:tr w:rsidR="00231690" w:rsidRPr="00476E8B" w:rsidTr="004930CE">
        <w:tc>
          <w:tcPr>
            <w:tcW w:w="3369" w:type="dxa"/>
          </w:tcPr>
          <w:p w:rsidR="00231690" w:rsidRPr="00476E8B" w:rsidRDefault="00231690" w:rsidP="00CD43BC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Предельные параметры разрешенного строительства в пределах участков</w:t>
            </w:r>
          </w:p>
        </w:tc>
        <w:tc>
          <w:tcPr>
            <w:tcW w:w="1415" w:type="dxa"/>
          </w:tcPr>
          <w:p w:rsidR="00231690" w:rsidRPr="00476E8B" w:rsidRDefault="00231690" w:rsidP="00CD43BC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4784" w:type="dxa"/>
            <w:gridSpan w:val="2"/>
          </w:tcPr>
          <w:p w:rsidR="00231690" w:rsidRPr="00476E8B" w:rsidRDefault="00231690" w:rsidP="00CD43BC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-</w:t>
            </w:r>
          </w:p>
        </w:tc>
      </w:tr>
      <w:tr w:rsidR="00231690" w:rsidRPr="00476E8B" w:rsidTr="004930CE">
        <w:tc>
          <w:tcPr>
            <w:tcW w:w="3369" w:type="dxa"/>
          </w:tcPr>
          <w:p w:rsidR="00231690" w:rsidRPr="00476E8B" w:rsidRDefault="00231690" w:rsidP="00CD43BC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Максимальный процент застройки участка</w:t>
            </w:r>
          </w:p>
        </w:tc>
        <w:tc>
          <w:tcPr>
            <w:tcW w:w="1415" w:type="dxa"/>
          </w:tcPr>
          <w:p w:rsidR="00231690" w:rsidRPr="00476E8B" w:rsidRDefault="00231690" w:rsidP="00CD43BC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%</w:t>
            </w:r>
          </w:p>
        </w:tc>
        <w:tc>
          <w:tcPr>
            <w:tcW w:w="4784" w:type="dxa"/>
            <w:gridSpan w:val="2"/>
          </w:tcPr>
          <w:p w:rsidR="00231690" w:rsidRPr="00476E8B" w:rsidRDefault="00231690" w:rsidP="00CD43BC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23</w:t>
            </w:r>
          </w:p>
        </w:tc>
      </w:tr>
      <w:tr w:rsidR="00231690" w:rsidRPr="00476E8B" w:rsidTr="004930CE">
        <w:tc>
          <w:tcPr>
            <w:tcW w:w="3369" w:type="dxa"/>
          </w:tcPr>
          <w:p w:rsidR="00231690" w:rsidRPr="00476E8B" w:rsidRDefault="00231690" w:rsidP="00CD43BC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Минимальный отступ строений от передней границы участка (в случаях, если иной показатель не установлен линией регулирования застройки)</w:t>
            </w:r>
          </w:p>
        </w:tc>
        <w:tc>
          <w:tcPr>
            <w:tcW w:w="1415" w:type="dxa"/>
          </w:tcPr>
          <w:p w:rsidR="00231690" w:rsidRPr="00476E8B" w:rsidRDefault="00231690" w:rsidP="00CD43BC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м.</w:t>
            </w:r>
          </w:p>
        </w:tc>
        <w:tc>
          <w:tcPr>
            <w:tcW w:w="4784" w:type="dxa"/>
            <w:gridSpan w:val="2"/>
          </w:tcPr>
          <w:p w:rsidR="00231690" w:rsidRPr="00476E8B" w:rsidRDefault="00231690" w:rsidP="00CD43BC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476E8B">
              <w:rPr>
                <w:rStyle w:val="FontStyle11"/>
                <w:sz w:val="28"/>
                <w:szCs w:val="28"/>
              </w:rPr>
              <w:t>3</w:t>
            </w:r>
          </w:p>
        </w:tc>
      </w:tr>
    </w:tbl>
    <w:p w:rsidR="00231690" w:rsidRPr="00476E8B" w:rsidRDefault="00231690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BB7298">
        <w:rPr>
          <w:b/>
          <w:bCs/>
          <w:iCs/>
          <w:sz w:val="28"/>
          <w:szCs w:val="28"/>
          <w:lang w:val="ru-RU" w:bidi="ar-SA"/>
        </w:rPr>
        <w:t>Ж3 П. Зона перспективной многоэтажной жилой застройки</w:t>
      </w:r>
    </w:p>
    <w:p w:rsidR="00BB7298" w:rsidRPr="00BB7298" w:rsidRDefault="00BB7298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Зона перспективной многоэтажной жилой застройки Ж3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П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выделена для планируемой</w:t>
      </w:r>
      <w:r w:rsidR="0023169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застройки, в соответствии с документами территориального планирования Зеленодольского</w:t>
      </w:r>
      <w:r w:rsidR="0023169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муниципального района и Осиновского сельского поселения.</w:t>
      </w: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Виды разрешенного использования земельных участков и объектов капитального</w:t>
      </w:r>
      <w:r w:rsidR="0023169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строительства, предельные параметры разрешенного использования, требования к застройке</w:t>
      </w:r>
      <w:r w:rsidR="0023169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земельных участков для зоны Ж3 П соответствуют видам разрешенного использования</w:t>
      </w:r>
      <w:r w:rsidR="0023169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земельных участков и объектов капитального строительства, предельным параметрам и</w:t>
      </w:r>
      <w:r w:rsidR="00231690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требованиям к застройке земельных участков установленным для зоны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 xml:space="preserve"> Ж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3.</w:t>
      </w:r>
    </w:p>
    <w:p w:rsidR="00BB7298" w:rsidRPr="00476E8B" w:rsidRDefault="00BB7298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  <w:r w:rsidRPr="00BB7298">
        <w:rPr>
          <w:b/>
          <w:bCs/>
          <w:iCs/>
          <w:sz w:val="28"/>
          <w:szCs w:val="28"/>
          <w:lang w:val="ru-RU" w:bidi="ar-SA"/>
        </w:rPr>
        <w:t>Градостроительные регламенты. Общественно-деловые зоны</w:t>
      </w:r>
    </w:p>
    <w:p w:rsidR="00BB7298" w:rsidRPr="00BB7298" w:rsidRDefault="00BB7298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1. Общественно - деловые зоны предназначены для размещения объектов</w:t>
      </w:r>
      <w:r w:rsidR="004930C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здравоохранения, культуры, торговли, общественного питания, социального и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коммунальн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о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-</w:t>
      </w:r>
      <w:proofErr w:type="gramEnd"/>
      <w:r w:rsidR="004930C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бытового обслуживания, предпринимательской деятельности, </w:t>
      </w:r>
      <w:r w:rsidRPr="00476E8B">
        <w:rPr>
          <w:bCs/>
          <w:iCs/>
          <w:sz w:val="28"/>
          <w:szCs w:val="28"/>
          <w:lang w:val="ru-RU" w:bidi="ar-SA"/>
        </w:rPr>
        <w:lastRenderedPageBreak/>
        <w:t>образовательных учреждений</w:t>
      </w:r>
      <w:r w:rsidR="004930C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среднего профессионального и высшего профессионального образования, административных,</w:t>
      </w:r>
      <w:r w:rsidR="004930C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научно-исследовательских учреждений, культовых зданий, стоянок автомобильного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транспорта, объектов делового, финансового назначения, иных объектов, связанных с</w:t>
      </w:r>
      <w:r w:rsidR="004930C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обеспечением жизнедеятельности граждан.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2. Объекты, размещаемые в территориальной зоне, должны соответствовать основным</w:t>
      </w:r>
      <w:r w:rsidR="004930C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видам разрешенного использования на 75% площади территории. До 25% площади территории</w:t>
      </w:r>
      <w:r w:rsidR="004930C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допускается использовать для размещения объектов, назначение которых определено</w:t>
      </w:r>
      <w:r w:rsidR="004930C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настоящими Правилами в качестве вспомогательных.</w:t>
      </w:r>
    </w:p>
    <w:p w:rsidR="004930CE" w:rsidRPr="00476E8B" w:rsidRDefault="004930CE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BB7298">
        <w:rPr>
          <w:b/>
          <w:bCs/>
          <w:iCs/>
          <w:sz w:val="28"/>
          <w:szCs w:val="28"/>
          <w:lang w:val="ru-RU" w:bidi="ar-SA"/>
        </w:rPr>
        <w:t>ОД 1. Многофункциональная общественно-деловая зона</w:t>
      </w:r>
    </w:p>
    <w:p w:rsidR="00BB7298" w:rsidRPr="00BB7298" w:rsidRDefault="00BB7298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Общественно-деловая зона ОД 1 выделена для обеспечения правовых условий</w:t>
      </w:r>
      <w:r w:rsidR="004930C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формирования центров поселения, с широким спектром коммерческих и обслуживающих</w:t>
      </w:r>
      <w:r w:rsidR="004930C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функций, ориентированных на удовлетворение повседневных и периодических потребностей</w:t>
      </w:r>
      <w:r w:rsidR="004930C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населения и предназначена для размещения объектов культуры, торговли, общественного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питания, бытового обслуживания, а также образовательных учреждений, культовых зданий.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Основные виды разрешенного использования недвижимости: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многоквартирные жилые дома с использованием первого этажа для занятий бизнесом,</w:t>
      </w:r>
      <w:r w:rsidR="004930C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торговлей и другими видами обслуживания;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-административно-хозяйственные, деловые, общественные учреждения и организации;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-многофункциональные деловые и обслуживающие здания;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-офисы;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-кредитно-финансовые учреждения;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-судебные и юридические органы;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-проектные, научно-исследовательские и изыскательские организации, не требующие</w:t>
      </w:r>
      <w:r w:rsidR="004930CE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создания санитарно-защитной зоны;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-гостиницы;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-информационные туристические центры;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-физкультурно-оздоровительные сооружения;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-плавательные бассейны;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-спортивные залы;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-учреждения высшего и среднего специального образования;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-учреждения культуры и искусства;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-музеи, выставочные залы, галереи;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-магазины;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-рынки;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-предприятия общественного питания;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-объекты бытового обслуживания;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-центральные предприятия связи;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lastRenderedPageBreak/>
        <w:t>-учреждения жилищно-коммунального хозяйства;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-отделения, участковые пункты полиции;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-пожарные части;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-ветлечебницы без содержания животных;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-аптеки;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-пункты оказания первой медицинской помощи.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Вспомогательные виды разрешенного использования: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- автостоянки для временного хранения легкового автотранспорта (гостевые, открытые,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подземные и полуподземные, многоэтажные).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Условно разрешенные виды использования: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-детские площадки, площадки для отдыха;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-площадки для выгула собак;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-хозяйственные площадки;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-встроенно-пристроенные обслуживающие объекты;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-многофункциональные общественно-жилые здания (административные,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обслуживающие и деловые объекты в комплексе с жилыми зданиями);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-конфессиональные объекты;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торговые комплексы;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-торгово-выставочные комплексы;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-временные торговые объекты;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-гаражи индивидуальных легковых автомобилей (подземные, полуподземные,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многоэтажные, встроенные или встроенно-пристроенные);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-автостоянки для постоянного хранения индивидуальных легковых автомобилей;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-АЗС.</w:t>
      </w:r>
    </w:p>
    <w:p w:rsidR="002E6206" w:rsidRPr="00476E8B" w:rsidRDefault="00710C9A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Style w:val="FontStyle11"/>
          <w:b w:val="0"/>
          <w:sz w:val="28"/>
          <w:szCs w:val="28"/>
          <w:lang w:val="ru-RU"/>
        </w:rPr>
        <w:t xml:space="preserve">Для зоны </w:t>
      </w:r>
      <w:r w:rsidRPr="00476E8B">
        <w:rPr>
          <w:rStyle w:val="FontStyle11"/>
          <w:sz w:val="28"/>
          <w:szCs w:val="28"/>
          <w:lang w:val="ru-RU"/>
        </w:rPr>
        <w:t>ОД</w:t>
      </w:r>
      <w:proofErr w:type="gramStart"/>
      <w:r w:rsidRPr="00476E8B">
        <w:rPr>
          <w:rStyle w:val="FontStyle11"/>
          <w:sz w:val="28"/>
          <w:szCs w:val="28"/>
          <w:lang w:val="ru-RU"/>
        </w:rPr>
        <w:t>1</w:t>
      </w:r>
      <w:proofErr w:type="gramEnd"/>
      <w:r w:rsidRPr="00476E8B">
        <w:rPr>
          <w:rStyle w:val="FontStyle11"/>
          <w:b w:val="0"/>
          <w:sz w:val="28"/>
          <w:szCs w:val="28"/>
          <w:lang w:val="ru-RU"/>
        </w:rPr>
        <w:t xml:space="preserve"> </w:t>
      </w:r>
      <w:r w:rsidRPr="00476E8B">
        <w:rPr>
          <w:sz w:val="28"/>
          <w:szCs w:val="28"/>
          <w:lang w:val="ru-RU"/>
        </w:rPr>
        <w:t xml:space="preserve">предельные (минимальные и (или) максимальные) размеры земельных участков,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 или предельную высоту зданий, строений, сооружений, максимальный коэффициент застройки в границах земельного участка - </w:t>
      </w:r>
      <w:r w:rsidRPr="00476E8B">
        <w:rPr>
          <w:b/>
          <w:sz w:val="28"/>
          <w:szCs w:val="28"/>
          <w:lang w:val="ru-RU"/>
        </w:rPr>
        <w:t>установлению не подлежат</w:t>
      </w:r>
      <w:r w:rsidRPr="00476E8B">
        <w:rPr>
          <w:sz w:val="28"/>
          <w:szCs w:val="28"/>
          <w:lang w:val="ru-RU"/>
        </w:rPr>
        <w:t>.</w:t>
      </w:r>
    </w:p>
    <w:p w:rsidR="00710C9A" w:rsidRPr="00476E8B" w:rsidRDefault="00710C9A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Pr="00794F92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794F92">
        <w:rPr>
          <w:b/>
          <w:bCs/>
          <w:iCs/>
          <w:sz w:val="28"/>
          <w:szCs w:val="28"/>
          <w:lang w:val="ru-RU" w:bidi="ar-SA"/>
        </w:rPr>
        <w:t>ОД</w:t>
      </w:r>
      <w:r w:rsidR="00CD43BC">
        <w:rPr>
          <w:b/>
          <w:bCs/>
          <w:iCs/>
          <w:sz w:val="28"/>
          <w:szCs w:val="28"/>
          <w:lang w:val="ru-RU" w:bidi="ar-SA"/>
        </w:rPr>
        <w:t xml:space="preserve"> </w:t>
      </w:r>
      <w:r w:rsidRPr="00794F92">
        <w:rPr>
          <w:b/>
          <w:bCs/>
          <w:iCs/>
          <w:sz w:val="28"/>
          <w:szCs w:val="28"/>
          <w:lang w:val="ru-RU" w:bidi="ar-SA"/>
        </w:rPr>
        <w:t>1 П. Перспективная многофункциональная общественно-деловая зона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Перспективная многофункциональная общественно-деловая зона выделена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в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соответствии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с документами территориального планирования Зеленодольского</w:t>
      </w:r>
      <w:r w:rsidR="00710C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муниципального района и </w:t>
      </w:r>
      <w:r w:rsidR="00710C9A" w:rsidRPr="00476E8B">
        <w:rPr>
          <w:bCs/>
          <w:iCs/>
          <w:sz w:val="28"/>
          <w:szCs w:val="28"/>
          <w:lang w:val="ru-RU" w:bidi="ar-SA"/>
        </w:rPr>
        <w:t>Осиновского</w:t>
      </w:r>
      <w:r w:rsidRPr="00476E8B">
        <w:rPr>
          <w:bCs/>
          <w:iCs/>
          <w:sz w:val="28"/>
          <w:szCs w:val="28"/>
          <w:lang w:val="ru-RU" w:bidi="ar-SA"/>
        </w:rPr>
        <w:t xml:space="preserve"> сельского поселения.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Виды разрешенного использования земельных участков и объектов капитального</w:t>
      </w:r>
      <w:r w:rsidR="00710C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строительства, предельные параметры разрешенного использования, требования к застройке</w:t>
      </w:r>
      <w:r w:rsidR="00710C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земельных участков для зоны ОД1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П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соответствуют видам разрешенного использования</w:t>
      </w:r>
      <w:r w:rsidR="00710C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земельных участков и </w:t>
      </w:r>
      <w:r w:rsidRPr="00476E8B">
        <w:rPr>
          <w:bCs/>
          <w:iCs/>
          <w:sz w:val="28"/>
          <w:szCs w:val="28"/>
          <w:lang w:val="ru-RU" w:bidi="ar-SA"/>
        </w:rPr>
        <w:lastRenderedPageBreak/>
        <w:t>объектов капитального строительства, предельным параметрам и</w:t>
      </w:r>
      <w:r w:rsidR="00710C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требованиям к застройке земельных участков установленным для зоны ОД 1.</w:t>
      </w:r>
    </w:p>
    <w:p w:rsidR="00710C9A" w:rsidRPr="00476E8B" w:rsidRDefault="00710C9A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794F92">
        <w:rPr>
          <w:b/>
          <w:bCs/>
          <w:iCs/>
          <w:sz w:val="28"/>
          <w:szCs w:val="28"/>
          <w:lang w:val="ru-RU" w:bidi="ar-SA"/>
        </w:rPr>
        <w:t>ОД 2. Зона размещения объектов здравоохранения</w:t>
      </w:r>
    </w:p>
    <w:p w:rsidR="00794F92" w:rsidRPr="00794F92" w:rsidRDefault="00794F92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Зона размещения объектов здравоохранения и социального назначения ОД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2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выделена для</w:t>
      </w:r>
      <w:r w:rsidR="00710C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размещения учреждений здравоохранения и социальной защиты, а также обслуживающих</w:t>
      </w:r>
      <w:r w:rsidR="00710C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объектов, вспомогательных по отношению к основному назначению зоны.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Основные виды разрешенного использования недвижимости: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-стационары;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-амбулаторно-поликлинические учреждения;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-станции скорой помощи;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-ФАП;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-аптеки;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-пункты оказания первой медицинской помощи;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-учреждения социальной защиты.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Вспомогательные виды разрешенного использования: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-гаражи ведомственных легковых автомобилей специального назначения;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-автостоянки для временного хранения индивидуальных легковых автомобилей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(открытые, подземные, полуподземные, многоэтажные).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Условно разрешенные виды использования: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-стационары специального назначения;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-специальные учреждения социальной защиты;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-конфессиональные объекты.</w:t>
      </w:r>
    </w:p>
    <w:p w:rsidR="002E6206" w:rsidRPr="00476E8B" w:rsidRDefault="00710C9A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Style w:val="FontStyle11"/>
          <w:b w:val="0"/>
          <w:sz w:val="28"/>
          <w:szCs w:val="28"/>
          <w:lang w:val="ru-RU"/>
        </w:rPr>
        <w:t xml:space="preserve">Для зоны </w:t>
      </w:r>
      <w:r w:rsidRPr="00476E8B">
        <w:rPr>
          <w:rStyle w:val="FontStyle11"/>
          <w:sz w:val="28"/>
          <w:szCs w:val="28"/>
          <w:lang w:val="ru-RU"/>
        </w:rPr>
        <w:t>ОД</w:t>
      </w:r>
      <w:proofErr w:type="gramStart"/>
      <w:r w:rsidRPr="00476E8B">
        <w:rPr>
          <w:rStyle w:val="FontStyle11"/>
          <w:sz w:val="28"/>
          <w:szCs w:val="28"/>
          <w:lang w:val="ru-RU"/>
        </w:rPr>
        <w:t>2</w:t>
      </w:r>
      <w:proofErr w:type="gramEnd"/>
      <w:r w:rsidRPr="00476E8B">
        <w:rPr>
          <w:rStyle w:val="FontStyle11"/>
          <w:b w:val="0"/>
          <w:sz w:val="28"/>
          <w:szCs w:val="28"/>
          <w:lang w:val="ru-RU"/>
        </w:rPr>
        <w:t xml:space="preserve">, </w:t>
      </w:r>
      <w:r w:rsidRPr="00476E8B">
        <w:rPr>
          <w:sz w:val="28"/>
          <w:szCs w:val="28"/>
          <w:lang w:val="ru-RU"/>
        </w:rPr>
        <w:t xml:space="preserve">предельные (минимальные и (или) максимальные) размеры земельных участков,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 или предельную высоту зданий, строений, сооружений, максимальный коэффициент застройки в границах земельного участка - </w:t>
      </w:r>
      <w:r w:rsidRPr="00476E8B">
        <w:rPr>
          <w:b/>
          <w:sz w:val="28"/>
          <w:szCs w:val="28"/>
          <w:lang w:val="ru-RU"/>
        </w:rPr>
        <w:t>установлению не подлежат</w:t>
      </w:r>
      <w:r w:rsidRPr="00476E8B">
        <w:rPr>
          <w:sz w:val="28"/>
          <w:szCs w:val="28"/>
          <w:lang w:val="ru-RU"/>
        </w:rPr>
        <w:t>.</w:t>
      </w:r>
    </w:p>
    <w:p w:rsidR="00710C9A" w:rsidRPr="00476E8B" w:rsidRDefault="00710C9A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Pr="00794F92" w:rsidRDefault="002E6206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  <w:r w:rsidRPr="00794F92">
        <w:rPr>
          <w:b/>
          <w:bCs/>
          <w:iCs/>
          <w:sz w:val="28"/>
          <w:szCs w:val="28"/>
          <w:lang w:val="ru-RU" w:bidi="ar-SA"/>
        </w:rPr>
        <w:t>Градостроительные регламенты. Производственные и коммунальные зоны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Производственные и коммунальные зоны предназначены для размещения промышленных,</w:t>
      </w:r>
      <w:r w:rsidR="00710C9A" w:rsidRPr="00476E8B">
        <w:rPr>
          <w:bCs/>
          <w:iCs/>
          <w:sz w:val="28"/>
          <w:szCs w:val="28"/>
          <w:lang w:val="ru-RU" w:bidi="ar-SA"/>
        </w:rPr>
        <w:t xml:space="preserve">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коммунально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–складских объектов, объектов инженерной и транспортной инфраструктур и</w:t>
      </w:r>
      <w:r w:rsidR="00710C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иных объектов, предусмотренных градостроительными регламентами.</w:t>
      </w:r>
      <w:proofErr w:type="gramEnd"/>
    </w:p>
    <w:p w:rsidR="00710C9A" w:rsidRPr="00476E8B" w:rsidRDefault="00710C9A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  <w:proofErr w:type="gramStart"/>
      <w:r w:rsidRPr="00794F92">
        <w:rPr>
          <w:b/>
          <w:bCs/>
          <w:iCs/>
          <w:sz w:val="28"/>
          <w:szCs w:val="28"/>
          <w:lang w:val="ru-RU" w:bidi="ar-SA"/>
        </w:rPr>
        <w:t>П</w:t>
      </w:r>
      <w:proofErr w:type="gramEnd"/>
      <w:r w:rsidRPr="00794F92">
        <w:rPr>
          <w:b/>
          <w:bCs/>
          <w:iCs/>
          <w:sz w:val="28"/>
          <w:szCs w:val="28"/>
          <w:lang w:val="ru-RU" w:bidi="ar-SA"/>
        </w:rPr>
        <w:t xml:space="preserve"> 1. Зона производственно-коммунальных объектов I–II класса опасности</w:t>
      </w:r>
    </w:p>
    <w:p w:rsidR="00794F92" w:rsidRPr="00794F92" w:rsidRDefault="00794F92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lastRenderedPageBreak/>
        <w:t xml:space="preserve">Зона размещения объектов I–II класса опасности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П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1 выделена для обеспечения правовых</w:t>
      </w:r>
      <w:r w:rsidR="00710C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условий формирования промышленных и производственно-коммунальных предприятий 1 и 2</w:t>
      </w:r>
      <w:r w:rsidR="00710C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класса опасности, имеющих санитарно-защитную зону 1000 м и 500 м, деятельность которых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связана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с высокими уровнями шума, загрязнения, интенсивным движением большегрузного</w:t>
      </w:r>
      <w:r w:rsidR="00710C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транспорта. Сочетание различных видов разрешенного использования недвижимости в единой</w:t>
      </w:r>
      <w:r w:rsidR="00710C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зоне возможно только при условии соблюдения нормативных санитарных требований.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Основные виды разрешенного использования недвижимости: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промышленные и коммунально-складские предприятия I–II класса опасности,</w:t>
      </w:r>
      <w:r w:rsidR="00710C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требующие большегрузного транспорта;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объекты складского назначения различного профиля;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объекты технического и инженерного обеспечения предприятий;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свиноводческие комплексы;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птицефабрики;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комплексы крупного рогатого скота;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звероводческие фермы (норки, лисы и др.);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производственно-лабораторные корпуса;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офисы, административные службы;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гаражи боксового типа, многоэтажные, подземные и наземные гаражи, автостоянки на</w:t>
      </w:r>
      <w:r w:rsidR="00710C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отдельном земельном участке;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гаражи и автостоянки для постоянного хранения грузовых автомобилей;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станции технического обслуживания автомобилей, авторемонтные предприятия;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объекты складского назначения различного профиля;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объекты технического и инженерного обеспечения предприятий;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отделения, участковые пункты полиции;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объекты пожарной охраны.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Вспомогательные виды разрешенного использования: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открытые стоянки краткосрочного хранения автомобилей, площадки транзитного</w:t>
      </w:r>
      <w:r w:rsidR="00710C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транспорта с местами хранения автобусов, грузовиков, легковых автомобилей;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автостоянки для временного хранения грузовых автомобилей.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Условно разрешенные виды использования: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проектные, научно-исследовательские, конструкторские и изыскательские</w:t>
      </w:r>
      <w:r w:rsidR="00710C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организации, связанные с обслуживанием предприятий;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киоски, лоточная торговля, временные павильоны розничной торговли и обслуживания</w:t>
      </w:r>
      <w:r w:rsidR="00710C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населения, магазины мелкорозничной торговли площадью до 150 кв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.м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>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гаражи боксового типа, многоэтажные, подземные и наземные гаражи, автостоянки на</w:t>
      </w:r>
      <w:r w:rsidR="00710C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отдельном земельном участке;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гаражи и автостоянки для постоянного хранения грузовых автомобилей;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санитарно-технические сооружения и установки коммунального назначения, склады</w:t>
      </w:r>
      <w:r w:rsidR="00710C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временного хранения утильсырья.</w:t>
      </w:r>
    </w:p>
    <w:p w:rsidR="002E6206" w:rsidRPr="00476E8B" w:rsidRDefault="00710C9A" w:rsidP="00F54D74">
      <w:pPr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  <w:lang w:val="ru-RU"/>
        </w:rPr>
      </w:pPr>
      <w:r w:rsidRPr="00476E8B">
        <w:rPr>
          <w:rStyle w:val="FontStyle11"/>
          <w:b w:val="0"/>
          <w:sz w:val="28"/>
          <w:szCs w:val="28"/>
          <w:lang w:val="ru-RU"/>
        </w:rPr>
        <w:lastRenderedPageBreak/>
        <w:t xml:space="preserve">Для зоны </w:t>
      </w:r>
      <w:r w:rsidRPr="00476E8B">
        <w:rPr>
          <w:rStyle w:val="FontStyle11"/>
          <w:sz w:val="28"/>
          <w:szCs w:val="28"/>
          <w:lang w:val="ru-RU"/>
        </w:rPr>
        <w:t>П</w:t>
      </w:r>
      <w:proofErr w:type="gramStart"/>
      <w:r w:rsidRPr="00476E8B">
        <w:rPr>
          <w:rStyle w:val="FontStyle11"/>
          <w:sz w:val="28"/>
          <w:szCs w:val="28"/>
          <w:lang w:val="ru-RU"/>
        </w:rPr>
        <w:t>1</w:t>
      </w:r>
      <w:proofErr w:type="gramEnd"/>
      <w:r w:rsidRPr="00476E8B">
        <w:rPr>
          <w:rStyle w:val="FontStyle11"/>
          <w:sz w:val="28"/>
          <w:szCs w:val="28"/>
          <w:lang w:val="ru-RU"/>
        </w:rPr>
        <w:t xml:space="preserve"> </w:t>
      </w:r>
      <w:r w:rsidRPr="00476E8B">
        <w:rPr>
          <w:sz w:val="28"/>
          <w:szCs w:val="28"/>
          <w:lang w:val="ru-RU"/>
        </w:rPr>
        <w:t xml:space="preserve">предельные (минимальные и (или) максимальные) размеры земельных участков,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 или предельную высоту зданий, строений, сооружений, максимальный коэффициент застройки в границах земельного участка - </w:t>
      </w:r>
      <w:r w:rsidRPr="00476E8B">
        <w:rPr>
          <w:b/>
          <w:sz w:val="28"/>
          <w:szCs w:val="28"/>
          <w:lang w:val="ru-RU"/>
        </w:rPr>
        <w:t>установлению не подлежат.</w:t>
      </w:r>
    </w:p>
    <w:p w:rsidR="00710C9A" w:rsidRPr="00476E8B" w:rsidRDefault="00710C9A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  <w:proofErr w:type="gramStart"/>
      <w:r w:rsidRPr="00794F92">
        <w:rPr>
          <w:b/>
          <w:bCs/>
          <w:iCs/>
          <w:sz w:val="28"/>
          <w:szCs w:val="28"/>
          <w:lang w:val="ru-RU" w:bidi="ar-SA"/>
        </w:rPr>
        <w:t>П</w:t>
      </w:r>
      <w:proofErr w:type="gramEnd"/>
      <w:r w:rsidRPr="00794F92">
        <w:rPr>
          <w:b/>
          <w:bCs/>
          <w:iCs/>
          <w:sz w:val="28"/>
          <w:szCs w:val="28"/>
          <w:lang w:val="ru-RU" w:bidi="ar-SA"/>
        </w:rPr>
        <w:t xml:space="preserve"> 2. Зона производственно-коммунальных объектов III класса опасности</w:t>
      </w:r>
    </w:p>
    <w:p w:rsidR="00794F92" w:rsidRPr="00794F92" w:rsidRDefault="00794F92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Зона размещения объектов III класса опасности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П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2 выделена для обеспечения правовых</w:t>
      </w:r>
      <w:r w:rsidR="00710C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условий формирования коммунально-производственных предприятий не выше III класса</w:t>
      </w:r>
      <w:r w:rsidR="00710C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опасности, имеющих санитарно-защитную зону 300 м. Допускаются некоторые коммерческие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услуги, способствующие развитию производственной деятельности. Сочетание различных</w:t>
      </w:r>
      <w:r w:rsidR="00710C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видов разрешенного использования недвижимости в единой зоне возможно только при условии</w:t>
      </w:r>
      <w:r w:rsidR="00710C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соблюдения нормативных санитарных требований.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Основные виды разрешенного использования недвижимости: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промышленные предприятия и коммунально-складские объекты III класса опасности;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производственные базы и складские помещения строительных и других предприятий,</w:t>
      </w:r>
      <w:r w:rsidR="00710C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требующие большегрузного транспорта;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автотранспортные предприятия;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фермы крупного рогатого скота (всех специализаций), овцеводческие, коневодческие;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фермы птицеводческие;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автобусные парки;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гаражи боксового типа, многоэтажные, подземные и наземные гаражи, автостоянки на</w:t>
      </w:r>
      <w:r w:rsidR="00710C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отдельном земельном участке;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гаражи и автостоянки для постоянного хранения грузовых автомобилей;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станции технического обслуживания автомобилей, авторемонтные предприятия;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объекты складского назначения различного профиля;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объекты технического и инженерного обеспечения предприятий;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офисы, административные службы;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проектные, научно-исследовательские, конструкторские и изыскательские организации и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лаборатории;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отделения, участковые пункты полиции;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пожарные части;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объекты пожарной охраны.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Вспомогательные виды разрешенного использования: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lastRenderedPageBreak/>
        <w:t>- открытые стоянки краткосрочного хранения автомобилей, площадки транзитного</w:t>
      </w:r>
      <w:r w:rsidR="00710C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транспорта с местами хранения автобусов, грузовиков, легковых автомобилей;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автостоянки для временного хранения грузовых автомобилей.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Условно разрешенные виды использования: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санитарно-технические сооружения и установки коммунального назначения, склады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временного хранения утильсырья;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профессионально-технические учебные заведения для обучения лиц старше 18 лет по</w:t>
      </w:r>
      <w:r w:rsidR="00710C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профилю предприятия;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поликлиники для обслуживания персонала размещенных в зоне производственных и</w:t>
      </w:r>
      <w:r w:rsidR="00710C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коммунальных объектов;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отдельно стоящие объекты бытового обслуживания;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киоски, лоточная торговля, временные павильоны розничной торговли и обслуживания</w:t>
      </w:r>
      <w:r w:rsidR="00710C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населения, магазины мелкорозничной торговли площадью до 150 кв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.м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>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- предприятия общественного питания (кафе, столовые, буфеты), связанные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с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непосредственным обслуживанием производственных и промышленных предприятий;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ветеринарные лечебницы с содержанием животных;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ветеринарные приемные пункты;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антенны сотовой, радиорелейной, спутниковой связи.</w:t>
      </w:r>
    </w:p>
    <w:p w:rsidR="002E6206" w:rsidRPr="00476E8B" w:rsidRDefault="00710C9A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Style w:val="FontStyle11"/>
          <w:b w:val="0"/>
          <w:sz w:val="28"/>
          <w:szCs w:val="28"/>
          <w:lang w:val="ru-RU"/>
        </w:rPr>
        <w:t>Для зоны</w:t>
      </w:r>
      <w:r w:rsidRPr="00476E8B">
        <w:rPr>
          <w:rStyle w:val="FontStyle11"/>
          <w:sz w:val="28"/>
          <w:szCs w:val="28"/>
          <w:lang w:val="ru-RU"/>
        </w:rPr>
        <w:t xml:space="preserve"> П</w:t>
      </w:r>
      <w:proofErr w:type="gramStart"/>
      <w:r w:rsidRPr="00476E8B">
        <w:rPr>
          <w:rStyle w:val="FontStyle11"/>
          <w:sz w:val="28"/>
          <w:szCs w:val="28"/>
          <w:lang w:val="ru-RU"/>
        </w:rPr>
        <w:t>2</w:t>
      </w:r>
      <w:proofErr w:type="gramEnd"/>
      <w:r w:rsidRPr="00476E8B">
        <w:rPr>
          <w:rStyle w:val="FontStyle11"/>
          <w:b w:val="0"/>
          <w:sz w:val="28"/>
          <w:szCs w:val="28"/>
          <w:lang w:val="ru-RU"/>
        </w:rPr>
        <w:t xml:space="preserve"> </w:t>
      </w:r>
      <w:r w:rsidRPr="00476E8B">
        <w:rPr>
          <w:sz w:val="28"/>
          <w:szCs w:val="28"/>
          <w:lang w:val="ru-RU"/>
        </w:rPr>
        <w:t xml:space="preserve">предельные (минимальные и (или) максимальные) размеры земельных участков,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 или предельную высоту зданий, строений, сооружений, максимальный коэффициент застройки в границах земельного участка - </w:t>
      </w:r>
      <w:r w:rsidRPr="00476E8B">
        <w:rPr>
          <w:b/>
          <w:sz w:val="28"/>
          <w:szCs w:val="28"/>
          <w:lang w:val="ru-RU"/>
        </w:rPr>
        <w:t>установлению не подлежат</w:t>
      </w:r>
      <w:r w:rsidR="002E6206" w:rsidRPr="00476E8B">
        <w:rPr>
          <w:bCs/>
          <w:iCs/>
          <w:sz w:val="28"/>
          <w:szCs w:val="28"/>
          <w:lang w:val="ru-RU" w:bidi="ar-SA"/>
        </w:rPr>
        <w:t>.</w:t>
      </w:r>
    </w:p>
    <w:p w:rsidR="00710C9A" w:rsidRPr="00476E8B" w:rsidRDefault="00710C9A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  <w:proofErr w:type="gramStart"/>
      <w:r w:rsidRPr="00794F92">
        <w:rPr>
          <w:b/>
          <w:bCs/>
          <w:iCs/>
          <w:sz w:val="28"/>
          <w:szCs w:val="28"/>
          <w:lang w:val="ru-RU" w:bidi="ar-SA"/>
        </w:rPr>
        <w:t>П</w:t>
      </w:r>
      <w:proofErr w:type="gramEnd"/>
      <w:r w:rsidRPr="00794F92">
        <w:rPr>
          <w:b/>
          <w:bCs/>
          <w:iCs/>
          <w:sz w:val="28"/>
          <w:szCs w:val="28"/>
          <w:lang w:val="ru-RU" w:bidi="ar-SA"/>
        </w:rPr>
        <w:t xml:space="preserve"> 3. Зона производственно-коммунальных объектов IV класса опасности</w:t>
      </w:r>
    </w:p>
    <w:p w:rsidR="00794F92" w:rsidRPr="00794F92" w:rsidRDefault="00794F92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Зона размещения объектов IV класса опасности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П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3 выделена для обеспечения правовых</w:t>
      </w:r>
      <w:r w:rsidR="00710C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условий формирования коммунально-производственных предприятий не выше IV класса</w:t>
      </w:r>
      <w:r w:rsidR="00710C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опасности, имеющих санитарно-защитную зону 100 м. Допускаются некоторые коммерческие</w:t>
      </w:r>
      <w:r w:rsidR="00710C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услуги, способствующие развитию производственной деятельности. Сочетание различных</w:t>
      </w:r>
      <w:r w:rsidR="00710C9A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видов разрешенного использования недвижимости в единой зоне возможно только при условии</w:t>
      </w:r>
      <w:r w:rsidR="00924DF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соблюдения нормативных санитарных требований.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Основные виды разрешенного использования недвижимости: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промышленные предприятия и коммунально-складские объекты IV класса опасности;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производственные базы и складские помещения строительных и других предприятий,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требующие большегрузного транспорта;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lastRenderedPageBreak/>
        <w:t>- АЗС;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хозяйства с содержанием животных (свинарники, коровники, питомники, конюшни,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зверофермы) до 100 голов;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гаражи боксового типа, многоэтажные, подземные и наземные гаражи, автостоянки на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отдельном земельном участке;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гаражи и автостоянки для постоянного хранения грузовых автомобилей;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станции технического обслуживания автомобилей, авторемонтные предприятия;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объекты складского назначения различного профиля;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объекты технического и инженерного обеспечения предприятий;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офисы, административные службы;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проектные, научно-исследовательские, конструкторские и изыскательские организации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 лаборатории;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отделения, участковые пункты полиции;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пожарные части;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объекты пожарной охраны.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Вспомогательные виды разрешенного использования: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открытые стоянки краткосрочного хранения автомобилей, площадки транзитного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транспорта с местами хранения автобусов, грузовиков, легковых автомобилей;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автостоянки для временного хранения грузовых автомобилей.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Условно разрешенные виды использования: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санитарно-технические сооружения и установки коммунального назначения, склады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временного хранения утильсырья;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профессионально-технические учебные заведения для обучения лиц старше 18 лет по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профилю предприятия;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поликлиники для обслуживания персонала размещенных в зоне производственных и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коммунальных объектов;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отдельно стоящие объекты бытового обслуживания;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киоски, лоточная торговля, временные павильоны розничной торговли и обслуживания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населения, магазины мелкорозничной торговли площадью до 150 кв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.м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>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- предприятия общественного питания (кафе, столовые, буфеты), связанные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с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непосредственным обслуживанием производственных и промышленных предприятий;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аптеки;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ветеринарные лечебницы с содержанием животных;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ветеринарные приемные пункты;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антенны сотовой, радиорелейной, спутниковой связи.</w:t>
      </w:r>
    </w:p>
    <w:p w:rsidR="002E6206" w:rsidRPr="00476E8B" w:rsidRDefault="00885FD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rStyle w:val="FontStyle11"/>
          <w:b w:val="0"/>
          <w:sz w:val="28"/>
          <w:szCs w:val="28"/>
          <w:lang w:val="ru-RU"/>
        </w:rPr>
        <w:t xml:space="preserve">Для зоны </w:t>
      </w:r>
      <w:r w:rsidRPr="00476E8B">
        <w:rPr>
          <w:rStyle w:val="FontStyle11"/>
          <w:sz w:val="28"/>
          <w:szCs w:val="28"/>
          <w:lang w:val="ru-RU"/>
        </w:rPr>
        <w:t>П3</w:t>
      </w:r>
      <w:r w:rsidRPr="00476E8B">
        <w:rPr>
          <w:rStyle w:val="FontStyle11"/>
          <w:b w:val="0"/>
          <w:sz w:val="28"/>
          <w:szCs w:val="28"/>
          <w:lang w:val="ru-RU"/>
        </w:rPr>
        <w:t xml:space="preserve"> </w:t>
      </w:r>
      <w:r w:rsidRPr="00476E8B">
        <w:rPr>
          <w:sz w:val="28"/>
          <w:szCs w:val="28"/>
          <w:lang w:val="ru-RU"/>
        </w:rPr>
        <w:t xml:space="preserve">предельные (минимальные и (или) максимальные) размеры земельных участков,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 или предельную высоту </w:t>
      </w:r>
      <w:r w:rsidRPr="00476E8B">
        <w:rPr>
          <w:sz w:val="28"/>
          <w:szCs w:val="28"/>
          <w:lang w:val="ru-RU"/>
        </w:rPr>
        <w:lastRenderedPageBreak/>
        <w:t xml:space="preserve">зданий, строений, сооружений, максимальный коэффициент застройки в границах земельного участка - </w:t>
      </w:r>
      <w:r w:rsidRPr="00476E8B">
        <w:rPr>
          <w:b/>
          <w:sz w:val="28"/>
          <w:szCs w:val="28"/>
          <w:lang w:val="ru-RU"/>
        </w:rPr>
        <w:t>установлению не подлежат</w:t>
      </w:r>
      <w:r w:rsidR="002E6206" w:rsidRPr="00476E8B">
        <w:rPr>
          <w:bCs/>
          <w:iCs/>
          <w:sz w:val="28"/>
          <w:szCs w:val="28"/>
          <w:lang w:val="ru-RU" w:bidi="ar-SA"/>
        </w:rPr>
        <w:t>.</w:t>
      </w:r>
      <w:proofErr w:type="gramEnd"/>
    </w:p>
    <w:p w:rsidR="00885FD6" w:rsidRPr="00476E8B" w:rsidRDefault="00885FD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885FD6" w:rsidRPr="00476E8B" w:rsidRDefault="00885FD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794F92">
        <w:rPr>
          <w:b/>
          <w:bCs/>
          <w:iCs/>
          <w:sz w:val="28"/>
          <w:szCs w:val="28"/>
          <w:lang w:val="ru-RU" w:bidi="ar-SA"/>
        </w:rPr>
        <w:t>П3 П. Зона перспективных производственно-коммунальных объектов IV класса</w:t>
      </w:r>
      <w:r w:rsidR="00885FD6" w:rsidRPr="00794F92">
        <w:rPr>
          <w:b/>
          <w:bCs/>
          <w:iCs/>
          <w:sz w:val="28"/>
          <w:szCs w:val="28"/>
          <w:lang w:val="ru-RU" w:bidi="ar-SA"/>
        </w:rPr>
        <w:t xml:space="preserve"> </w:t>
      </w:r>
      <w:r w:rsidRPr="00794F92">
        <w:rPr>
          <w:b/>
          <w:bCs/>
          <w:iCs/>
          <w:sz w:val="28"/>
          <w:szCs w:val="28"/>
          <w:lang w:val="ru-RU" w:bidi="ar-SA"/>
        </w:rPr>
        <w:t>опасности.</w:t>
      </w:r>
    </w:p>
    <w:p w:rsidR="00794F92" w:rsidRPr="00794F92" w:rsidRDefault="00794F92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Зона перспективных производственно-коммунальных объектов V класса опасности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выделена в соответствии с документами территориального планирования Зеленодольского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муниципального района и Осиновского сельского поселения.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Виды разрешенного использования земельных участков и объектов капитального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строительства, предельные параметры разрешенного использования, требования к застройке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земельных участков для зоны П3</w:t>
      </w:r>
      <w:r w:rsidRPr="00476E8B">
        <w:rPr>
          <w:bCs/>
          <w:iCs/>
          <w:sz w:val="28"/>
          <w:szCs w:val="28"/>
          <w:lang w:val="ru-RU" w:bidi="ar-SA"/>
        </w:rPr>
        <w:t xml:space="preserve">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П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соответствуют видам разрешенного использования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земельных участков и объектов капитального строительства, предельным параметрам и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требованиям к застройке земельных уча</w:t>
      </w:r>
      <w:r w:rsidR="00885FD6" w:rsidRPr="00476E8B">
        <w:rPr>
          <w:bCs/>
          <w:iCs/>
          <w:sz w:val="28"/>
          <w:szCs w:val="28"/>
          <w:lang w:val="ru-RU" w:bidi="ar-SA"/>
        </w:rPr>
        <w:t>стков установленным для зоны П 3</w:t>
      </w:r>
      <w:r w:rsidRPr="00476E8B">
        <w:rPr>
          <w:bCs/>
          <w:iCs/>
          <w:sz w:val="28"/>
          <w:szCs w:val="28"/>
          <w:lang w:val="ru-RU" w:bidi="ar-SA"/>
        </w:rPr>
        <w:t>.</w:t>
      </w:r>
    </w:p>
    <w:p w:rsidR="00885FD6" w:rsidRPr="00476E8B" w:rsidRDefault="00885FD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  <w:proofErr w:type="gramStart"/>
      <w:r w:rsidRPr="00794F92">
        <w:rPr>
          <w:b/>
          <w:bCs/>
          <w:iCs/>
          <w:sz w:val="28"/>
          <w:szCs w:val="28"/>
          <w:lang w:val="ru-RU" w:bidi="ar-SA"/>
        </w:rPr>
        <w:t>П</w:t>
      </w:r>
      <w:proofErr w:type="gramEnd"/>
      <w:r w:rsidRPr="00794F92">
        <w:rPr>
          <w:b/>
          <w:bCs/>
          <w:iCs/>
          <w:sz w:val="28"/>
          <w:szCs w:val="28"/>
          <w:lang w:val="ru-RU" w:bidi="ar-SA"/>
        </w:rPr>
        <w:t xml:space="preserve"> 4. Зона производственно-коммунальных объектов V класса опасности</w:t>
      </w:r>
    </w:p>
    <w:p w:rsidR="00794F92" w:rsidRPr="00794F92" w:rsidRDefault="00794F92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Зона размещения объектов V класса опасности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П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4 выделена для обеспечения правовых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условий формирования коммунально-производственных предприятий и складских баз V класса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опасности, имеющих санитарно-защитную зону 50 м, с низкими уровнями шума и загрязнения.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Допускается широкий спектр коммерческих услуг, сопровождающих производственную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деятельность. Сочетание различных видов разрешенного использования недвижимости в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единой зоне возможно только при условии соблюдения нормативных санитарных требований.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Основные виды разрешенного использования недвижимости: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коммунально-складские и производственные предприятия V класса опасности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различного профиля;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теплицы для выращивания цветов, декоративных растений при условии исключения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выращивания в них продукции для употребления в пищу и сырья для производства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пищевых продуктов;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хозяйства с содержанием животных (свинарники, коровники, питомники, конюшни,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зверофермы) до 50 голов;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гаражи боксового типа, многоэтажные, подземные и наземные гаражи, автостоянки на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отдельном земельном участке;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- станции технического обслуживания легковых автомобилей до 5 постов (без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малярн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о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-</w:t>
      </w:r>
      <w:proofErr w:type="gramEnd"/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жестяных работ);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объекты складского назначения различного профиля;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объекты технического и инженерного обеспечения предприятий;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санитарно-технические сооружения и установки коммунального назначения;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lastRenderedPageBreak/>
        <w:t>- офисы, административные службы;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предприятия оптовой, мелкооптовой торговли и магазины розничной торговли по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продаже товаров собственного производства предприятий;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отделения, участковые пункты полиции;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пожарные части;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объекты пожарной охраны.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Вспомогательные виды разрешенного использования: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открытые стоянки краткосрочного хранения автомобилей;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автостоянки для временного хранения грузовых автомобилей.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Условно разрешенные виды использования: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киоски, лоточная торговля, временные павильоны розничной торговли и обслуживания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населения;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спортплощадки, площадки отдыха для персонала предприятий;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- предприятия общественного питания (кафе, столовые, буфеты), связанные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с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непосредственным обслуживанием производственных и промышленных предприятий;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аптеки;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отдельно стоящие объекты бытового обслуживания;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питомники растений для озеленения промышленных территорий и санитарно-защитных зон;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ветеринарные приемные пункты;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антенны сотовой, радиорелейной, спутниковой связи.</w:t>
      </w:r>
    </w:p>
    <w:p w:rsidR="002E6206" w:rsidRPr="00476E8B" w:rsidRDefault="00885FD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Style w:val="FontStyle11"/>
          <w:b w:val="0"/>
          <w:sz w:val="28"/>
          <w:szCs w:val="28"/>
          <w:lang w:val="ru-RU"/>
        </w:rPr>
        <w:t xml:space="preserve">Для зоны </w:t>
      </w:r>
      <w:r w:rsidRPr="00476E8B">
        <w:rPr>
          <w:rStyle w:val="FontStyle11"/>
          <w:sz w:val="28"/>
          <w:szCs w:val="28"/>
          <w:lang w:val="ru-RU"/>
        </w:rPr>
        <w:t>П</w:t>
      </w:r>
      <w:proofErr w:type="gramStart"/>
      <w:r w:rsidRPr="00476E8B">
        <w:rPr>
          <w:rStyle w:val="FontStyle11"/>
          <w:sz w:val="28"/>
          <w:szCs w:val="28"/>
          <w:lang w:val="ru-RU"/>
        </w:rPr>
        <w:t>4</w:t>
      </w:r>
      <w:proofErr w:type="gramEnd"/>
      <w:r w:rsidRPr="00476E8B">
        <w:rPr>
          <w:rStyle w:val="FontStyle11"/>
          <w:b w:val="0"/>
          <w:sz w:val="28"/>
          <w:szCs w:val="28"/>
          <w:lang w:val="ru-RU"/>
        </w:rPr>
        <w:t xml:space="preserve"> </w:t>
      </w:r>
      <w:r w:rsidRPr="00476E8B">
        <w:rPr>
          <w:sz w:val="28"/>
          <w:szCs w:val="28"/>
          <w:lang w:val="ru-RU"/>
        </w:rPr>
        <w:t xml:space="preserve">предельные (минимальные и (или) максимальные) размеры земельных участков,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 или предельную высоту зданий, строений, сооружений, максимальный коэффициент застройки в границах земельного участка - </w:t>
      </w:r>
      <w:r w:rsidRPr="00476E8B">
        <w:rPr>
          <w:b/>
          <w:sz w:val="28"/>
          <w:szCs w:val="28"/>
          <w:lang w:val="ru-RU"/>
        </w:rPr>
        <w:t>установлению не подлежат</w:t>
      </w:r>
      <w:r w:rsidR="002E6206" w:rsidRPr="00476E8B">
        <w:rPr>
          <w:bCs/>
          <w:iCs/>
          <w:sz w:val="28"/>
          <w:szCs w:val="28"/>
          <w:lang w:val="ru-RU" w:bidi="ar-SA"/>
        </w:rPr>
        <w:t>.</w:t>
      </w:r>
    </w:p>
    <w:p w:rsidR="00885FD6" w:rsidRPr="00476E8B" w:rsidRDefault="00885FD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  <w:r w:rsidRPr="00794F92">
        <w:rPr>
          <w:b/>
          <w:bCs/>
          <w:iCs/>
          <w:sz w:val="28"/>
          <w:szCs w:val="28"/>
          <w:lang w:val="ru-RU" w:bidi="ar-SA"/>
        </w:rPr>
        <w:t>П</w:t>
      </w:r>
      <w:proofErr w:type="gramStart"/>
      <w:r w:rsidRPr="00794F92">
        <w:rPr>
          <w:b/>
          <w:bCs/>
          <w:iCs/>
          <w:sz w:val="28"/>
          <w:szCs w:val="28"/>
          <w:lang w:val="ru-RU" w:bidi="ar-SA"/>
        </w:rPr>
        <w:t>4</w:t>
      </w:r>
      <w:proofErr w:type="gramEnd"/>
      <w:r w:rsidRPr="00794F92">
        <w:rPr>
          <w:b/>
          <w:bCs/>
          <w:iCs/>
          <w:sz w:val="28"/>
          <w:szCs w:val="28"/>
          <w:lang w:val="ru-RU" w:bidi="ar-SA"/>
        </w:rPr>
        <w:t xml:space="preserve"> П. Зона перспективных производственно-коммунальных объектов V класса</w:t>
      </w:r>
      <w:r w:rsidR="00885FD6" w:rsidRPr="00794F92">
        <w:rPr>
          <w:b/>
          <w:bCs/>
          <w:iCs/>
          <w:sz w:val="28"/>
          <w:szCs w:val="28"/>
          <w:lang w:val="ru-RU" w:bidi="ar-SA"/>
        </w:rPr>
        <w:t xml:space="preserve"> </w:t>
      </w:r>
      <w:r w:rsidRPr="00794F92">
        <w:rPr>
          <w:b/>
          <w:bCs/>
          <w:iCs/>
          <w:sz w:val="28"/>
          <w:szCs w:val="28"/>
          <w:lang w:val="ru-RU" w:bidi="ar-SA"/>
        </w:rPr>
        <w:t>опасности</w:t>
      </w:r>
    </w:p>
    <w:p w:rsidR="00794F92" w:rsidRPr="00794F92" w:rsidRDefault="00794F92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Зона перспективных производственно-коммунальных объектов V класса опасности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выделена в соответствии с документами территориального планирования Зеленодольского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муниципального района и Осиновского сельского поселения.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Виды разрешенного использования земельных участков и объектов капитального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строительства, предельные параметры разрешенного использования, требования к застройке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земельных участков для зоны П4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П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соответствуют видам разрешенного использования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земельных участков и объектов капитального строительства, предельным параметрам и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требованиям к застройке земельных участков установленным для зоны П 4.</w:t>
      </w:r>
    </w:p>
    <w:p w:rsidR="00885FD6" w:rsidRPr="00476E8B" w:rsidRDefault="00885FD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  <w:r w:rsidRPr="00794F92">
        <w:rPr>
          <w:b/>
          <w:bCs/>
          <w:iCs/>
          <w:sz w:val="28"/>
          <w:szCs w:val="28"/>
          <w:lang w:val="ru-RU" w:bidi="ar-SA"/>
        </w:rPr>
        <w:t>И 1. Зона объектов транспортной инфраструктуры</w:t>
      </w:r>
    </w:p>
    <w:p w:rsidR="00794F92" w:rsidRPr="00794F92" w:rsidRDefault="00794F92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Зона объектов транспортной инфраструктуры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 xml:space="preserve"> И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1 выделена для размещения объектов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транспортной инфраструктуры, в том числе сооружения и коммуникации автомобильного,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воздушного, трубопроводного транспорта и связи.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Основные виды разрешенного использования недвижимости: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- объекты автомобильного транспорта (автовокзалы, автостанции, посты ГИБДД,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автозаправочные станции, станции технического обслуживания,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автомойки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, стоянки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транспорта, гаражи, весовые пункты, транспортные развязки, остановочные павильоны,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автомобильные дороги, улицы, объекты дорожного сервиса и пр.);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объекты воздушного транспорта (аэропорты, вертолетные площадки, летные поля,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радарные станции, диспетчерские пункты, маяки, ангары, пункты заправки и технического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обслуживания и пр.;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сооружения и коммуникации трубопроводного транспорта;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сооружения и коммуникации связи;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магазины;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предприятия общественного питания.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Условно разрешенные виды использования: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-временные торговые объекты.</w:t>
      </w:r>
    </w:p>
    <w:p w:rsidR="002E6206" w:rsidRPr="00476E8B" w:rsidRDefault="00885FD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Style w:val="FontStyle11"/>
          <w:b w:val="0"/>
          <w:sz w:val="28"/>
          <w:szCs w:val="28"/>
          <w:lang w:val="ru-RU"/>
        </w:rPr>
        <w:t xml:space="preserve">Для зоны </w:t>
      </w:r>
      <w:r w:rsidRPr="00476E8B">
        <w:rPr>
          <w:rStyle w:val="FontStyle11"/>
          <w:sz w:val="28"/>
          <w:szCs w:val="28"/>
          <w:lang w:val="ru-RU"/>
        </w:rPr>
        <w:t>И</w:t>
      </w:r>
      <w:proofErr w:type="gramStart"/>
      <w:r w:rsidRPr="00476E8B">
        <w:rPr>
          <w:rStyle w:val="FontStyle11"/>
          <w:sz w:val="28"/>
          <w:szCs w:val="28"/>
          <w:lang w:val="ru-RU"/>
        </w:rPr>
        <w:t>1</w:t>
      </w:r>
      <w:proofErr w:type="gramEnd"/>
      <w:r w:rsidRPr="00476E8B">
        <w:rPr>
          <w:rStyle w:val="FontStyle11"/>
          <w:b w:val="0"/>
          <w:sz w:val="28"/>
          <w:szCs w:val="28"/>
          <w:lang w:val="ru-RU"/>
        </w:rPr>
        <w:t xml:space="preserve"> </w:t>
      </w:r>
      <w:r w:rsidRPr="00476E8B">
        <w:rPr>
          <w:sz w:val="28"/>
          <w:szCs w:val="28"/>
          <w:lang w:val="ru-RU"/>
        </w:rPr>
        <w:t xml:space="preserve">предельные (минимальные и (или) максимальные) размеры земельных участков,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 или предельную высоту зданий, строений, сооружений, максимальный коэффициент застройки в границах земельного участка - </w:t>
      </w:r>
      <w:r w:rsidRPr="00476E8B">
        <w:rPr>
          <w:b/>
          <w:sz w:val="28"/>
          <w:szCs w:val="28"/>
          <w:lang w:val="ru-RU"/>
        </w:rPr>
        <w:t>установлению не подлежат.</w:t>
      </w:r>
    </w:p>
    <w:p w:rsidR="00885FD6" w:rsidRPr="00476E8B" w:rsidRDefault="00885FD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  <w:r w:rsidRPr="00794F92">
        <w:rPr>
          <w:b/>
          <w:bCs/>
          <w:iCs/>
          <w:sz w:val="28"/>
          <w:szCs w:val="28"/>
          <w:lang w:val="ru-RU" w:bidi="ar-SA"/>
        </w:rPr>
        <w:t>И</w:t>
      </w:r>
      <w:proofErr w:type="gramStart"/>
      <w:r w:rsidRPr="00794F92">
        <w:rPr>
          <w:b/>
          <w:bCs/>
          <w:iCs/>
          <w:sz w:val="28"/>
          <w:szCs w:val="28"/>
          <w:lang w:val="ru-RU" w:bidi="ar-SA"/>
        </w:rPr>
        <w:t>1</w:t>
      </w:r>
      <w:proofErr w:type="gramEnd"/>
      <w:r w:rsidRPr="00794F92">
        <w:rPr>
          <w:b/>
          <w:bCs/>
          <w:iCs/>
          <w:sz w:val="28"/>
          <w:szCs w:val="28"/>
          <w:lang w:val="ru-RU" w:bidi="ar-SA"/>
        </w:rPr>
        <w:t xml:space="preserve"> П. Зона перспективных объектов транспортной инфраструктуры</w:t>
      </w:r>
    </w:p>
    <w:p w:rsidR="00794F92" w:rsidRPr="00794F92" w:rsidRDefault="00794F92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Зона перспективных объектов транспортной инфраструктуры выделена в соответствии с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документами территориального планирования Зеленодольского муниципального района и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Осиновского сельского поселения.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Виды разрешенного использования земельных участков и объектов капитального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строительства, предельные параметры разрешенного использования, требования к застройке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земельных участков для зоны И1 П соответствуют видам разрешенного использования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земельных участков и объектов капитального строительства, предельным параметрам и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требованиям к застройке земельных участков установленным для зоны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 xml:space="preserve"> И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1.</w:t>
      </w:r>
    </w:p>
    <w:p w:rsidR="00885FD6" w:rsidRPr="00476E8B" w:rsidRDefault="00885FD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  <w:r w:rsidRPr="00794F92">
        <w:rPr>
          <w:b/>
          <w:bCs/>
          <w:iCs/>
          <w:sz w:val="28"/>
          <w:szCs w:val="28"/>
          <w:lang w:val="ru-RU" w:bidi="ar-SA"/>
        </w:rPr>
        <w:t>И 2. Зона объектов инженерной инфраструктуры</w:t>
      </w:r>
    </w:p>
    <w:p w:rsidR="00794F92" w:rsidRPr="00794F92" w:rsidRDefault="00794F92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lastRenderedPageBreak/>
        <w:t>Зона объектов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 xml:space="preserve"> И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2 выделена для размещения крупных объектов инженерной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инфраструктуры, в том числе сооружения и коммуникации трубопроводного транспорта и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связи. Режим использования территории определяется в соответствии с назначением объекта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согласно требованиям нормативов и правил.</w:t>
      </w:r>
    </w:p>
    <w:p w:rsidR="00885FD6" w:rsidRPr="00476E8B" w:rsidRDefault="00885FD6" w:rsidP="00F54D74">
      <w:pPr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  <w:lang w:val="ru-RU"/>
        </w:rPr>
      </w:pPr>
      <w:r w:rsidRPr="00476E8B">
        <w:rPr>
          <w:rStyle w:val="FontStyle11"/>
          <w:b w:val="0"/>
          <w:sz w:val="28"/>
          <w:szCs w:val="28"/>
          <w:lang w:val="ru-RU"/>
        </w:rPr>
        <w:t xml:space="preserve">Для зоны </w:t>
      </w:r>
      <w:r w:rsidRPr="00476E8B">
        <w:rPr>
          <w:rStyle w:val="FontStyle11"/>
          <w:sz w:val="28"/>
          <w:szCs w:val="28"/>
          <w:lang w:val="ru-RU"/>
        </w:rPr>
        <w:t>И</w:t>
      </w:r>
      <w:proofErr w:type="gramStart"/>
      <w:r w:rsidRPr="00476E8B">
        <w:rPr>
          <w:rStyle w:val="FontStyle11"/>
          <w:sz w:val="28"/>
          <w:szCs w:val="28"/>
          <w:lang w:val="ru-RU"/>
        </w:rPr>
        <w:t>2</w:t>
      </w:r>
      <w:proofErr w:type="gramEnd"/>
      <w:r w:rsidRPr="00476E8B">
        <w:rPr>
          <w:rStyle w:val="FontStyle11"/>
          <w:b w:val="0"/>
          <w:sz w:val="28"/>
          <w:szCs w:val="28"/>
          <w:lang w:val="ru-RU"/>
        </w:rPr>
        <w:t xml:space="preserve"> </w:t>
      </w:r>
      <w:r w:rsidRPr="00476E8B">
        <w:rPr>
          <w:sz w:val="28"/>
          <w:szCs w:val="28"/>
          <w:lang w:val="ru-RU"/>
        </w:rPr>
        <w:t xml:space="preserve">предельные (минимальные и (или) максимальные) размеры земельных участков,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 или предельную высоту зданий, строений, сооружений, максимальный коэффициент застройки в границах земельного участка - </w:t>
      </w:r>
      <w:r w:rsidRPr="00476E8B">
        <w:rPr>
          <w:b/>
          <w:sz w:val="28"/>
          <w:szCs w:val="28"/>
          <w:lang w:val="ru-RU"/>
        </w:rPr>
        <w:t>установлению не подлежат.</w:t>
      </w:r>
    </w:p>
    <w:p w:rsidR="00885FD6" w:rsidRPr="00476E8B" w:rsidRDefault="00885FD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  <w:r w:rsidRPr="00794F92">
        <w:rPr>
          <w:b/>
          <w:bCs/>
          <w:iCs/>
          <w:sz w:val="28"/>
          <w:szCs w:val="28"/>
          <w:lang w:val="ru-RU" w:bidi="ar-SA"/>
        </w:rPr>
        <w:t>Градостроительные регламенты. Зоны сельскохозяйственного назначения</w:t>
      </w:r>
    </w:p>
    <w:p w:rsidR="00794F92" w:rsidRPr="00794F92" w:rsidRDefault="00794F92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</w:p>
    <w:p w:rsidR="002E6206" w:rsidRPr="00794F92" w:rsidRDefault="002E6206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  <w:r w:rsidRPr="00794F92">
        <w:rPr>
          <w:b/>
          <w:bCs/>
          <w:iCs/>
          <w:sz w:val="28"/>
          <w:szCs w:val="28"/>
          <w:lang w:val="ru-RU" w:bidi="ar-SA"/>
        </w:rPr>
        <w:t>СХ 2. Зона размещения объектов агропромышленного комплекса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Зона объектов агропромышленного комплекса СХ 2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выделена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для обеспечения правовых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условий формирования сельскохозяйственных предприятий и объектов их обслуживания при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условии соблюдения санитарно-защитных зон до границ жилой застройки и иных объектов с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нормируемыми показателями качества окружающей среды в соответствии с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СанПиН</w:t>
      </w:r>
      <w:proofErr w:type="spellEnd"/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2.2.1/2.1.1.1200-03 "Санитарно-защитные зоны и санитарная классификация предприятий,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сооружений и иных объектов" (с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изм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. от 25.04.2014 г.).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Основные виды разрешенного использования недвижимости: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-животноводческие предприятия;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-птицеводческие предприятия;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-звероводческие предприятия;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рыбохозяйственные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предприятия;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-предприятия по хранению и переработке сельскохозяйственной продукции;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Вспомогательные виды разрешенного использования: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-площадки компостирования;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-предприятия по ремонту, техническому обслуживанию и хранению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сельскохозяйственных машин и автомобилей;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-сельскохозяйственные ветеринарные учреждения;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-материальные склады;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-транспортные, энергетические объекты, связанные с основными предприятиями,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коммуникации, обеспечивающие внутренние и внешние связи объектов указанной зоны;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-сооружения для постоянного и временного хранения транспортных средств;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-площадки для мусоросборников;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-ограждения в установленных случаях;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-благоустройство, озеленение;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-объекты пожарной охраны;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lastRenderedPageBreak/>
        <w:t>Условно разрешенные виды использования: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-склады минеральных удобрений и химических средств защиты растений;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-линии электропередачи, связи и другие линейные сооружения.</w:t>
      </w:r>
    </w:p>
    <w:p w:rsidR="00E632DC" w:rsidRDefault="00E632DC" w:rsidP="00E632DC">
      <w:pPr>
        <w:autoSpaceDE w:val="0"/>
        <w:autoSpaceDN w:val="0"/>
        <w:adjustRightInd w:val="0"/>
        <w:ind w:left="0" w:firstLine="567"/>
        <w:jc w:val="both"/>
        <w:rPr>
          <w:b/>
          <w:bCs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Для зоны </w:t>
      </w:r>
      <w:r w:rsidRPr="00F54D74">
        <w:rPr>
          <w:b/>
          <w:sz w:val="28"/>
          <w:szCs w:val="28"/>
          <w:lang w:val="ru-RU"/>
        </w:rPr>
        <w:t>С</w:t>
      </w:r>
      <w:r>
        <w:rPr>
          <w:b/>
          <w:sz w:val="28"/>
          <w:szCs w:val="28"/>
          <w:lang w:val="ru-RU"/>
        </w:rPr>
        <w:t>Х 2</w:t>
      </w:r>
      <w:r w:rsidRPr="00F54D74">
        <w:rPr>
          <w:b/>
          <w:sz w:val="28"/>
          <w:szCs w:val="28"/>
          <w:lang w:val="ru-RU"/>
        </w:rPr>
        <w:t xml:space="preserve"> </w:t>
      </w:r>
      <w:r w:rsidRPr="00F54D74">
        <w:rPr>
          <w:sz w:val="28"/>
          <w:szCs w:val="28"/>
          <w:lang w:val="ru-RU"/>
        </w:rPr>
        <w:t xml:space="preserve">предельные (минимальные и (или) максимальные) размеры земельных участков,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 или предельную высоту зданий, строений, сооружений, максимальный коэффициент застройки в границах земельного участка - </w:t>
      </w:r>
      <w:r w:rsidRPr="00F54D74">
        <w:rPr>
          <w:b/>
          <w:bCs/>
          <w:sz w:val="28"/>
          <w:szCs w:val="28"/>
          <w:lang w:val="ru-RU"/>
        </w:rPr>
        <w:t>установлению не подлежат.</w:t>
      </w:r>
      <w:proofErr w:type="gramEnd"/>
    </w:p>
    <w:p w:rsidR="00885FD6" w:rsidRPr="00476E8B" w:rsidRDefault="00885FD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Pr="00794F92" w:rsidRDefault="002E6206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  <w:r w:rsidRPr="00794F92">
        <w:rPr>
          <w:b/>
          <w:bCs/>
          <w:iCs/>
          <w:sz w:val="28"/>
          <w:szCs w:val="28"/>
          <w:lang w:val="ru-RU" w:bidi="ar-SA"/>
        </w:rPr>
        <w:t>СХ 3. Зона коллективного садоводства и огородничества</w:t>
      </w:r>
    </w:p>
    <w:p w:rsidR="00885FD6" w:rsidRPr="00476E8B" w:rsidRDefault="00885FD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Зона СХ 3 предназначена для размещения объектов дачного хозяйства, ведения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садоводства и огородничества на территориях, расположенных на территории поселения вне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границ населенных пунктов.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Основные виды разрешенного использования недвижимости: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садовые и дачные дома.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Вспомогательные виды разрешенного использования: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дворовые постройки (мастерские, сараи, теплицы, бани и прочее);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-постройки для содержания мелких животных;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-сады, огороды, палисадники;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-индивидуальные гаражи на при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домовом участке на 1-2 </w:t>
      </w:r>
      <w:proofErr w:type="gramStart"/>
      <w:r w:rsidR="00885FD6" w:rsidRPr="00476E8B">
        <w:rPr>
          <w:bCs/>
          <w:iCs/>
          <w:sz w:val="28"/>
          <w:szCs w:val="28"/>
          <w:lang w:val="ru-RU" w:bidi="ar-SA"/>
        </w:rPr>
        <w:t>легковых</w:t>
      </w:r>
      <w:proofErr w:type="gramEnd"/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автомобиля;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-встроенный в жилой дом гараж на 1-2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легковых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автомобиля;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-гостевые автостоянки.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Условно разрешенные виды использования: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- отдельно стоящие жилые дома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коттеджного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типа на одну семью с придомовыми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участками;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-пункты оказания первой медицинской помощи;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-спортивные площадки;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-отделения, участковые пункты полиции;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-аптеки;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-сезонные обслуживающие объекты;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-конфессиональные объекты;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-магазины;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-временные торговые объекты.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0E44FA">
        <w:rPr>
          <w:b/>
          <w:bCs/>
          <w:iCs/>
          <w:sz w:val="28"/>
          <w:szCs w:val="28"/>
          <w:lang w:val="ru-RU" w:bidi="ar-SA"/>
        </w:rPr>
        <w:t>Зона СХ 3</w:t>
      </w:r>
      <w:r w:rsidRPr="00476E8B">
        <w:rPr>
          <w:bCs/>
          <w:iCs/>
          <w:sz w:val="28"/>
          <w:szCs w:val="28"/>
          <w:lang w:val="ru-RU" w:bidi="ar-SA"/>
        </w:rPr>
        <w:t xml:space="preserve">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предназначена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для размещения объектов дачного хозяйства, ведения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садоводства и огородничества на территориях, расположенных на территории поселения вне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границ населенных пунктов.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Градостроительные регламенты. Зоны рекреационного использования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 состав зон рекреационного использования включаются зоны в границах территорий,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занятых лесами, лесопарками,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лугопарками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, скверами, парками, </w:t>
      </w:r>
      <w:r w:rsidRPr="00476E8B">
        <w:rPr>
          <w:bCs/>
          <w:iCs/>
          <w:sz w:val="28"/>
          <w:szCs w:val="28"/>
          <w:lang w:val="ru-RU" w:bidi="ar-SA"/>
        </w:rPr>
        <w:lastRenderedPageBreak/>
        <w:t>садами, а также в границах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иных территорий, используемых и предназначенных для отдыха, туризма, занятий физической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культурой и спортом.</w:t>
      </w:r>
    </w:p>
    <w:p w:rsidR="00885FD6" w:rsidRPr="00476E8B" w:rsidRDefault="00885FD6" w:rsidP="00F54D74">
      <w:pPr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  <w:lang w:val="ru-RU"/>
        </w:rPr>
      </w:pPr>
      <w:proofErr w:type="gramStart"/>
      <w:r w:rsidRPr="00476E8B">
        <w:rPr>
          <w:rStyle w:val="FontStyle11"/>
          <w:b w:val="0"/>
          <w:sz w:val="28"/>
          <w:szCs w:val="28"/>
          <w:lang w:val="ru-RU"/>
        </w:rPr>
        <w:t xml:space="preserve">Для зоны </w:t>
      </w:r>
      <w:r w:rsidRPr="00476E8B">
        <w:rPr>
          <w:rStyle w:val="FontStyle11"/>
          <w:sz w:val="28"/>
          <w:szCs w:val="28"/>
          <w:lang w:val="ru-RU"/>
        </w:rPr>
        <w:t>СХ3</w:t>
      </w:r>
      <w:r w:rsidRPr="00476E8B">
        <w:rPr>
          <w:rStyle w:val="FontStyle11"/>
          <w:b w:val="0"/>
          <w:sz w:val="28"/>
          <w:szCs w:val="28"/>
          <w:lang w:val="ru-RU"/>
        </w:rPr>
        <w:t xml:space="preserve"> </w:t>
      </w:r>
      <w:r w:rsidRPr="00476E8B">
        <w:rPr>
          <w:sz w:val="28"/>
          <w:szCs w:val="28"/>
          <w:lang w:val="ru-RU"/>
        </w:rPr>
        <w:t xml:space="preserve">предельные (минимальные и (или) максимальные) размеры земельных участков,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 или предельную высоту зданий, строений, сооружений, максимальный коэффициент застройки в границах земельного участка - </w:t>
      </w:r>
      <w:r w:rsidRPr="00476E8B">
        <w:rPr>
          <w:b/>
          <w:sz w:val="28"/>
          <w:szCs w:val="28"/>
          <w:lang w:val="ru-RU"/>
        </w:rPr>
        <w:t>установлению не подлежат.</w:t>
      </w:r>
      <w:proofErr w:type="gramEnd"/>
    </w:p>
    <w:p w:rsidR="00885FD6" w:rsidRPr="00476E8B" w:rsidRDefault="00885FD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  <w:proofErr w:type="gramStart"/>
      <w:r w:rsidRPr="00794F92">
        <w:rPr>
          <w:b/>
          <w:bCs/>
          <w:iCs/>
          <w:sz w:val="28"/>
          <w:szCs w:val="28"/>
          <w:lang w:val="ru-RU" w:bidi="ar-SA"/>
        </w:rPr>
        <w:t>Р</w:t>
      </w:r>
      <w:proofErr w:type="gramEnd"/>
      <w:r w:rsidRPr="00794F92">
        <w:rPr>
          <w:b/>
          <w:bCs/>
          <w:iCs/>
          <w:sz w:val="28"/>
          <w:szCs w:val="28"/>
          <w:lang w:val="ru-RU" w:bidi="ar-SA"/>
        </w:rPr>
        <w:t xml:space="preserve"> 1. Зона природных ландшафтов</w:t>
      </w:r>
    </w:p>
    <w:p w:rsidR="00794F92" w:rsidRPr="00794F92" w:rsidRDefault="00794F92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Зона рекреационных территорий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Р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1 выделена для обеспечения правовых условий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сохранения и использования существующего природного ландшафта и создания благоприятной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окружающей среды в интересах здоровья населения, сохранения и воспроизводства лесов,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обеспечение их рационального использования.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Основные виды разрешенного использования недвижимости: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-леса;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-луга, самосевные насаждения;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-овраги;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-болота.</w:t>
      </w:r>
    </w:p>
    <w:p w:rsidR="00885FD6" w:rsidRPr="00476E8B" w:rsidRDefault="00885FD6" w:rsidP="00F54D74">
      <w:pPr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  <w:lang w:val="ru-RU"/>
        </w:rPr>
      </w:pPr>
      <w:r w:rsidRPr="00476E8B">
        <w:rPr>
          <w:rStyle w:val="FontStyle11"/>
          <w:b w:val="0"/>
          <w:sz w:val="28"/>
          <w:szCs w:val="28"/>
          <w:lang w:val="ru-RU"/>
        </w:rPr>
        <w:t xml:space="preserve">Для зоны </w:t>
      </w:r>
      <w:proofErr w:type="gramStart"/>
      <w:r w:rsidRPr="00476E8B">
        <w:rPr>
          <w:rStyle w:val="FontStyle11"/>
          <w:sz w:val="28"/>
          <w:szCs w:val="28"/>
          <w:lang w:val="ru-RU"/>
        </w:rPr>
        <w:t>Р</w:t>
      </w:r>
      <w:proofErr w:type="gramEnd"/>
      <w:r w:rsidR="000E44FA">
        <w:rPr>
          <w:rStyle w:val="FontStyle11"/>
          <w:sz w:val="28"/>
          <w:szCs w:val="28"/>
          <w:lang w:val="ru-RU"/>
        </w:rPr>
        <w:t xml:space="preserve"> </w:t>
      </w:r>
      <w:r w:rsidRPr="00476E8B">
        <w:rPr>
          <w:rStyle w:val="FontStyle11"/>
          <w:sz w:val="28"/>
          <w:szCs w:val="28"/>
          <w:lang w:val="ru-RU"/>
        </w:rPr>
        <w:t xml:space="preserve">1 </w:t>
      </w:r>
      <w:r w:rsidRPr="00476E8B">
        <w:rPr>
          <w:sz w:val="28"/>
          <w:szCs w:val="28"/>
          <w:lang w:val="ru-RU"/>
        </w:rPr>
        <w:t xml:space="preserve">предельные (минимальные и (или) максимальные) размеры земельных участков,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 или предельную высоту зданий, строений, сооружений, максимальный коэффициент застройки в границах земельного участка - </w:t>
      </w:r>
      <w:r w:rsidRPr="00476E8B">
        <w:rPr>
          <w:b/>
          <w:sz w:val="28"/>
          <w:szCs w:val="28"/>
          <w:lang w:val="ru-RU"/>
        </w:rPr>
        <w:t>установлению не подлежат.</w:t>
      </w:r>
    </w:p>
    <w:p w:rsidR="00885FD6" w:rsidRPr="00476E8B" w:rsidRDefault="00885FD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  <w:proofErr w:type="gramStart"/>
      <w:r w:rsidRPr="00794F92">
        <w:rPr>
          <w:b/>
          <w:bCs/>
          <w:iCs/>
          <w:sz w:val="28"/>
          <w:szCs w:val="28"/>
          <w:lang w:val="ru-RU" w:bidi="ar-SA"/>
        </w:rPr>
        <w:t>Р</w:t>
      </w:r>
      <w:proofErr w:type="gramEnd"/>
      <w:r w:rsidRPr="00794F92">
        <w:rPr>
          <w:b/>
          <w:bCs/>
          <w:iCs/>
          <w:sz w:val="28"/>
          <w:szCs w:val="28"/>
          <w:lang w:val="ru-RU" w:bidi="ar-SA"/>
        </w:rPr>
        <w:t xml:space="preserve"> 2. Зона рекреационных ландшафтов</w:t>
      </w:r>
    </w:p>
    <w:p w:rsidR="00794F92" w:rsidRPr="00794F92" w:rsidRDefault="00794F92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Зона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Р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2 предназначена для организации мест отдыха населения, включает в себя парки,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скверы, сады.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Основные виды разрешенного использования недвижимости: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-парки;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-скверы;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-площадки аттракционов;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-детские игровые площадки;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-площадки отдыха;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-аллеи, дорожки;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-элементы благоустройства;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-малые архитектурные формы;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-некапитальные строения;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lastRenderedPageBreak/>
        <w:t>-световое оборудование;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-общественные туалеты;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-летние театры, эстрады;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-пункты охраны правопорядка;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-объекты пожарной охраны;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-пляжи;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Вспомогательные виды разрешенного использования: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-временные павильоны розничной торговли и обслуживания населения;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-предприятия общественного питания (кафе, рестораны);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-гостевые автостоянки, парковки.</w:t>
      </w:r>
    </w:p>
    <w:p w:rsidR="00885FD6" w:rsidRPr="00476E8B" w:rsidRDefault="00885FD6" w:rsidP="00F54D74">
      <w:pPr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  <w:lang w:val="ru-RU"/>
        </w:rPr>
      </w:pPr>
      <w:r w:rsidRPr="00476E8B">
        <w:rPr>
          <w:rStyle w:val="FontStyle11"/>
          <w:b w:val="0"/>
          <w:sz w:val="28"/>
          <w:szCs w:val="28"/>
          <w:lang w:val="ru-RU"/>
        </w:rPr>
        <w:t xml:space="preserve">Для зоны </w:t>
      </w:r>
      <w:proofErr w:type="gramStart"/>
      <w:r w:rsidRPr="00476E8B">
        <w:rPr>
          <w:rStyle w:val="FontStyle11"/>
          <w:sz w:val="28"/>
          <w:szCs w:val="28"/>
          <w:lang w:val="ru-RU"/>
        </w:rPr>
        <w:t>Р</w:t>
      </w:r>
      <w:proofErr w:type="gramEnd"/>
      <w:r w:rsidR="000E44FA">
        <w:rPr>
          <w:rStyle w:val="FontStyle11"/>
          <w:sz w:val="28"/>
          <w:szCs w:val="28"/>
          <w:lang w:val="ru-RU"/>
        </w:rPr>
        <w:t xml:space="preserve"> </w:t>
      </w:r>
      <w:r w:rsidRPr="00476E8B">
        <w:rPr>
          <w:rStyle w:val="FontStyle11"/>
          <w:sz w:val="28"/>
          <w:szCs w:val="28"/>
          <w:lang w:val="ru-RU"/>
        </w:rPr>
        <w:t xml:space="preserve">2 </w:t>
      </w:r>
      <w:r w:rsidRPr="00476E8B">
        <w:rPr>
          <w:sz w:val="28"/>
          <w:szCs w:val="28"/>
          <w:lang w:val="ru-RU"/>
        </w:rPr>
        <w:t xml:space="preserve">предельные (минимальные и (или) максимальные) размеры земельных участков,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 или предельную высоту зданий, строений, сооружений, максимальный коэффициент застройки в границах земельного участка - </w:t>
      </w:r>
      <w:r w:rsidRPr="00476E8B">
        <w:rPr>
          <w:b/>
          <w:sz w:val="28"/>
          <w:szCs w:val="28"/>
          <w:lang w:val="ru-RU"/>
        </w:rPr>
        <w:t>установлению не подлежат.</w:t>
      </w:r>
    </w:p>
    <w:p w:rsidR="00885FD6" w:rsidRPr="00476E8B" w:rsidRDefault="00885FD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  <w:r w:rsidRPr="00794F92">
        <w:rPr>
          <w:b/>
          <w:bCs/>
          <w:iCs/>
          <w:sz w:val="28"/>
          <w:szCs w:val="28"/>
          <w:lang w:val="ru-RU" w:bidi="ar-SA"/>
        </w:rPr>
        <w:t>Градостроительные регламенты. Зоны специального назначения</w:t>
      </w:r>
    </w:p>
    <w:p w:rsidR="00794F92" w:rsidRPr="00794F92" w:rsidRDefault="00794F92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center"/>
        <w:rPr>
          <w:bCs/>
          <w:iCs/>
          <w:sz w:val="28"/>
          <w:szCs w:val="28"/>
          <w:lang w:val="ru-RU" w:bidi="ar-SA"/>
        </w:rPr>
      </w:pPr>
      <w:r w:rsidRPr="00794F92">
        <w:rPr>
          <w:b/>
          <w:bCs/>
          <w:iCs/>
          <w:sz w:val="28"/>
          <w:szCs w:val="28"/>
          <w:lang w:val="ru-RU" w:bidi="ar-SA"/>
        </w:rPr>
        <w:t>СН 1. Зона размещения объектов специального назначения</w:t>
      </w:r>
      <w:r w:rsidRPr="00476E8B">
        <w:rPr>
          <w:bCs/>
          <w:iCs/>
          <w:sz w:val="28"/>
          <w:szCs w:val="28"/>
          <w:lang w:val="ru-RU" w:bidi="ar-SA"/>
        </w:rPr>
        <w:t>.</w:t>
      </w:r>
    </w:p>
    <w:p w:rsidR="00794F92" w:rsidRPr="00476E8B" w:rsidRDefault="00794F92" w:rsidP="00F54D74">
      <w:pPr>
        <w:autoSpaceDE w:val="0"/>
        <w:autoSpaceDN w:val="0"/>
        <w:adjustRightInd w:val="0"/>
        <w:ind w:left="0" w:firstLine="567"/>
        <w:jc w:val="center"/>
        <w:rPr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Зона специального назначения СН 1 предназначена для размещения объектов ритуального</w:t>
      </w:r>
      <w:r w:rsidR="00885FD6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назначения, складирования и захоронения отходов, а также для установления санитарно-защитных зон таких объектов в соответствии с требованиями технических регламентов.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Основные виды разрешенного использования недвижимости: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кладбища;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крематории;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-мемориальные комплексы;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-дома траурных обрядов;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-бюро-магазины похоронного обслуживания;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-конфессиональные объекты;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-объекты размещения отходов потребления.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Вспомогательные виды разрешенного использования: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-открытые гостевые автостоянки для временного хранения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индивидуальных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легковых автомобилей.</w:t>
      </w:r>
    </w:p>
    <w:p w:rsidR="00963762" w:rsidRDefault="00F54D74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Для зоны </w:t>
      </w:r>
      <w:r w:rsidRPr="00F54D74">
        <w:rPr>
          <w:b/>
          <w:sz w:val="28"/>
          <w:szCs w:val="28"/>
          <w:lang w:val="ru-RU"/>
        </w:rPr>
        <w:t>СН</w:t>
      </w:r>
      <w:r w:rsidR="00E632DC">
        <w:rPr>
          <w:b/>
          <w:sz w:val="28"/>
          <w:szCs w:val="28"/>
          <w:lang w:val="ru-RU"/>
        </w:rPr>
        <w:t xml:space="preserve"> </w:t>
      </w:r>
      <w:r w:rsidRPr="00F54D74">
        <w:rPr>
          <w:b/>
          <w:sz w:val="28"/>
          <w:szCs w:val="28"/>
          <w:lang w:val="ru-RU"/>
        </w:rPr>
        <w:t xml:space="preserve">1 </w:t>
      </w:r>
      <w:r w:rsidRPr="00F54D74">
        <w:rPr>
          <w:sz w:val="28"/>
          <w:szCs w:val="28"/>
          <w:lang w:val="ru-RU"/>
        </w:rPr>
        <w:t xml:space="preserve">предельные (минимальные и (или) максимальные) размеры земельных участков,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 или предельную высоту зданий, строений, сооружений, максимальный коэффициент застройки в границах земельного участка - </w:t>
      </w:r>
      <w:r w:rsidRPr="00F54D74">
        <w:rPr>
          <w:b/>
          <w:bCs/>
          <w:sz w:val="28"/>
          <w:szCs w:val="28"/>
          <w:lang w:val="ru-RU"/>
        </w:rPr>
        <w:t>установлению не подлежат.</w:t>
      </w:r>
      <w:proofErr w:type="gramEnd"/>
    </w:p>
    <w:p w:rsidR="00F54D74" w:rsidRPr="00F54D74" w:rsidRDefault="00F54D74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  <w:r w:rsidRPr="00794F92">
        <w:rPr>
          <w:b/>
          <w:bCs/>
          <w:iCs/>
          <w:sz w:val="28"/>
          <w:szCs w:val="28"/>
          <w:lang w:val="ru-RU" w:bidi="ar-SA"/>
        </w:rPr>
        <w:t>СН1 П</w:t>
      </w:r>
      <w:proofErr w:type="gramStart"/>
      <w:r w:rsidRPr="00794F92">
        <w:rPr>
          <w:b/>
          <w:bCs/>
          <w:iCs/>
          <w:sz w:val="28"/>
          <w:szCs w:val="28"/>
          <w:lang w:val="ru-RU" w:bidi="ar-SA"/>
        </w:rPr>
        <w:t xml:space="preserve"> .</w:t>
      </w:r>
      <w:proofErr w:type="gramEnd"/>
      <w:r w:rsidRPr="00794F92">
        <w:rPr>
          <w:b/>
          <w:bCs/>
          <w:iCs/>
          <w:sz w:val="28"/>
          <w:szCs w:val="28"/>
          <w:lang w:val="ru-RU" w:bidi="ar-SA"/>
        </w:rPr>
        <w:t xml:space="preserve"> Зона размещения перспективных объектов специального назначения</w:t>
      </w:r>
    </w:p>
    <w:p w:rsidR="00794F92" w:rsidRPr="00794F92" w:rsidRDefault="00794F92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Зона размещения перспективных объектов специального назначения выделена в</w:t>
      </w:r>
      <w:r w:rsidR="00963762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соответствии с документами территориального планирования Зеленодольского</w:t>
      </w:r>
      <w:r w:rsidR="00963762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муниципального района и Осиновского сельского поселения.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Виды разрешенного использования земельных участков и объектов капитального</w:t>
      </w:r>
      <w:r w:rsidR="00963762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строительства, предельные параметры разрешенного использования, требования к застройке</w:t>
      </w:r>
      <w:r w:rsidR="00963762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земельных участков для зоны СН1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П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соответствуют видам разрешенного использования</w:t>
      </w:r>
      <w:r w:rsidR="00963762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земельных участков и объектов капитального строительства, предельным параметрам и</w:t>
      </w:r>
      <w:r w:rsidR="00963762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требованиям к застройке земельных участков установленным для зоны СН 1.</w:t>
      </w:r>
    </w:p>
    <w:p w:rsidR="00963762" w:rsidRPr="00476E8B" w:rsidRDefault="00963762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Pr="00794F92" w:rsidRDefault="002E6206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  <w:r w:rsidRPr="00794F92">
        <w:rPr>
          <w:b/>
          <w:bCs/>
          <w:iCs/>
          <w:sz w:val="28"/>
          <w:szCs w:val="28"/>
          <w:lang w:val="ru-RU" w:bidi="ar-SA"/>
        </w:rPr>
        <w:t>СН 2. Зона размещения скотомогильника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Зона специального назначения СН 2 предназначена для размещения скотомогильников, а</w:t>
      </w:r>
      <w:r w:rsidR="00963762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также для установления санитарно-защитных зон таких объектов в соответствии с</w:t>
      </w:r>
      <w:r w:rsidR="00963762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требованиями технических регламентов.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Условно разрешенного виды использования:</w:t>
      </w: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скотомогильники.</w:t>
      </w:r>
    </w:p>
    <w:p w:rsidR="00E632DC" w:rsidRDefault="00E632DC" w:rsidP="00E632DC">
      <w:pPr>
        <w:autoSpaceDE w:val="0"/>
        <w:autoSpaceDN w:val="0"/>
        <w:adjustRightInd w:val="0"/>
        <w:ind w:left="0" w:firstLine="567"/>
        <w:jc w:val="both"/>
        <w:rPr>
          <w:b/>
          <w:bCs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Для зоны </w:t>
      </w:r>
      <w:r w:rsidRPr="00F54D74">
        <w:rPr>
          <w:b/>
          <w:sz w:val="28"/>
          <w:szCs w:val="28"/>
          <w:lang w:val="ru-RU"/>
        </w:rPr>
        <w:t>СН</w:t>
      </w:r>
      <w:r>
        <w:rPr>
          <w:b/>
          <w:sz w:val="28"/>
          <w:szCs w:val="28"/>
          <w:lang w:val="ru-RU"/>
        </w:rPr>
        <w:t xml:space="preserve"> 2</w:t>
      </w:r>
      <w:r w:rsidRPr="00F54D74">
        <w:rPr>
          <w:b/>
          <w:sz w:val="28"/>
          <w:szCs w:val="28"/>
          <w:lang w:val="ru-RU"/>
        </w:rPr>
        <w:t xml:space="preserve"> </w:t>
      </w:r>
      <w:r w:rsidRPr="00F54D74">
        <w:rPr>
          <w:sz w:val="28"/>
          <w:szCs w:val="28"/>
          <w:lang w:val="ru-RU"/>
        </w:rPr>
        <w:t xml:space="preserve">предельные (минимальные и (или) максимальные) размеры земельных участков,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 или предельную высоту зданий, строений, сооружений, максимальный коэффициент застройки в границах земельного участка - </w:t>
      </w:r>
      <w:r w:rsidRPr="00F54D74">
        <w:rPr>
          <w:b/>
          <w:bCs/>
          <w:sz w:val="28"/>
          <w:szCs w:val="28"/>
          <w:lang w:val="ru-RU"/>
        </w:rPr>
        <w:t>установлению не подлежат.</w:t>
      </w:r>
      <w:proofErr w:type="gramEnd"/>
    </w:p>
    <w:p w:rsidR="00E632DC" w:rsidRPr="00476E8B" w:rsidRDefault="00E632DC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963762" w:rsidRPr="00476E8B" w:rsidRDefault="00963762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center"/>
        <w:rPr>
          <w:bCs/>
          <w:iCs/>
          <w:sz w:val="28"/>
          <w:szCs w:val="28"/>
          <w:lang w:val="ru-RU" w:bidi="ar-SA"/>
        </w:rPr>
      </w:pPr>
      <w:r w:rsidRPr="00794F92">
        <w:rPr>
          <w:b/>
          <w:bCs/>
          <w:iCs/>
          <w:sz w:val="28"/>
          <w:szCs w:val="28"/>
          <w:lang w:val="ru-RU" w:bidi="ar-SA"/>
        </w:rPr>
        <w:t>СЗ. Зона санитарно-защитных насаждений</w:t>
      </w:r>
      <w:r w:rsidRPr="00476E8B">
        <w:rPr>
          <w:bCs/>
          <w:iCs/>
          <w:sz w:val="28"/>
          <w:szCs w:val="28"/>
          <w:lang w:val="ru-RU" w:bidi="ar-SA"/>
        </w:rPr>
        <w:t>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Зона предназначена для организации и благоустройства санитарно-защитных зон в</w:t>
      </w:r>
      <w:r w:rsidR="00963762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соответствии с действующими нормативами.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Основные виды разрешенного использования: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озеленение специального назначения.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Вспомогательные виды разрешенного использования: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объекты капитального строительства, разрешенные к размещению в части</w:t>
      </w: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территорий санитарно-защитных зон в соответствии с действующими нормативами.</w:t>
      </w:r>
    </w:p>
    <w:p w:rsidR="000E44FA" w:rsidRDefault="000E44FA" w:rsidP="000E44FA">
      <w:pPr>
        <w:autoSpaceDE w:val="0"/>
        <w:autoSpaceDN w:val="0"/>
        <w:adjustRightInd w:val="0"/>
        <w:ind w:left="0" w:firstLine="567"/>
        <w:jc w:val="both"/>
        <w:rPr>
          <w:b/>
          <w:bCs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Для зоны </w:t>
      </w:r>
      <w:r w:rsidRPr="00F54D74">
        <w:rPr>
          <w:b/>
          <w:sz w:val="28"/>
          <w:szCs w:val="28"/>
          <w:lang w:val="ru-RU"/>
        </w:rPr>
        <w:t>С</w:t>
      </w:r>
      <w:r>
        <w:rPr>
          <w:b/>
          <w:sz w:val="28"/>
          <w:szCs w:val="28"/>
          <w:lang w:val="ru-RU"/>
        </w:rPr>
        <w:t xml:space="preserve">З </w:t>
      </w:r>
      <w:r w:rsidRPr="00F54D74">
        <w:rPr>
          <w:sz w:val="28"/>
          <w:szCs w:val="28"/>
          <w:lang w:val="ru-RU"/>
        </w:rPr>
        <w:t xml:space="preserve">предельные (минимальные и (или) максимальные) размеры земельных участков,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 или предельную высоту </w:t>
      </w:r>
      <w:r w:rsidRPr="00F54D74">
        <w:rPr>
          <w:sz w:val="28"/>
          <w:szCs w:val="28"/>
          <w:lang w:val="ru-RU"/>
        </w:rPr>
        <w:lastRenderedPageBreak/>
        <w:t xml:space="preserve">зданий, строений, сооружений, максимальный коэффициент застройки в границах земельного участка - </w:t>
      </w:r>
      <w:r w:rsidRPr="00F54D74">
        <w:rPr>
          <w:b/>
          <w:bCs/>
          <w:sz w:val="28"/>
          <w:szCs w:val="28"/>
          <w:lang w:val="ru-RU"/>
        </w:rPr>
        <w:t>установлению не подлежат.</w:t>
      </w:r>
      <w:proofErr w:type="gramEnd"/>
    </w:p>
    <w:p w:rsidR="000E44FA" w:rsidRPr="00476E8B" w:rsidRDefault="000E44FA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30168D" w:rsidRPr="00476E8B" w:rsidRDefault="0030168D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  <w:r w:rsidRPr="00794F92">
        <w:rPr>
          <w:b/>
          <w:bCs/>
          <w:iCs/>
          <w:sz w:val="28"/>
          <w:szCs w:val="28"/>
          <w:lang w:val="ru-RU" w:bidi="ar-SA"/>
        </w:rPr>
        <w:t>Глава 12. Градостроительные регламенты в части ограничений использования</w:t>
      </w:r>
      <w:r w:rsidR="00963762" w:rsidRPr="00794F92">
        <w:rPr>
          <w:b/>
          <w:bCs/>
          <w:iCs/>
          <w:sz w:val="28"/>
          <w:szCs w:val="28"/>
          <w:lang w:val="ru-RU" w:bidi="ar-SA"/>
        </w:rPr>
        <w:t xml:space="preserve"> </w:t>
      </w:r>
      <w:r w:rsidRPr="00794F92">
        <w:rPr>
          <w:b/>
          <w:bCs/>
          <w:iCs/>
          <w:sz w:val="28"/>
          <w:szCs w:val="28"/>
          <w:lang w:val="ru-RU" w:bidi="ar-SA"/>
        </w:rPr>
        <w:t>недвижимости, установленных зонами с особыми условиями использований территорий</w:t>
      </w:r>
    </w:p>
    <w:p w:rsidR="00794F92" w:rsidRPr="00794F92" w:rsidRDefault="00794F92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</w:p>
    <w:p w:rsidR="002E6206" w:rsidRPr="00794F92" w:rsidRDefault="002E6206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  <w:r w:rsidRPr="00794F92">
        <w:rPr>
          <w:b/>
          <w:bCs/>
          <w:iCs/>
          <w:sz w:val="28"/>
          <w:szCs w:val="28"/>
          <w:lang w:val="ru-RU" w:bidi="ar-SA"/>
        </w:rPr>
        <w:t>Статья 36. Описание ограничений использования недвижимости, установленных</w:t>
      </w:r>
      <w:r w:rsidR="00963762" w:rsidRPr="00794F92">
        <w:rPr>
          <w:b/>
          <w:bCs/>
          <w:iCs/>
          <w:sz w:val="28"/>
          <w:szCs w:val="28"/>
          <w:lang w:val="ru-RU" w:bidi="ar-SA"/>
        </w:rPr>
        <w:t xml:space="preserve"> </w:t>
      </w:r>
      <w:r w:rsidRPr="00794F92">
        <w:rPr>
          <w:b/>
          <w:bCs/>
          <w:iCs/>
          <w:sz w:val="28"/>
          <w:szCs w:val="28"/>
          <w:lang w:val="ru-RU" w:bidi="ar-SA"/>
        </w:rPr>
        <w:t>зонами с особыми условиями использования территорий</w:t>
      </w:r>
    </w:p>
    <w:p w:rsidR="00794F92" w:rsidRDefault="00794F92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1. Использование земельных участков и иных объектов недвижимости, расположенных в</w:t>
      </w:r>
      <w:r w:rsidR="00963762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пределах зон, обозначенных на карте зон с особыми условиями использования территории</w:t>
      </w:r>
      <w:r w:rsidR="00794F9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муниципального образования «Осиновское сельское поселение» Зеленодольского</w:t>
      </w:r>
      <w:r w:rsidR="00794F9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муниципального района (Приложение 2) настоящих Правил, определяется: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1) градостроительными регламентами, определенными статьей 35 применительно к</w:t>
      </w:r>
      <w:r w:rsidR="00794F9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соответствующим территориальным зонам, обозначенным на карте статьи 33 настоящих</w:t>
      </w:r>
      <w:r w:rsidR="00794F9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Правил, с учетом ограничений, определенных настоящей статьей;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2) ограничениями, установленными законами, иными нормативными правовыми актами</w:t>
      </w:r>
      <w:r w:rsidR="00794F9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применительно к зонам с особыми условиями использования территории.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2. Ограничения использования земельных участков и иных объектов недвижимости,</w:t>
      </w:r>
      <w:r w:rsidR="00794F9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расположенных в санитарно-защитных зонах и санитарных разрывах, охранных зонах,</w:t>
      </w:r>
      <w:r w:rsidR="00794F9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водоохранных зонах, прибрежных защитных и береговых полосах, установлены следующими</w:t>
      </w:r>
      <w:r w:rsidR="00794F9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нормативными правовыми актами: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Водный кодекс Российской Федерации от 03.06.2006 г. № 74-ФЗ;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Земельный кодекс Российской Федерации от 25.10.2001 г. № 136-ФЗ;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Федеральный закон от 10.01.2002 № 7-ФЗ «Об охране окружающей среды»;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Федеральный закон от 30.03.1999 № 52-ФЗ «О санитарно-эпидемиологическом</w:t>
      </w:r>
      <w:r w:rsidR="00794F9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благополучии населения»;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Федеральный закон от 04.05.1999 № 96-ФЗ «Об охране атмосферного воздуха»;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Федеральные правила использования воздушного пространства РФ (утв.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постановлением Правительства РФ от 11.03.2010 г. №138).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СанПиН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2.2.1/2.1.1.1200-03 "Санитарно-защитные зоны и санитарная классификация</w:t>
      </w:r>
      <w:r w:rsidR="00794F9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предприятий, сооружений и иных объектов" (утв. постановлением Главного</w:t>
      </w:r>
      <w:r w:rsidR="00794F9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государственного санитарного врача РФ от 25.09.2007 г. №74 (с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изм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. от 25.04.2014</w:t>
      </w:r>
      <w:r w:rsidR="00794F9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г.);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СанПиН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2.1.4.1110-02 «Зоны санитарной охраны источников водоснабжения и</w:t>
      </w:r>
      <w:r w:rsidR="00794F9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водопроводов питьевого назначения» (утв. постановлением Главного</w:t>
      </w:r>
      <w:r w:rsidR="00794F9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государственного санитарного врача РФ от 14.03.2002 № 10);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lastRenderedPageBreak/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СП 116.13330.2012 «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СНиП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22-02-2003. Инженерная защита территорий, зданий и</w:t>
      </w:r>
      <w:r w:rsidR="00794F9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сооружений от опасных геологических процессов. Основные положения» (утв.</w:t>
      </w:r>
      <w:r w:rsidR="00794F9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приказом Министерства регионального развития РФ от 30.06.2012 г. № 274);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СП 2.2.1.1312-03 «Гигиенические требования к проектированию вновь строящихся и</w:t>
      </w:r>
      <w:r w:rsidR="00794F9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реконструируемых промышленных предприятий» (утв. постановлением Главного</w:t>
      </w:r>
      <w:r w:rsidR="00794F9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государственного санитарного врача Российской Федерации от 30.04.2003 г. №88);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СП 36.13330.2012 «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СНиП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2.05.06-85*. Магистральные трубопроводы».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 xml:space="preserve">Актуализированная редакция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СНиП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2.05.06-85* (утв. приказом Федерального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агентства по строительству и жилищно-коммунальному хозяйству от 25.12.2012 г. №</w:t>
      </w:r>
      <w:r w:rsidR="00794F9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108/ГС);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СП 62.13330.2011 «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СНиП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42-01-2002. Газораспределительные системы» (утв.</w:t>
      </w:r>
      <w:r w:rsidR="00794F9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приказом Министерства регионального развития РФ от 27.12.2010 г. №780);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СП 42.13330.2011 «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СНиП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2.07.01-89* Градостроительство. Планировка и застройка</w:t>
      </w:r>
      <w:r w:rsidR="00794F9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городских и сельских поселений» (утв. приказом Министерства регионального</w:t>
      </w:r>
      <w:r w:rsidR="00794F9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развития РФ от 28.12.2010 г. № 820);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Правила охраны магистральных трубопроводов» (утв. постановлением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Госгортехнадзора России от 22.04.1992 г. №9);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 xml:space="preserve">ГОСТ 12.1.051-90 «Система стандартов безопасности труда.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Электробезопасность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Расстояния безопасности в охранной зоне линий электропередачи напряжением</w:t>
      </w:r>
      <w:r w:rsidR="00794F9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свыше 1000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 xml:space="preserve"> В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>» (утв. и введен в действие постановлением Госстандарта СССР от 29</w:t>
      </w:r>
      <w:r w:rsidR="00794F9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ноября 1990 г. N 2971);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Положение об охранной зоне Волжско-Камского государственного природного</w:t>
      </w:r>
      <w:r w:rsidR="00794F9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заповедника (утв. постановлением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КМ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РТ от 19.04.2002 г. № 217);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Письмо Министерства экологии и природных ресурсов РТ №2576/10 от 17.06.08;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Федеральные правила использования воздушного пространства РФ (утв.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постановлением Правительства РФ от 11.03.2010 г. №138);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 xml:space="preserve">Схема ограничения застройки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приаэродромной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территории аэродрома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«К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>азань-</w:t>
      </w:r>
      <w:r w:rsidR="00794F9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Борисоглебское» ОАО «Казанское авиационное производственное объединение им.</w:t>
      </w:r>
      <w:r w:rsidR="00794F9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С.П. Горбунова-филиал ОАО «Туполев», утвержденная старшим авиационным</w:t>
      </w:r>
      <w:r w:rsidR="00794F9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начальником аэродрома «Казань – Борисоглебское» - генеральным директором ОАО</w:t>
      </w:r>
      <w:r w:rsidR="00794F9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«КАПО им. Горбунова» В.К.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Каюмовым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и заместителем Руководителя</w:t>
      </w:r>
      <w:r w:rsidR="00794F9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Исполнительного комитета г. Казани – начальником Управления архитектуры и</w:t>
      </w:r>
      <w:r w:rsidR="00794F9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градостроительства г. Казани В.М. Фоминым от 16.06.2010 г.;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 xml:space="preserve">Схема ограничения застройки района вертодрома «Казань –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Юдино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» ПАО</w:t>
      </w: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 xml:space="preserve">«Казанское вертолетный завод» (ЗАО «Казанский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Гипронииавиапром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», 2010).</w:t>
      </w:r>
      <w:proofErr w:type="gramEnd"/>
    </w:p>
    <w:p w:rsidR="00794F92" w:rsidRPr="00476E8B" w:rsidRDefault="00794F92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При разработке настоящих Правил учтены ограничения использования земельных</w:t>
      </w:r>
      <w:r w:rsidR="00794F9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участков и иных объектов недвижимости, расположенных в </w:t>
      </w:r>
      <w:r w:rsidRPr="00476E8B">
        <w:rPr>
          <w:bCs/>
          <w:iCs/>
          <w:sz w:val="28"/>
          <w:szCs w:val="28"/>
          <w:lang w:val="ru-RU" w:bidi="ar-SA"/>
        </w:rPr>
        <w:lastRenderedPageBreak/>
        <w:t>санитарно-защитных,</w:t>
      </w:r>
      <w:r w:rsidR="00794F9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водоохранных и иных зонах ограничений, принятые нормативно-правовыми актами</w:t>
      </w:r>
      <w:r w:rsidR="00794F9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муниципального образования, действующими на момент разработки настоящих Правил.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1. Санитарно-защитные зоны производственных и иных объектов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Санитарно-защитная зона устанавливается в целях обеспечения безопасности населения</w:t>
      </w:r>
      <w:r w:rsidR="00794F9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вокруг объектов и производств, являющихся источниками воздействия на среду обитания и</w:t>
      </w:r>
      <w:r w:rsidR="00794F9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здоровье человека. Размер санитарно-защитной зоны обеспечивает уменьшение воздействия</w:t>
      </w:r>
      <w:r w:rsidR="00794F9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загрязнения на атмосферный воздух (химического, биологического, физического) до значений,</w:t>
      </w:r>
      <w:r w:rsidR="00794F9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установленных гигиеническими нормативами, а для предприятий I и II классов опасности – как</w:t>
      </w:r>
      <w:r w:rsidR="00794F9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 значений, установленных гигиеническими нормативами, так и до величин приемлемого</w:t>
      </w:r>
      <w:r w:rsidR="00794F9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риска для здоровья населения.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 соответствии с санитарной классификацией предприятий, производств и объектов</w:t>
      </w:r>
      <w:r w:rsidR="00794F9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размеры их ориентировочные санитарно-защитных зон составляют: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для объектов первого класса – 1000 м;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для объектов второго класса – 500 м;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для объектов третьего класса – 300 м;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для объектов четвертого класса – 100 м;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для объектов пятого класса – 50 м.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Ориентировочные размеры санитарно-защитных зон должны быть обоснованы проектом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санитарно-защитной зоны, который выполняется последовательно: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I этап – расчетная (предварительная) санитарно-защитная зона, выполненная на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основании проекта с расчетами рассеивания загрязнения атмосферного воздуха и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физического воздействия на атмосферный воздух (шум, вибрация, ЭМП и др.);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II этап – установленная (окончательная) санитарно-защитная зона, выполненная на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основании результатов натурных наблюдений и измерений для подтверждения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расчетных параметров.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На территории муниципального образования «Осиновское сельское поселение»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расположены объекты всех классов опасности, являющиеся источниками неблагоприятного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воздействия на окружающую среду.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Для ряда предприятий (ООО «Волжанин», ООО «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Ротопринт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», Цех копчения рыбы ИП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Васильев Г.В., ОАО «Птицефабрика «Казанская»), расположенных на территории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муниципального образования «Осиновское сельское поселение», разработаны проекты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установления санитарно-защитных зон.</w:t>
      </w: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Также для ряда предприятий (ООО «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МультиПласт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», ООО «Тепличный комбинат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«Майский»,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ЦКиО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«Родничок» ОАО «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Татхимфармпрепараты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», ОАО «КОКБ Союз», ОАО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«Осиновские инженерные сети», ОАО «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Казаньоргсинтез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») определены расчетные санитарн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о-</w:t>
      </w:r>
      <w:proofErr w:type="gramEnd"/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защитные зоны согласно проектам расчетных санитарно-защитных зон. Для данных объектов, а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также объектов, не имеющих разработанных проектов санитарно-защитных зон, определены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ориентировочные размеры санитарно-защитных зон согласно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СанПиН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2.2.1/2.1.1.1200-03.</w:t>
      </w:r>
    </w:p>
    <w:p w:rsidR="004E1E52" w:rsidRPr="00476E8B" w:rsidRDefault="004E1E52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lastRenderedPageBreak/>
        <w:t>Для земельных участков и иных объектов недвижимости, расположенных в санитарно-защитных зонах производственных и транспортных предприятий, объектов коммунальной и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инженерно-транспортной инфраструктуры, коммунально-складских объектов, очистных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сооружений, иных объектов устанавливаются в соответствии с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СанПиН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2.2.1/2.1.1.1200-03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«Санитарно-защитные зоны и санитарная классификация предприятий, сооружений и иных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объектов»: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1) виды запрещенного использования;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2) условно разрешенные виды использования.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Виды запрещенного использования земельных участков и иных объектов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недвижимости, расположенных в границах санитарно-защитных зон производственно-коммунальных объектов: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жилая застройка, включая отдельные жилые дома;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ландшафтно-рекреационные зоны, зоны отдыха, территории курортов, санаториев и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домов отдыха;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 xml:space="preserve">территории садоводческих товариществ и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коттеджной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застройки, коллективных или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индивидуальных дачных и садово-огородных участков, а также других территорий с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нормируемыми показателями качества среды обитания;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спортивные сооружения, детские площадки, образовательные и детские учреждения,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лечебно-профилактические и оздоровительные учреждения общего пользования;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объекты по производству лекарственных веществ, лекарственных средств и (или)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лекарственных форм, склады сырья и полупродуктов для фармацевтических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предприятий;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объекты пищевых отраслей промышленности, оптовые склады продовольственного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сырья и пищевых продуктов, комплексы водопроводных сооружений для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подготовки и хранения питьевой воды.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Виды условно разрешенного использования земельных участков и иных объектов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недвижимости, расположенных в границах санитарно-защитных зон производственно-коммунальных объектов: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 xml:space="preserve">нежилые помещения для дежурного аварийного персонала, помещения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для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пребывания работающих по вахтовому методу (не более двух недель), здания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управления, конструкторские бюро, здания административного назначения, научно-исследовательские лаборатории, поликлиники, спортивно-оздоровительные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сооружения закрытого типа, бани, прачечные, объекты торговли и общественного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питания, мотели, гостиницы, гаражи, площадки и сооружения для хранения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общественного и индивидуального транспорта, пожарные депо, местные и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транзитные коммуникации, ЛЭП,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электроподстанции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,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нефте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- и газопроводы,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артезианские скважины для технического водоснабжения,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водоохлаждающие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сооружения для подготовки технической воды, канализационные насосные станции,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сооружения оборотного водоснабжения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>, автозаправочные станции, станции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технического обслуживания автомобилей.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2. Санитарные разрывы автодорог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lastRenderedPageBreak/>
        <w:t>Территорию муниципального образования «Осиновское сельское поселение» пересекает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участок автодороги федерального значения I категории «М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7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(Волга)», а также автодороги V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категории местного значения. Кроме того, по южной границе муниципального образования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«Осиновское сельское поселение» проходит дорога федерального значения I категории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«Йошкар-Ола-Зеленодольск до магистрали М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7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(Волга)».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В соответствии с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СанПиН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2.2.1/2.1.1.1200-03 «Санитарно-защитные зоны и санитарная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классификация предприятий, сооружений и иных объектов» для автодорог устанавливаются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санитарные разрывы – расстояния от источника химического, биологического и/или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физического воздействия, уменьшающие эти воздействия до значений гигиенических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нормативов. Величина санитарного разрыва устанавливается в каждом конкретном случае на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основании расчетов рассеивания загрязнения атмосферного воздуха и физических факторов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(шума, вибрации, электромагнитных полей и др.) с последующим проведением натурных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исследований и измерений.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Ввиду отсутствия указанных данных санитарные разрывы автодорог I категории приняты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 размере 100 м согласно п. 8.21 СП 42.13330.2011 «Градостроительство Планировка и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застройка городских и сельских поселений». Для автодорог V категории санитарные разрывы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не устанавливаются.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Режим использования санитарных разрывов устанавливается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СанПиН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2.2.1/2.1.1.1200-03.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Виды запрещенного использования земельных участков и иных объектов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недвижимости, расположенных в границах санитарных разрывов автодорог: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жилая застройка, включая отдельные жилые дома;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ландшафтно-рекреационные зоны, зоны отдыха, территории курортов, санаториев и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домов отдыха;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- территории садоводческих товариществ и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коттеджной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застройки, коллективных или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индивидуальных дачных и садово-огородных участков, а также другие территории с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нормируемыми показателями качества среды обитания;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спортивные сооружения, детские площадки, образовательные и детские учреждения,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лечебно-профилактические и оздоровительные учреждения общего пользования;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объекты по производству лекарственных веществ, лекарственных средств и (или)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лекарственных форм, склады сырья и полупродуктов для фармацевтических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предприятий;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объекты пищевых отраслей промышленности, оптовые склады продовольственного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сырья и пищевых продуктов, комплексы водопроводных сооружений для подготовки и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хранения питьевой воды.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Виды условно разрешенного использования земельных участков и иных объектов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недвижимости, расположенных в границах санитарных разрывов автодорог: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- нежилые помещения для дежурного аварийного персонала, помещения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для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пребывания работающих по вахтовому методу (не более двух недель), здания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lastRenderedPageBreak/>
        <w:t>управления, конструкторские бюро, здания административного назначения, научно-исследовательские лаборатории, поликлиники, спортивно-оздоровительные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сооружения закрытого типа, бани, прачечные, объекты торговли и общественного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питания, мотели, гостиницы, гаражи, площадки и сооружения для хранения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общественного и индивидуального транспорта, пожарные депо, местные и транзитные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коммуникации, ЛЭП,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электроподстанции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,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нефте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- и газопроводы, артезианские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скважины для технического водоснабжения,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водоохлаждающие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сооружения для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подготовки технической воды, канализационные насосные станции, сооружения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оборотного водоснабжения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, автозаправочные станции, станции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технического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обслуживания автомобилей.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3.Санитарно-защитные зоны скотомогильников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На территории муниципального образования «Осиновское сельское поселение»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расположен сибиреязвенный скотомогильник. Территорию поселения также затрагивает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санитарно-защитная зона сибиреязвенного скотомогильника, расположенного в </w:t>
      </w:r>
      <w:proofErr w:type="spellStart"/>
      <w:r w:rsidR="004E1E52">
        <w:rPr>
          <w:bCs/>
          <w:iCs/>
          <w:sz w:val="28"/>
          <w:szCs w:val="28"/>
          <w:lang w:val="ru-RU" w:bidi="ar-SA"/>
        </w:rPr>
        <w:t>Осиновском</w:t>
      </w:r>
      <w:proofErr w:type="spellEnd"/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сельском поселении.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 соответствии с Ветеринарно-санитарными правилами сбора, утилизации и уничтожения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биологических отходов размер санитарно-защитной зоны скотомогильника составляет 1000 м.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Согласно письма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Управления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Роспотребнадзора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Российской Федерации от 03.05.2006 г.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№0100/4973-06-31 сокращение размера санитарно-защитной зоны скотомогильника возможно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после проведения специального комплекса мероприятий, исключающих возможность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распространения инфекции сибирской язвы, и лабораторных исследований почв и грунтовых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вод, по решению Главного государственного санитарного врача Российской Федерации или его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заместителя.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Основными требованиями Управления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Роспотребнадзора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по Республике Татарстан по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исключению возможности распространения особо опасных инфекций за пределы места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захоронения и последующему сокращению размера санитарно-защитной зоны скотомогильника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являются: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бетонирование почвенного очага;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обваловка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почвенного очага по периметру, обнесение ограждением с аншлагом;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организация лабораторного контроля почвы и воды ниже по потоку грунтовых вод в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скважинах по согласованию с Управлением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Роспотребнадзора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по Республике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Татарстан.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Для земельных участков и иных объектов недвижимости, расположенных в санитарно-защитных зонах скотомогильников, устанавливаются: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1) виды запрещенного использования;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2) условно разрешенные виды использования.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Виды запрещенного использования земельных участков и иных объектов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недвижимости, расположенных в границах санитарно-защитных зон скотомогильников: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размещение жилых, общественных зданий и животноводческих комплексов ближе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1000 м от скотомогильника;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lastRenderedPageBreak/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выпас скота, сенокошение;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 xml:space="preserve">вынос земли и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гумированного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остатка за пределы скотомогильника.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Условно разрешенные виды использования: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размещение скотопрогонов и пастбищ ближе 200 м;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размещение автомобильных, железных дорог в зависимости от их категории ближе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50-300 м;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озеленение в соответствии с требованиями действующих нормативных документов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(естественная растительность).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4. Зоны минимально-допустимых расстояний от магистральных трубопроводов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Для магистральных продуктопроводов углеводородного сырья создаются зоны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минимально-допустимых расстояний, которые учитывают степень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взрывопожароопасности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при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аварийных ситуациях и дифференцированы в зависимости от вида поселений, типа и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назначения объектов с учетом диаметра трубопроводов. Размеры зон минимально-допустимых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расстояний устанавливаются в соответствии с СП 36.13330.2012 «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СНиП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2.05.06-85*.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Магистральные трубопроводы» и для магистральных трубопроводов, проходящих по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территории муниципального образования «Осиновское сельское поселение», составляют 100,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150 и 200 м.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Виды запрещенного использования земельных участков и иных объектов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недвижимости, расположенных в границах зон минимально-допустимых расстояний от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трубопроводов: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города и другие населенные пункты;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коллективные сады с садовыми домиками, дачные поселки;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отдельные промышленные и сельскохозяйственные предприятия;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птицефабрики, тепличные комбинаты и хозяйства, молокозаводы;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карьеры разработки полезных ископаемых;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гаражи и открытые стоянки для автомобилей индивидуальных владельцев на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количество автомобилей свыше 20;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отдельно стоящие здания с массовым скоплением людей (школы, больницы, клубы,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детские сады и ясли, вокзалы и т.д.);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жилые здания 3-этажные и выше;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гидро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-, электростанции; гидротехнические сооружения речного транспорта;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очистные сооружения и насосные станции водопроводные, не относящиеся к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магистральному трубопроводу;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склады легковоспламеняющихся и горючих жидкостей и газов с объемом хранения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свыше 1000 м3; автозаправочные станции;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автозаправочные станции;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мачты и сооружения многоканальной радиорелейной линии технологической связи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трубопроводов, операторов связи, телевизионные башни и др.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5. Охранные зоны инженерных коммуникаций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Охранные зоны трубопроводов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lastRenderedPageBreak/>
        <w:t>Для исключения возможности повреждения трубопроводов (при любом виде их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прокладки) устанавливаются охранные зоны. Размер охранной зоны трубопроводов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определяется Правилами охраны магистральных трубопроводов (утв. </w:t>
      </w:r>
      <w:r w:rsidR="004E1E52" w:rsidRPr="00476E8B">
        <w:rPr>
          <w:bCs/>
          <w:iCs/>
          <w:sz w:val="28"/>
          <w:szCs w:val="28"/>
          <w:lang w:val="ru-RU" w:bidi="ar-SA"/>
        </w:rPr>
        <w:t>П</w:t>
      </w:r>
      <w:r w:rsidRPr="00476E8B">
        <w:rPr>
          <w:bCs/>
          <w:iCs/>
          <w:sz w:val="28"/>
          <w:szCs w:val="28"/>
          <w:lang w:val="ru-RU" w:bidi="ar-SA"/>
        </w:rPr>
        <w:t>остановлением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Госгортехнадзора России от 22.04.1992 г. №9) и Порядком использования земель в охранных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зонах трубопроводов, утв. постановлением Кабинета Министров Республики Татарстан от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20.08.2007 г. № 395, и составляет 25 м.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Виды запрещенного использования земельных участков и иных объектов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недвижимости, расположенных в границах охранных зон трубопроводов: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устройство канализационных колодцев и других заглублений, не предусмотренных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проектом, за исключением углублений, выполняемых при ремонте и реконструкции</w:t>
      </w:r>
      <w:r w:rsidR="004E1E52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 плану производства работ, утвержденному руководителем предприятия;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производство мелиоративных земляных работ, сооружение оросительных и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осушительных систем;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производство горных, строительных, монтажных, взрывных работ, планировка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грунта;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производство геолого-съемочных, поисковых, геодезических и других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изыскательных работ, связанных с устройством скважин, шурфов и взятием проб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грунта.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Охранные зоны ЛЭП</w:t>
      </w: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Для воздушных линий электропередач, пересекающих территорию муниципального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образования «Осиновского сельское поселение», устанавливаются охранные зоны, размеры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которых определяются ГОСТ 12.1.051-90 «Система стандартов безопасности труда.</w:t>
      </w:r>
    </w:p>
    <w:p w:rsidR="00A555CA" w:rsidRPr="00476E8B" w:rsidRDefault="00A555CA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spellStart"/>
      <w:r w:rsidRPr="00476E8B">
        <w:rPr>
          <w:bCs/>
          <w:iCs/>
          <w:sz w:val="28"/>
          <w:szCs w:val="28"/>
          <w:lang w:val="ru-RU" w:bidi="ar-SA"/>
        </w:rPr>
        <w:t>Электробезопасность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. Расстояния безопасности в охранной зоне линий электропередачи</w:t>
      </w:r>
      <w:r w:rsidR="00A555CA">
        <w:rPr>
          <w:bCs/>
          <w:iCs/>
          <w:sz w:val="28"/>
          <w:szCs w:val="28"/>
          <w:lang w:val="ru-RU" w:bidi="ar-SA"/>
        </w:rPr>
        <w:t xml:space="preserve"> напряжением свыше 1000</w:t>
      </w:r>
      <w:r w:rsidRPr="00476E8B">
        <w:rPr>
          <w:bCs/>
          <w:iCs/>
          <w:sz w:val="28"/>
          <w:szCs w:val="28"/>
          <w:lang w:val="ru-RU" w:bidi="ar-SA"/>
        </w:rPr>
        <w:t>В» (утв. постановлением Государственного комитета СССР по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управлению качеством продукции и стандартам от 29.11.90 N 2971) и составляют 20 м для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линий электропередач мощностью 110 кВ и 25 м для линий электропередач мощностью 220 кВ.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Виды запрещенного использования земельных участков и иных объектов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недвижимости, располо</w:t>
      </w:r>
      <w:r w:rsidR="00A555CA">
        <w:rPr>
          <w:bCs/>
          <w:iCs/>
          <w:sz w:val="28"/>
          <w:szCs w:val="28"/>
          <w:lang w:val="ru-RU" w:bidi="ar-SA"/>
        </w:rPr>
        <w:t>женных в границах охранной зоны</w:t>
      </w:r>
      <w:r w:rsidRPr="00476E8B">
        <w:rPr>
          <w:bCs/>
          <w:iCs/>
          <w:sz w:val="28"/>
          <w:szCs w:val="28"/>
          <w:lang w:val="ru-RU" w:bidi="ar-SA"/>
        </w:rPr>
        <w:t>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размещение хранилищ и слив горюче-смазочных материалов;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="00A555CA">
        <w:rPr>
          <w:bCs/>
          <w:iCs/>
          <w:sz w:val="28"/>
          <w:szCs w:val="28"/>
          <w:lang w:val="ru-RU" w:bidi="ar-SA"/>
        </w:rPr>
        <w:t xml:space="preserve">устройство </w:t>
      </w:r>
      <w:r w:rsidRPr="00476E8B">
        <w:rPr>
          <w:bCs/>
          <w:iCs/>
          <w:sz w:val="28"/>
          <w:szCs w:val="28"/>
          <w:lang w:val="ru-RU" w:bidi="ar-SA"/>
        </w:rPr>
        <w:t>свалок;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проведение взрывных работ, разведение огня;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проведение работ и пребывание в охранной зоне воздушных линий электропередачи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во время грозы или экстремальных погодных условиях.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Условно разрешенные виды использования, допустимые по согласованию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с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организацией, эксплуатирующей воздушные линии электропередач: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строительные, монтажные и поливные работы,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посадка и вырубка деревьев,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складирование кормов, удобрений, топлива и других материалов,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lastRenderedPageBreak/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устройство проездов для машин и механизмов, имеющих общую высоту с грузом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или без груза от поверхности дороги более 4 м.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6. Расстояние от межпоселковых газопроводов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Согласно СП 62.13330.2011 «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СНиП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42-01-2002. Газораспределительные системы» от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межпоселковых газопроводов устанавливаются расстояния от межпоселкового газопровода до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фундамента зданий и сооружений в размере 10 м.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7.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Водоохранные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зоны, прибрежные защитные и береговые полосы поверхностных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водных объектов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Поверхностные водные объекты территории муниципального образования «Осиновского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сельское поселение» представлены рекой Сухая, озерами, прудами, пересыхающими ручьями и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реками.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spellStart"/>
      <w:r w:rsidRPr="00476E8B">
        <w:rPr>
          <w:bCs/>
          <w:iCs/>
          <w:sz w:val="28"/>
          <w:szCs w:val="28"/>
          <w:lang w:val="ru-RU" w:bidi="ar-SA"/>
        </w:rPr>
        <w:t>Водоохранными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зонами являются территории, которые примыкают к береговой линии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поверхностных водных объектов и на которых устанавливается специальный режим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осуществления хозяйственной и иной деятельности в целях предотвращения загрязнения,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засорения, заиления указанных водных объектов и истощения их вод, а также сохранения среды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обитания водных биологических ресурсов и других объектов животного и растительного мира.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 границах водоохранных зон устанавливаются прибрежные защитные полосы, на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территориях которых вводятся дополнительные ограничения хозяйственной и иной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деятельности.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Береговые полосы выделяются в целях обеспечения доступа каждого гражданина к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водным объектам общего пользования.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 соответствии с Водным кодексом РФ ширина водоохранных зон рек или ручьев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устанавливается от их истока для рек или ручьев протяженностью: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до 10 км - в размере 50 м;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от 10 до 50 км - в размере 100 м;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от 50 км и более - в размере 200 м.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Для реки, ручья протяженностью менее 10 км от истока до устья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водоохранная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зона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совпадает с прибрежной защитной полосой. Радиус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водоохранной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зоны для истоков реки, ручья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устанавливается в размере 50 м.</w:t>
      </w:r>
    </w:p>
    <w:p w:rsidR="00A555CA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Ширина прибрежной защитной полосы устанавливается в зависимости от уклона берега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водного объекта и составляет</w:t>
      </w:r>
      <w:r w:rsidR="00A555CA">
        <w:rPr>
          <w:bCs/>
          <w:iCs/>
          <w:sz w:val="28"/>
          <w:szCs w:val="28"/>
          <w:lang w:val="ru-RU" w:bidi="ar-SA"/>
        </w:rPr>
        <w:t xml:space="preserve"> 30 м для обратного уклона или </w:t>
      </w:r>
      <w:r w:rsidRPr="00476E8B">
        <w:rPr>
          <w:rFonts w:eastAsia="SymbolMT"/>
          <w:bCs/>
          <w:iCs/>
          <w:sz w:val="28"/>
          <w:szCs w:val="28"/>
          <w:lang w:val="ru-RU" w:bidi="ar-SA"/>
        </w:rPr>
        <w:t></w:t>
      </w:r>
      <w:r w:rsidRPr="00476E8B">
        <w:rPr>
          <w:bCs/>
          <w:iCs/>
          <w:sz w:val="28"/>
          <w:szCs w:val="28"/>
          <w:lang w:val="ru-RU" w:bidi="ar-SA"/>
        </w:rPr>
        <w:t>, 40 м для уклона до 3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 </w:t>
      </w:r>
      <w:r w:rsidRPr="00476E8B">
        <w:rPr>
          <w:bCs/>
          <w:iCs/>
          <w:sz w:val="28"/>
          <w:szCs w:val="28"/>
          <w:lang w:val="ru-RU" w:bidi="ar-SA"/>
        </w:rPr>
        <w:t xml:space="preserve">и 50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мдля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уклона 3</w:t>
      </w: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 </w:t>
      </w:r>
      <w:r w:rsidRPr="00476E8B">
        <w:rPr>
          <w:bCs/>
          <w:iCs/>
          <w:sz w:val="28"/>
          <w:szCs w:val="28"/>
          <w:lang w:val="ru-RU" w:bidi="ar-SA"/>
        </w:rPr>
        <w:t>и более.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Таким образом, ширина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водоохранной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зоны р. Сухая составляет 100 м, других водотоков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 водоемов – 50 м. Прибрежная защитная полоса всех водных объектов поселения составляет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50 м.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Ширина береговой полосы водных объектов общего пользования составляет 20 м, за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исключением береговой полосы каналов, а также рек и ручьев, протяженность которых от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истока до устья не превышает 10 км. Ширина береговой полосы каналов, а также рек и ручьев,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протяженность которых от истока до устья не более чем 10 км, составляет 5 м.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lastRenderedPageBreak/>
        <w:t>Для земельных участков и иных объектов недвижимости, расположенных в водоохранных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зонах, прибрежных защитных и береговых полосах поверхностных водных объектов,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устанавливаются: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виды запрещенного использования;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условно разрешенные виды использования, которые могут быть разрешены по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специальному согласованию с бассейновыми и другими территориальными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органами управления, использования и охраны водного фонда уполномоченных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государственных органов с использованием процедур публичных слушаний,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определенных настоящими Правилами.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Виды запрещенного использования земельных участков и иных объектов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недвижимости, расположенных в границах водоохранных зон рек, других водных объектов: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использование сточных вод в целях регулирования плодородия почв;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размещение кладбищ, скотомогильников, мест захоронения отходов производства и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потребления, химических, взрывчатых, токсичных, отравляющих и ядовитых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веществ, пунктов захоронения радиоактивных отходов;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осуществление авиационных мер по борьбе с вредными организмами;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размещение станций технического обслуживания, используемых для технического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осмотра и ремонта транспортных средств;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осуществление мойки транспортных средств;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 xml:space="preserve">размещение специализированных хранилищ пестицидов и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агрохимикатов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,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применение пестицидов и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агрохимикатов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сброс сточных, в том числе дренажных, вод;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 границах прибрежных защитных полос, наряду с ограничениями, указанными для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водоохранных зон, запрещаются: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распашка земель;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размещение отвалов размываемых грунтов;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выпас сельскохозяйственных животных и организация для них летних лагерей, ванн.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Запрещенные виды использования в береговой полосе: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приватизация земельных участков;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передвижение с использованием механических транспортных средств.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Виды условно разрешенного использования территорий, расположенных в границах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водоохранных зон рек, других водных объектов: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движение и стоянка транспортных средств по дорогам и стоянкам на дорогах и в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специально оборудованных местах, имеющих твердое покрытие;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размещение автозаправочных станций, складов горюче-смазочных материалов на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территориях портов, судостроительных и судоремонтных организаций,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инфраструктуры внутренних водных путей при условии соблюдения требований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законодательства в области охраны окружающей среды и Водного Кодекса;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разведка и добыча общераспространенных полезных ископаемых, осуществляемая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пользователями недр в границах предоставленных им в соответствии с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законодательством РФ о недрах горных отводов и (или) </w:t>
      </w:r>
      <w:r w:rsidRPr="00476E8B">
        <w:rPr>
          <w:bCs/>
          <w:iCs/>
          <w:sz w:val="28"/>
          <w:szCs w:val="28"/>
          <w:lang w:val="ru-RU" w:bidi="ar-SA"/>
        </w:rPr>
        <w:lastRenderedPageBreak/>
        <w:t>геологических отводов на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основании утвержденного технического проекта в соответствии со статьей 19.1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Закона РФ от 21.02.1992 г. N 2395-I "О недрах";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проектирование, строительство, реконструкция, ввод в эксплуатацию и эксплуатация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хозяйственных и иных объектов при условии оборудования таких объектов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сооружениями, обеспечивающими охрану водных объектов от загрязнения,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засорения и истощения вод в соответствии с водным законодательством и</w:t>
      </w:r>
      <w:r w:rsidR="00A555CA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законодательством в области охраны окружающей среды.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Виды условно разрешенного использования территорий, расположенных в границах в</w:t>
      </w:r>
      <w:r w:rsidR="00747214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береговой полосы поверхностных водных объектов: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передвижение и пребывание около водных объектов без использования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механических транспортных средств, в том числе для осуществления любительского</w:t>
      </w:r>
      <w:r w:rsidR="00747214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 спортивного рыболовства и причаливания плавучих средств.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8. Зоны санитарной охраны источников питьевого водоснабжения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В соответствии с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СанПиН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2.1.4.1110-02 «Зоны санитарной охраны источников</w:t>
      </w:r>
      <w:r w:rsidR="00747214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водоснабжения и водопроводов питьевого назначения» в целях санитарной охраны от</w:t>
      </w:r>
      <w:r w:rsidR="00747214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загрязнений источников водоснабжения организуется зона санитарной охраны, в состав</w:t>
      </w:r>
      <w:r w:rsidR="00747214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которой входят три пояса: первый пояс – пояс строгого режима, а также второй и третий пояса</w:t>
      </w:r>
      <w:r w:rsidR="00747214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– пояса ограничений.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Для водозаборов «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Осиновский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», ОАО «Птицефабрика «Казанская», ООО «Перспектива»,</w:t>
      </w:r>
      <w:r w:rsidR="00747214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«Ореховка 2», расположенных на территории муниципального образования «Осиновское</w:t>
      </w:r>
      <w:r w:rsidR="00747214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сельское поселение», зоны санитарной охраны установлены в соответствии с разработанными</w:t>
      </w:r>
      <w:r w:rsidR="00747214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проектами зон санитарной охраны.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На рассматриваемой территории также имеются водозаборные скважины, для которых</w:t>
      </w:r>
      <w:r w:rsidR="00747214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установлен первый пояс зоны санитарной охраны, составляющий 50 м. Необходима разработка</w:t>
      </w:r>
      <w:r w:rsidR="00747214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проектов и проведение расчетов границ второго и третьего поясов.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Кроме того, часть территории поселения пересекает границы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Восточнозеленодольского</w:t>
      </w:r>
      <w:proofErr w:type="spellEnd"/>
      <w:r w:rsidR="00747214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участка месторождения пресных подземных вод и 3 пояс зоны санитарной охраны данного</w:t>
      </w:r>
      <w:r w:rsidR="00747214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месторождения.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Режим их использования устанавливают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СанПиН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2.1.4.1110-02.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Виды запрещенного использования земельных участков и иных объектов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недвижимости, расположенных в границах I пояса зоны санитарной охраны подземных</w:t>
      </w:r>
      <w:r w:rsidR="00747214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источников питьевого водоснабжения: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посадка высокоствольных деревьев;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все виды строительства, не имеющие непосредственного отношения к эксплуатации,</w:t>
      </w:r>
      <w:r w:rsidR="00747214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реконструкции и расширению водопроводных сооружений, в т.ч. прокладка</w:t>
      </w:r>
      <w:r w:rsidR="00747214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трубопроводов различного назначения;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размещение жилых и хозяйственно-бытовых зданий;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проживание людей, применение ядохимикатов и удобрений.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Виды запрещенного использования земельных участков и иных объектов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недвижимости, расположенных в границах II пояса зоны санитарной охраны подземных</w:t>
      </w:r>
      <w:r w:rsidR="00747214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источников питьевого водоснабжения: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закачка отработанных вод в подземные горизонты и подземное складирование</w:t>
      </w:r>
      <w:r w:rsidR="00747214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твердых отходов, разработки недр земли;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lastRenderedPageBreak/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размещение складов горюче-смазочных материалов, ядохимикатов и минеральных</w:t>
      </w:r>
      <w:r w:rsidR="00747214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удобрений, накопителей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промстоков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,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шламохранилищ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и других объектов,</w:t>
      </w:r>
      <w:r w:rsidR="00747214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обусловливающих опасность химического загрязнения подземных вод;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размещение кладбищ, скотомогильников, полей ассенизации, полей фильтрации,</w:t>
      </w:r>
      <w:r w:rsidR="00747214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навозохранилищ, силосных траншей, животноводческих и птицеводческих</w:t>
      </w:r>
      <w:r w:rsidR="00747214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предприятий и других объектов, обусловливающих опасность микробного</w:t>
      </w:r>
      <w:r w:rsidR="00747214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загрязнения подземных вод;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применение удобрений и ядохимикатов;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рубка леса главного пользования.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Размещение таких объектов допускается в пределах III пояса зоны санитарной охраны</w:t>
      </w:r>
      <w:r w:rsidR="00747214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только при использовании защищенных подземных вод, при условии выполнения специальных</w:t>
      </w:r>
      <w:r w:rsidR="00747214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мероприятий по защите водоносного горизонта от загрязнения при наличии санитарно-эпидемиологического заключения Управления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Роспотребнадзора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по Республике Татарстан,</w:t>
      </w:r>
      <w:r w:rsidR="00747214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выданного с учетом заключения органов геологического контроля.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Виды условно разрешенного использования земельных участков и иных объектов</w:t>
      </w:r>
      <w:r w:rsidR="00747214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недвижимости, расположенных в границах II пояса зоны санитарной охраны подземных</w:t>
      </w:r>
      <w:r w:rsidR="00747214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источников питьевого водоснабжения: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бурение новых скважин и новое строительство, связанное с нарушением почвенного</w:t>
      </w:r>
      <w:r w:rsidR="00747214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покрова, по согласованию с Управлением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Роспотребнадзора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по Республике</w:t>
      </w:r>
      <w:r w:rsidR="00747214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Татарстан.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9. Особо охраняемые природные территории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По территории муниципального образования «Осиновское сельское поселение» проходят</w:t>
      </w:r>
      <w:r w:rsidR="00747214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границы охранной зоны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Раифского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участка Волжско-Камского государственного природного</w:t>
      </w:r>
      <w:r w:rsidR="00747214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заповедника, буферная и переходная зона Большого Волжско-Камского биосферного резервата.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Виды запрещенного использования земельных участков и иных объектов</w:t>
      </w:r>
      <w:r w:rsidR="00747214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недвижимости, расположенных в границах охранной зоны Волжско-Камского</w:t>
      </w:r>
      <w:r w:rsidR="00747214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государственного природного заповедника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промысловая и спортивная охота;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отстрел или отлов диких животных;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рыбная ловля, за исключением случаев любительского рыболовства гражданами,</w:t>
      </w:r>
      <w:r w:rsidR="00747214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постоянно проживающими на территории охранной зоны;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вырубка леса и кустарников по берегам водоемов и на ремизных участках;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деятельность, влекущая за собой деградацию, захламление и загрязнение земель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охранной зоны отходами бытового, промышленного, сельскохозяйственного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происхождения, сточными водами и другими химическими веществами;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распашка лугов, балок и других категорий площадей, занятых естественной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растительностью;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 xml:space="preserve">устройство мест отдыха населения, стоянок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мото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- и автотранспорта, лагерей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туристов и т.п.;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lastRenderedPageBreak/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сбор цветов, грибов, ягод и других плодов на естественных природных участках, за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исключением случаев сбора грибов, ягод и других плодов гражданами, постоянно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проживающими на территории охранной зоны;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 xml:space="preserve">изъятие и предоставление земельных участков для всех видов </w:t>
      </w:r>
      <w:proofErr w:type="gramStart"/>
      <w:r w:rsidRPr="00476E8B">
        <w:rPr>
          <w:bCs/>
          <w:iCs/>
          <w:sz w:val="28"/>
          <w:szCs w:val="28"/>
          <w:lang w:val="ru-RU" w:bidi="ar-SA"/>
        </w:rPr>
        <w:t>намечаемой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хозяйственной и иной деятельности (строительство объектов производственного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назначения, жилищного, дачного, гаражного и пр.), ведения личного подсобного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хозяйства, садоводства и огородничества, а также под размещение объектов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рекреационного назначения;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иные виды хозяйственной деятельности, которые могут оказать отрицательное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воздействие на природные комплексы и объекты заповедника и охранной зоны.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Виды условно разрешенного использования земельных участков и иных объектов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недвижимости, расположенных в границах охранной зоны Волжско-Камского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государственного природного заповедника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рубка ухода леса главного пользования по согласованию с администрацией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Волжско-Камского государственного природного заповедника и Министерством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лесного хозяйства Республики Татарстан;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прокладка дорог, трубопроводов и других коммуникаций по согласованию с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администрацией Волжско-Камского государственного природного заповедника и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Министерством лесного хозяйства Республики Татарстан;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хозяйственные работы в охранной зоне Волжско-Камского государственного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природного заповедника по согласованию с администрацией Волжско-Камского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государственного природного заповедника и Министерством лесного хозяйства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Республики Татарстан;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реконструкция жилья и производственных построек в населенных пунктах по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согласованию с администрацией Волжско-Камского государственного природного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заповедника и Министерством лесного хозяйства Республики Татарстан;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проведение научно-исследовательских и опытно-производственных работ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(биотехнические мероприятия и регулирование численности животных) по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согласованию с администрацией заповедника, Министерством лесного хозяйства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Республики Татарстан и землепользователями;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любительское рыболовство, сбор грибов, ягод и других плодов для граждан,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постоянно проживающих на территории охранной зоны.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Виды запрещенного использования земельных участков и иных объектов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недвижимости, расположенных в границах буферной зоны Большого Волжско-Камского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биосферного резервата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Так как роль буферной зоны резервата выполняет охранная зона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Раифского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участка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заповедника, виды запрещенного использования земельных участков и иных объектов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недвижимости буферной зоны Большого Волжско-Камского биосферного резервата совпадают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 видами запрещенного использования охранной зоны Волжско-Камского государственного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природного заповедника.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Кроме того, виды запрещенного использования определяются следующими пунктами: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lastRenderedPageBreak/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все виды рубок (за исключением рубок ухода);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охота;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распашка лугов и балок, занятых естественной растительностью;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отвод земель под строительство;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добыча полезных ископаемых.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Виды условно разрешенного использования земельных участков и иных объектов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недвижимости, расположенных в границах буферной зоны Большого Волжско-Камского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биосферного резервата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Так как роль буферной зоны резервата выполняет охранная зона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Раифского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участка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заповедника, виды условно разрешенного использования земельных участков и иных объектов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недвижимости буферной зоны Большого Волжско-Камского биосферного резервата совпадают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 видами условно разрешенного использования охранной зоны Волжско-Камского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государственного природного заповедника.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Кроме того, виды условно разрешенного использования определяется следующими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пунктами: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проведение научно-исследова</w:t>
      </w:r>
      <w:r w:rsidR="009E5A8C">
        <w:rPr>
          <w:bCs/>
          <w:iCs/>
          <w:sz w:val="28"/>
          <w:szCs w:val="28"/>
          <w:lang w:val="ru-RU" w:bidi="ar-SA"/>
        </w:rPr>
        <w:t xml:space="preserve">тельских работ и биотехнических </w:t>
      </w:r>
      <w:r w:rsidRPr="00476E8B">
        <w:rPr>
          <w:bCs/>
          <w:iCs/>
          <w:sz w:val="28"/>
          <w:szCs w:val="28"/>
          <w:lang w:val="ru-RU" w:bidi="ar-SA"/>
        </w:rPr>
        <w:t>мероприятий по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согласованию с администрацией заповедника;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любительское рыболовство, сенокошение, сбор дикоросов для местного населения.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Виды запрещенного и условно разрешенного использования земельных участков и иных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объектов недвижимости, расположенных в границах переходной зоны Большого Волжско-Камского биосферного резервата определяются в соответствии с требованиями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законодательных и нормативных документов федерального и республиканского значения.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10. Опасные инженерно-геологические процессы и явления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На территории муниципального образования «Осиновское сельское поселение»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Зеленодольского муниципального района отмечаются зоны распространения карстово-суффозионных процессов.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Обеспечение инженерной защиты территории застройки, подверженной воздействию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инженерно-геологических процессов и явлений, должно осуществляться в соответствии с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требованиями СП 116.13330.2012 «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СНиП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22-02-2003. Инженерная защита территорий, зданий и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сооружений от опасных геологических процессов. Основные положения».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 xml:space="preserve">11.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Приаэродромные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территории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Территория муниципального образования «Осиновское сельское поселение» полностью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расположена в пределах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приаэродромных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территорий аэродрома «Казань-Борисоглебское»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ОАО «Казанское авиационное производственное объединение им. С.П. Горбунова-филиал ОАО</w:t>
      </w:r>
      <w:r w:rsidR="009E5A8C" w:rsidRPr="00476E8B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«Туполев» и вертодрома «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Казань-Юдино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» ПАО «Казанское вертолетный завод»,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расположенных на территории г. Казани.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 соответствии с Федеральными правилами использования воздушного пространства,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утвержденными Постановлением Правительства РФ № 138 от 11.03.2010 г., в пределах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приаэродромной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территории запрещается без </w:t>
      </w:r>
      <w:r w:rsidRPr="00476E8B">
        <w:rPr>
          <w:bCs/>
          <w:iCs/>
          <w:sz w:val="28"/>
          <w:szCs w:val="28"/>
          <w:lang w:val="ru-RU" w:bidi="ar-SA"/>
        </w:rPr>
        <w:lastRenderedPageBreak/>
        <w:t>согласования с собственником аэродрома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проектирование, строительство и развитие городских и сельских поселений, а также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строительство и реконструкция промышленных, сельскохозяйственных объектов, объектов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капитального и индивидуального жилищного строительства и иных объектов.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12. Зоны ограничения застройки по высоте аэропорта «Казань-Борисоглебское» и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вертодрома «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Казань-Юдино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»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 xml:space="preserve">Согласно схеме ограничений застройки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приаэродромной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территории аэродрома «Казань-Борисоглебское» ОАО «Казанское авиационное производственное объединение им. С.П.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Горбунова-филиал ОАО «Туполев» (утв. старшим авиационным начальником аэродрома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«Казань – Борисоглебское» - генеральным директором ОАО «КАПО им. Горбунова» В.К.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Каюмовым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и заместителем Руководителя Исполнительного комитета г. Казани – начальником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Управления архитектуры и градостроительства г. Казани В.М. Фоминым от 16.06.2010 г.) и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схеме ограничений застройки района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вертодрома «Казань –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Юдино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» ПАО «Казанское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вертолетный завод» (ЗАО «Казанский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Гипронииавиапром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», 2010) для территорий,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расположенных в зонах ограничения застройки по высоте аэропорта «Казань-Борисоглебское»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 вертодрома «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Казань-Юдино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» устанавливаются: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виды запрещенного использования;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условно разрешенные виды использования.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Виды запрещенного использования земельных участков и иных объектов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недвижимости, расположенных в границах зон ограничения застройки по высоте района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вертодрома «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Казань-Юдино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» ПАО «Казанское вертолетный завод»: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проектирование, строительство застройки высотой более 50 м (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абс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.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Н=215,27 м)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относительно уровня аэродрома в зоне 6 км от контрольной точки вертодрома.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Виды условно разрешенного использования земельных участков и иных объектов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недвижимости, расположенных в границах зон ограничения застройки по высоте района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вертодрома «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Казань-Юдино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» ПАО «Казанское вертолетный завод»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проектирование, строительство застройки высотой менее 50 м (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абс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.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Н=215,27 м)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относительно уровня аэродрома в зоне 6 км от контрольной точки вертодрома по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согласованию со старшим авиационным начальником вертодрома.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Виды запрещенного использования земельных участков и иных объектов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недвижимости, расположенных в границах зон ограничения застройки по высоте района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аэродрома «Казань - Борисоглебское» ОАО «Казанское авиационное производственное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объединение им. С.П. Горбунова-филиал ОАО «Туполев»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проектирование, строительство застройки высотой более 50 м (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абс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.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отм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. от 121 м до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221 м) относительно уровня аэродрома в зоне 6 км от взлетной полосы аэродрома;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lastRenderedPageBreak/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проектирование, строительство застройки высотой более 12 м относительно уровня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аэродрома и не связанных с производством продуктов питания в зоне ГГСС.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Виды условно разрешенного использования земельных участков и иных объектов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недвижимости, расположенных в границах зон ограничения застройки по высоте района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аэродрома «Казань - Борисоглебское» ОАО «Казанское авиационное производственное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объединение им. С.П. Горбунова-филиал ОАО «Туполев»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проектирование, строительство застройки высотой менее 50 м (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абс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.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Н=215,27 м)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относительно уровня аэродрома в зоне 6 км от контрольной точки аэродрома по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согласованию со старшим авиационным начальником аэродрома;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rFonts w:eastAsia="SymbolMT"/>
          <w:bCs/>
          <w:iCs/>
          <w:sz w:val="28"/>
          <w:szCs w:val="28"/>
          <w:lang w:val="ru-RU" w:bidi="ar-SA"/>
        </w:rPr>
        <w:t xml:space="preserve"> </w:t>
      </w:r>
      <w:r w:rsidRPr="00476E8B">
        <w:rPr>
          <w:bCs/>
          <w:iCs/>
          <w:sz w:val="28"/>
          <w:szCs w:val="28"/>
          <w:lang w:val="ru-RU" w:bidi="ar-SA"/>
        </w:rPr>
        <w:t>проектирование, строительство застройки высотой менее 12 м относительно уровня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аэродрома и не связанных с производством продуктов питания в зоне ГГСС по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согласованию с собственником начальником аэродрома.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13. Зоны ограничения застройки от полос воздушных подходов аэропорта «Казань-Борисоглебское» и вертодрома «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Казань-Юдино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»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В соответствии с Федеральными правилами использования воздушного пространства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Российской Федерации (утв. постановлением Правительства РФ от 11.03.2010 г. № 138) на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аэродромах устанавливаются полосы воздушных подходов (воздушное пространство в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установленных границах), примыкающие к торцу взлетно-посадочной полосы и расположенные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 направлении ее оси, в которой воздушные суда производят набор высоты после взлета и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снижение при заходе на посадку</w:t>
      </w:r>
      <w:r w:rsidR="009E5A8C">
        <w:rPr>
          <w:bCs/>
          <w:iCs/>
          <w:sz w:val="28"/>
          <w:szCs w:val="28"/>
          <w:lang w:val="ru-RU" w:bidi="ar-SA"/>
        </w:rPr>
        <w:t>.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Полосы воздушных подходов аэропорта «Казань-Борисоглебское» установлены согласно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схеме ограничений застройки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приаэродромной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территории аэродрома «Казань-Борисоглебское»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ОАО «Казанское авиационное производственное объединение им. С.П. Горбунова-филиал ОАО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«Туполев» (утв. старшим авиационным начальником аэродрома «Казань – Борисоглебское» -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генеральным директором ОАО «КАПО им. Горбунова» В.К.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Каюмовым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 xml:space="preserve"> и заместителем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Руководителя Исполнительного комитета г. Казани – начальником Управления архитектуры и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градостроительства г. Казани В.М. Фоминым от 16.06.2010</w:t>
      </w:r>
      <w:proofErr w:type="gramEnd"/>
      <w:r w:rsidRPr="00476E8B">
        <w:rPr>
          <w:bCs/>
          <w:iCs/>
          <w:sz w:val="28"/>
          <w:szCs w:val="28"/>
          <w:lang w:val="ru-RU" w:bidi="ar-SA"/>
        </w:rPr>
        <w:t xml:space="preserve"> г.)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Для вертодрома «Казань –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Юдино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» согласно схеме ограничений застройки района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 xml:space="preserve">вертодрома «Казань –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Юдино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» ПАО «Казанское вертолетный завод» (ЗАО «Казанский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proofErr w:type="spellStart"/>
      <w:r w:rsidRPr="00476E8B">
        <w:rPr>
          <w:bCs/>
          <w:iCs/>
          <w:sz w:val="28"/>
          <w:szCs w:val="28"/>
          <w:lang w:val="ru-RU" w:bidi="ar-SA"/>
        </w:rPr>
        <w:t>Гипронииавиапром</w:t>
      </w:r>
      <w:proofErr w:type="spellEnd"/>
      <w:r w:rsidRPr="00476E8B">
        <w:rPr>
          <w:bCs/>
          <w:iCs/>
          <w:sz w:val="28"/>
          <w:szCs w:val="28"/>
          <w:lang w:val="ru-RU" w:bidi="ar-SA"/>
        </w:rPr>
        <w:t>», 2010) установлен воздушный коридор и его ось.</w:t>
      </w: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 соответствии с Федеральными правилами использования воздушного пространства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запрещается размещать в полосах воздушных подходов на удалении менее 30 км, а вне полос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воздушных подходов – не менее 15 км от контрольной точки аэродрома объекты выбросов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отходов, строительство животноводческих ферм, скотобоен и других объектов,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способствующих привлечению и массовому скоплению птиц.</w:t>
      </w:r>
    </w:p>
    <w:p w:rsidR="009E5A8C" w:rsidRPr="00476E8B" w:rsidRDefault="009E5A8C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  <w:r w:rsidRPr="009E5A8C">
        <w:rPr>
          <w:b/>
          <w:bCs/>
          <w:iCs/>
          <w:sz w:val="28"/>
          <w:szCs w:val="28"/>
          <w:lang w:val="ru-RU" w:bidi="ar-SA"/>
        </w:rPr>
        <w:t>Статья 37. Описание ограничений использования недвижимости, установленных</w:t>
      </w:r>
      <w:r w:rsidR="009E5A8C" w:rsidRPr="009E5A8C">
        <w:rPr>
          <w:b/>
          <w:bCs/>
          <w:iCs/>
          <w:sz w:val="28"/>
          <w:szCs w:val="28"/>
          <w:lang w:val="ru-RU" w:bidi="ar-SA"/>
        </w:rPr>
        <w:t xml:space="preserve"> </w:t>
      </w:r>
      <w:r w:rsidRPr="009E5A8C">
        <w:rPr>
          <w:b/>
          <w:bCs/>
          <w:iCs/>
          <w:sz w:val="28"/>
          <w:szCs w:val="28"/>
          <w:lang w:val="ru-RU" w:bidi="ar-SA"/>
        </w:rPr>
        <w:t>для зон охраны объектов культурного наследия</w:t>
      </w:r>
    </w:p>
    <w:p w:rsidR="009E5A8C" w:rsidRPr="00476E8B" w:rsidRDefault="009E5A8C" w:rsidP="00F54D74">
      <w:pPr>
        <w:autoSpaceDE w:val="0"/>
        <w:autoSpaceDN w:val="0"/>
        <w:adjustRightInd w:val="0"/>
        <w:ind w:left="0" w:firstLine="567"/>
        <w:jc w:val="center"/>
        <w:rPr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По мере разработки и придания статуса, официально утвержденных документов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соответствующим картам и регламентам в данную статью вносятся указанные документы в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порядке внесения изменений в настоящие Правила</w:t>
      </w:r>
    </w:p>
    <w:p w:rsidR="002E6206" w:rsidRDefault="002E6206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  <w:r w:rsidRPr="009E5A8C">
        <w:rPr>
          <w:b/>
          <w:bCs/>
          <w:iCs/>
          <w:sz w:val="28"/>
          <w:szCs w:val="28"/>
          <w:lang w:val="ru-RU" w:bidi="ar-SA"/>
        </w:rPr>
        <w:t>Статья 38. Зоны действия публичных сервитутов</w:t>
      </w:r>
    </w:p>
    <w:p w:rsidR="009E5A8C" w:rsidRPr="009E5A8C" w:rsidRDefault="009E5A8C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Границы зон действия публичных сервитутов отображаются в проектах межевания</w:t>
      </w: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территорий поселения и указываются в градостроительных планах земельных участков.</w:t>
      </w:r>
    </w:p>
    <w:p w:rsidR="009E5A8C" w:rsidRPr="00476E8B" w:rsidRDefault="009E5A8C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Pr="009E5A8C" w:rsidRDefault="002E6206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  <w:r w:rsidRPr="009E5A8C">
        <w:rPr>
          <w:b/>
          <w:bCs/>
          <w:iCs/>
          <w:sz w:val="28"/>
          <w:szCs w:val="28"/>
          <w:lang w:val="ru-RU" w:bidi="ar-SA"/>
        </w:rPr>
        <w:t>Глава 13. Назначение основных земель, на которые градостроительные</w:t>
      </w:r>
    </w:p>
    <w:p w:rsidR="002E6206" w:rsidRDefault="002E6206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  <w:r w:rsidRPr="009E5A8C">
        <w:rPr>
          <w:b/>
          <w:bCs/>
          <w:iCs/>
          <w:sz w:val="28"/>
          <w:szCs w:val="28"/>
          <w:lang w:val="ru-RU" w:bidi="ar-SA"/>
        </w:rPr>
        <w:t>регламенты не распространяются и земель, применительно к которым не</w:t>
      </w:r>
      <w:r w:rsidR="009E5A8C">
        <w:rPr>
          <w:b/>
          <w:bCs/>
          <w:iCs/>
          <w:sz w:val="28"/>
          <w:szCs w:val="28"/>
          <w:lang w:val="ru-RU" w:bidi="ar-SA"/>
        </w:rPr>
        <w:t xml:space="preserve"> </w:t>
      </w:r>
      <w:r w:rsidRPr="009E5A8C">
        <w:rPr>
          <w:b/>
          <w:bCs/>
          <w:iCs/>
          <w:sz w:val="28"/>
          <w:szCs w:val="28"/>
          <w:lang w:val="ru-RU" w:bidi="ar-SA"/>
        </w:rPr>
        <w:t>устанавливаются градостроительные регламенты</w:t>
      </w:r>
    </w:p>
    <w:p w:rsidR="009E5A8C" w:rsidRPr="009E5A8C" w:rsidRDefault="009E5A8C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proofErr w:type="gramStart"/>
      <w:r w:rsidRPr="00476E8B">
        <w:rPr>
          <w:bCs/>
          <w:iCs/>
          <w:sz w:val="28"/>
          <w:szCs w:val="28"/>
          <w:lang w:val="ru-RU" w:bidi="ar-SA"/>
        </w:rPr>
        <w:t>На карте градостроительного зонирования (часть II настоящих Правил) помимо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территориальных зон, зон с особыми условиями использования территории, отображены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земельные участки, на которые не распространяется действие градостроительных регламентов –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линейные объекты - дороги, и земли, применительно к которым не устанавливаются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градостроительные регламенты – земли лесного фонда, земли водного фонда, покрытых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поверхностными водами, сельскохозяйственных угодий в составе земель</w:t>
      </w:r>
      <w:proofErr w:type="gramEnd"/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сельскохозяйственного назначения.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 настоящей главе содержится описание назначения основных территорий общего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пользования и земель, применитель</w:t>
      </w:r>
      <w:r w:rsidR="009E5A8C">
        <w:rPr>
          <w:bCs/>
          <w:iCs/>
          <w:sz w:val="28"/>
          <w:szCs w:val="28"/>
          <w:lang w:val="ru-RU" w:bidi="ar-SA"/>
        </w:rPr>
        <w:t xml:space="preserve">но к которым не устанавливаются </w:t>
      </w:r>
      <w:r w:rsidRPr="00476E8B">
        <w:rPr>
          <w:bCs/>
          <w:iCs/>
          <w:sz w:val="28"/>
          <w:szCs w:val="28"/>
          <w:lang w:val="ru-RU" w:bidi="ar-SA"/>
        </w:rPr>
        <w:t>градостроительные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регламенты.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Фиксация, установление, изменение границ и регулирование использования указанных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территорий осуществляется в порядке, определенном главой 6 настоящих Правил. В случае,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когда в установленном порядке на основании проектов планировки (установления, изменения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красных линий) изменяются границы территорий общего пользования и из их состава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образуются иные территории, применительно к которым устанавливаются градостроительные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регламенты, использование таких территорий осуществляется в соответствии с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градостроительными регламентами, определенными главой 11 настоящих Правил.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На карте градостроительного зонирования муниципального образования «Осиновское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сельское поселение» Зеленодольского муниципального района могут быть выделены земельные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участки, на которые действие градостроительных регламентов не распространяются и земель,</w:t>
      </w:r>
      <w:r w:rsidR="009E5A8C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для которых градостроительные регламенты не устанавливаются: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Обозначения Наименование основных территорий общего</w:t>
      </w:r>
      <w:r w:rsidR="00F35C74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пользования и земель, для которых градостроительные</w:t>
      </w:r>
      <w:r w:rsidR="00F35C74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регламенты не устанавливаются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ВФ Земли водного фонда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ТОП Территории общего пользования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lastRenderedPageBreak/>
        <w:t>ЛФ Земли лесного фонда</w:t>
      </w: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СХ 1 Сельскохозяйственные угодья</w:t>
      </w:r>
    </w:p>
    <w:p w:rsidR="00582291" w:rsidRDefault="00582291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582291" w:rsidRDefault="00582291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582291" w:rsidRDefault="00582291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582291" w:rsidRDefault="00582291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582291" w:rsidRPr="00476E8B" w:rsidRDefault="00582291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Default="002E6206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  <w:r w:rsidRPr="00582291">
        <w:rPr>
          <w:b/>
          <w:bCs/>
          <w:iCs/>
          <w:sz w:val="28"/>
          <w:szCs w:val="28"/>
          <w:lang w:val="ru-RU" w:bidi="ar-SA"/>
        </w:rPr>
        <w:t>Статья 39. Назначение основных территорий общего пользования и земель,</w:t>
      </w:r>
      <w:r w:rsidR="00582291">
        <w:rPr>
          <w:b/>
          <w:bCs/>
          <w:iCs/>
          <w:sz w:val="28"/>
          <w:szCs w:val="28"/>
          <w:lang w:val="ru-RU" w:bidi="ar-SA"/>
        </w:rPr>
        <w:t xml:space="preserve"> </w:t>
      </w:r>
      <w:r w:rsidRPr="00582291">
        <w:rPr>
          <w:b/>
          <w:bCs/>
          <w:iCs/>
          <w:sz w:val="28"/>
          <w:szCs w:val="28"/>
          <w:lang w:val="ru-RU" w:bidi="ar-SA"/>
        </w:rPr>
        <w:t>применительно к которым не устанавливаются градостроительные регламенты</w:t>
      </w:r>
    </w:p>
    <w:p w:rsidR="00582291" w:rsidRPr="00582291" w:rsidRDefault="00582291" w:rsidP="00F54D74">
      <w:pPr>
        <w:autoSpaceDE w:val="0"/>
        <w:autoSpaceDN w:val="0"/>
        <w:adjustRightInd w:val="0"/>
        <w:ind w:left="0" w:firstLine="567"/>
        <w:jc w:val="center"/>
        <w:rPr>
          <w:b/>
          <w:bCs/>
          <w:iCs/>
          <w:sz w:val="28"/>
          <w:szCs w:val="28"/>
          <w:lang w:val="ru-RU" w:bidi="ar-SA"/>
        </w:rPr>
      </w:pPr>
    </w:p>
    <w:p w:rsidR="002E6206" w:rsidRPr="00582291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582291">
        <w:rPr>
          <w:b/>
          <w:bCs/>
          <w:iCs/>
          <w:sz w:val="28"/>
          <w:szCs w:val="28"/>
          <w:lang w:val="ru-RU" w:bidi="ar-SA"/>
        </w:rPr>
        <w:t>ВФ. Земли водного фонда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 соответствии с частью 6 статьи 36 Градостроительного кодекса Российской Федерации</w:t>
      </w:r>
      <w:r w:rsidR="00582291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градостроительные регламенты не устанавливаются для земель, покрытых поверхностными</w:t>
      </w:r>
      <w:r w:rsidR="00582291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водами, а их использование определяется уполномоченными органами государственной власти</w:t>
      </w:r>
      <w:r w:rsidR="00582291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Российской Федерации и Республики Татарстан в соответствии с Водным кодексом Российской</w:t>
      </w:r>
      <w:r w:rsidR="00582291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Федерации.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582291">
        <w:rPr>
          <w:b/>
          <w:bCs/>
          <w:iCs/>
          <w:sz w:val="28"/>
          <w:szCs w:val="28"/>
          <w:lang w:val="ru-RU" w:bidi="ar-SA"/>
        </w:rPr>
        <w:t>ТОП. Территории общего пользования</w:t>
      </w:r>
      <w:r w:rsidRPr="00476E8B">
        <w:rPr>
          <w:bCs/>
          <w:iCs/>
          <w:sz w:val="28"/>
          <w:szCs w:val="28"/>
          <w:lang w:val="ru-RU" w:bidi="ar-SA"/>
        </w:rPr>
        <w:t>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Территории общего пользования – находящиеся в государственной или муниципальной</w:t>
      </w:r>
      <w:r w:rsidR="00582291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собственности, не закрытые для общего доступа земельные участки, на которых граждане</w:t>
      </w:r>
      <w:r w:rsidR="00582291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имеют право свободно, без каких-либо разрешений находиться и использовать имеющиеся на</w:t>
      </w:r>
      <w:r w:rsidR="00582291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этих участках природные объекты в пределах, допускаемых законодательством, а также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собственником соответствующего земельного участка.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Согласно части 4 Статьи 36 Градостроительного кодекса Российской Федерации</w:t>
      </w:r>
      <w:r w:rsidR="00582291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действие градостроительных регламентов не распространяется на земельные участки в</w:t>
      </w:r>
      <w:r w:rsidR="00582291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границах территорий общего пользования.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Границы территорий общего пользования определяются проектами планировки путем</w:t>
      </w:r>
      <w:r w:rsidR="00582291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установления красных линий. До подготовки проектов планировки режим использования</w:t>
      </w:r>
      <w:r w:rsidR="00582291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земельных участков как территории общего пользования устанавливается градостроительным</w:t>
      </w:r>
      <w:r w:rsidR="00582291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зонированием в пределах населенного пункта на земельных участках, находящихся в</w:t>
      </w:r>
      <w:r w:rsidR="00582291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муниципальной собственности.</w:t>
      </w:r>
    </w:p>
    <w:p w:rsidR="002E6206" w:rsidRPr="00582291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582291">
        <w:rPr>
          <w:b/>
          <w:bCs/>
          <w:iCs/>
          <w:sz w:val="28"/>
          <w:szCs w:val="28"/>
          <w:lang w:val="ru-RU" w:bidi="ar-SA"/>
        </w:rPr>
        <w:t>СХ 1. Сельскохозяйственные угодья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Назначение территорий: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пашни;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пастбища;</w:t>
      </w:r>
    </w:p>
    <w:p w:rsidR="002E6206" w:rsidRPr="00476E8B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сенокосы</w:t>
      </w:r>
    </w:p>
    <w:p w:rsidR="002E6206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- земли, занятые многолетними насаждениями.</w:t>
      </w:r>
    </w:p>
    <w:p w:rsidR="00F764EE" w:rsidRDefault="00F764EE" w:rsidP="00F764EE">
      <w:pPr>
        <w:autoSpaceDE w:val="0"/>
        <w:autoSpaceDN w:val="0"/>
        <w:adjustRightInd w:val="0"/>
        <w:ind w:left="0" w:firstLine="567"/>
        <w:jc w:val="both"/>
        <w:rPr>
          <w:b/>
          <w:bCs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Для зоны </w:t>
      </w:r>
      <w:r w:rsidRPr="00F54D74">
        <w:rPr>
          <w:b/>
          <w:sz w:val="28"/>
          <w:szCs w:val="28"/>
          <w:lang w:val="ru-RU"/>
        </w:rPr>
        <w:t>С</w:t>
      </w:r>
      <w:r>
        <w:rPr>
          <w:b/>
          <w:sz w:val="28"/>
          <w:szCs w:val="28"/>
          <w:lang w:val="ru-RU"/>
        </w:rPr>
        <w:t>Х 1</w:t>
      </w:r>
      <w:r w:rsidRPr="00F54D74">
        <w:rPr>
          <w:b/>
          <w:sz w:val="28"/>
          <w:szCs w:val="28"/>
          <w:lang w:val="ru-RU"/>
        </w:rPr>
        <w:t xml:space="preserve"> </w:t>
      </w:r>
      <w:r w:rsidRPr="00F54D74">
        <w:rPr>
          <w:sz w:val="28"/>
          <w:szCs w:val="28"/>
          <w:lang w:val="ru-RU"/>
        </w:rPr>
        <w:t xml:space="preserve">предельные (минимальные и (или) максимальные) размеры земельных участков, в 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 или предельную высоту </w:t>
      </w:r>
      <w:r w:rsidRPr="00F54D74">
        <w:rPr>
          <w:sz w:val="28"/>
          <w:szCs w:val="28"/>
          <w:lang w:val="ru-RU"/>
        </w:rPr>
        <w:lastRenderedPageBreak/>
        <w:t xml:space="preserve">зданий, строений, сооружений, максимальный коэффициент застройки в границах земельного участка - </w:t>
      </w:r>
      <w:r w:rsidRPr="00F54D74">
        <w:rPr>
          <w:b/>
          <w:bCs/>
          <w:sz w:val="28"/>
          <w:szCs w:val="28"/>
          <w:lang w:val="ru-RU"/>
        </w:rPr>
        <w:t>установлению не подлежат.</w:t>
      </w:r>
      <w:proofErr w:type="gramEnd"/>
    </w:p>
    <w:p w:rsidR="00F764EE" w:rsidRPr="00476E8B" w:rsidRDefault="00F764EE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</w:p>
    <w:p w:rsidR="002E6206" w:rsidRPr="00582291" w:rsidRDefault="002E6206" w:rsidP="00F54D74">
      <w:pPr>
        <w:autoSpaceDE w:val="0"/>
        <w:autoSpaceDN w:val="0"/>
        <w:adjustRightInd w:val="0"/>
        <w:ind w:left="0" w:firstLine="567"/>
        <w:jc w:val="both"/>
        <w:rPr>
          <w:b/>
          <w:bCs/>
          <w:iCs/>
          <w:sz w:val="28"/>
          <w:szCs w:val="28"/>
          <w:lang w:val="ru-RU" w:bidi="ar-SA"/>
        </w:rPr>
      </w:pPr>
      <w:r w:rsidRPr="00582291">
        <w:rPr>
          <w:b/>
          <w:bCs/>
          <w:iCs/>
          <w:sz w:val="28"/>
          <w:szCs w:val="28"/>
          <w:lang w:val="ru-RU" w:bidi="ar-SA"/>
        </w:rPr>
        <w:t>ЛФ. Земли лесного фонда</w:t>
      </w:r>
    </w:p>
    <w:p w:rsidR="0034342A" w:rsidRPr="00582291" w:rsidRDefault="002E6206" w:rsidP="00F54D74">
      <w:pPr>
        <w:autoSpaceDE w:val="0"/>
        <w:autoSpaceDN w:val="0"/>
        <w:adjustRightInd w:val="0"/>
        <w:ind w:left="0" w:firstLine="567"/>
        <w:jc w:val="both"/>
        <w:rPr>
          <w:bCs/>
          <w:iCs/>
          <w:sz w:val="28"/>
          <w:szCs w:val="28"/>
          <w:lang w:val="ru-RU" w:bidi="ar-SA"/>
        </w:rPr>
      </w:pPr>
      <w:r w:rsidRPr="00476E8B">
        <w:rPr>
          <w:bCs/>
          <w:iCs/>
          <w:sz w:val="28"/>
          <w:szCs w:val="28"/>
          <w:lang w:val="ru-RU" w:bidi="ar-SA"/>
        </w:rPr>
        <w:t>В соответствии с частью 6 статьи 36 Градостроительного кодекса Российской Федерации</w:t>
      </w:r>
      <w:r w:rsidR="00582291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градостроительные регламенты не устанавливаются применительно к землям лесного фонда (за</w:t>
      </w:r>
      <w:r w:rsidR="00582291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пределами границ населенного пункта), а их использование определяется уполномоченными</w:t>
      </w:r>
      <w:r w:rsidR="00582291">
        <w:rPr>
          <w:bCs/>
          <w:iCs/>
          <w:sz w:val="28"/>
          <w:szCs w:val="28"/>
          <w:lang w:val="ru-RU" w:bidi="ar-SA"/>
        </w:rPr>
        <w:t xml:space="preserve"> о</w:t>
      </w:r>
      <w:r w:rsidRPr="00476E8B">
        <w:rPr>
          <w:bCs/>
          <w:iCs/>
          <w:sz w:val="28"/>
          <w:szCs w:val="28"/>
          <w:lang w:val="ru-RU" w:bidi="ar-SA"/>
        </w:rPr>
        <w:t>рганами государственной власти Российской Федерации и государственной власти</w:t>
      </w:r>
      <w:r w:rsidR="00582291">
        <w:rPr>
          <w:bCs/>
          <w:iCs/>
          <w:sz w:val="28"/>
          <w:szCs w:val="28"/>
          <w:lang w:val="ru-RU" w:bidi="ar-SA"/>
        </w:rPr>
        <w:t xml:space="preserve"> </w:t>
      </w:r>
      <w:r w:rsidRPr="00476E8B">
        <w:rPr>
          <w:bCs/>
          <w:iCs/>
          <w:sz w:val="28"/>
          <w:szCs w:val="28"/>
          <w:lang w:val="ru-RU" w:bidi="ar-SA"/>
        </w:rPr>
        <w:t>Республики Татарстан в соответствии с Лесным кодексом Российской Федерации.</w:t>
      </w:r>
    </w:p>
    <w:sectPr w:rsidR="0034342A" w:rsidRPr="00582291" w:rsidSect="00F54D74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217" w:rsidRDefault="003E7217" w:rsidP="009D3259">
      <w:r>
        <w:separator/>
      </w:r>
    </w:p>
  </w:endnote>
  <w:endnote w:type="continuationSeparator" w:id="0">
    <w:p w:rsidR="003E7217" w:rsidRDefault="003E7217" w:rsidP="009D3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80714"/>
      <w:docPartObj>
        <w:docPartGallery w:val="Page Numbers (Bottom of Page)"/>
        <w:docPartUnique/>
      </w:docPartObj>
    </w:sdtPr>
    <w:sdtContent>
      <w:p w:rsidR="00F54D74" w:rsidRDefault="00F54D74">
        <w:pPr>
          <w:pStyle w:val="af5"/>
          <w:jc w:val="right"/>
        </w:pPr>
        <w:fldSimple w:instr=" PAGE   \* MERGEFORMAT ">
          <w:r w:rsidR="00F764EE">
            <w:rPr>
              <w:noProof/>
            </w:rPr>
            <w:t>102</w:t>
          </w:r>
        </w:fldSimple>
      </w:p>
    </w:sdtContent>
  </w:sdt>
  <w:p w:rsidR="00F54D74" w:rsidRDefault="00F54D7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217" w:rsidRDefault="003E7217" w:rsidP="009D3259">
      <w:r>
        <w:separator/>
      </w:r>
    </w:p>
  </w:footnote>
  <w:footnote w:type="continuationSeparator" w:id="0">
    <w:p w:rsidR="003E7217" w:rsidRDefault="003E7217" w:rsidP="009D32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206"/>
    <w:rsid w:val="000078D0"/>
    <w:rsid w:val="000175A5"/>
    <w:rsid w:val="000340D9"/>
    <w:rsid w:val="0004106E"/>
    <w:rsid w:val="000E44FA"/>
    <w:rsid w:val="001A05EC"/>
    <w:rsid w:val="001D3E24"/>
    <w:rsid w:val="001F7F47"/>
    <w:rsid w:val="00231690"/>
    <w:rsid w:val="002351AD"/>
    <w:rsid w:val="00235BB4"/>
    <w:rsid w:val="002B5AB8"/>
    <w:rsid w:val="002E6206"/>
    <w:rsid w:val="0030168D"/>
    <w:rsid w:val="00311EC3"/>
    <w:rsid w:val="00314BFB"/>
    <w:rsid w:val="00333D9D"/>
    <w:rsid w:val="00333EFC"/>
    <w:rsid w:val="0034342A"/>
    <w:rsid w:val="003758F6"/>
    <w:rsid w:val="003761D6"/>
    <w:rsid w:val="00394B7D"/>
    <w:rsid w:val="003E7217"/>
    <w:rsid w:val="00427730"/>
    <w:rsid w:val="0043151F"/>
    <w:rsid w:val="00476E8B"/>
    <w:rsid w:val="004930CE"/>
    <w:rsid w:val="00496F23"/>
    <w:rsid w:val="004B1659"/>
    <w:rsid w:val="004E1E52"/>
    <w:rsid w:val="00521F6B"/>
    <w:rsid w:val="0055007D"/>
    <w:rsid w:val="00582291"/>
    <w:rsid w:val="005C65AC"/>
    <w:rsid w:val="005F2059"/>
    <w:rsid w:val="006414A9"/>
    <w:rsid w:val="0066194F"/>
    <w:rsid w:val="006745A7"/>
    <w:rsid w:val="0069456E"/>
    <w:rsid w:val="00695BA7"/>
    <w:rsid w:val="006A680D"/>
    <w:rsid w:val="00710C9A"/>
    <w:rsid w:val="007363DD"/>
    <w:rsid w:val="00747214"/>
    <w:rsid w:val="007560AE"/>
    <w:rsid w:val="007906C4"/>
    <w:rsid w:val="00794F92"/>
    <w:rsid w:val="007A0E5D"/>
    <w:rsid w:val="007B6C88"/>
    <w:rsid w:val="008615EE"/>
    <w:rsid w:val="00864619"/>
    <w:rsid w:val="00885FD6"/>
    <w:rsid w:val="00887830"/>
    <w:rsid w:val="008A424F"/>
    <w:rsid w:val="008C7DA2"/>
    <w:rsid w:val="008D5907"/>
    <w:rsid w:val="00913844"/>
    <w:rsid w:val="00917406"/>
    <w:rsid w:val="00924DF6"/>
    <w:rsid w:val="00963762"/>
    <w:rsid w:val="00995F9A"/>
    <w:rsid w:val="009D3259"/>
    <w:rsid w:val="009E5A8C"/>
    <w:rsid w:val="009F78D6"/>
    <w:rsid w:val="00A555CA"/>
    <w:rsid w:val="00A922AD"/>
    <w:rsid w:val="00AA509D"/>
    <w:rsid w:val="00AF4D64"/>
    <w:rsid w:val="00B63EC5"/>
    <w:rsid w:val="00BA412C"/>
    <w:rsid w:val="00BB7298"/>
    <w:rsid w:val="00BC392C"/>
    <w:rsid w:val="00C32443"/>
    <w:rsid w:val="00CD43BC"/>
    <w:rsid w:val="00CF5C7C"/>
    <w:rsid w:val="00D12EA7"/>
    <w:rsid w:val="00D20712"/>
    <w:rsid w:val="00D70063"/>
    <w:rsid w:val="00D9096C"/>
    <w:rsid w:val="00D91BDA"/>
    <w:rsid w:val="00DC368A"/>
    <w:rsid w:val="00E24B40"/>
    <w:rsid w:val="00E57405"/>
    <w:rsid w:val="00E632DC"/>
    <w:rsid w:val="00F314C7"/>
    <w:rsid w:val="00F35C74"/>
    <w:rsid w:val="00F47030"/>
    <w:rsid w:val="00F54D74"/>
    <w:rsid w:val="00F764EE"/>
    <w:rsid w:val="00FE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2C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A412C"/>
    <w:pPr>
      <w:keepNext/>
      <w:spacing w:before="240" w:after="60"/>
      <w:outlineLvl w:val="0"/>
    </w:pPr>
    <w:rPr>
      <w:rFonts w:asciiTheme="majorHAnsi" w:eastAsiaTheme="majorEastAsia" w:hAnsiTheme="majorHAnsi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12C"/>
    <w:pPr>
      <w:keepNext/>
      <w:spacing w:before="240" w:after="60"/>
      <w:outlineLvl w:val="1"/>
    </w:pPr>
    <w:rPr>
      <w:rFonts w:asciiTheme="majorHAnsi" w:eastAsiaTheme="majorEastAsia" w:hAnsiTheme="majorHAnsi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12C"/>
    <w:pPr>
      <w:keepNext/>
      <w:spacing w:before="240" w:after="60"/>
      <w:outlineLvl w:val="2"/>
    </w:pPr>
    <w:rPr>
      <w:rFonts w:asciiTheme="majorHAnsi" w:eastAsiaTheme="majorEastAsia" w:hAnsiTheme="majorHAnsi"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12C"/>
    <w:pPr>
      <w:keepNext/>
      <w:spacing w:before="240" w:after="60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12C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12C"/>
    <w:pPr>
      <w:spacing w:before="240" w:after="60"/>
      <w:outlineLvl w:val="5"/>
    </w:pPr>
    <w:rPr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12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12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12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12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A412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A412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A412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A412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A412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A412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412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A412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A412C"/>
    <w:pPr>
      <w:spacing w:before="240" w:after="60"/>
      <w:jc w:val="center"/>
      <w:outlineLvl w:val="0"/>
    </w:pPr>
    <w:rPr>
      <w:rFonts w:asciiTheme="majorHAnsi" w:eastAsiaTheme="majorEastAsia" w:hAnsiTheme="majorHAnsi"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A412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A412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A412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A412C"/>
    <w:rPr>
      <w:b/>
      <w:bCs/>
    </w:rPr>
  </w:style>
  <w:style w:type="character" w:styleId="a8">
    <w:name w:val="Emphasis"/>
    <w:basedOn w:val="a0"/>
    <w:uiPriority w:val="20"/>
    <w:qFormat/>
    <w:rsid w:val="00BA412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A412C"/>
    <w:rPr>
      <w:szCs w:val="32"/>
    </w:rPr>
  </w:style>
  <w:style w:type="paragraph" w:styleId="aa">
    <w:name w:val="List Paragraph"/>
    <w:basedOn w:val="a"/>
    <w:uiPriority w:val="34"/>
    <w:qFormat/>
    <w:rsid w:val="00BA41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412C"/>
    <w:rPr>
      <w:i/>
    </w:rPr>
  </w:style>
  <w:style w:type="character" w:customStyle="1" w:styleId="22">
    <w:name w:val="Цитата 2 Знак"/>
    <w:basedOn w:val="a0"/>
    <w:link w:val="21"/>
    <w:uiPriority w:val="29"/>
    <w:rsid w:val="00BA412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A412C"/>
    <w:pPr>
      <w:ind w:left="720" w:right="720"/>
    </w:pPr>
    <w:rPr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A412C"/>
    <w:rPr>
      <w:b/>
      <w:i/>
      <w:sz w:val="24"/>
    </w:rPr>
  </w:style>
  <w:style w:type="character" w:styleId="ad">
    <w:name w:val="Subtle Emphasis"/>
    <w:uiPriority w:val="19"/>
    <w:qFormat/>
    <w:rsid w:val="00BA412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A412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A412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A412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A412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A412C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9D325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9D3259"/>
  </w:style>
  <w:style w:type="paragraph" w:styleId="af5">
    <w:name w:val="footer"/>
    <w:basedOn w:val="a"/>
    <w:link w:val="af6"/>
    <w:uiPriority w:val="99"/>
    <w:unhideWhenUsed/>
    <w:rsid w:val="009D325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D3259"/>
  </w:style>
  <w:style w:type="table" w:styleId="af7">
    <w:name w:val="Table Grid"/>
    <w:basedOn w:val="a1"/>
    <w:rsid w:val="0043151F"/>
    <w:pPr>
      <w:spacing w:after="0" w:line="240" w:lineRule="auto"/>
      <w:ind w:left="0"/>
    </w:pPr>
    <w:rPr>
      <w:rFonts w:eastAsia="Times New Roman"/>
      <w:b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43151F"/>
    <w:pPr>
      <w:widowControl w:val="0"/>
      <w:autoSpaceDE w:val="0"/>
      <w:autoSpaceDN w:val="0"/>
      <w:adjustRightInd w:val="0"/>
      <w:spacing w:line="319" w:lineRule="exact"/>
      <w:ind w:left="0" w:firstLine="698"/>
      <w:jc w:val="both"/>
    </w:pPr>
    <w:rPr>
      <w:rFonts w:eastAsia="Times New Roman"/>
      <w:b/>
      <w:lang w:val="ru-RU" w:eastAsia="ru-RU" w:bidi="ar-SA"/>
    </w:rPr>
  </w:style>
  <w:style w:type="character" w:customStyle="1" w:styleId="FontStyle11">
    <w:name w:val="Font Style11"/>
    <w:uiPriority w:val="99"/>
    <w:rsid w:val="0043151F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1821D-56DD-4ADB-858A-78434375C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35883</Words>
  <Characters>204536</Characters>
  <Application>Microsoft Office Word</Application>
  <DocSecurity>0</DocSecurity>
  <Lines>1704</Lines>
  <Paragraphs>479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</cp:revision>
  <dcterms:created xsi:type="dcterms:W3CDTF">2017-08-28T11:50:00Z</dcterms:created>
  <dcterms:modified xsi:type="dcterms:W3CDTF">2017-11-21T09:59:00Z</dcterms:modified>
</cp:coreProperties>
</file>