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0A4" w:rsidRPr="004010A4" w:rsidRDefault="004010A4" w:rsidP="004010A4">
      <w:pPr>
        <w:rPr>
          <w:rFonts w:ascii="Times New Roman" w:hAnsi="Times New Roman" w:cs="Times New Roman"/>
          <w:sz w:val="24"/>
          <w:szCs w:val="24"/>
          <w:highlight w:val="green"/>
        </w:rPr>
      </w:pPr>
    </w:p>
    <w:p w:rsidR="004010A4" w:rsidRPr="004010A4" w:rsidRDefault="004010A4" w:rsidP="004010A4">
      <w:pPr>
        <w:rPr>
          <w:rFonts w:ascii="Times New Roman" w:hAnsi="Times New Roman" w:cs="Times New Roman"/>
          <w:sz w:val="24"/>
          <w:szCs w:val="24"/>
          <w:highlight w:val="green"/>
        </w:rPr>
      </w:pPr>
    </w:p>
    <w:p w:rsidR="004010A4" w:rsidRPr="004010A4" w:rsidRDefault="004010A4" w:rsidP="004010A4">
      <w:pPr>
        <w:rPr>
          <w:rFonts w:ascii="Times New Roman" w:hAnsi="Times New Roman" w:cs="Times New Roman"/>
          <w:sz w:val="24"/>
          <w:szCs w:val="24"/>
          <w:highlight w:val="green"/>
        </w:rPr>
      </w:pPr>
    </w:p>
    <w:p w:rsidR="004010A4" w:rsidRPr="004010A4" w:rsidRDefault="004010A4" w:rsidP="004010A4">
      <w:pPr>
        <w:rPr>
          <w:rFonts w:ascii="Times New Roman" w:hAnsi="Times New Roman" w:cs="Times New Roman"/>
          <w:sz w:val="24"/>
          <w:szCs w:val="24"/>
          <w:highlight w:val="green"/>
        </w:rPr>
      </w:pPr>
    </w:p>
    <w:p w:rsidR="004010A4" w:rsidRPr="004010A4" w:rsidRDefault="004010A4" w:rsidP="004010A4">
      <w:pPr>
        <w:rPr>
          <w:rFonts w:ascii="Times New Roman" w:hAnsi="Times New Roman" w:cs="Times New Roman"/>
          <w:sz w:val="24"/>
          <w:szCs w:val="24"/>
          <w:highlight w:val="green"/>
        </w:rPr>
      </w:pPr>
    </w:p>
    <w:p w:rsidR="004010A4" w:rsidRPr="004010A4" w:rsidRDefault="004010A4" w:rsidP="004010A4">
      <w:pPr>
        <w:rPr>
          <w:rFonts w:ascii="Times New Roman" w:hAnsi="Times New Roman" w:cs="Times New Roman"/>
          <w:sz w:val="24"/>
          <w:szCs w:val="24"/>
          <w:highlight w:val="green"/>
        </w:rPr>
      </w:pPr>
    </w:p>
    <w:p w:rsidR="004010A4" w:rsidRPr="004010A4" w:rsidRDefault="004010A4" w:rsidP="004010A4">
      <w:pPr>
        <w:rPr>
          <w:rFonts w:ascii="Times New Roman" w:hAnsi="Times New Roman" w:cs="Times New Roman"/>
          <w:sz w:val="24"/>
          <w:szCs w:val="24"/>
          <w:highlight w:val="green"/>
        </w:rPr>
      </w:pPr>
    </w:p>
    <w:p w:rsidR="004010A4" w:rsidRPr="004010A4" w:rsidRDefault="004010A4" w:rsidP="004010A4">
      <w:pPr>
        <w:rPr>
          <w:rFonts w:ascii="Times New Roman" w:hAnsi="Times New Roman" w:cs="Times New Roman"/>
          <w:sz w:val="28"/>
          <w:szCs w:val="28"/>
          <w:highlight w:val="green"/>
        </w:rPr>
      </w:pPr>
    </w:p>
    <w:p w:rsidR="004010A4" w:rsidRPr="004010A4" w:rsidRDefault="004010A4" w:rsidP="004010A4">
      <w:pPr>
        <w:pStyle w:val="affff2"/>
        <w:rPr>
          <w:szCs w:val="28"/>
        </w:rPr>
      </w:pPr>
      <w:r w:rsidRPr="004010A4">
        <w:rPr>
          <w:szCs w:val="28"/>
        </w:rPr>
        <w:t xml:space="preserve">ГЕНЕРАЛЬНЫЙ ПЛАН </w:t>
      </w:r>
    </w:p>
    <w:p w:rsidR="004010A4" w:rsidRPr="004010A4" w:rsidRDefault="004010A4" w:rsidP="004010A4">
      <w:pPr>
        <w:pStyle w:val="affff2"/>
        <w:rPr>
          <w:szCs w:val="28"/>
        </w:rPr>
      </w:pPr>
      <w:r w:rsidRPr="004010A4">
        <w:rPr>
          <w:szCs w:val="28"/>
        </w:rPr>
        <w:t>БОЛЬШЕКЛЮЧИНСКОГО СЕЛЬСКОГО ПОСЕЛЕНИЯ</w:t>
      </w:r>
    </w:p>
    <w:p w:rsidR="004010A4" w:rsidRPr="004010A4" w:rsidRDefault="004010A4" w:rsidP="004010A4">
      <w:pPr>
        <w:pStyle w:val="affff2"/>
        <w:rPr>
          <w:szCs w:val="28"/>
        </w:rPr>
      </w:pPr>
      <w:r w:rsidRPr="004010A4">
        <w:rPr>
          <w:szCs w:val="28"/>
        </w:rPr>
        <w:t xml:space="preserve">ЗЕЛЕНОДОЛЬСКОГО МУНИЦИПАЛЬНОГО РАЙОНА </w:t>
      </w:r>
    </w:p>
    <w:p w:rsidR="004010A4" w:rsidRPr="004010A4" w:rsidRDefault="004010A4" w:rsidP="004010A4">
      <w:pPr>
        <w:pStyle w:val="affff2"/>
        <w:rPr>
          <w:szCs w:val="28"/>
        </w:rPr>
      </w:pPr>
      <w:r w:rsidRPr="004010A4">
        <w:rPr>
          <w:szCs w:val="28"/>
        </w:rPr>
        <w:t>РЕСПУБЛИКИ ТАТАРСТАН</w:t>
      </w:r>
    </w:p>
    <w:p w:rsidR="004010A4" w:rsidRPr="004010A4" w:rsidRDefault="004010A4" w:rsidP="004010A4">
      <w:pPr>
        <w:pStyle w:val="affff2"/>
        <w:rPr>
          <w:szCs w:val="28"/>
        </w:rPr>
      </w:pPr>
      <w:r w:rsidRPr="004010A4">
        <w:rPr>
          <w:szCs w:val="28"/>
        </w:rPr>
        <w:t>(ВНЕСЕНИЕ ИЗМЕНЕНИЙ)</w:t>
      </w:r>
    </w:p>
    <w:p w:rsidR="004010A4" w:rsidRPr="004010A4" w:rsidRDefault="004010A4" w:rsidP="004010A4">
      <w:pPr>
        <w:ind w:left="709"/>
        <w:jc w:val="center"/>
        <w:rPr>
          <w:rFonts w:ascii="Times New Roman" w:eastAsia="Times New Roman" w:hAnsi="Times New Roman" w:cs="Times New Roman"/>
          <w:b/>
          <w:sz w:val="28"/>
          <w:szCs w:val="28"/>
        </w:rPr>
      </w:pPr>
    </w:p>
    <w:p w:rsidR="004010A4" w:rsidRPr="004010A4" w:rsidRDefault="004010A4" w:rsidP="004010A4">
      <w:pPr>
        <w:jc w:val="center"/>
        <w:rPr>
          <w:rFonts w:ascii="Times New Roman" w:eastAsia="Times New Roman" w:hAnsi="Times New Roman" w:cs="Times New Roman"/>
          <w:b/>
          <w:sz w:val="28"/>
          <w:szCs w:val="28"/>
        </w:rPr>
      </w:pPr>
    </w:p>
    <w:p w:rsidR="004010A4" w:rsidRPr="004010A4" w:rsidRDefault="004010A4" w:rsidP="004010A4">
      <w:pPr>
        <w:spacing w:after="0"/>
        <w:jc w:val="center"/>
        <w:rPr>
          <w:rFonts w:ascii="Times New Roman" w:eastAsia="Times New Roman" w:hAnsi="Times New Roman" w:cs="Times New Roman"/>
          <w:b/>
          <w:sz w:val="28"/>
          <w:szCs w:val="28"/>
        </w:rPr>
      </w:pPr>
      <w:r w:rsidRPr="004010A4">
        <w:rPr>
          <w:rFonts w:ascii="Times New Roman" w:eastAsia="Times New Roman" w:hAnsi="Times New Roman" w:cs="Times New Roman"/>
          <w:b/>
          <w:sz w:val="28"/>
          <w:szCs w:val="28"/>
        </w:rPr>
        <w:t>Материалы по обоснованию проекта генерального плана</w:t>
      </w:r>
    </w:p>
    <w:p w:rsidR="004010A4" w:rsidRPr="004010A4" w:rsidRDefault="004010A4" w:rsidP="004010A4">
      <w:pPr>
        <w:pStyle w:val="aff7"/>
        <w:ind w:firstLine="0"/>
        <w:jc w:val="center"/>
        <w:rPr>
          <w:b w:val="0"/>
          <w:szCs w:val="28"/>
        </w:rPr>
      </w:pPr>
    </w:p>
    <w:p w:rsidR="004010A4" w:rsidRPr="004010A4" w:rsidRDefault="004010A4" w:rsidP="004010A4">
      <w:pPr>
        <w:pStyle w:val="aff7"/>
        <w:ind w:firstLine="0"/>
        <w:jc w:val="center"/>
        <w:rPr>
          <w:szCs w:val="28"/>
        </w:rPr>
      </w:pPr>
      <w:r w:rsidRPr="004010A4">
        <w:rPr>
          <w:szCs w:val="28"/>
        </w:rPr>
        <w:t>Пояснительная записка</w:t>
      </w:r>
    </w:p>
    <w:p w:rsidR="004010A4" w:rsidRPr="004010A4" w:rsidRDefault="004010A4" w:rsidP="004010A4">
      <w:pPr>
        <w:pStyle w:val="aff7"/>
        <w:ind w:firstLine="0"/>
        <w:jc w:val="center"/>
        <w:rPr>
          <w:szCs w:val="28"/>
        </w:rPr>
      </w:pPr>
    </w:p>
    <w:p w:rsidR="004010A4" w:rsidRPr="004010A4" w:rsidRDefault="004010A4" w:rsidP="004010A4">
      <w:pPr>
        <w:rPr>
          <w:rFonts w:ascii="Times New Roman" w:eastAsia="Times New Roman" w:hAnsi="Times New Roman" w:cs="Times New Roman"/>
          <w:sz w:val="28"/>
          <w:szCs w:val="28"/>
        </w:rPr>
      </w:pPr>
    </w:p>
    <w:p w:rsidR="004010A4" w:rsidRDefault="004010A4" w:rsidP="004010A4">
      <w:pPr>
        <w:rPr>
          <w:rFonts w:ascii="Times New Roman" w:eastAsia="Times New Roman" w:hAnsi="Times New Roman" w:cs="Times New Roman"/>
          <w:sz w:val="28"/>
          <w:szCs w:val="28"/>
        </w:rPr>
      </w:pPr>
    </w:p>
    <w:p w:rsidR="004010A4" w:rsidRDefault="004010A4" w:rsidP="004010A4">
      <w:pPr>
        <w:rPr>
          <w:rFonts w:ascii="Times New Roman" w:eastAsia="Times New Roman" w:hAnsi="Times New Roman" w:cs="Times New Roman"/>
          <w:sz w:val="28"/>
          <w:szCs w:val="28"/>
        </w:rPr>
      </w:pPr>
    </w:p>
    <w:p w:rsidR="004010A4" w:rsidRPr="004010A4" w:rsidRDefault="004010A4" w:rsidP="004010A4">
      <w:pPr>
        <w:rPr>
          <w:rFonts w:ascii="Times New Roman" w:eastAsia="Times New Roman" w:hAnsi="Times New Roman" w:cs="Times New Roman"/>
          <w:sz w:val="28"/>
          <w:szCs w:val="28"/>
        </w:rPr>
      </w:pPr>
    </w:p>
    <w:p w:rsidR="004010A4" w:rsidRPr="004010A4" w:rsidRDefault="004010A4" w:rsidP="004010A4">
      <w:pPr>
        <w:rPr>
          <w:rFonts w:ascii="Times New Roman" w:eastAsia="Times New Roman" w:hAnsi="Times New Roman" w:cs="Times New Roman"/>
          <w:sz w:val="24"/>
          <w:szCs w:val="24"/>
        </w:rPr>
      </w:pPr>
    </w:p>
    <w:p w:rsidR="004010A4" w:rsidRPr="004010A4" w:rsidRDefault="004010A4" w:rsidP="004010A4">
      <w:pPr>
        <w:rPr>
          <w:rFonts w:ascii="Times New Roman" w:eastAsia="Times New Roman" w:hAnsi="Times New Roman" w:cs="Times New Roman"/>
          <w:sz w:val="24"/>
          <w:szCs w:val="24"/>
        </w:rPr>
      </w:pPr>
    </w:p>
    <w:p w:rsidR="004010A4" w:rsidRPr="004010A4" w:rsidRDefault="004010A4" w:rsidP="004010A4">
      <w:pPr>
        <w:rPr>
          <w:rFonts w:ascii="Times New Roman" w:eastAsia="Times New Roman" w:hAnsi="Times New Roman" w:cs="Times New Roman"/>
          <w:sz w:val="24"/>
          <w:szCs w:val="24"/>
        </w:rPr>
      </w:pPr>
    </w:p>
    <w:p w:rsidR="004010A4" w:rsidRPr="004010A4" w:rsidRDefault="004010A4" w:rsidP="004010A4">
      <w:pPr>
        <w:rPr>
          <w:rFonts w:ascii="Times New Roman" w:eastAsia="Times New Roman" w:hAnsi="Times New Roman" w:cs="Times New Roman"/>
          <w:sz w:val="24"/>
          <w:szCs w:val="24"/>
        </w:rPr>
      </w:pPr>
    </w:p>
    <w:p w:rsidR="004010A4" w:rsidRPr="004010A4" w:rsidRDefault="004010A4" w:rsidP="004010A4">
      <w:pPr>
        <w:rPr>
          <w:rFonts w:ascii="Times New Roman" w:eastAsia="Times New Roman" w:hAnsi="Times New Roman" w:cs="Times New Roman"/>
          <w:sz w:val="24"/>
          <w:szCs w:val="24"/>
        </w:rPr>
      </w:pPr>
    </w:p>
    <w:p w:rsidR="004010A4" w:rsidRPr="004010A4" w:rsidRDefault="004010A4" w:rsidP="004010A4">
      <w:pPr>
        <w:rPr>
          <w:rFonts w:ascii="Times New Roman" w:eastAsia="Times New Roman" w:hAnsi="Times New Roman" w:cs="Times New Roman"/>
          <w:sz w:val="24"/>
          <w:szCs w:val="24"/>
        </w:rPr>
      </w:pPr>
    </w:p>
    <w:p w:rsidR="004010A4" w:rsidRPr="004010A4" w:rsidRDefault="004010A4" w:rsidP="004010A4">
      <w:pPr>
        <w:rPr>
          <w:rFonts w:ascii="Times New Roman" w:eastAsia="Times New Roman" w:hAnsi="Times New Roman" w:cs="Times New Roman"/>
          <w:sz w:val="24"/>
          <w:szCs w:val="24"/>
        </w:rPr>
      </w:pPr>
    </w:p>
    <w:p w:rsidR="004010A4" w:rsidRPr="004010A4" w:rsidRDefault="004010A4" w:rsidP="004010A4">
      <w:pPr>
        <w:jc w:val="center"/>
        <w:rPr>
          <w:rFonts w:ascii="Times New Roman" w:eastAsia="Times New Roman" w:hAnsi="Times New Roman" w:cs="Times New Roman"/>
          <w:sz w:val="24"/>
          <w:szCs w:val="24"/>
        </w:rPr>
      </w:pPr>
    </w:p>
    <w:p w:rsidR="004010A4" w:rsidRPr="004010A4" w:rsidRDefault="004010A4" w:rsidP="004010A4">
      <w:pPr>
        <w:pStyle w:val="affff2"/>
        <w:rPr>
          <w:b w:val="0"/>
          <w:sz w:val="24"/>
          <w:szCs w:val="24"/>
        </w:rPr>
      </w:pPr>
      <w:r w:rsidRPr="004010A4">
        <w:rPr>
          <w:b w:val="0"/>
          <w:sz w:val="24"/>
          <w:szCs w:val="24"/>
        </w:rPr>
        <w:t xml:space="preserve">Казань 2015  </w:t>
      </w:r>
    </w:p>
    <w:p w:rsidR="004010A4" w:rsidRPr="004010A4" w:rsidRDefault="004010A4" w:rsidP="004010A4">
      <w:pPr>
        <w:pStyle w:val="affff2"/>
        <w:rPr>
          <w:b w:val="0"/>
          <w:sz w:val="24"/>
          <w:szCs w:val="24"/>
        </w:rPr>
      </w:pPr>
    </w:p>
    <w:p w:rsidR="004010A4" w:rsidRPr="00E12B0B" w:rsidRDefault="004010A4" w:rsidP="004010A4">
      <w:pPr>
        <w:pageBreakBefore/>
        <w:spacing w:after="0" w:line="360" w:lineRule="auto"/>
        <w:jc w:val="center"/>
        <w:rPr>
          <w:rFonts w:ascii="Times New Roman" w:hAnsi="Times New Roman" w:cs="Times New Roman"/>
          <w:b/>
          <w:sz w:val="24"/>
          <w:szCs w:val="24"/>
        </w:rPr>
      </w:pPr>
      <w:r w:rsidRPr="00E12B0B">
        <w:rPr>
          <w:rFonts w:ascii="Times New Roman" w:hAnsi="Times New Roman" w:cs="Times New Roman"/>
          <w:b/>
          <w:sz w:val="24"/>
          <w:szCs w:val="24"/>
        </w:rPr>
        <w:lastRenderedPageBreak/>
        <w:t>Структура и состав проектных материалов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4"/>
        <w:gridCol w:w="1468"/>
        <w:gridCol w:w="5931"/>
        <w:gridCol w:w="1525"/>
      </w:tblGrid>
      <w:tr w:rsidR="004010A4" w:rsidRPr="00E12B0B" w:rsidTr="004010A4">
        <w:tc>
          <w:tcPr>
            <w:tcW w:w="599" w:type="pct"/>
          </w:tcPr>
          <w:p w:rsidR="004010A4" w:rsidRPr="00E12B0B" w:rsidRDefault="004010A4" w:rsidP="004010A4">
            <w:pPr>
              <w:spacing w:after="0" w:line="360" w:lineRule="auto"/>
              <w:jc w:val="center"/>
              <w:rPr>
                <w:rFonts w:ascii="Times New Roman" w:hAnsi="Times New Roman" w:cs="Times New Roman"/>
                <w:sz w:val="24"/>
                <w:szCs w:val="24"/>
              </w:rPr>
            </w:pPr>
            <w:r w:rsidRPr="00E12B0B">
              <w:rPr>
                <w:rFonts w:ascii="Times New Roman" w:hAnsi="Times New Roman" w:cs="Times New Roman"/>
                <w:sz w:val="24"/>
                <w:szCs w:val="24"/>
              </w:rPr>
              <w:t>№№ частей</w:t>
            </w:r>
          </w:p>
        </w:tc>
        <w:tc>
          <w:tcPr>
            <w:tcW w:w="724" w:type="pct"/>
          </w:tcPr>
          <w:p w:rsidR="004010A4" w:rsidRPr="00E12B0B" w:rsidRDefault="004010A4" w:rsidP="004010A4">
            <w:pPr>
              <w:spacing w:after="0" w:line="360" w:lineRule="auto"/>
              <w:jc w:val="center"/>
              <w:rPr>
                <w:rFonts w:ascii="Times New Roman" w:hAnsi="Times New Roman" w:cs="Times New Roman"/>
                <w:sz w:val="24"/>
                <w:szCs w:val="24"/>
              </w:rPr>
            </w:pPr>
            <w:r w:rsidRPr="00E12B0B">
              <w:rPr>
                <w:rFonts w:ascii="Times New Roman" w:hAnsi="Times New Roman" w:cs="Times New Roman"/>
                <w:sz w:val="24"/>
                <w:szCs w:val="24"/>
              </w:rPr>
              <w:t>№№ разделов</w:t>
            </w:r>
          </w:p>
        </w:tc>
        <w:tc>
          <w:tcPr>
            <w:tcW w:w="2925" w:type="pct"/>
          </w:tcPr>
          <w:p w:rsidR="004010A4" w:rsidRPr="00E12B0B" w:rsidRDefault="004010A4" w:rsidP="004010A4">
            <w:pPr>
              <w:spacing w:after="0" w:line="360" w:lineRule="auto"/>
              <w:jc w:val="center"/>
              <w:rPr>
                <w:rFonts w:ascii="Times New Roman" w:hAnsi="Times New Roman" w:cs="Times New Roman"/>
                <w:sz w:val="24"/>
                <w:szCs w:val="24"/>
              </w:rPr>
            </w:pPr>
            <w:r w:rsidRPr="00E12B0B">
              <w:rPr>
                <w:rFonts w:ascii="Times New Roman" w:hAnsi="Times New Roman" w:cs="Times New Roman"/>
                <w:sz w:val="24"/>
                <w:szCs w:val="24"/>
              </w:rPr>
              <w:t>Наименование</w:t>
            </w:r>
          </w:p>
        </w:tc>
        <w:tc>
          <w:tcPr>
            <w:tcW w:w="752" w:type="pct"/>
          </w:tcPr>
          <w:p w:rsidR="004010A4" w:rsidRPr="00E12B0B" w:rsidRDefault="004010A4" w:rsidP="004010A4">
            <w:pPr>
              <w:spacing w:after="0" w:line="360" w:lineRule="auto"/>
              <w:jc w:val="center"/>
              <w:rPr>
                <w:rFonts w:ascii="Times New Roman" w:hAnsi="Times New Roman" w:cs="Times New Roman"/>
                <w:sz w:val="24"/>
                <w:szCs w:val="24"/>
              </w:rPr>
            </w:pPr>
            <w:proofErr w:type="spellStart"/>
            <w:r w:rsidRPr="00E12B0B">
              <w:rPr>
                <w:rFonts w:ascii="Times New Roman" w:hAnsi="Times New Roman" w:cs="Times New Roman"/>
                <w:sz w:val="24"/>
                <w:szCs w:val="24"/>
              </w:rPr>
              <w:t>Комплек-тация</w:t>
            </w:r>
            <w:proofErr w:type="spellEnd"/>
            <w:r w:rsidRPr="00E12B0B">
              <w:rPr>
                <w:rFonts w:ascii="Times New Roman" w:hAnsi="Times New Roman" w:cs="Times New Roman"/>
                <w:sz w:val="24"/>
                <w:szCs w:val="24"/>
              </w:rPr>
              <w:t xml:space="preserve"> по томам</w:t>
            </w:r>
          </w:p>
        </w:tc>
      </w:tr>
      <w:tr w:rsidR="004010A4" w:rsidRPr="00E12B0B" w:rsidTr="004010A4">
        <w:tc>
          <w:tcPr>
            <w:tcW w:w="5000" w:type="pct"/>
            <w:gridSpan w:val="4"/>
          </w:tcPr>
          <w:p w:rsidR="004010A4" w:rsidRPr="00E12B0B" w:rsidRDefault="004010A4" w:rsidP="004010A4">
            <w:pPr>
              <w:spacing w:after="0" w:line="360" w:lineRule="auto"/>
              <w:jc w:val="center"/>
              <w:rPr>
                <w:rFonts w:ascii="Times New Roman" w:hAnsi="Times New Roman" w:cs="Times New Roman"/>
                <w:b/>
                <w:sz w:val="24"/>
                <w:szCs w:val="24"/>
              </w:rPr>
            </w:pPr>
            <w:r w:rsidRPr="00E12B0B">
              <w:rPr>
                <w:rFonts w:ascii="Times New Roman" w:hAnsi="Times New Roman" w:cs="Times New Roman"/>
                <w:b/>
                <w:sz w:val="24"/>
                <w:szCs w:val="24"/>
              </w:rPr>
              <w:t>Проект генерального плана</w:t>
            </w:r>
          </w:p>
        </w:tc>
      </w:tr>
      <w:tr w:rsidR="004010A4" w:rsidRPr="00E12B0B" w:rsidTr="004010A4">
        <w:tc>
          <w:tcPr>
            <w:tcW w:w="599" w:type="pct"/>
            <w:vMerge w:val="restart"/>
            <w:vAlign w:val="center"/>
          </w:tcPr>
          <w:p w:rsidR="004010A4" w:rsidRPr="00E12B0B" w:rsidRDefault="004010A4" w:rsidP="004010A4">
            <w:pPr>
              <w:spacing w:after="0" w:line="360" w:lineRule="auto"/>
              <w:jc w:val="center"/>
              <w:rPr>
                <w:rFonts w:ascii="Times New Roman" w:hAnsi="Times New Roman" w:cs="Times New Roman"/>
                <w:sz w:val="24"/>
                <w:szCs w:val="24"/>
              </w:rPr>
            </w:pPr>
            <w:r w:rsidRPr="00E12B0B">
              <w:rPr>
                <w:rFonts w:ascii="Times New Roman" w:hAnsi="Times New Roman" w:cs="Times New Roman"/>
                <w:sz w:val="24"/>
                <w:szCs w:val="24"/>
              </w:rPr>
              <w:t>Часть1</w:t>
            </w:r>
          </w:p>
        </w:tc>
        <w:tc>
          <w:tcPr>
            <w:tcW w:w="3649" w:type="pct"/>
            <w:gridSpan w:val="2"/>
          </w:tcPr>
          <w:p w:rsidR="004010A4" w:rsidRPr="00E12B0B" w:rsidRDefault="004010A4" w:rsidP="004010A4">
            <w:pPr>
              <w:spacing w:after="0" w:line="360" w:lineRule="auto"/>
              <w:jc w:val="center"/>
              <w:rPr>
                <w:rFonts w:ascii="Times New Roman" w:hAnsi="Times New Roman" w:cs="Times New Roman"/>
                <w:b/>
                <w:sz w:val="24"/>
                <w:szCs w:val="24"/>
              </w:rPr>
            </w:pPr>
            <w:r w:rsidRPr="00E12B0B">
              <w:rPr>
                <w:rFonts w:ascii="Times New Roman" w:hAnsi="Times New Roman" w:cs="Times New Roman"/>
                <w:b/>
                <w:sz w:val="24"/>
                <w:szCs w:val="24"/>
              </w:rPr>
              <w:t>Положения о территориальном планировании</w:t>
            </w:r>
          </w:p>
        </w:tc>
        <w:tc>
          <w:tcPr>
            <w:tcW w:w="752" w:type="pct"/>
            <w:vMerge w:val="restart"/>
          </w:tcPr>
          <w:p w:rsidR="004010A4" w:rsidRPr="00E12B0B" w:rsidRDefault="004010A4" w:rsidP="004010A4">
            <w:pPr>
              <w:spacing w:after="0" w:line="360" w:lineRule="auto"/>
              <w:jc w:val="center"/>
              <w:rPr>
                <w:rFonts w:ascii="Times New Roman" w:hAnsi="Times New Roman" w:cs="Times New Roman"/>
                <w:b/>
                <w:sz w:val="24"/>
                <w:szCs w:val="24"/>
              </w:rPr>
            </w:pPr>
            <w:r w:rsidRPr="00E12B0B">
              <w:rPr>
                <w:rFonts w:ascii="Times New Roman" w:hAnsi="Times New Roman" w:cs="Times New Roman"/>
                <w:b/>
                <w:sz w:val="24"/>
                <w:szCs w:val="24"/>
              </w:rPr>
              <w:t>Том 1</w:t>
            </w:r>
          </w:p>
        </w:tc>
      </w:tr>
      <w:tr w:rsidR="004010A4" w:rsidRPr="00E12B0B" w:rsidTr="004010A4">
        <w:tc>
          <w:tcPr>
            <w:tcW w:w="599" w:type="pct"/>
            <w:vMerge/>
          </w:tcPr>
          <w:p w:rsidR="004010A4" w:rsidRPr="00E12B0B" w:rsidRDefault="004010A4" w:rsidP="004010A4">
            <w:pPr>
              <w:spacing w:after="0" w:line="360" w:lineRule="auto"/>
              <w:jc w:val="center"/>
              <w:rPr>
                <w:rFonts w:ascii="Times New Roman" w:hAnsi="Times New Roman" w:cs="Times New Roman"/>
                <w:sz w:val="24"/>
                <w:szCs w:val="24"/>
              </w:rPr>
            </w:pPr>
          </w:p>
        </w:tc>
        <w:tc>
          <w:tcPr>
            <w:tcW w:w="724" w:type="pct"/>
          </w:tcPr>
          <w:p w:rsidR="004010A4" w:rsidRPr="00E12B0B" w:rsidRDefault="004010A4" w:rsidP="004010A4">
            <w:pPr>
              <w:spacing w:after="0" w:line="360" w:lineRule="auto"/>
              <w:rPr>
                <w:rFonts w:ascii="Times New Roman" w:hAnsi="Times New Roman" w:cs="Times New Roman"/>
                <w:sz w:val="24"/>
                <w:szCs w:val="24"/>
              </w:rPr>
            </w:pPr>
            <w:r w:rsidRPr="00E12B0B">
              <w:rPr>
                <w:rFonts w:ascii="Times New Roman" w:hAnsi="Times New Roman" w:cs="Times New Roman"/>
                <w:sz w:val="24"/>
                <w:szCs w:val="24"/>
              </w:rPr>
              <w:t xml:space="preserve">Раздел 1 </w:t>
            </w:r>
          </w:p>
        </w:tc>
        <w:tc>
          <w:tcPr>
            <w:tcW w:w="2925" w:type="pct"/>
          </w:tcPr>
          <w:p w:rsidR="004010A4" w:rsidRPr="00E12B0B" w:rsidRDefault="004010A4" w:rsidP="004010A4">
            <w:pPr>
              <w:spacing w:after="0" w:line="360" w:lineRule="auto"/>
              <w:rPr>
                <w:rFonts w:ascii="Times New Roman" w:hAnsi="Times New Roman" w:cs="Times New Roman"/>
                <w:sz w:val="24"/>
                <w:szCs w:val="24"/>
              </w:rPr>
            </w:pPr>
            <w:r w:rsidRPr="00E12B0B">
              <w:rPr>
                <w:rFonts w:ascii="Times New Roman" w:hAnsi="Times New Roman" w:cs="Times New Roman"/>
                <w:sz w:val="24"/>
                <w:szCs w:val="24"/>
              </w:rPr>
              <w:t>Цели и задачи территориального планирования</w:t>
            </w:r>
          </w:p>
        </w:tc>
        <w:tc>
          <w:tcPr>
            <w:tcW w:w="752" w:type="pct"/>
            <w:vMerge/>
          </w:tcPr>
          <w:p w:rsidR="004010A4" w:rsidRPr="00E12B0B" w:rsidRDefault="004010A4" w:rsidP="004010A4">
            <w:pPr>
              <w:spacing w:after="0" w:line="360" w:lineRule="auto"/>
              <w:jc w:val="center"/>
              <w:rPr>
                <w:rFonts w:ascii="Times New Roman" w:hAnsi="Times New Roman" w:cs="Times New Roman"/>
                <w:sz w:val="24"/>
                <w:szCs w:val="24"/>
              </w:rPr>
            </w:pPr>
          </w:p>
        </w:tc>
      </w:tr>
      <w:tr w:rsidR="004010A4" w:rsidRPr="00E12B0B" w:rsidTr="004010A4">
        <w:tc>
          <w:tcPr>
            <w:tcW w:w="599" w:type="pct"/>
            <w:vMerge/>
          </w:tcPr>
          <w:p w:rsidR="004010A4" w:rsidRPr="00E12B0B" w:rsidRDefault="004010A4" w:rsidP="004010A4">
            <w:pPr>
              <w:spacing w:after="0" w:line="360" w:lineRule="auto"/>
              <w:jc w:val="center"/>
              <w:rPr>
                <w:rFonts w:ascii="Times New Roman" w:hAnsi="Times New Roman" w:cs="Times New Roman"/>
                <w:sz w:val="24"/>
                <w:szCs w:val="24"/>
              </w:rPr>
            </w:pPr>
          </w:p>
        </w:tc>
        <w:tc>
          <w:tcPr>
            <w:tcW w:w="724" w:type="pct"/>
          </w:tcPr>
          <w:p w:rsidR="004010A4" w:rsidRPr="00E12B0B" w:rsidRDefault="004010A4" w:rsidP="004010A4">
            <w:pPr>
              <w:spacing w:after="0" w:line="360" w:lineRule="auto"/>
              <w:rPr>
                <w:rFonts w:ascii="Times New Roman" w:hAnsi="Times New Roman" w:cs="Times New Roman"/>
                <w:sz w:val="24"/>
                <w:szCs w:val="24"/>
              </w:rPr>
            </w:pPr>
            <w:r w:rsidRPr="00E12B0B">
              <w:rPr>
                <w:rFonts w:ascii="Times New Roman" w:hAnsi="Times New Roman" w:cs="Times New Roman"/>
                <w:sz w:val="24"/>
                <w:szCs w:val="24"/>
              </w:rPr>
              <w:t>Раздел 2</w:t>
            </w:r>
          </w:p>
        </w:tc>
        <w:tc>
          <w:tcPr>
            <w:tcW w:w="2925" w:type="pct"/>
          </w:tcPr>
          <w:p w:rsidR="004010A4" w:rsidRPr="00E12B0B" w:rsidRDefault="004010A4" w:rsidP="004010A4">
            <w:pPr>
              <w:spacing w:after="0" w:line="360" w:lineRule="auto"/>
              <w:rPr>
                <w:rFonts w:ascii="Times New Roman" w:hAnsi="Times New Roman" w:cs="Times New Roman"/>
                <w:sz w:val="24"/>
                <w:szCs w:val="24"/>
              </w:rPr>
            </w:pPr>
            <w:r w:rsidRPr="00E12B0B">
              <w:rPr>
                <w:rFonts w:ascii="Times New Roman" w:hAnsi="Times New Roman" w:cs="Times New Roman"/>
                <w:sz w:val="24"/>
                <w:szCs w:val="24"/>
              </w:rPr>
              <w:t>Мероприятия по территориальному планированию и последовательность их выполнения</w:t>
            </w:r>
          </w:p>
        </w:tc>
        <w:tc>
          <w:tcPr>
            <w:tcW w:w="752" w:type="pct"/>
            <w:vMerge/>
          </w:tcPr>
          <w:p w:rsidR="004010A4" w:rsidRPr="00E12B0B" w:rsidRDefault="004010A4" w:rsidP="004010A4">
            <w:pPr>
              <w:spacing w:after="0" w:line="360" w:lineRule="auto"/>
              <w:jc w:val="center"/>
              <w:rPr>
                <w:rFonts w:ascii="Times New Roman" w:hAnsi="Times New Roman" w:cs="Times New Roman"/>
                <w:sz w:val="24"/>
                <w:szCs w:val="24"/>
              </w:rPr>
            </w:pPr>
          </w:p>
        </w:tc>
      </w:tr>
      <w:tr w:rsidR="004010A4" w:rsidRPr="00E12B0B" w:rsidTr="004010A4">
        <w:tc>
          <w:tcPr>
            <w:tcW w:w="5000" w:type="pct"/>
            <w:gridSpan w:val="4"/>
          </w:tcPr>
          <w:p w:rsidR="004010A4" w:rsidRPr="00E12B0B" w:rsidRDefault="004010A4" w:rsidP="004010A4">
            <w:pPr>
              <w:spacing w:after="0" w:line="360" w:lineRule="auto"/>
              <w:jc w:val="center"/>
              <w:rPr>
                <w:rFonts w:ascii="Times New Roman" w:hAnsi="Times New Roman" w:cs="Times New Roman"/>
                <w:b/>
                <w:sz w:val="24"/>
                <w:szCs w:val="24"/>
              </w:rPr>
            </w:pPr>
            <w:r w:rsidRPr="00E12B0B">
              <w:rPr>
                <w:rFonts w:ascii="Times New Roman" w:hAnsi="Times New Roman" w:cs="Times New Roman"/>
                <w:b/>
                <w:sz w:val="24"/>
                <w:szCs w:val="24"/>
              </w:rPr>
              <w:t>Материалы по обоснованию генерального плана</w:t>
            </w:r>
          </w:p>
        </w:tc>
      </w:tr>
      <w:tr w:rsidR="004010A4" w:rsidRPr="00E12B0B" w:rsidTr="004010A4">
        <w:tc>
          <w:tcPr>
            <w:tcW w:w="599" w:type="pct"/>
            <w:vMerge w:val="restart"/>
          </w:tcPr>
          <w:p w:rsidR="004010A4" w:rsidRPr="00E12B0B" w:rsidRDefault="004010A4" w:rsidP="004010A4">
            <w:pPr>
              <w:spacing w:after="0" w:line="360" w:lineRule="auto"/>
              <w:jc w:val="center"/>
              <w:rPr>
                <w:rFonts w:ascii="Times New Roman" w:hAnsi="Times New Roman" w:cs="Times New Roman"/>
                <w:sz w:val="24"/>
                <w:szCs w:val="24"/>
              </w:rPr>
            </w:pPr>
            <w:r w:rsidRPr="00E12B0B">
              <w:rPr>
                <w:rFonts w:ascii="Times New Roman" w:hAnsi="Times New Roman" w:cs="Times New Roman"/>
                <w:sz w:val="24"/>
                <w:szCs w:val="24"/>
              </w:rPr>
              <w:t>Часть 1</w:t>
            </w:r>
          </w:p>
        </w:tc>
        <w:tc>
          <w:tcPr>
            <w:tcW w:w="3649" w:type="pct"/>
            <w:gridSpan w:val="2"/>
          </w:tcPr>
          <w:p w:rsidR="004010A4" w:rsidRPr="00E12B0B" w:rsidRDefault="004010A4" w:rsidP="004010A4">
            <w:pPr>
              <w:spacing w:after="0" w:line="360" w:lineRule="auto"/>
              <w:jc w:val="center"/>
              <w:rPr>
                <w:rFonts w:ascii="Times New Roman" w:hAnsi="Times New Roman" w:cs="Times New Roman"/>
                <w:b/>
                <w:sz w:val="24"/>
                <w:szCs w:val="24"/>
              </w:rPr>
            </w:pPr>
            <w:r w:rsidRPr="00E12B0B">
              <w:rPr>
                <w:rFonts w:ascii="Times New Roman" w:hAnsi="Times New Roman" w:cs="Times New Roman"/>
                <w:b/>
                <w:sz w:val="24"/>
                <w:szCs w:val="24"/>
              </w:rPr>
              <w:t>Описание обоснований генерального плана</w:t>
            </w:r>
          </w:p>
        </w:tc>
        <w:tc>
          <w:tcPr>
            <w:tcW w:w="752" w:type="pct"/>
            <w:vMerge w:val="restart"/>
          </w:tcPr>
          <w:p w:rsidR="004010A4" w:rsidRPr="00E12B0B" w:rsidRDefault="004010A4" w:rsidP="004010A4">
            <w:pPr>
              <w:spacing w:after="0" w:line="360" w:lineRule="auto"/>
              <w:jc w:val="center"/>
              <w:rPr>
                <w:rFonts w:ascii="Times New Roman" w:hAnsi="Times New Roman" w:cs="Times New Roman"/>
                <w:b/>
                <w:sz w:val="24"/>
                <w:szCs w:val="24"/>
              </w:rPr>
            </w:pPr>
            <w:r w:rsidRPr="00E12B0B">
              <w:rPr>
                <w:rFonts w:ascii="Times New Roman" w:hAnsi="Times New Roman" w:cs="Times New Roman"/>
                <w:b/>
                <w:sz w:val="24"/>
                <w:szCs w:val="24"/>
              </w:rPr>
              <w:t>Том 2</w:t>
            </w:r>
          </w:p>
        </w:tc>
      </w:tr>
      <w:tr w:rsidR="004010A4" w:rsidRPr="00E12B0B" w:rsidTr="004010A4">
        <w:tc>
          <w:tcPr>
            <w:tcW w:w="599" w:type="pct"/>
            <w:vMerge/>
          </w:tcPr>
          <w:p w:rsidR="004010A4" w:rsidRPr="00E12B0B" w:rsidRDefault="004010A4" w:rsidP="004010A4">
            <w:pPr>
              <w:spacing w:after="0" w:line="360" w:lineRule="auto"/>
              <w:jc w:val="center"/>
              <w:rPr>
                <w:rFonts w:ascii="Times New Roman" w:hAnsi="Times New Roman" w:cs="Times New Roman"/>
                <w:b/>
                <w:sz w:val="24"/>
                <w:szCs w:val="24"/>
              </w:rPr>
            </w:pPr>
          </w:p>
        </w:tc>
        <w:tc>
          <w:tcPr>
            <w:tcW w:w="724" w:type="pct"/>
          </w:tcPr>
          <w:p w:rsidR="004010A4" w:rsidRPr="00E12B0B" w:rsidRDefault="004010A4" w:rsidP="004010A4">
            <w:pPr>
              <w:spacing w:after="0" w:line="360" w:lineRule="auto"/>
              <w:rPr>
                <w:rFonts w:ascii="Times New Roman" w:hAnsi="Times New Roman" w:cs="Times New Roman"/>
                <w:b/>
                <w:sz w:val="24"/>
                <w:szCs w:val="24"/>
              </w:rPr>
            </w:pPr>
            <w:r w:rsidRPr="00E12B0B">
              <w:rPr>
                <w:rFonts w:ascii="Times New Roman" w:hAnsi="Times New Roman" w:cs="Times New Roman"/>
                <w:b/>
                <w:sz w:val="24"/>
                <w:szCs w:val="24"/>
              </w:rPr>
              <w:t>Раздел 1</w:t>
            </w:r>
          </w:p>
        </w:tc>
        <w:tc>
          <w:tcPr>
            <w:tcW w:w="2925" w:type="pct"/>
          </w:tcPr>
          <w:p w:rsidR="004010A4" w:rsidRPr="00E12B0B" w:rsidRDefault="004010A4" w:rsidP="004010A4">
            <w:pPr>
              <w:spacing w:after="0" w:line="360" w:lineRule="auto"/>
              <w:rPr>
                <w:rFonts w:ascii="Times New Roman" w:hAnsi="Times New Roman" w:cs="Times New Roman"/>
                <w:sz w:val="24"/>
                <w:szCs w:val="24"/>
              </w:rPr>
            </w:pPr>
            <w:r w:rsidRPr="00E12B0B">
              <w:rPr>
                <w:rFonts w:ascii="Times New Roman" w:hAnsi="Times New Roman" w:cs="Times New Roman"/>
                <w:sz w:val="24"/>
                <w:szCs w:val="24"/>
              </w:rPr>
              <w:t xml:space="preserve">Анализ состояния и перспектив комплексного   развития территории </w:t>
            </w:r>
          </w:p>
        </w:tc>
        <w:tc>
          <w:tcPr>
            <w:tcW w:w="752" w:type="pct"/>
            <w:vMerge/>
          </w:tcPr>
          <w:p w:rsidR="004010A4" w:rsidRPr="00E12B0B" w:rsidRDefault="004010A4" w:rsidP="004010A4">
            <w:pPr>
              <w:spacing w:after="0" w:line="360" w:lineRule="auto"/>
              <w:rPr>
                <w:rFonts w:ascii="Times New Roman" w:hAnsi="Times New Roman" w:cs="Times New Roman"/>
                <w:sz w:val="24"/>
                <w:szCs w:val="24"/>
              </w:rPr>
            </w:pPr>
          </w:p>
        </w:tc>
      </w:tr>
      <w:tr w:rsidR="004010A4" w:rsidRPr="00E12B0B" w:rsidTr="004010A4">
        <w:tc>
          <w:tcPr>
            <w:tcW w:w="599" w:type="pct"/>
            <w:vMerge/>
          </w:tcPr>
          <w:p w:rsidR="004010A4" w:rsidRPr="00E12B0B" w:rsidRDefault="004010A4" w:rsidP="004010A4">
            <w:pPr>
              <w:spacing w:after="0" w:line="360" w:lineRule="auto"/>
              <w:jc w:val="center"/>
              <w:rPr>
                <w:rFonts w:ascii="Times New Roman" w:hAnsi="Times New Roman" w:cs="Times New Roman"/>
                <w:b/>
                <w:sz w:val="24"/>
                <w:szCs w:val="24"/>
              </w:rPr>
            </w:pPr>
          </w:p>
        </w:tc>
        <w:tc>
          <w:tcPr>
            <w:tcW w:w="724" w:type="pct"/>
          </w:tcPr>
          <w:p w:rsidR="004010A4" w:rsidRPr="00E12B0B" w:rsidRDefault="004010A4" w:rsidP="004010A4">
            <w:pPr>
              <w:spacing w:after="0" w:line="360" w:lineRule="auto"/>
              <w:rPr>
                <w:rFonts w:ascii="Times New Roman" w:hAnsi="Times New Roman" w:cs="Times New Roman"/>
                <w:b/>
                <w:sz w:val="24"/>
                <w:szCs w:val="24"/>
              </w:rPr>
            </w:pPr>
            <w:r w:rsidRPr="00E12B0B">
              <w:rPr>
                <w:rFonts w:ascii="Times New Roman" w:hAnsi="Times New Roman" w:cs="Times New Roman"/>
                <w:b/>
                <w:sz w:val="24"/>
                <w:szCs w:val="24"/>
              </w:rPr>
              <w:t>Раздел 2</w:t>
            </w:r>
          </w:p>
        </w:tc>
        <w:tc>
          <w:tcPr>
            <w:tcW w:w="2925" w:type="pct"/>
          </w:tcPr>
          <w:p w:rsidR="004010A4" w:rsidRPr="00E12B0B" w:rsidRDefault="004010A4" w:rsidP="004010A4">
            <w:pPr>
              <w:spacing w:after="0" w:line="360" w:lineRule="auto"/>
              <w:rPr>
                <w:rFonts w:ascii="Times New Roman" w:hAnsi="Times New Roman" w:cs="Times New Roman"/>
                <w:sz w:val="24"/>
                <w:szCs w:val="24"/>
              </w:rPr>
            </w:pPr>
            <w:r w:rsidRPr="00E12B0B">
              <w:rPr>
                <w:rFonts w:ascii="Times New Roman" w:hAnsi="Times New Roman" w:cs="Times New Roman"/>
                <w:sz w:val="24"/>
                <w:szCs w:val="24"/>
              </w:rPr>
              <w:t xml:space="preserve">Обоснование вариантов решения задач территориального планирования </w:t>
            </w:r>
          </w:p>
        </w:tc>
        <w:tc>
          <w:tcPr>
            <w:tcW w:w="752" w:type="pct"/>
            <w:vMerge/>
          </w:tcPr>
          <w:p w:rsidR="004010A4" w:rsidRPr="00E12B0B" w:rsidRDefault="004010A4" w:rsidP="004010A4">
            <w:pPr>
              <w:spacing w:after="0" w:line="360" w:lineRule="auto"/>
              <w:rPr>
                <w:rFonts w:ascii="Times New Roman" w:hAnsi="Times New Roman" w:cs="Times New Roman"/>
                <w:sz w:val="24"/>
                <w:szCs w:val="24"/>
              </w:rPr>
            </w:pPr>
          </w:p>
        </w:tc>
      </w:tr>
      <w:tr w:rsidR="004010A4" w:rsidRPr="00E12B0B" w:rsidTr="004010A4">
        <w:trPr>
          <w:trHeight w:val="645"/>
        </w:trPr>
        <w:tc>
          <w:tcPr>
            <w:tcW w:w="599" w:type="pct"/>
            <w:vMerge/>
          </w:tcPr>
          <w:p w:rsidR="004010A4" w:rsidRPr="00E12B0B" w:rsidRDefault="004010A4" w:rsidP="004010A4">
            <w:pPr>
              <w:spacing w:after="0" w:line="360" w:lineRule="auto"/>
              <w:jc w:val="center"/>
              <w:rPr>
                <w:rFonts w:ascii="Times New Roman" w:hAnsi="Times New Roman" w:cs="Times New Roman"/>
                <w:b/>
                <w:sz w:val="24"/>
                <w:szCs w:val="24"/>
              </w:rPr>
            </w:pPr>
          </w:p>
        </w:tc>
        <w:tc>
          <w:tcPr>
            <w:tcW w:w="724" w:type="pct"/>
          </w:tcPr>
          <w:p w:rsidR="004010A4" w:rsidRPr="00E12B0B" w:rsidRDefault="004010A4" w:rsidP="004010A4">
            <w:pPr>
              <w:spacing w:after="0" w:line="360" w:lineRule="auto"/>
              <w:rPr>
                <w:rFonts w:ascii="Times New Roman" w:hAnsi="Times New Roman" w:cs="Times New Roman"/>
                <w:b/>
                <w:sz w:val="24"/>
                <w:szCs w:val="24"/>
              </w:rPr>
            </w:pPr>
            <w:r w:rsidRPr="00E12B0B">
              <w:rPr>
                <w:rFonts w:ascii="Times New Roman" w:hAnsi="Times New Roman" w:cs="Times New Roman"/>
                <w:b/>
                <w:sz w:val="24"/>
                <w:szCs w:val="24"/>
              </w:rPr>
              <w:t>Раздел 3</w:t>
            </w:r>
          </w:p>
        </w:tc>
        <w:tc>
          <w:tcPr>
            <w:tcW w:w="2925" w:type="pct"/>
          </w:tcPr>
          <w:p w:rsidR="004010A4" w:rsidRPr="00E12B0B" w:rsidRDefault="004010A4" w:rsidP="004010A4">
            <w:pPr>
              <w:spacing w:after="0" w:line="360" w:lineRule="auto"/>
              <w:rPr>
                <w:rFonts w:ascii="Times New Roman" w:hAnsi="Times New Roman" w:cs="Times New Roman"/>
                <w:sz w:val="24"/>
                <w:szCs w:val="24"/>
              </w:rPr>
            </w:pPr>
            <w:r w:rsidRPr="00E12B0B">
              <w:rPr>
                <w:rFonts w:ascii="Times New Roman" w:hAnsi="Times New Roman" w:cs="Times New Roman"/>
                <w:sz w:val="24"/>
                <w:szCs w:val="24"/>
              </w:rPr>
              <w:t>Перечень мероприятий по территориальному планированию</w:t>
            </w:r>
          </w:p>
        </w:tc>
        <w:tc>
          <w:tcPr>
            <w:tcW w:w="752" w:type="pct"/>
            <w:vMerge/>
          </w:tcPr>
          <w:p w:rsidR="004010A4" w:rsidRPr="00E12B0B" w:rsidRDefault="004010A4" w:rsidP="004010A4">
            <w:pPr>
              <w:spacing w:after="0" w:line="360" w:lineRule="auto"/>
              <w:rPr>
                <w:rFonts w:ascii="Times New Roman" w:hAnsi="Times New Roman" w:cs="Times New Roman"/>
                <w:sz w:val="24"/>
                <w:szCs w:val="24"/>
              </w:rPr>
            </w:pPr>
          </w:p>
        </w:tc>
      </w:tr>
      <w:tr w:rsidR="004010A4" w:rsidRPr="00E12B0B" w:rsidTr="004010A4">
        <w:trPr>
          <w:trHeight w:val="680"/>
        </w:trPr>
        <w:tc>
          <w:tcPr>
            <w:tcW w:w="599" w:type="pct"/>
            <w:vMerge/>
          </w:tcPr>
          <w:p w:rsidR="004010A4" w:rsidRPr="00E12B0B" w:rsidRDefault="004010A4" w:rsidP="004010A4">
            <w:pPr>
              <w:spacing w:after="0" w:line="360" w:lineRule="auto"/>
              <w:jc w:val="center"/>
              <w:rPr>
                <w:rFonts w:ascii="Times New Roman" w:hAnsi="Times New Roman" w:cs="Times New Roman"/>
                <w:b/>
                <w:sz w:val="24"/>
                <w:szCs w:val="24"/>
              </w:rPr>
            </w:pPr>
          </w:p>
        </w:tc>
        <w:tc>
          <w:tcPr>
            <w:tcW w:w="724" w:type="pct"/>
          </w:tcPr>
          <w:p w:rsidR="004010A4" w:rsidRPr="00E12B0B" w:rsidRDefault="004010A4" w:rsidP="004010A4">
            <w:pPr>
              <w:spacing w:after="0" w:line="360" w:lineRule="auto"/>
              <w:rPr>
                <w:rFonts w:ascii="Times New Roman" w:hAnsi="Times New Roman" w:cs="Times New Roman"/>
                <w:b/>
                <w:sz w:val="24"/>
                <w:szCs w:val="24"/>
              </w:rPr>
            </w:pPr>
            <w:r w:rsidRPr="00E12B0B">
              <w:rPr>
                <w:rFonts w:ascii="Times New Roman" w:hAnsi="Times New Roman" w:cs="Times New Roman"/>
                <w:b/>
                <w:sz w:val="24"/>
                <w:szCs w:val="24"/>
              </w:rPr>
              <w:t>Раздел 4</w:t>
            </w:r>
          </w:p>
        </w:tc>
        <w:tc>
          <w:tcPr>
            <w:tcW w:w="2925" w:type="pct"/>
          </w:tcPr>
          <w:p w:rsidR="004010A4" w:rsidRPr="00E12B0B" w:rsidRDefault="004010A4" w:rsidP="004010A4">
            <w:pPr>
              <w:spacing w:after="0" w:line="360" w:lineRule="auto"/>
              <w:rPr>
                <w:rFonts w:ascii="Times New Roman" w:hAnsi="Times New Roman" w:cs="Times New Roman"/>
                <w:sz w:val="24"/>
                <w:szCs w:val="24"/>
              </w:rPr>
            </w:pPr>
            <w:r w:rsidRPr="00E12B0B">
              <w:rPr>
                <w:rFonts w:ascii="Times New Roman" w:hAnsi="Times New Roman" w:cs="Times New Roman"/>
                <w:sz w:val="24"/>
                <w:szCs w:val="24"/>
              </w:rPr>
              <w:t>Обоснование предложений по территориальному планированию, этапы их реализации</w:t>
            </w:r>
          </w:p>
        </w:tc>
        <w:tc>
          <w:tcPr>
            <w:tcW w:w="752" w:type="pct"/>
            <w:vMerge/>
          </w:tcPr>
          <w:p w:rsidR="004010A4" w:rsidRPr="00E12B0B" w:rsidRDefault="004010A4" w:rsidP="004010A4">
            <w:pPr>
              <w:spacing w:after="0" w:line="360" w:lineRule="auto"/>
              <w:rPr>
                <w:rFonts w:ascii="Times New Roman" w:hAnsi="Times New Roman" w:cs="Times New Roman"/>
                <w:sz w:val="24"/>
                <w:szCs w:val="24"/>
              </w:rPr>
            </w:pPr>
          </w:p>
        </w:tc>
      </w:tr>
      <w:tr w:rsidR="004010A4" w:rsidRPr="00E12B0B" w:rsidTr="004010A4">
        <w:trPr>
          <w:trHeight w:val="1024"/>
        </w:trPr>
        <w:tc>
          <w:tcPr>
            <w:tcW w:w="599" w:type="pct"/>
            <w:vMerge/>
          </w:tcPr>
          <w:p w:rsidR="004010A4" w:rsidRPr="00E12B0B" w:rsidRDefault="004010A4" w:rsidP="004010A4">
            <w:pPr>
              <w:spacing w:after="0" w:line="360" w:lineRule="auto"/>
              <w:jc w:val="center"/>
              <w:rPr>
                <w:rFonts w:ascii="Times New Roman" w:hAnsi="Times New Roman" w:cs="Times New Roman"/>
                <w:sz w:val="24"/>
                <w:szCs w:val="24"/>
              </w:rPr>
            </w:pPr>
          </w:p>
        </w:tc>
        <w:tc>
          <w:tcPr>
            <w:tcW w:w="724" w:type="pct"/>
          </w:tcPr>
          <w:p w:rsidR="004010A4" w:rsidRPr="00E12B0B" w:rsidRDefault="004010A4" w:rsidP="004010A4">
            <w:pPr>
              <w:spacing w:after="0" w:line="360" w:lineRule="auto"/>
              <w:rPr>
                <w:rFonts w:ascii="Times New Roman" w:hAnsi="Times New Roman" w:cs="Times New Roman"/>
                <w:b/>
                <w:sz w:val="24"/>
                <w:szCs w:val="24"/>
              </w:rPr>
            </w:pPr>
            <w:r w:rsidRPr="00E12B0B">
              <w:rPr>
                <w:rFonts w:ascii="Times New Roman" w:hAnsi="Times New Roman" w:cs="Times New Roman"/>
                <w:b/>
                <w:sz w:val="24"/>
                <w:szCs w:val="24"/>
              </w:rPr>
              <w:t>Раздел 5</w:t>
            </w:r>
          </w:p>
        </w:tc>
        <w:tc>
          <w:tcPr>
            <w:tcW w:w="2925" w:type="pct"/>
          </w:tcPr>
          <w:p w:rsidR="004010A4" w:rsidRPr="00E12B0B" w:rsidRDefault="004010A4" w:rsidP="004010A4">
            <w:pPr>
              <w:spacing w:after="0" w:line="360" w:lineRule="auto"/>
              <w:rPr>
                <w:rFonts w:ascii="Times New Roman" w:hAnsi="Times New Roman" w:cs="Times New Roman"/>
                <w:sz w:val="24"/>
                <w:szCs w:val="24"/>
              </w:rPr>
            </w:pPr>
            <w:r w:rsidRPr="00E12B0B">
              <w:rPr>
                <w:rFonts w:ascii="Times New Roman" w:eastAsia="MS Mincho" w:hAnsi="Times New Roman" w:cs="Times New Roman"/>
                <w:sz w:val="24"/>
                <w:szCs w:val="24"/>
              </w:rPr>
              <w:t>Перечень основных факторов риска возникновения чрезвычайных ситуаций природного и  техногенного характера</w:t>
            </w:r>
            <w:r w:rsidRPr="00E12B0B">
              <w:rPr>
                <w:rFonts w:ascii="Times New Roman" w:hAnsi="Times New Roman" w:cs="Times New Roman"/>
                <w:sz w:val="24"/>
                <w:szCs w:val="24"/>
              </w:rPr>
              <w:tab/>
            </w:r>
          </w:p>
        </w:tc>
        <w:tc>
          <w:tcPr>
            <w:tcW w:w="752" w:type="pct"/>
            <w:vMerge/>
          </w:tcPr>
          <w:p w:rsidR="004010A4" w:rsidRPr="00E12B0B" w:rsidRDefault="004010A4" w:rsidP="004010A4">
            <w:pPr>
              <w:spacing w:after="0" w:line="360" w:lineRule="auto"/>
              <w:rPr>
                <w:rFonts w:ascii="Times New Roman" w:hAnsi="Times New Roman" w:cs="Times New Roman"/>
                <w:sz w:val="24"/>
                <w:szCs w:val="24"/>
              </w:rPr>
            </w:pPr>
          </w:p>
        </w:tc>
      </w:tr>
      <w:tr w:rsidR="004010A4" w:rsidRPr="00E12B0B" w:rsidTr="004010A4">
        <w:trPr>
          <w:trHeight w:val="324"/>
        </w:trPr>
        <w:tc>
          <w:tcPr>
            <w:tcW w:w="5000" w:type="pct"/>
            <w:gridSpan w:val="4"/>
          </w:tcPr>
          <w:p w:rsidR="004010A4" w:rsidRPr="00E12B0B" w:rsidRDefault="004010A4" w:rsidP="004010A4">
            <w:pPr>
              <w:spacing w:after="0" w:line="360" w:lineRule="auto"/>
              <w:jc w:val="center"/>
              <w:rPr>
                <w:rFonts w:ascii="Times New Roman" w:hAnsi="Times New Roman" w:cs="Times New Roman"/>
                <w:b/>
                <w:sz w:val="24"/>
                <w:szCs w:val="24"/>
              </w:rPr>
            </w:pPr>
            <w:r w:rsidRPr="00E12B0B">
              <w:rPr>
                <w:rFonts w:ascii="Times New Roman" w:hAnsi="Times New Roman" w:cs="Times New Roman"/>
                <w:b/>
                <w:sz w:val="24"/>
                <w:szCs w:val="24"/>
              </w:rPr>
              <w:t>Графические материалы:</w:t>
            </w:r>
          </w:p>
        </w:tc>
      </w:tr>
      <w:tr w:rsidR="004010A4" w:rsidRPr="00E12B0B" w:rsidTr="004010A4">
        <w:trPr>
          <w:trHeight w:val="415"/>
        </w:trPr>
        <w:tc>
          <w:tcPr>
            <w:tcW w:w="599" w:type="pct"/>
            <w:vMerge w:val="restart"/>
          </w:tcPr>
          <w:p w:rsidR="004010A4" w:rsidRPr="00E12B0B" w:rsidRDefault="004010A4" w:rsidP="004010A4">
            <w:pPr>
              <w:spacing w:after="0" w:line="360" w:lineRule="auto"/>
              <w:jc w:val="center"/>
              <w:rPr>
                <w:rFonts w:ascii="Times New Roman" w:hAnsi="Times New Roman" w:cs="Times New Roman"/>
                <w:sz w:val="24"/>
                <w:szCs w:val="24"/>
              </w:rPr>
            </w:pPr>
          </w:p>
        </w:tc>
        <w:tc>
          <w:tcPr>
            <w:tcW w:w="3649" w:type="pct"/>
            <w:gridSpan w:val="2"/>
            <w:vAlign w:val="center"/>
          </w:tcPr>
          <w:p w:rsidR="004010A4" w:rsidRPr="00E12B0B" w:rsidRDefault="004010A4" w:rsidP="004010A4">
            <w:pPr>
              <w:spacing w:after="0" w:line="360" w:lineRule="auto"/>
              <w:rPr>
                <w:rFonts w:ascii="Times New Roman" w:hAnsi="Times New Roman" w:cs="Times New Roman"/>
                <w:sz w:val="24"/>
                <w:szCs w:val="24"/>
              </w:rPr>
            </w:pPr>
            <w:r w:rsidRPr="00E12B0B">
              <w:rPr>
                <w:rFonts w:ascii="Times New Roman" w:hAnsi="Times New Roman" w:cs="Times New Roman"/>
                <w:b/>
                <w:sz w:val="24"/>
                <w:szCs w:val="24"/>
              </w:rPr>
              <w:t>Материалы утверждаемой части проекта</w:t>
            </w:r>
          </w:p>
        </w:tc>
        <w:tc>
          <w:tcPr>
            <w:tcW w:w="752" w:type="pct"/>
            <w:vMerge w:val="restart"/>
            <w:shd w:val="clear" w:color="auto" w:fill="auto"/>
          </w:tcPr>
          <w:p w:rsidR="004010A4" w:rsidRPr="00E12B0B" w:rsidRDefault="004010A4" w:rsidP="004010A4">
            <w:pPr>
              <w:spacing w:after="0" w:line="360" w:lineRule="auto"/>
              <w:rPr>
                <w:rFonts w:ascii="Times New Roman" w:hAnsi="Times New Roman" w:cs="Times New Roman"/>
                <w:b/>
                <w:sz w:val="24"/>
                <w:szCs w:val="24"/>
              </w:rPr>
            </w:pPr>
            <w:r w:rsidRPr="00E12B0B">
              <w:rPr>
                <w:rFonts w:ascii="Times New Roman" w:hAnsi="Times New Roman" w:cs="Times New Roman"/>
                <w:b/>
                <w:sz w:val="24"/>
                <w:szCs w:val="24"/>
              </w:rPr>
              <w:t>М 1:25000</w:t>
            </w:r>
          </w:p>
          <w:p w:rsidR="004010A4" w:rsidRPr="00E12B0B" w:rsidRDefault="004010A4" w:rsidP="004010A4">
            <w:pPr>
              <w:spacing w:after="0" w:line="360" w:lineRule="auto"/>
              <w:rPr>
                <w:rFonts w:ascii="Times New Roman" w:hAnsi="Times New Roman" w:cs="Times New Roman"/>
                <w:b/>
                <w:sz w:val="24"/>
                <w:szCs w:val="24"/>
              </w:rPr>
            </w:pPr>
          </w:p>
          <w:p w:rsidR="004010A4" w:rsidRPr="00E12B0B" w:rsidRDefault="004010A4" w:rsidP="004010A4">
            <w:pPr>
              <w:spacing w:after="0" w:line="360" w:lineRule="auto"/>
              <w:rPr>
                <w:rFonts w:ascii="Times New Roman" w:hAnsi="Times New Roman" w:cs="Times New Roman"/>
                <w:b/>
                <w:sz w:val="24"/>
                <w:szCs w:val="24"/>
              </w:rPr>
            </w:pPr>
          </w:p>
          <w:p w:rsidR="004010A4" w:rsidRPr="00E12B0B" w:rsidRDefault="004010A4" w:rsidP="004010A4">
            <w:pPr>
              <w:spacing w:after="0" w:line="360" w:lineRule="auto"/>
              <w:rPr>
                <w:rFonts w:ascii="Times New Roman" w:hAnsi="Times New Roman" w:cs="Times New Roman"/>
                <w:b/>
                <w:sz w:val="24"/>
                <w:szCs w:val="24"/>
              </w:rPr>
            </w:pPr>
          </w:p>
          <w:p w:rsidR="004010A4" w:rsidRPr="00E12B0B" w:rsidRDefault="004010A4" w:rsidP="004010A4">
            <w:pPr>
              <w:spacing w:after="0" w:line="360" w:lineRule="auto"/>
              <w:rPr>
                <w:rFonts w:ascii="Times New Roman" w:hAnsi="Times New Roman" w:cs="Times New Roman"/>
                <w:b/>
                <w:sz w:val="24"/>
                <w:szCs w:val="24"/>
              </w:rPr>
            </w:pPr>
          </w:p>
          <w:p w:rsidR="004010A4" w:rsidRPr="00E12B0B" w:rsidRDefault="004010A4" w:rsidP="004010A4">
            <w:pPr>
              <w:spacing w:after="0" w:line="360" w:lineRule="auto"/>
              <w:rPr>
                <w:rFonts w:ascii="Times New Roman" w:hAnsi="Times New Roman" w:cs="Times New Roman"/>
                <w:b/>
                <w:sz w:val="24"/>
                <w:szCs w:val="24"/>
              </w:rPr>
            </w:pPr>
          </w:p>
          <w:p w:rsidR="004010A4" w:rsidRPr="00E12B0B" w:rsidRDefault="004010A4" w:rsidP="004010A4">
            <w:pPr>
              <w:spacing w:after="0" w:line="360" w:lineRule="auto"/>
              <w:rPr>
                <w:rFonts w:ascii="Times New Roman" w:hAnsi="Times New Roman" w:cs="Times New Roman"/>
                <w:b/>
                <w:sz w:val="24"/>
                <w:szCs w:val="24"/>
              </w:rPr>
            </w:pPr>
          </w:p>
          <w:p w:rsidR="004010A4" w:rsidRPr="00E12B0B" w:rsidRDefault="004010A4" w:rsidP="004010A4">
            <w:pPr>
              <w:spacing w:after="0" w:line="360" w:lineRule="auto"/>
              <w:rPr>
                <w:rFonts w:ascii="Times New Roman" w:hAnsi="Times New Roman" w:cs="Times New Roman"/>
                <w:b/>
                <w:sz w:val="24"/>
                <w:szCs w:val="24"/>
              </w:rPr>
            </w:pPr>
          </w:p>
          <w:p w:rsidR="004010A4" w:rsidRPr="00E12B0B" w:rsidRDefault="004010A4" w:rsidP="004010A4">
            <w:pPr>
              <w:spacing w:after="0" w:line="360" w:lineRule="auto"/>
              <w:rPr>
                <w:rFonts w:ascii="Times New Roman" w:hAnsi="Times New Roman" w:cs="Times New Roman"/>
                <w:b/>
                <w:sz w:val="24"/>
                <w:szCs w:val="24"/>
              </w:rPr>
            </w:pPr>
          </w:p>
          <w:p w:rsidR="004010A4" w:rsidRPr="00E12B0B" w:rsidRDefault="004010A4" w:rsidP="004010A4">
            <w:pPr>
              <w:spacing w:after="0" w:line="360" w:lineRule="auto"/>
              <w:rPr>
                <w:rFonts w:ascii="Times New Roman" w:hAnsi="Times New Roman" w:cs="Times New Roman"/>
                <w:b/>
                <w:sz w:val="24"/>
                <w:szCs w:val="24"/>
              </w:rPr>
            </w:pPr>
          </w:p>
          <w:p w:rsidR="004010A4" w:rsidRPr="00E12B0B" w:rsidRDefault="004010A4" w:rsidP="004010A4">
            <w:pPr>
              <w:spacing w:after="0" w:line="360" w:lineRule="auto"/>
              <w:rPr>
                <w:rFonts w:ascii="Times New Roman" w:hAnsi="Times New Roman" w:cs="Times New Roman"/>
                <w:b/>
                <w:sz w:val="24"/>
                <w:szCs w:val="24"/>
              </w:rPr>
            </w:pPr>
          </w:p>
          <w:p w:rsidR="004010A4" w:rsidRPr="00E12B0B" w:rsidRDefault="004010A4" w:rsidP="004010A4">
            <w:pPr>
              <w:spacing w:after="0" w:line="360" w:lineRule="auto"/>
              <w:rPr>
                <w:rFonts w:ascii="Times New Roman" w:hAnsi="Times New Roman" w:cs="Times New Roman"/>
                <w:b/>
                <w:sz w:val="24"/>
                <w:szCs w:val="24"/>
              </w:rPr>
            </w:pPr>
          </w:p>
        </w:tc>
      </w:tr>
      <w:tr w:rsidR="004010A4" w:rsidRPr="00E12B0B" w:rsidTr="004010A4">
        <w:trPr>
          <w:trHeight w:val="148"/>
        </w:trPr>
        <w:tc>
          <w:tcPr>
            <w:tcW w:w="599" w:type="pct"/>
            <w:vMerge/>
          </w:tcPr>
          <w:p w:rsidR="004010A4" w:rsidRPr="00E12B0B" w:rsidRDefault="004010A4" w:rsidP="004010A4">
            <w:pPr>
              <w:spacing w:after="0" w:line="360" w:lineRule="auto"/>
              <w:jc w:val="center"/>
              <w:rPr>
                <w:rFonts w:ascii="Times New Roman" w:hAnsi="Times New Roman" w:cs="Times New Roman"/>
                <w:b/>
                <w:sz w:val="24"/>
                <w:szCs w:val="24"/>
              </w:rPr>
            </w:pPr>
          </w:p>
        </w:tc>
        <w:tc>
          <w:tcPr>
            <w:tcW w:w="3649" w:type="pct"/>
            <w:gridSpan w:val="2"/>
          </w:tcPr>
          <w:p w:rsidR="004010A4" w:rsidRPr="00E12B0B" w:rsidRDefault="004010A4" w:rsidP="004010A4">
            <w:pPr>
              <w:spacing w:before="60" w:after="0" w:line="360" w:lineRule="auto"/>
              <w:rPr>
                <w:rFonts w:ascii="Times New Roman" w:hAnsi="Times New Roman" w:cs="Times New Roman"/>
                <w:sz w:val="24"/>
                <w:szCs w:val="24"/>
              </w:rPr>
            </w:pPr>
            <w:r w:rsidRPr="00E12B0B">
              <w:rPr>
                <w:rFonts w:ascii="Times New Roman" w:hAnsi="Times New Roman" w:cs="Times New Roman"/>
                <w:b/>
                <w:sz w:val="24"/>
                <w:szCs w:val="24"/>
              </w:rPr>
              <w:t xml:space="preserve">Карта 1. </w:t>
            </w:r>
            <w:r w:rsidRPr="00E12B0B">
              <w:rPr>
                <w:rFonts w:ascii="Times New Roman" w:hAnsi="Times New Roman" w:cs="Times New Roman"/>
                <w:sz w:val="24"/>
                <w:szCs w:val="24"/>
              </w:rPr>
              <w:t>Карта границ поселения и населенных пунктов, входящих в его состав</w:t>
            </w:r>
          </w:p>
        </w:tc>
        <w:tc>
          <w:tcPr>
            <w:tcW w:w="752" w:type="pct"/>
            <w:vMerge/>
            <w:shd w:val="clear" w:color="auto" w:fill="auto"/>
          </w:tcPr>
          <w:p w:rsidR="004010A4" w:rsidRPr="00E12B0B" w:rsidRDefault="004010A4" w:rsidP="004010A4">
            <w:pPr>
              <w:spacing w:after="0" w:line="360" w:lineRule="auto"/>
              <w:rPr>
                <w:rFonts w:ascii="Times New Roman" w:hAnsi="Times New Roman" w:cs="Times New Roman"/>
                <w:sz w:val="24"/>
                <w:szCs w:val="24"/>
              </w:rPr>
            </w:pPr>
          </w:p>
        </w:tc>
      </w:tr>
      <w:tr w:rsidR="004010A4" w:rsidRPr="00E12B0B" w:rsidTr="004010A4">
        <w:trPr>
          <w:trHeight w:val="392"/>
        </w:trPr>
        <w:tc>
          <w:tcPr>
            <w:tcW w:w="599" w:type="pct"/>
            <w:vMerge/>
          </w:tcPr>
          <w:p w:rsidR="004010A4" w:rsidRPr="00E12B0B" w:rsidRDefault="004010A4" w:rsidP="004010A4">
            <w:pPr>
              <w:spacing w:after="0" w:line="360" w:lineRule="auto"/>
              <w:jc w:val="center"/>
              <w:rPr>
                <w:rFonts w:ascii="Times New Roman" w:hAnsi="Times New Roman" w:cs="Times New Roman"/>
                <w:b/>
                <w:sz w:val="24"/>
                <w:szCs w:val="24"/>
              </w:rPr>
            </w:pPr>
          </w:p>
        </w:tc>
        <w:tc>
          <w:tcPr>
            <w:tcW w:w="3649" w:type="pct"/>
            <w:gridSpan w:val="2"/>
          </w:tcPr>
          <w:p w:rsidR="004010A4" w:rsidRPr="00E12B0B" w:rsidRDefault="004010A4" w:rsidP="004010A4">
            <w:pPr>
              <w:spacing w:after="0" w:line="360" w:lineRule="auto"/>
              <w:rPr>
                <w:rFonts w:ascii="Times New Roman" w:hAnsi="Times New Roman" w:cs="Times New Roman"/>
                <w:sz w:val="24"/>
                <w:szCs w:val="24"/>
              </w:rPr>
            </w:pPr>
            <w:r w:rsidRPr="00E12B0B">
              <w:rPr>
                <w:rFonts w:ascii="Times New Roman" w:hAnsi="Times New Roman" w:cs="Times New Roman"/>
                <w:b/>
                <w:sz w:val="24"/>
                <w:szCs w:val="24"/>
              </w:rPr>
              <w:t xml:space="preserve">Карта 2. </w:t>
            </w:r>
            <w:r w:rsidRPr="00E12B0B">
              <w:rPr>
                <w:rFonts w:ascii="Times New Roman" w:hAnsi="Times New Roman" w:cs="Times New Roman"/>
                <w:sz w:val="24"/>
                <w:szCs w:val="24"/>
              </w:rPr>
              <w:t>Карта функциональных зон поселения</w:t>
            </w:r>
          </w:p>
        </w:tc>
        <w:tc>
          <w:tcPr>
            <w:tcW w:w="752" w:type="pct"/>
            <w:vMerge/>
            <w:shd w:val="clear" w:color="auto" w:fill="auto"/>
          </w:tcPr>
          <w:p w:rsidR="004010A4" w:rsidRPr="00E12B0B" w:rsidRDefault="004010A4" w:rsidP="004010A4">
            <w:pPr>
              <w:spacing w:after="0" w:line="360" w:lineRule="auto"/>
              <w:rPr>
                <w:rFonts w:ascii="Times New Roman" w:hAnsi="Times New Roman" w:cs="Times New Roman"/>
                <w:sz w:val="24"/>
                <w:szCs w:val="24"/>
              </w:rPr>
            </w:pPr>
          </w:p>
        </w:tc>
      </w:tr>
      <w:tr w:rsidR="004010A4" w:rsidRPr="00E12B0B" w:rsidTr="004010A4">
        <w:trPr>
          <w:trHeight w:val="677"/>
        </w:trPr>
        <w:tc>
          <w:tcPr>
            <w:tcW w:w="599" w:type="pct"/>
            <w:vMerge/>
          </w:tcPr>
          <w:p w:rsidR="004010A4" w:rsidRPr="00E12B0B" w:rsidRDefault="004010A4" w:rsidP="004010A4">
            <w:pPr>
              <w:spacing w:after="0" w:line="360" w:lineRule="auto"/>
              <w:jc w:val="center"/>
              <w:rPr>
                <w:rFonts w:ascii="Times New Roman" w:hAnsi="Times New Roman" w:cs="Times New Roman"/>
                <w:b/>
                <w:sz w:val="24"/>
                <w:szCs w:val="24"/>
              </w:rPr>
            </w:pPr>
          </w:p>
        </w:tc>
        <w:tc>
          <w:tcPr>
            <w:tcW w:w="3649" w:type="pct"/>
            <w:gridSpan w:val="2"/>
          </w:tcPr>
          <w:p w:rsidR="004010A4" w:rsidRPr="00E12B0B" w:rsidRDefault="004010A4" w:rsidP="004010A4">
            <w:pPr>
              <w:spacing w:after="0" w:line="360" w:lineRule="auto"/>
              <w:rPr>
                <w:rFonts w:ascii="Times New Roman" w:hAnsi="Times New Roman" w:cs="Times New Roman"/>
                <w:b/>
                <w:sz w:val="24"/>
                <w:szCs w:val="24"/>
              </w:rPr>
            </w:pPr>
            <w:r w:rsidRPr="00E12B0B">
              <w:rPr>
                <w:rFonts w:ascii="Times New Roman" w:hAnsi="Times New Roman" w:cs="Times New Roman"/>
                <w:b/>
                <w:sz w:val="24"/>
                <w:szCs w:val="24"/>
              </w:rPr>
              <w:t xml:space="preserve">Карта 3. </w:t>
            </w:r>
            <w:r w:rsidRPr="00E12B0B">
              <w:rPr>
                <w:rFonts w:ascii="Times New Roman" w:hAnsi="Times New Roman" w:cs="Times New Roman"/>
                <w:sz w:val="24"/>
                <w:szCs w:val="24"/>
              </w:rPr>
              <w:t>Карта расположения объектов местного значения поселения</w:t>
            </w:r>
            <w:r w:rsidRPr="00E12B0B">
              <w:rPr>
                <w:rFonts w:ascii="Times New Roman" w:hAnsi="Times New Roman" w:cs="Times New Roman"/>
                <w:b/>
                <w:sz w:val="24"/>
                <w:szCs w:val="24"/>
              </w:rPr>
              <w:t xml:space="preserve"> </w:t>
            </w:r>
          </w:p>
        </w:tc>
        <w:tc>
          <w:tcPr>
            <w:tcW w:w="752" w:type="pct"/>
            <w:vMerge/>
            <w:shd w:val="clear" w:color="auto" w:fill="auto"/>
          </w:tcPr>
          <w:p w:rsidR="004010A4" w:rsidRPr="00E12B0B" w:rsidRDefault="004010A4" w:rsidP="004010A4">
            <w:pPr>
              <w:spacing w:after="0" w:line="360" w:lineRule="auto"/>
              <w:rPr>
                <w:rFonts w:ascii="Times New Roman" w:hAnsi="Times New Roman" w:cs="Times New Roman"/>
                <w:sz w:val="24"/>
                <w:szCs w:val="24"/>
              </w:rPr>
            </w:pPr>
          </w:p>
        </w:tc>
      </w:tr>
      <w:tr w:rsidR="004010A4" w:rsidRPr="00E12B0B" w:rsidTr="004010A4">
        <w:trPr>
          <w:trHeight w:val="363"/>
        </w:trPr>
        <w:tc>
          <w:tcPr>
            <w:tcW w:w="599" w:type="pct"/>
            <w:vMerge/>
          </w:tcPr>
          <w:p w:rsidR="004010A4" w:rsidRPr="00E12B0B" w:rsidRDefault="004010A4" w:rsidP="004010A4">
            <w:pPr>
              <w:spacing w:after="0" w:line="360" w:lineRule="auto"/>
              <w:jc w:val="center"/>
              <w:rPr>
                <w:rFonts w:ascii="Times New Roman" w:hAnsi="Times New Roman" w:cs="Times New Roman"/>
                <w:b/>
                <w:sz w:val="24"/>
                <w:szCs w:val="24"/>
              </w:rPr>
            </w:pPr>
          </w:p>
        </w:tc>
        <w:tc>
          <w:tcPr>
            <w:tcW w:w="3649" w:type="pct"/>
            <w:gridSpan w:val="2"/>
          </w:tcPr>
          <w:p w:rsidR="004010A4" w:rsidRPr="00E12B0B" w:rsidRDefault="004010A4" w:rsidP="004010A4">
            <w:pPr>
              <w:spacing w:before="60" w:after="0" w:line="360" w:lineRule="auto"/>
              <w:rPr>
                <w:rFonts w:ascii="Times New Roman" w:hAnsi="Times New Roman" w:cs="Times New Roman"/>
                <w:sz w:val="24"/>
                <w:szCs w:val="24"/>
              </w:rPr>
            </w:pPr>
            <w:r w:rsidRPr="00E12B0B">
              <w:rPr>
                <w:rFonts w:ascii="Times New Roman" w:hAnsi="Times New Roman" w:cs="Times New Roman"/>
                <w:b/>
                <w:sz w:val="24"/>
                <w:szCs w:val="24"/>
              </w:rPr>
              <w:t xml:space="preserve">Материалы по обоснованию проекта </w:t>
            </w:r>
          </w:p>
        </w:tc>
        <w:tc>
          <w:tcPr>
            <w:tcW w:w="752" w:type="pct"/>
            <w:vMerge/>
            <w:shd w:val="clear" w:color="auto" w:fill="auto"/>
          </w:tcPr>
          <w:p w:rsidR="004010A4" w:rsidRPr="00E12B0B" w:rsidRDefault="004010A4" w:rsidP="004010A4">
            <w:pPr>
              <w:spacing w:after="0" w:line="360" w:lineRule="auto"/>
              <w:rPr>
                <w:rFonts w:ascii="Times New Roman" w:hAnsi="Times New Roman" w:cs="Times New Roman"/>
                <w:sz w:val="24"/>
                <w:szCs w:val="24"/>
              </w:rPr>
            </w:pPr>
          </w:p>
        </w:tc>
      </w:tr>
      <w:tr w:rsidR="004010A4" w:rsidRPr="00E12B0B" w:rsidTr="004010A4">
        <w:trPr>
          <w:trHeight w:val="385"/>
        </w:trPr>
        <w:tc>
          <w:tcPr>
            <w:tcW w:w="599" w:type="pct"/>
            <w:vMerge/>
          </w:tcPr>
          <w:p w:rsidR="004010A4" w:rsidRPr="00E12B0B" w:rsidRDefault="004010A4" w:rsidP="004010A4">
            <w:pPr>
              <w:spacing w:after="0" w:line="360" w:lineRule="auto"/>
              <w:jc w:val="center"/>
              <w:rPr>
                <w:rFonts w:ascii="Times New Roman" w:hAnsi="Times New Roman" w:cs="Times New Roman"/>
                <w:b/>
                <w:sz w:val="24"/>
                <w:szCs w:val="24"/>
              </w:rPr>
            </w:pPr>
          </w:p>
        </w:tc>
        <w:tc>
          <w:tcPr>
            <w:tcW w:w="3649" w:type="pct"/>
            <w:gridSpan w:val="2"/>
          </w:tcPr>
          <w:p w:rsidR="004010A4" w:rsidRPr="00E12B0B" w:rsidRDefault="004010A4" w:rsidP="004010A4">
            <w:pPr>
              <w:spacing w:before="60" w:after="0" w:line="360" w:lineRule="auto"/>
              <w:rPr>
                <w:rFonts w:ascii="Times New Roman" w:hAnsi="Times New Roman" w:cs="Times New Roman"/>
                <w:sz w:val="24"/>
                <w:szCs w:val="24"/>
              </w:rPr>
            </w:pPr>
            <w:r w:rsidRPr="00E12B0B">
              <w:rPr>
                <w:rFonts w:ascii="Times New Roman" w:hAnsi="Times New Roman" w:cs="Times New Roman"/>
                <w:b/>
                <w:sz w:val="24"/>
                <w:szCs w:val="24"/>
              </w:rPr>
              <w:t xml:space="preserve">Карта 4. </w:t>
            </w:r>
            <w:r w:rsidRPr="00E12B0B">
              <w:rPr>
                <w:rFonts w:ascii="Times New Roman" w:hAnsi="Times New Roman" w:cs="Times New Roman"/>
                <w:sz w:val="24"/>
                <w:szCs w:val="24"/>
              </w:rPr>
              <w:t>Карта зон с особыми условиями использования территории</w:t>
            </w:r>
          </w:p>
        </w:tc>
        <w:tc>
          <w:tcPr>
            <w:tcW w:w="752" w:type="pct"/>
            <w:vMerge/>
            <w:shd w:val="clear" w:color="auto" w:fill="auto"/>
          </w:tcPr>
          <w:p w:rsidR="004010A4" w:rsidRPr="00E12B0B" w:rsidRDefault="004010A4" w:rsidP="004010A4">
            <w:pPr>
              <w:spacing w:after="0" w:line="360" w:lineRule="auto"/>
              <w:rPr>
                <w:rFonts w:ascii="Times New Roman" w:hAnsi="Times New Roman" w:cs="Times New Roman"/>
                <w:sz w:val="24"/>
                <w:szCs w:val="24"/>
              </w:rPr>
            </w:pPr>
          </w:p>
        </w:tc>
      </w:tr>
      <w:tr w:rsidR="004010A4" w:rsidRPr="00E12B0B" w:rsidTr="004010A4">
        <w:trPr>
          <w:trHeight w:val="545"/>
        </w:trPr>
        <w:tc>
          <w:tcPr>
            <w:tcW w:w="599" w:type="pct"/>
            <w:vMerge/>
          </w:tcPr>
          <w:p w:rsidR="004010A4" w:rsidRPr="00E12B0B" w:rsidRDefault="004010A4" w:rsidP="004010A4">
            <w:pPr>
              <w:spacing w:after="0" w:line="360" w:lineRule="auto"/>
              <w:jc w:val="center"/>
              <w:rPr>
                <w:rFonts w:ascii="Times New Roman" w:hAnsi="Times New Roman" w:cs="Times New Roman"/>
                <w:b/>
                <w:sz w:val="24"/>
                <w:szCs w:val="24"/>
              </w:rPr>
            </w:pPr>
          </w:p>
        </w:tc>
        <w:tc>
          <w:tcPr>
            <w:tcW w:w="3649" w:type="pct"/>
            <w:gridSpan w:val="2"/>
          </w:tcPr>
          <w:p w:rsidR="004010A4" w:rsidRPr="00E12B0B" w:rsidRDefault="004010A4" w:rsidP="004010A4">
            <w:pPr>
              <w:spacing w:before="60" w:after="0" w:line="360" w:lineRule="auto"/>
              <w:rPr>
                <w:rFonts w:ascii="Times New Roman" w:hAnsi="Times New Roman" w:cs="Times New Roman"/>
                <w:sz w:val="24"/>
                <w:szCs w:val="24"/>
              </w:rPr>
            </w:pPr>
            <w:r w:rsidRPr="00E12B0B">
              <w:rPr>
                <w:rFonts w:ascii="Times New Roman" w:hAnsi="Times New Roman" w:cs="Times New Roman"/>
                <w:b/>
                <w:sz w:val="24"/>
                <w:szCs w:val="24"/>
              </w:rPr>
              <w:t>Карта 5.</w:t>
            </w:r>
            <w:r w:rsidRPr="00E12B0B">
              <w:rPr>
                <w:rFonts w:ascii="Times New Roman" w:hAnsi="Times New Roman" w:cs="Times New Roman"/>
                <w:sz w:val="24"/>
                <w:szCs w:val="24"/>
              </w:rPr>
              <w:t xml:space="preserve"> Карта территорий, подверженных риску возникновения чрезвычайных ситуаций природного и техногенного  характера</w:t>
            </w:r>
          </w:p>
        </w:tc>
        <w:tc>
          <w:tcPr>
            <w:tcW w:w="752" w:type="pct"/>
            <w:vMerge/>
            <w:shd w:val="clear" w:color="auto" w:fill="auto"/>
          </w:tcPr>
          <w:p w:rsidR="004010A4" w:rsidRPr="00E12B0B" w:rsidRDefault="004010A4" w:rsidP="004010A4">
            <w:pPr>
              <w:spacing w:after="0" w:line="360" w:lineRule="auto"/>
              <w:rPr>
                <w:rFonts w:ascii="Times New Roman" w:hAnsi="Times New Roman" w:cs="Times New Roman"/>
                <w:sz w:val="24"/>
                <w:szCs w:val="24"/>
              </w:rPr>
            </w:pPr>
          </w:p>
        </w:tc>
      </w:tr>
      <w:tr w:rsidR="004010A4" w:rsidRPr="00E12B0B" w:rsidTr="004010A4">
        <w:trPr>
          <w:trHeight w:val="566"/>
        </w:trPr>
        <w:tc>
          <w:tcPr>
            <w:tcW w:w="599" w:type="pct"/>
            <w:vMerge/>
          </w:tcPr>
          <w:p w:rsidR="004010A4" w:rsidRPr="00E12B0B" w:rsidRDefault="004010A4" w:rsidP="004010A4">
            <w:pPr>
              <w:spacing w:after="0" w:line="360" w:lineRule="auto"/>
              <w:jc w:val="center"/>
              <w:rPr>
                <w:rFonts w:ascii="Times New Roman" w:hAnsi="Times New Roman" w:cs="Times New Roman"/>
                <w:b/>
                <w:sz w:val="24"/>
                <w:szCs w:val="24"/>
              </w:rPr>
            </w:pPr>
          </w:p>
        </w:tc>
        <w:tc>
          <w:tcPr>
            <w:tcW w:w="3649" w:type="pct"/>
            <w:gridSpan w:val="2"/>
          </w:tcPr>
          <w:p w:rsidR="004010A4" w:rsidRPr="00E12B0B" w:rsidRDefault="004010A4" w:rsidP="004010A4">
            <w:pPr>
              <w:spacing w:before="60" w:after="0" w:line="360" w:lineRule="auto"/>
              <w:rPr>
                <w:rFonts w:ascii="Times New Roman" w:hAnsi="Times New Roman" w:cs="Times New Roman"/>
                <w:sz w:val="24"/>
                <w:szCs w:val="24"/>
              </w:rPr>
            </w:pPr>
            <w:r w:rsidRPr="00E12B0B">
              <w:rPr>
                <w:rFonts w:ascii="Times New Roman" w:hAnsi="Times New Roman" w:cs="Times New Roman"/>
                <w:b/>
                <w:sz w:val="24"/>
                <w:szCs w:val="24"/>
              </w:rPr>
              <w:t xml:space="preserve">Карта 6. </w:t>
            </w:r>
            <w:r w:rsidRPr="00E12B0B">
              <w:rPr>
                <w:rFonts w:ascii="Times New Roman" w:hAnsi="Times New Roman" w:cs="Times New Roman"/>
                <w:sz w:val="24"/>
                <w:szCs w:val="24"/>
              </w:rPr>
              <w:t>Карта инженерно-транспортной инфраструктуры</w:t>
            </w:r>
          </w:p>
        </w:tc>
        <w:tc>
          <w:tcPr>
            <w:tcW w:w="752" w:type="pct"/>
            <w:vMerge/>
            <w:shd w:val="clear" w:color="auto" w:fill="auto"/>
          </w:tcPr>
          <w:p w:rsidR="004010A4" w:rsidRPr="00E12B0B" w:rsidRDefault="004010A4" w:rsidP="004010A4">
            <w:pPr>
              <w:spacing w:after="0" w:line="360" w:lineRule="auto"/>
              <w:rPr>
                <w:rFonts w:ascii="Times New Roman" w:hAnsi="Times New Roman" w:cs="Times New Roman"/>
                <w:sz w:val="24"/>
                <w:szCs w:val="24"/>
              </w:rPr>
            </w:pPr>
          </w:p>
        </w:tc>
      </w:tr>
    </w:tbl>
    <w:p w:rsidR="004359C4" w:rsidRPr="004010A4" w:rsidRDefault="00A93298" w:rsidP="001D714A">
      <w:pPr>
        <w:pStyle w:val="10"/>
        <w:pageBreakBefore/>
        <w:spacing w:before="0" w:line="360" w:lineRule="auto"/>
        <w:rPr>
          <w:rFonts w:ascii="Times New Roman" w:hAnsi="Times New Roman" w:cs="Times New Roman"/>
          <w:color w:val="auto"/>
          <w:sz w:val="24"/>
          <w:szCs w:val="24"/>
        </w:rPr>
      </w:pPr>
      <w:r w:rsidRPr="004010A4">
        <w:rPr>
          <w:rFonts w:ascii="Times New Roman" w:hAnsi="Times New Roman" w:cs="Times New Roman"/>
          <w:color w:val="auto"/>
          <w:sz w:val="24"/>
          <w:szCs w:val="24"/>
        </w:rPr>
        <w:lastRenderedPageBreak/>
        <w:t>ОГЛАВЛЕНИЕ</w:t>
      </w:r>
    </w:p>
    <w:tbl>
      <w:tblPr>
        <w:tblStyle w:val="affff0"/>
        <w:tblW w:w="5000" w:type="pct"/>
        <w:tblLook w:val="04A0"/>
      </w:tblPr>
      <w:tblGrid>
        <w:gridCol w:w="1045"/>
        <w:gridCol w:w="8181"/>
        <w:gridCol w:w="912"/>
      </w:tblGrid>
      <w:tr w:rsidR="004359C4" w:rsidRPr="004010A4" w:rsidTr="004010A4">
        <w:trPr>
          <w:trHeight w:val="426"/>
        </w:trPr>
        <w:tc>
          <w:tcPr>
            <w:tcW w:w="515" w:type="pct"/>
          </w:tcPr>
          <w:p w:rsidR="004359C4" w:rsidRPr="004010A4" w:rsidRDefault="004359C4" w:rsidP="001D714A">
            <w:pPr>
              <w:spacing w:line="360" w:lineRule="auto"/>
              <w:rPr>
                <w:rFonts w:ascii="Times New Roman" w:hAnsi="Times New Roman" w:cs="Times New Roman"/>
                <w:sz w:val="24"/>
                <w:szCs w:val="24"/>
                <w:highlight w:val="cyan"/>
              </w:rPr>
            </w:pPr>
          </w:p>
        </w:tc>
        <w:tc>
          <w:tcPr>
            <w:tcW w:w="4035" w:type="pct"/>
          </w:tcPr>
          <w:p w:rsidR="004359C4" w:rsidRPr="004010A4" w:rsidRDefault="004359C4" w:rsidP="001D714A">
            <w:pPr>
              <w:spacing w:line="360" w:lineRule="auto"/>
              <w:rPr>
                <w:rFonts w:ascii="Times New Roman" w:hAnsi="Times New Roman" w:cs="Times New Roman"/>
                <w:sz w:val="24"/>
                <w:szCs w:val="24"/>
                <w:highlight w:val="cyan"/>
              </w:rPr>
            </w:pPr>
          </w:p>
        </w:tc>
        <w:tc>
          <w:tcPr>
            <w:tcW w:w="450" w:type="pct"/>
          </w:tcPr>
          <w:p w:rsidR="004359C4" w:rsidRPr="004010A4" w:rsidRDefault="007C02ED"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 стр.</w:t>
            </w:r>
          </w:p>
        </w:tc>
      </w:tr>
      <w:tr w:rsidR="007C02ED" w:rsidRPr="004010A4" w:rsidTr="002A2307">
        <w:tc>
          <w:tcPr>
            <w:tcW w:w="515" w:type="pct"/>
          </w:tcPr>
          <w:p w:rsidR="007C02ED" w:rsidRPr="004010A4" w:rsidRDefault="007C02ED" w:rsidP="001D714A">
            <w:pPr>
              <w:spacing w:line="360" w:lineRule="auto"/>
              <w:rPr>
                <w:rFonts w:ascii="Times New Roman" w:hAnsi="Times New Roman" w:cs="Times New Roman"/>
                <w:sz w:val="24"/>
                <w:szCs w:val="24"/>
                <w:highlight w:val="cyan"/>
              </w:rPr>
            </w:pPr>
          </w:p>
        </w:tc>
        <w:tc>
          <w:tcPr>
            <w:tcW w:w="4035" w:type="pct"/>
            <w:shd w:val="clear" w:color="auto" w:fill="auto"/>
          </w:tcPr>
          <w:p w:rsidR="007C02ED" w:rsidRPr="004010A4" w:rsidRDefault="007C02ED"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Вводная часть</w:t>
            </w:r>
          </w:p>
        </w:tc>
        <w:tc>
          <w:tcPr>
            <w:tcW w:w="450" w:type="pct"/>
          </w:tcPr>
          <w:p w:rsidR="007C02ED" w:rsidRPr="004010A4" w:rsidRDefault="006215D8" w:rsidP="007E183F">
            <w:pPr>
              <w:spacing w:line="360" w:lineRule="auto"/>
              <w:rPr>
                <w:rFonts w:ascii="Times New Roman" w:hAnsi="Times New Roman" w:cs="Times New Roman"/>
                <w:sz w:val="24"/>
                <w:szCs w:val="24"/>
              </w:rPr>
            </w:pPr>
            <w:hyperlink w:anchor="_ВВОДНАЯ_ЧАСТЬ" w:history="1">
              <w:r w:rsidR="007E183F">
                <w:rPr>
                  <w:rStyle w:val="a5"/>
                  <w:rFonts w:ascii="Times New Roman" w:hAnsi="Times New Roman" w:cs="Times New Roman"/>
                  <w:color w:val="auto"/>
                  <w:sz w:val="24"/>
                  <w:szCs w:val="24"/>
                  <w:u w:val="none"/>
                </w:rPr>
                <w:t>7</w:t>
              </w:r>
            </w:hyperlink>
          </w:p>
        </w:tc>
      </w:tr>
      <w:tr w:rsidR="007C02ED" w:rsidRPr="004010A4" w:rsidTr="002A2307">
        <w:tc>
          <w:tcPr>
            <w:tcW w:w="515" w:type="pct"/>
          </w:tcPr>
          <w:p w:rsidR="007C02ED" w:rsidRPr="004010A4" w:rsidRDefault="007C02ED" w:rsidP="001D714A">
            <w:pPr>
              <w:spacing w:line="360" w:lineRule="auto"/>
              <w:rPr>
                <w:rFonts w:ascii="Times New Roman" w:hAnsi="Times New Roman" w:cs="Times New Roman"/>
                <w:sz w:val="24"/>
                <w:szCs w:val="24"/>
                <w:highlight w:val="cyan"/>
              </w:rPr>
            </w:pPr>
          </w:p>
        </w:tc>
        <w:tc>
          <w:tcPr>
            <w:tcW w:w="4035" w:type="pct"/>
            <w:shd w:val="clear" w:color="auto" w:fill="auto"/>
          </w:tcPr>
          <w:p w:rsidR="007C02ED" w:rsidRPr="004010A4" w:rsidRDefault="007C02ED"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Введение</w:t>
            </w:r>
          </w:p>
        </w:tc>
        <w:tc>
          <w:tcPr>
            <w:tcW w:w="450" w:type="pct"/>
          </w:tcPr>
          <w:p w:rsidR="007C02ED" w:rsidRPr="004010A4" w:rsidRDefault="006215D8" w:rsidP="007E183F">
            <w:pPr>
              <w:spacing w:line="360" w:lineRule="auto"/>
              <w:rPr>
                <w:rFonts w:ascii="Times New Roman" w:hAnsi="Times New Roman" w:cs="Times New Roman"/>
                <w:sz w:val="24"/>
                <w:szCs w:val="24"/>
              </w:rPr>
            </w:pPr>
            <w:hyperlink w:anchor="_Введение" w:history="1">
              <w:r w:rsidR="007E183F">
                <w:rPr>
                  <w:rStyle w:val="a5"/>
                  <w:rFonts w:ascii="Times New Roman" w:hAnsi="Times New Roman" w:cs="Times New Roman"/>
                  <w:color w:val="auto"/>
                  <w:sz w:val="24"/>
                  <w:szCs w:val="24"/>
                  <w:u w:val="none"/>
                </w:rPr>
                <w:t>7</w:t>
              </w:r>
            </w:hyperlink>
          </w:p>
        </w:tc>
      </w:tr>
      <w:tr w:rsidR="007C02ED" w:rsidRPr="004010A4" w:rsidTr="002A2307">
        <w:tc>
          <w:tcPr>
            <w:tcW w:w="515" w:type="pct"/>
          </w:tcPr>
          <w:p w:rsidR="007C02ED" w:rsidRPr="004010A4" w:rsidRDefault="007C02ED" w:rsidP="001D714A">
            <w:pPr>
              <w:spacing w:line="360" w:lineRule="auto"/>
              <w:rPr>
                <w:rFonts w:ascii="Times New Roman" w:hAnsi="Times New Roman" w:cs="Times New Roman"/>
                <w:sz w:val="24"/>
                <w:szCs w:val="24"/>
                <w:highlight w:val="cyan"/>
              </w:rPr>
            </w:pPr>
          </w:p>
        </w:tc>
        <w:tc>
          <w:tcPr>
            <w:tcW w:w="4035" w:type="pct"/>
            <w:shd w:val="clear" w:color="auto" w:fill="auto"/>
          </w:tcPr>
          <w:p w:rsidR="007C02ED" w:rsidRPr="004010A4" w:rsidRDefault="007C02ED"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Общие сведения о поселении</w:t>
            </w:r>
          </w:p>
        </w:tc>
        <w:tc>
          <w:tcPr>
            <w:tcW w:w="450" w:type="pct"/>
          </w:tcPr>
          <w:p w:rsidR="007C02ED" w:rsidRPr="004010A4" w:rsidRDefault="006215D8" w:rsidP="007E183F">
            <w:pPr>
              <w:spacing w:line="360" w:lineRule="auto"/>
              <w:rPr>
                <w:rFonts w:ascii="Times New Roman" w:hAnsi="Times New Roman" w:cs="Times New Roman"/>
                <w:sz w:val="24"/>
                <w:szCs w:val="24"/>
              </w:rPr>
            </w:pPr>
            <w:hyperlink w:anchor="_Общие_сведения_о" w:history="1">
              <w:r w:rsidR="007E183F">
                <w:rPr>
                  <w:rStyle w:val="a5"/>
                  <w:rFonts w:ascii="Times New Roman" w:hAnsi="Times New Roman" w:cs="Times New Roman"/>
                  <w:color w:val="auto"/>
                  <w:sz w:val="24"/>
                  <w:szCs w:val="24"/>
                  <w:u w:val="none"/>
                </w:rPr>
                <w:t>7</w:t>
              </w:r>
            </w:hyperlink>
          </w:p>
        </w:tc>
      </w:tr>
      <w:tr w:rsidR="007C02ED" w:rsidRPr="004010A4" w:rsidTr="002A2307">
        <w:tc>
          <w:tcPr>
            <w:tcW w:w="515" w:type="pct"/>
          </w:tcPr>
          <w:p w:rsidR="007C02ED" w:rsidRPr="004010A4" w:rsidRDefault="007C02ED" w:rsidP="001D714A">
            <w:pPr>
              <w:spacing w:line="360" w:lineRule="auto"/>
              <w:rPr>
                <w:rFonts w:ascii="Times New Roman" w:hAnsi="Times New Roman" w:cs="Times New Roman"/>
                <w:sz w:val="24"/>
                <w:szCs w:val="24"/>
                <w:highlight w:val="cyan"/>
              </w:rPr>
            </w:pPr>
          </w:p>
        </w:tc>
        <w:tc>
          <w:tcPr>
            <w:tcW w:w="4035" w:type="pct"/>
            <w:shd w:val="clear" w:color="auto" w:fill="auto"/>
          </w:tcPr>
          <w:p w:rsidR="007C02ED" w:rsidRPr="004010A4" w:rsidRDefault="007C02ED"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Исторические сведения</w:t>
            </w:r>
          </w:p>
        </w:tc>
        <w:tc>
          <w:tcPr>
            <w:tcW w:w="450" w:type="pct"/>
          </w:tcPr>
          <w:p w:rsidR="007C02ED" w:rsidRPr="004010A4" w:rsidRDefault="006215D8" w:rsidP="007E183F">
            <w:pPr>
              <w:spacing w:line="360" w:lineRule="auto"/>
              <w:rPr>
                <w:rFonts w:ascii="Times New Roman" w:hAnsi="Times New Roman" w:cs="Times New Roman"/>
                <w:sz w:val="24"/>
                <w:szCs w:val="24"/>
              </w:rPr>
            </w:pPr>
            <w:hyperlink w:anchor="_Исторические_данные_поселения" w:history="1">
              <w:r w:rsidR="007E183F">
                <w:rPr>
                  <w:rStyle w:val="a5"/>
                  <w:rFonts w:ascii="Times New Roman" w:hAnsi="Times New Roman" w:cs="Times New Roman"/>
                  <w:color w:val="auto"/>
                  <w:sz w:val="24"/>
                  <w:szCs w:val="24"/>
                  <w:u w:val="none"/>
                </w:rPr>
                <w:t>8</w:t>
              </w:r>
            </w:hyperlink>
          </w:p>
        </w:tc>
      </w:tr>
      <w:tr w:rsidR="007C02ED" w:rsidRPr="004010A4" w:rsidTr="001D714A">
        <w:tc>
          <w:tcPr>
            <w:tcW w:w="515" w:type="pct"/>
          </w:tcPr>
          <w:p w:rsidR="007C02ED" w:rsidRPr="004010A4" w:rsidRDefault="007C02ED" w:rsidP="001D714A">
            <w:pPr>
              <w:spacing w:line="360" w:lineRule="auto"/>
              <w:rPr>
                <w:rFonts w:ascii="Times New Roman" w:hAnsi="Times New Roman" w:cs="Times New Roman"/>
                <w:sz w:val="24"/>
                <w:szCs w:val="24"/>
                <w:highlight w:val="cyan"/>
              </w:rPr>
            </w:pPr>
          </w:p>
        </w:tc>
        <w:tc>
          <w:tcPr>
            <w:tcW w:w="4035" w:type="pct"/>
          </w:tcPr>
          <w:p w:rsidR="007C02ED" w:rsidRPr="004010A4" w:rsidRDefault="007C02ED" w:rsidP="001D714A">
            <w:pPr>
              <w:spacing w:line="360" w:lineRule="auto"/>
              <w:rPr>
                <w:rFonts w:ascii="Times New Roman" w:hAnsi="Times New Roman" w:cs="Times New Roman"/>
                <w:sz w:val="24"/>
                <w:szCs w:val="24"/>
                <w:highlight w:val="cyan"/>
              </w:rPr>
            </w:pPr>
            <w:r w:rsidRPr="004010A4">
              <w:rPr>
                <w:rFonts w:ascii="Times New Roman" w:hAnsi="Times New Roman" w:cs="Times New Roman"/>
                <w:sz w:val="24"/>
                <w:szCs w:val="24"/>
              </w:rPr>
              <w:t xml:space="preserve">Раздел 1 </w:t>
            </w:r>
            <w:r w:rsidR="009768F8" w:rsidRPr="004010A4">
              <w:rPr>
                <w:rFonts w:ascii="Times New Roman" w:hAnsi="Times New Roman" w:cs="Times New Roman"/>
                <w:sz w:val="24"/>
                <w:szCs w:val="24"/>
              </w:rPr>
              <w:t>АНАЛИЗ СОСТОЯНИЯ И ПЕРСПЕКТИВ КОМПЛЕКСНОГО РАЗВИТИЯ ТЕРРИТОРИИ</w:t>
            </w:r>
          </w:p>
        </w:tc>
        <w:tc>
          <w:tcPr>
            <w:tcW w:w="450" w:type="pct"/>
          </w:tcPr>
          <w:p w:rsidR="007C02ED" w:rsidRPr="004010A4" w:rsidRDefault="006215D8" w:rsidP="007E183F">
            <w:pPr>
              <w:spacing w:line="360" w:lineRule="auto"/>
              <w:rPr>
                <w:rFonts w:ascii="Times New Roman" w:hAnsi="Times New Roman" w:cs="Times New Roman"/>
                <w:sz w:val="24"/>
                <w:szCs w:val="24"/>
              </w:rPr>
            </w:pPr>
            <w:hyperlink w:anchor="_РАЗДЕЛ_1_АНАЛИЗ" w:history="1">
              <w:r w:rsidR="007E183F">
                <w:rPr>
                  <w:rStyle w:val="a5"/>
                  <w:rFonts w:ascii="Times New Roman" w:hAnsi="Times New Roman" w:cs="Times New Roman"/>
                  <w:color w:val="auto"/>
                  <w:sz w:val="24"/>
                  <w:szCs w:val="24"/>
                  <w:u w:val="none"/>
                </w:rPr>
                <w:t>9</w:t>
              </w:r>
            </w:hyperlink>
          </w:p>
        </w:tc>
      </w:tr>
      <w:tr w:rsidR="007C02ED" w:rsidRPr="004010A4" w:rsidTr="001D714A">
        <w:tc>
          <w:tcPr>
            <w:tcW w:w="515" w:type="pct"/>
          </w:tcPr>
          <w:p w:rsidR="007C02ED" w:rsidRPr="004010A4" w:rsidRDefault="007C02ED"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1.1</w:t>
            </w:r>
          </w:p>
        </w:tc>
        <w:tc>
          <w:tcPr>
            <w:tcW w:w="4035" w:type="pct"/>
          </w:tcPr>
          <w:p w:rsidR="007C02ED" w:rsidRPr="004010A4" w:rsidRDefault="007C02ED"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Природные условия и ресурсы</w:t>
            </w:r>
          </w:p>
        </w:tc>
        <w:tc>
          <w:tcPr>
            <w:tcW w:w="450" w:type="pct"/>
          </w:tcPr>
          <w:p w:rsidR="007C02ED" w:rsidRPr="004010A4" w:rsidRDefault="006215D8" w:rsidP="007E183F">
            <w:pPr>
              <w:spacing w:line="360" w:lineRule="auto"/>
              <w:rPr>
                <w:rFonts w:ascii="Times New Roman" w:hAnsi="Times New Roman" w:cs="Times New Roman"/>
                <w:sz w:val="24"/>
                <w:szCs w:val="24"/>
              </w:rPr>
            </w:pPr>
            <w:hyperlink w:anchor="_1.1_Природные_условия" w:history="1">
              <w:r w:rsidR="007E183F">
                <w:rPr>
                  <w:rStyle w:val="a5"/>
                  <w:rFonts w:ascii="Times New Roman" w:hAnsi="Times New Roman" w:cs="Times New Roman"/>
                  <w:color w:val="auto"/>
                  <w:sz w:val="24"/>
                  <w:szCs w:val="24"/>
                  <w:u w:val="none"/>
                </w:rPr>
                <w:t>9</w:t>
              </w:r>
            </w:hyperlink>
          </w:p>
        </w:tc>
      </w:tr>
      <w:tr w:rsidR="007C02ED" w:rsidRPr="004010A4" w:rsidTr="001D714A">
        <w:tc>
          <w:tcPr>
            <w:tcW w:w="515" w:type="pct"/>
          </w:tcPr>
          <w:p w:rsidR="007C02ED" w:rsidRPr="004010A4" w:rsidRDefault="007C02ED"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1.1.1</w:t>
            </w:r>
          </w:p>
        </w:tc>
        <w:tc>
          <w:tcPr>
            <w:tcW w:w="4035" w:type="pct"/>
          </w:tcPr>
          <w:p w:rsidR="007C02ED" w:rsidRPr="004010A4" w:rsidRDefault="007C02ED"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Геологическое строение</w:t>
            </w:r>
          </w:p>
        </w:tc>
        <w:tc>
          <w:tcPr>
            <w:tcW w:w="450" w:type="pct"/>
          </w:tcPr>
          <w:p w:rsidR="007C02ED" w:rsidRPr="004010A4" w:rsidRDefault="006215D8" w:rsidP="007E183F">
            <w:pPr>
              <w:spacing w:line="360" w:lineRule="auto"/>
              <w:rPr>
                <w:rFonts w:ascii="Times New Roman" w:hAnsi="Times New Roman" w:cs="Times New Roman"/>
                <w:sz w:val="24"/>
                <w:szCs w:val="24"/>
              </w:rPr>
            </w:pPr>
            <w:hyperlink w:anchor="_1.1.1_Геологическое_строение" w:history="1">
              <w:r w:rsidR="007E183F">
                <w:rPr>
                  <w:rStyle w:val="a5"/>
                  <w:rFonts w:ascii="Times New Roman" w:hAnsi="Times New Roman" w:cs="Times New Roman"/>
                  <w:color w:val="auto"/>
                  <w:sz w:val="24"/>
                  <w:szCs w:val="24"/>
                  <w:u w:val="none"/>
                </w:rPr>
                <w:t>9</w:t>
              </w:r>
            </w:hyperlink>
          </w:p>
        </w:tc>
      </w:tr>
      <w:tr w:rsidR="007C02ED" w:rsidRPr="004010A4" w:rsidTr="001D714A">
        <w:tc>
          <w:tcPr>
            <w:tcW w:w="515" w:type="pct"/>
          </w:tcPr>
          <w:p w:rsidR="007C02ED" w:rsidRPr="004010A4" w:rsidRDefault="007C02ED"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1.1.2</w:t>
            </w:r>
          </w:p>
        </w:tc>
        <w:tc>
          <w:tcPr>
            <w:tcW w:w="4035" w:type="pct"/>
          </w:tcPr>
          <w:p w:rsidR="007C02ED" w:rsidRPr="004010A4" w:rsidRDefault="007C02ED"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Рельеф и физико-геологические процессы</w:t>
            </w:r>
          </w:p>
        </w:tc>
        <w:tc>
          <w:tcPr>
            <w:tcW w:w="450" w:type="pct"/>
          </w:tcPr>
          <w:p w:rsidR="007C02ED" w:rsidRPr="004010A4" w:rsidRDefault="006215D8" w:rsidP="007E183F">
            <w:pPr>
              <w:spacing w:line="360" w:lineRule="auto"/>
              <w:rPr>
                <w:rFonts w:ascii="Times New Roman" w:hAnsi="Times New Roman" w:cs="Times New Roman"/>
                <w:sz w:val="24"/>
                <w:szCs w:val="24"/>
              </w:rPr>
            </w:pPr>
            <w:hyperlink w:anchor="_1.1.2_Рельеф_и" w:history="1">
              <w:r w:rsidR="007E183F">
                <w:rPr>
                  <w:rStyle w:val="a5"/>
                  <w:rFonts w:ascii="Times New Roman" w:hAnsi="Times New Roman" w:cs="Times New Roman"/>
                  <w:color w:val="auto"/>
                  <w:sz w:val="24"/>
                  <w:szCs w:val="24"/>
                  <w:u w:val="none"/>
                </w:rPr>
                <w:t>9</w:t>
              </w:r>
            </w:hyperlink>
          </w:p>
        </w:tc>
      </w:tr>
      <w:tr w:rsidR="007C02ED" w:rsidRPr="004010A4" w:rsidTr="001D714A">
        <w:tc>
          <w:tcPr>
            <w:tcW w:w="515" w:type="pct"/>
          </w:tcPr>
          <w:p w:rsidR="007C02ED" w:rsidRPr="004010A4" w:rsidRDefault="007C02ED"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1.1.3</w:t>
            </w:r>
          </w:p>
        </w:tc>
        <w:tc>
          <w:tcPr>
            <w:tcW w:w="4035" w:type="pct"/>
          </w:tcPr>
          <w:p w:rsidR="007C02ED" w:rsidRPr="004010A4" w:rsidRDefault="007C02ED"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Полезные ископаемые</w:t>
            </w:r>
          </w:p>
        </w:tc>
        <w:tc>
          <w:tcPr>
            <w:tcW w:w="450" w:type="pct"/>
          </w:tcPr>
          <w:p w:rsidR="007C02ED" w:rsidRPr="004010A4" w:rsidRDefault="006215D8" w:rsidP="007E183F">
            <w:pPr>
              <w:spacing w:line="360" w:lineRule="auto"/>
              <w:rPr>
                <w:rFonts w:ascii="Times New Roman" w:hAnsi="Times New Roman" w:cs="Times New Roman"/>
                <w:sz w:val="24"/>
                <w:szCs w:val="24"/>
              </w:rPr>
            </w:pPr>
            <w:hyperlink w:anchor="_1.1.3_Полезные_ископаемые" w:history="1">
              <w:r w:rsidR="007E183F">
                <w:rPr>
                  <w:rStyle w:val="a5"/>
                  <w:rFonts w:ascii="Times New Roman" w:hAnsi="Times New Roman" w:cs="Times New Roman"/>
                  <w:color w:val="auto"/>
                  <w:sz w:val="24"/>
                  <w:szCs w:val="24"/>
                  <w:u w:val="none"/>
                </w:rPr>
                <w:t>10</w:t>
              </w:r>
            </w:hyperlink>
          </w:p>
        </w:tc>
      </w:tr>
      <w:tr w:rsidR="007C02ED" w:rsidRPr="004010A4" w:rsidTr="001D714A">
        <w:tc>
          <w:tcPr>
            <w:tcW w:w="515" w:type="pct"/>
          </w:tcPr>
          <w:p w:rsidR="007C02ED" w:rsidRPr="004010A4" w:rsidRDefault="007C02ED"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1.1.4</w:t>
            </w:r>
          </w:p>
        </w:tc>
        <w:tc>
          <w:tcPr>
            <w:tcW w:w="4035" w:type="pct"/>
          </w:tcPr>
          <w:p w:rsidR="007C02ED" w:rsidRPr="004010A4" w:rsidRDefault="007C02ED"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Гидрогеологические условия</w:t>
            </w:r>
          </w:p>
        </w:tc>
        <w:tc>
          <w:tcPr>
            <w:tcW w:w="450" w:type="pct"/>
          </w:tcPr>
          <w:p w:rsidR="007C02ED" w:rsidRPr="004010A4" w:rsidRDefault="007E183F" w:rsidP="00267F3F">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7C02ED" w:rsidRPr="004010A4" w:rsidTr="001D714A">
        <w:tc>
          <w:tcPr>
            <w:tcW w:w="515" w:type="pct"/>
          </w:tcPr>
          <w:p w:rsidR="007C02ED" w:rsidRPr="004010A4" w:rsidRDefault="007C02ED"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1.1.5</w:t>
            </w:r>
          </w:p>
        </w:tc>
        <w:tc>
          <w:tcPr>
            <w:tcW w:w="4035" w:type="pct"/>
          </w:tcPr>
          <w:p w:rsidR="007C02ED" w:rsidRPr="004010A4" w:rsidRDefault="007C02ED"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Гидрологическая характеристика</w:t>
            </w:r>
          </w:p>
        </w:tc>
        <w:tc>
          <w:tcPr>
            <w:tcW w:w="450" w:type="pct"/>
          </w:tcPr>
          <w:p w:rsidR="007C02ED" w:rsidRPr="004010A4" w:rsidRDefault="006215D8" w:rsidP="007E183F">
            <w:pPr>
              <w:spacing w:line="360" w:lineRule="auto"/>
              <w:rPr>
                <w:rFonts w:ascii="Times New Roman" w:hAnsi="Times New Roman" w:cs="Times New Roman"/>
                <w:sz w:val="24"/>
                <w:szCs w:val="24"/>
              </w:rPr>
            </w:pPr>
            <w:hyperlink w:anchor="_1.1.5_Гидрологическая_характеристик" w:history="1">
              <w:r w:rsidR="007E183F">
                <w:rPr>
                  <w:rStyle w:val="a5"/>
                  <w:rFonts w:ascii="Times New Roman" w:hAnsi="Times New Roman" w:cs="Times New Roman"/>
                  <w:color w:val="auto"/>
                  <w:sz w:val="24"/>
                  <w:szCs w:val="24"/>
                  <w:u w:val="none"/>
                </w:rPr>
                <w:t>11</w:t>
              </w:r>
            </w:hyperlink>
          </w:p>
        </w:tc>
      </w:tr>
      <w:tr w:rsidR="007C02ED" w:rsidRPr="004010A4" w:rsidTr="001D714A">
        <w:tc>
          <w:tcPr>
            <w:tcW w:w="515" w:type="pct"/>
          </w:tcPr>
          <w:p w:rsidR="007C02ED" w:rsidRPr="004010A4" w:rsidRDefault="007C02ED"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1.1.6</w:t>
            </w:r>
          </w:p>
        </w:tc>
        <w:tc>
          <w:tcPr>
            <w:tcW w:w="4035" w:type="pct"/>
          </w:tcPr>
          <w:p w:rsidR="007C02ED" w:rsidRPr="004010A4" w:rsidRDefault="007C02ED"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Климатические условия</w:t>
            </w:r>
          </w:p>
        </w:tc>
        <w:tc>
          <w:tcPr>
            <w:tcW w:w="450" w:type="pct"/>
          </w:tcPr>
          <w:p w:rsidR="007C02ED" w:rsidRPr="004010A4" w:rsidRDefault="006215D8" w:rsidP="007E183F">
            <w:pPr>
              <w:spacing w:line="360" w:lineRule="auto"/>
              <w:rPr>
                <w:rFonts w:ascii="Times New Roman" w:hAnsi="Times New Roman" w:cs="Times New Roman"/>
                <w:sz w:val="24"/>
                <w:szCs w:val="24"/>
              </w:rPr>
            </w:pPr>
            <w:hyperlink w:anchor="_1.1.6__Климатические" w:history="1">
              <w:r w:rsidR="007E183F">
                <w:rPr>
                  <w:rStyle w:val="a5"/>
                  <w:rFonts w:ascii="Times New Roman" w:hAnsi="Times New Roman" w:cs="Times New Roman"/>
                  <w:color w:val="auto"/>
                  <w:sz w:val="24"/>
                  <w:szCs w:val="24"/>
                  <w:u w:val="none"/>
                </w:rPr>
                <w:t>11</w:t>
              </w:r>
            </w:hyperlink>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1.1.7</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Ландшафты и почвенный покров</w:t>
            </w:r>
          </w:p>
        </w:tc>
        <w:tc>
          <w:tcPr>
            <w:tcW w:w="450" w:type="pct"/>
          </w:tcPr>
          <w:p w:rsidR="00F84C28" w:rsidRPr="004010A4" w:rsidRDefault="006215D8" w:rsidP="007E183F">
            <w:pPr>
              <w:spacing w:line="360" w:lineRule="auto"/>
              <w:rPr>
                <w:rFonts w:ascii="Times New Roman" w:hAnsi="Times New Roman" w:cs="Times New Roman"/>
                <w:sz w:val="24"/>
                <w:szCs w:val="24"/>
              </w:rPr>
            </w:pPr>
            <w:hyperlink w:anchor="_1.1.7_Ландшафты_и" w:history="1">
              <w:r w:rsidR="007E183F">
                <w:rPr>
                  <w:rStyle w:val="a5"/>
                  <w:rFonts w:ascii="Times New Roman" w:hAnsi="Times New Roman" w:cs="Times New Roman"/>
                  <w:color w:val="auto"/>
                  <w:sz w:val="24"/>
                  <w:szCs w:val="24"/>
                  <w:u w:val="none"/>
                </w:rPr>
                <w:t>12</w:t>
              </w:r>
            </w:hyperlink>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1.1.8</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Леса</w:t>
            </w:r>
          </w:p>
        </w:tc>
        <w:tc>
          <w:tcPr>
            <w:tcW w:w="450" w:type="pct"/>
          </w:tcPr>
          <w:p w:rsidR="00F84C28" w:rsidRPr="004010A4" w:rsidRDefault="006215D8" w:rsidP="007E183F">
            <w:pPr>
              <w:spacing w:line="360" w:lineRule="auto"/>
              <w:rPr>
                <w:rFonts w:ascii="Times New Roman" w:hAnsi="Times New Roman" w:cs="Times New Roman"/>
                <w:sz w:val="24"/>
                <w:szCs w:val="24"/>
              </w:rPr>
            </w:pPr>
            <w:hyperlink w:anchor="_1.1.8_Леса" w:history="1">
              <w:r w:rsidR="007E183F">
                <w:rPr>
                  <w:rStyle w:val="a5"/>
                  <w:rFonts w:ascii="Times New Roman" w:hAnsi="Times New Roman" w:cs="Times New Roman"/>
                  <w:color w:val="auto"/>
                  <w:sz w:val="24"/>
                  <w:szCs w:val="24"/>
                  <w:u w:val="none"/>
                </w:rPr>
                <w:t>13</w:t>
              </w:r>
            </w:hyperlink>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1.1.9</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Инженерно-геологическое районирование</w:t>
            </w:r>
          </w:p>
        </w:tc>
        <w:tc>
          <w:tcPr>
            <w:tcW w:w="450" w:type="pct"/>
          </w:tcPr>
          <w:p w:rsidR="00F84C28" w:rsidRPr="004010A4" w:rsidRDefault="006215D8" w:rsidP="007E183F">
            <w:pPr>
              <w:spacing w:line="360" w:lineRule="auto"/>
              <w:rPr>
                <w:rFonts w:ascii="Times New Roman" w:hAnsi="Times New Roman" w:cs="Times New Roman"/>
                <w:sz w:val="24"/>
                <w:szCs w:val="24"/>
              </w:rPr>
            </w:pPr>
            <w:hyperlink w:anchor="_1.1.9_Инженерно-геологическое_район" w:history="1">
              <w:r w:rsidR="007E183F">
                <w:rPr>
                  <w:rStyle w:val="a5"/>
                  <w:rFonts w:ascii="Times New Roman" w:hAnsi="Times New Roman" w:cs="Times New Roman"/>
                  <w:color w:val="auto"/>
                  <w:sz w:val="24"/>
                  <w:szCs w:val="24"/>
                  <w:u w:val="none"/>
                </w:rPr>
                <w:t>14</w:t>
              </w:r>
            </w:hyperlink>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1.1.10</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Особо охраняемые природные территории</w:t>
            </w:r>
          </w:p>
        </w:tc>
        <w:tc>
          <w:tcPr>
            <w:tcW w:w="450" w:type="pct"/>
          </w:tcPr>
          <w:p w:rsidR="00F84C28" w:rsidRPr="004010A4" w:rsidRDefault="006215D8" w:rsidP="007E183F">
            <w:pPr>
              <w:spacing w:line="360" w:lineRule="auto"/>
              <w:rPr>
                <w:rFonts w:ascii="Times New Roman" w:hAnsi="Times New Roman" w:cs="Times New Roman"/>
                <w:sz w:val="24"/>
                <w:szCs w:val="24"/>
              </w:rPr>
            </w:pPr>
            <w:hyperlink w:anchor="_1.1.10_Особо_охраняемые" w:history="1">
              <w:r w:rsidR="007E183F">
                <w:rPr>
                  <w:rStyle w:val="a5"/>
                  <w:rFonts w:ascii="Times New Roman" w:hAnsi="Times New Roman" w:cs="Times New Roman"/>
                  <w:color w:val="auto"/>
                  <w:sz w:val="24"/>
                  <w:szCs w:val="24"/>
                  <w:u w:val="none"/>
                </w:rPr>
                <w:t>15</w:t>
              </w:r>
            </w:hyperlink>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1.2</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Историко-культурный потенциал</w:t>
            </w:r>
          </w:p>
        </w:tc>
        <w:tc>
          <w:tcPr>
            <w:tcW w:w="450" w:type="pct"/>
          </w:tcPr>
          <w:p w:rsidR="00F84C28" w:rsidRPr="004010A4" w:rsidRDefault="006215D8" w:rsidP="007E183F">
            <w:pPr>
              <w:spacing w:line="360" w:lineRule="auto"/>
              <w:rPr>
                <w:rFonts w:ascii="Times New Roman" w:hAnsi="Times New Roman" w:cs="Times New Roman"/>
                <w:sz w:val="24"/>
                <w:szCs w:val="24"/>
              </w:rPr>
            </w:pPr>
            <w:hyperlink w:anchor="_1.2_Историко-культурный_потенциал" w:history="1">
              <w:r w:rsidR="007E183F">
                <w:rPr>
                  <w:rStyle w:val="a5"/>
                  <w:rFonts w:ascii="Times New Roman" w:hAnsi="Times New Roman" w:cs="Times New Roman"/>
                  <w:color w:val="auto"/>
                  <w:sz w:val="24"/>
                  <w:szCs w:val="24"/>
                  <w:u w:val="none"/>
                </w:rPr>
                <w:t>18</w:t>
              </w:r>
            </w:hyperlink>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1.3</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Рекреационно-туристическая деятельность</w:t>
            </w:r>
          </w:p>
        </w:tc>
        <w:tc>
          <w:tcPr>
            <w:tcW w:w="450" w:type="pct"/>
          </w:tcPr>
          <w:p w:rsidR="00F84C28" w:rsidRPr="004010A4" w:rsidRDefault="006215D8" w:rsidP="007E183F">
            <w:pPr>
              <w:spacing w:line="360" w:lineRule="auto"/>
              <w:rPr>
                <w:rFonts w:ascii="Times New Roman" w:hAnsi="Times New Roman" w:cs="Times New Roman"/>
                <w:sz w:val="24"/>
                <w:szCs w:val="24"/>
              </w:rPr>
            </w:pPr>
            <w:hyperlink w:anchor="_1.3_Рекреационно-туристическая_деят" w:history="1">
              <w:r w:rsidR="007E183F">
                <w:rPr>
                  <w:rStyle w:val="a5"/>
                  <w:rFonts w:ascii="Times New Roman" w:hAnsi="Times New Roman" w:cs="Times New Roman"/>
                  <w:color w:val="auto"/>
                  <w:sz w:val="24"/>
                  <w:szCs w:val="24"/>
                  <w:u w:val="none"/>
                </w:rPr>
                <w:t>18</w:t>
              </w:r>
            </w:hyperlink>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1.4</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Анализ современного состояния и потенциал развития отраслей хозяйства</w:t>
            </w:r>
          </w:p>
        </w:tc>
        <w:tc>
          <w:tcPr>
            <w:tcW w:w="450" w:type="pct"/>
          </w:tcPr>
          <w:p w:rsidR="00F84C28" w:rsidRPr="004010A4" w:rsidRDefault="006215D8" w:rsidP="007E183F">
            <w:pPr>
              <w:spacing w:line="360" w:lineRule="auto"/>
              <w:rPr>
                <w:rFonts w:ascii="Times New Roman" w:hAnsi="Times New Roman" w:cs="Times New Roman"/>
                <w:sz w:val="24"/>
                <w:szCs w:val="24"/>
              </w:rPr>
            </w:pPr>
            <w:hyperlink w:anchor="_1.4_Анализ_современного" w:history="1">
              <w:r w:rsidR="007E183F">
                <w:rPr>
                  <w:rStyle w:val="a5"/>
                  <w:rFonts w:ascii="Times New Roman" w:hAnsi="Times New Roman" w:cs="Times New Roman"/>
                  <w:color w:val="auto"/>
                  <w:sz w:val="24"/>
                  <w:szCs w:val="24"/>
                  <w:u w:val="none"/>
                </w:rPr>
                <w:t>18</w:t>
              </w:r>
            </w:hyperlink>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1.4.1</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Общий анализ экономики поселения</w:t>
            </w:r>
          </w:p>
        </w:tc>
        <w:tc>
          <w:tcPr>
            <w:tcW w:w="450" w:type="pct"/>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18</w:t>
            </w:r>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1.4.2</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Сельское хозяйство</w:t>
            </w:r>
          </w:p>
        </w:tc>
        <w:tc>
          <w:tcPr>
            <w:tcW w:w="450" w:type="pct"/>
          </w:tcPr>
          <w:p w:rsidR="00F84C28" w:rsidRPr="004010A4" w:rsidRDefault="006215D8" w:rsidP="007E183F">
            <w:pPr>
              <w:spacing w:line="360" w:lineRule="auto"/>
              <w:rPr>
                <w:rFonts w:ascii="Times New Roman" w:hAnsi="Times New Roman" w:cs="Times New Roman"/>
                <w:sz w:val="24"/>
                <w:szCs w:val="24"/>
              </w:rPr>
            </w:pPr>
            <w:hyperlink w:anchor="_1.4.2_Сельское_хозяйство" w:history="1">
              <w:r w:rsidR="007E183F">
                <w:rPr>
                  <w:rStyle w:val="a5"/>
                  <w:rFonts w:ascii="Times New Roman" w:hAnsi="Times New Roman" w:cs="Times New Roman"/>
                  <w:color w:val="auto"/>
                  <w:sz w:val="24"/>
                  <w:szCs w:val="24"/>
                  <w:u w:val="none"/>
                </w:rPr>
                <w:t>19</w:t>
              </w:r>
            </w:hyperlink>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1.4.3</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Промышленное производство</w:t>
            </w:r>
          </w:p>
        </w:tc>
        <w:tc>
          <w:tcPr>
            <w:tcW w:w="450" w:type="pct"/>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22</w:t>
            </w:r>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1.4.4</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Малое предпринимательство</w:t>
            </w:r>
          </w:p>
        </w:tc>
        <w:tc>
          <w:tcPr>
            <w:tcW w:w="450" w:type="pct"/>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22</w:t>
            </w:r>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1.4.</w:t>
            </w:r>
            <w:r w:rsidR="00831755" w:rsidRPr="004010A4">
              <w:rPr>
                <w:rFonts w:ascii="Times New Roman" w:hAnsi="Times New Roman" w:cs="Times New Roman"/>
                <w:sz w:val="24"/>
                <w:szCs w:val="24"/>
              </w:rPr>
              <w:t>5</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Транспорт</w:t>
            </w:r>
          </w:p>
        </w:tc>
        <w:tc>
          <w:tcPr>
            <w:tcW w:w="450" w:type="pct"/>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23</w:t>
            </w:r>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1.4.</w:t>
            </w:r>
            <w:r w:rsidR="00831755" w:rsidRPr="004010A4">
              <w:rPr>
                <w:rFonts w:ascii="Times New Roman" w:hAnsi="Times New Roman" w:cs="Times New Roman"/>
                <w:sz w:val="24"/>
                <w:szCs w:val="24"/>
              </w:rPr>
              <w:t>6</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Структура обслуживания</w:t>
            </w:r>
          </w:p>
        </w:tc>
        <w:tc>
          <w:tcPr>
            <w:tcW w:w="450" w:type="pct"/>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23</w:t>
            </w:r>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1.5</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Численность населения, демографический состав</w:t>
            </w:r>
          </w:p>
        </w:tc>
        <w:tc>
          <w:tcPr>
            <w:tcW w:w="450" w:type="pct"/>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23</w:t>
            </w:r>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1.6</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Анализ и оценка современного использования территории</w:t>
            </w:r>
          </w:p>
        </w:tc>
        <w:tc>
          <w:tcPr>
            <w:tcW w:w="450" w:type="pct"/>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25</w:t>
            </w:r>
          </w:p>
        </w:tc>
      </w:tr>
      <w:tr w:rsidR="00F84C28" w:rsidRPr="004010A4" w:rsidTr="004010A4">
        <w:trPr>
          <w:trHeight w:val="492"/>
        </w:trPr>
        <w:tc>
          <w:tcPr>
            <w:tcW w:w="515" w:type="pct"/>
          </w:tcPr>
          <w:p w:rsidR="00F84C28" w:rsidRPr="004010A4" w:rsidRDefault="00F84C28" w:rsidP="001D714A">
            <w:pPr>
              <w:spacing w:line="360" w:lineRule="auto"/>
              <w:rPr>
                <w:rFonts w:ascii="Times New Roman" w:hAnsi="Times New Roman" w:cs="Times New Roman"/>
                <w:sz w:val="24"/>
                <w:szCs w:val="24"/>
                <w:highlight w:val="cyan"/>
              </w:rPr>
            </w:pP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Раздел 2 ОБОСНОВАНИЕ ВАРИАНТОВ РЕШЕНИЯ ЗАДАЧ ТЕРРИТОРИАЛЬНОГО ПЛАНИРОВАНИЯ</w:t>
            </w:r>
          </w:p>
        </w:tc>
        <w:tc>
          <w:tcPr>
            <w:tcW w:w="450" w:type="pct"/>
          </w:tcPr>
          <w:p w:rsidR="00F84C28" w:rsidRPr="004010A4" w:rsidRDefault="006215D8" w:rsidP="007E183F">
            <w:pPr>
              <w:spacing w:line="360" w:lineRule="auto"/>
              <w:rPr>
                <w:rFonts w:ascii="Times New Roman" w:hAnsi="Times New Roman" w:cs="Times New Roman"/>
                <w:sz w:val="24"/>
                <w:szCs w:val="24"/>
              </w:rPr>
            </w:pPr>
            <w:hyperlink w:anchor="_РАЗДЕЛ_2_ОБОСНОВАНИЕ" w:history="1">
              <w:r w:rsidR="007E183F">
                <w:rPr>
                  <w:rStyle w:val="a5"/>
                  <w:rFonts w:ascii="Times New Roman" w:hAnsi="Times New Roman" w:cs="Times New Roman"/>
                  <w:color w:val="auto"/>
                  <w:sz w:val="24"/>
                  <w:szCs w:val="24"/>
                  <w:u w:val="none"/>
                </w:rPr>
                <w:t>26</w:t>
              </w:r>
            </w:hyperlink>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2.1</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Планировочная организация территории</w:t>
            </w:r>
          </w:p>
        </w:tc>
        <w:tc>
          <w:tcPr>
            <w:tcW w:w="450" w:type="pct"/>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26</w:t>
            </w:r>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2.1.1</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Планировочная структура территории</w:t>
            </w:r>
          </w:p>
        </w:tc>
        <w:tc>
          <w:tcPr>
            <w:tcW w:w="450" w:type="pct"/>
          </w:tcPr>
          <w:p w:rsidR="00F84C28" w:rsidRPr="004010A4" w:rsidRDefault="006215D8" w:rsidP="007E183F">
            <w:pPr>
              <w:spacing w:line="360" w:lineRule="auto"/>
              <w:rPr>
                <w:rFonts w:ascii="Times New Roman" w:hAnsi="Times New Roman" w:cs="Times New Roman"/>
                <w:sz w:val="24"/>
                <w:szCs w:val="24"/>
              </w:rPr>
            </w:pPr>
            <w:hyperlink w:anchor="_2.1.1_Планировочная_структура" w:history="1">
              <w:r w:rsidR="007E183F">
                <w:rPr>
                  <w:rStyle w:val="a5"/>
                  <w:rFonts w:ascii="Times New Roman" w:hAnsi="Times New Roman" w:cs="Times New Roman"/>
                  <w:color w:val="auto"/>
                  <w:sz w:val="24"/>
                  <w:szCs w:val="24"/>
                  <w:u w:val="none"/>
                </w:rPr>
                <w:t>26</w:t>
              </w:r>
            </w:hyperlink>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2.1.2</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Формирование пространственного каркаса</w:t>
            </w:r>
          </w:p>
        </w:tc>
        <w:tc>
          <w:tcPr>
            <w:tcW w:w="450" w:type="pct"/>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26</w:t>
            </w:r>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lastRenderedPageBreak/>
              <w:t>2.1.3</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Система расселения</w:t>
            </w:r>
          </w:p>
        </w:tc>
        <w:tc>
          <w:tcPr>
            <w:tcW w:w="450" w:type="pct"/>
          </w:tcPr>
          <w:p w:rsidR="00F84C28" w:rsidRPr="004010A4" w:rsidRDefault="007E183F" w:rsidP="00B97433">
            <w:pPr>
              <w:spacing w:line="360" w:lineRule="auto"/>
              <w:rPr>
                <w:rFonts w:ascii="Times New Roman" w:hAnsi="Times New Roman" w:cs="Times New Roman"/>
                <w:sz w:val="24"/>
                <w:szCs w:val="24"/>
              </w:rPr>
            </w:pPr>
            <w:r>
              <w:rPr>
                <w:rFonts w:ascii="Times New Roman" w:hAnsi="Times New Roman" w:cs="Times New Roman"/>
                <w:sz w:val="24"/>
                <w:szCs w:val="24"/>
              </w:rPr>
              <w:t>26</w:t>
            </w:r>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2.1.4</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Архитектурно-планировочная организация населенных пунктов</w:t>
            </w:r>
          </w:p>
        </w:tc>
        <w:tc>
          <w:tcPr>
            <w:tcW w:w="450" w:type="pct"/>
          </w:tcPr>
          <w:p w:rsidR="00F84C28" w:rsidRPr="004010A4" w:rsidRDefault="006215D8" w:rsidP="007E183F">
            <w:pPr>
              <w:spacing w:line="360" w:lineRule="auto"/>
              <w:rPr>
                <w:rFonts w:ascii="Times New Roman" w:hAnsi="Times New Roman" w:cs="Times New Roman"/>
                <w:sz w:val="24"/>
                <w:szCs w:val="24"/>
              </w:rPr>
            </w:pPr>
            <w:hyperlink w:anchor="_2.1.4_Архитектурно-планировочная_ор" w:history="1">
              <w:r w:rsidR="007E183F">
                <w:rPr>
                  <w:rStyle w:val="a5"/>
                  <w:rFonts w:ascii="Times New Roman" w:hAnsi="Times New Roman" w:cs="Times New Roman"/>
                  <w:color w:val="auto"/>
                  <w:sz w:val="24"/>
                  <w:szCs w:val="24"/>
                  <w:u w:val="none"/>
                </w:rPr>
                <w:t>27</w:t>
              </w:r>
            </w:hyperlink>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2.1.5</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Функциональное зонирование территории</w:t>
            </w:r>
          </w:p>
        </w:tc>
        <w:tc>
          <w:tcPr>
            <w:tcW w:w="450" w:type="pct"/>
          </w:tcPr>
          <w:p w:rsidR="00F84C28" w:rsidRPr="004010A4" w:rsidRDefault="006215D8" w:rsidP="007E183F">
            <w:pPr>
              <w:spacing w:line="360" w:lineRule="auto"/>
              <w:rPr>
                <w:rFonts w:ascii="Times New Roman" w:hAnsi="Times New Roman" w:cs="Times New Roman"/>
                <w:sz w:val="24"/>
                <w:szCs w:val="24"/>
              </w:rPr>
            </w:pPr>
            <w:hyperlink w:anchor="_2.1.5_Функциональное_зонирование" w:history="1">
              <w:r w:rsidR="007E183F">
                <w:rPr>
                  <w:rStyle w:val="a5"/>
                  <w:rFonts w:ascii="Times New Roman" w:hAnsi="Times New Roman" w:cs="Times New Roman"/>
                  <w:color w:val="auto"/>
                  <w:sz w:val="24"/>
                  <w:szCs w:val="24"/>
                  <w:u w:val="none"/>
                </w:rPr>
                <w:t>28</w:t>
              </w:r>
            </w:hyperlink>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2.2</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Социальная инфраструктура и система обслуживания</w:t>
            </w:r>
          </w:p>
        </w:tc>
        <w:tc>
          <w:tcPr>
            <w:tcW w:w="450" w:type="pct"/>
          </w:tcPr>
          <w:p w:rsidR="00F84C28" w:rsidRPr="004010A4" w:rsidRDefault="006215D8" w:rsidP="007E183F">
            <w:pPr>
              <w:spacing w:line="360" w:lineRule="auto"/>
              <w:rPr>
                <w:rFonts w:ascii="Times New Roman" w:hAnsi="Times New Roman" w:cs="Times New Roman"/>
                <w:sz w:val="24"/>
                <w:szCs w:val="24"/>
              </w:rPr>
            </w:pPr>
            <w:hyperlink w:anchor="_2.2_Социальная_инфраструктура" w:history="1">
              <w:r w:rsidR="007E183F">
                <w:rPr>
                  <w:rStyle w:val="a5"/>
                  <w:rFonts w:ascii="Times New Roman" w:hAnsi="Times New Roman" w:cs="Times New Roman"/>
                  <w:color w:val="auto"/>
                  <w:sz w:val="24"/>
                  <w:szCs w:val="24"/>
                  <w:u w:val="none"/>
                </w:rPr>
                <w:t>29</w:t>
              </w:r>
            </w:hyperlink>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2.2.1</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Жилой фонд</w:t>
            </w:r>
          </w:p>
        </w:tc>
        <w:tc>
          <w:tcPr>
            <w:tcW w:w="450" w:type="pct"/>
          </w:tcPr>
          <w:p w:rsidR="00F84C28" w:rsidRPr="004010A4" w:rsidRDefault="006215D8" w:rsidP="007E183F">
            <w:pPr>
              <w:spacing w:line="360" w:lineRule="auto"/>
              <w:rPr>
                <w:rFonts w:ascii="Times New Roman" w:hAnsi="Times New Roman" w:cs="Times New Roman"/>
                <w:sz w:val="24"/>
                <w:szCs w:val="24"/>
              </w:rPr>
            </w:pPr>
            <w:hyperlink w:anchor="_2.2.1_Жилой_фонд" w:history="1">
              <w:r w:rsidR="007E183F">
                <w:rPr>
                  <w:rStyle w:val="a5"/>
                  <w:rFonts w:ascii="Times New Roman" w:hAnsi="Times New Roman" w:cs="Times New Roman"/>
                  <w:color w:val="auto"/>
                  <w:sz w:val="24"/>
                  <w:szCs w:val="24"/>
                  <w:u w:val="none"/>
                </w:rPr>
                <w:t>29</w:t>
              </w:r>
            </w:hyperlink>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2.2.2</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Структура обслуживания</w:t>
            </w:r>
          </w:p>
        </w:tc>
        <w:tc>
          <w:tcPr>
            <w:tcW w:w="450" w:type="pct"/>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29</w:t>
            </w:r>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2.3</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Транспортная инфраструктура</w:t>
            </w:r>
          </w:p>
        </w:tc>
        <w:tc>
          <w:tcPr>
            <w:tcW w:w="450" w:type="pct"/>
          </w:tcPr>
          <w:p w:rsidR="00F84C28" w:rsidRPr="004010A4" w:rsidRDefault="006215D8" w:rsidP="007E183F">
            <w:pPr>
              <w:spacing w:line="360" w:lineRule="auto"/>
              <w:rPr>
                <w:rFonts w:ascii="Times New Roman" w:hAnsi="Times New Roman" w:cs="Times New Roman"/>
                <w:sz w:val="24"/>
                <w:szCs w:val="24"/>
              </w:rPr>
            </w:pPr>
            <w:hyperlink w:anchor="_2.3_Транспортная_инфраструктура" w:history="1">
              <w:r w:rsidR="007E183F">
                <w:rPr>
                  <w:rStyle w:val="a5"/>
                  <w:rFonts w:ascii="Times New Roman" w:hAnsi="Times New Roman" w:cs="Times New Roman"/>
                  <w:color w:val="auto"/>
                  <w:sz w:val="24"/>
                  <w:szCs w:val="24"/>
                  <w:u w:val="none"/>
                </w:rPr>
                <w:t>29</w:t>
              </w:r>
            </w:hyperlink>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2.3.1</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Автомобильный транспорт</w:t>
            </w:r>
          </w:p>
        </w:tc>
        <w:tc>
          <w:tcPr>
            <w:tcW w:w="450" w:type="pct"/>
          </w:tcPr>
          <w:p w:rsidR="00F84C28" w:rsidRPr="004010A4" w:rsidRDefault="006215D8" w:rsidP="007E183F">
            <w:pPr>
              <w:spacing w:line="360" w:lineRule="auto"/>
              <w:rPr>
                <w:rFonts w:ascii="Times New Roman" w:hAnsi="Times New Roman" w:cs="Times New Roman"/>
                <w:sz w:val="24"/>
                <w:szCs w:val="24"/>
              </w:rPr>
            </w:pPr>
            <w:hyperlink w:anchor="_2.3.1_Автомобильный_транспорт" w:history="1">
              <w:r w:rsidR="007E183F">
                <w:rPr>
                  <w:rStyle w:val="a5"/>
                  <w:rFonts w:ascii="Times New Roman" w:hAnsi="Times New Roman" w:cs="Times New Roman"/>
                  <w:color w:val="auto"/>
                  <w:sz w:val="24"/>
                  <w:szCs w:val="24"/>
                  <w:u w:val="none"/>
                </w:rPr>
                <w:t>29</w:t>
              </w:r>
            </w:hyperlink>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2.3.2</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Трубопроводный транспорт</w:t>
            </w:r>
          </w:p>
        </w:tc>
        <w:tc>
          <w:tcPr>
            <w:tcW w:w="450" w:type="pct"/>
          </w:tcPr>
          <w:p w:rsidR="00F84C28" w:rsidRPr="004010A4" w:rsidRDefault="006215D8" w:rsidP="007E183F">
            <w:pPr>
              <w:spacing w:line="360" w:lineRule="auto"/>
              <w:rPr>
                <w:rFonts w:ascii="Times New Roman" w:hAnsi="Times New Roman" w:cs="Times New Roman"/>
                <w:sz w:val="24"/>
                <w:szCs w:val="24"/>
              </w:rPr>
            </w:pPr>
            <w:hyperlink w:anchor="_2.3.2_Трубопроводный_транспорт" w:history="1">
              <w:r w:rsidR="007E183F">
                <w:rPr>
                  <w:rStyle w:val="a5"/>
                  <w:rFonts w:ascii="Times New Roman" w:hAnsi="Times New Roman" w:cs="Times New Roman"/>
                  <w:color w:val="auto"/>
                  <w:sz w:val="24"/>
                  <w:szCs w:val="24"/>
                  <w:u w:val="none"/>
                </w:rPr>
                <w:t>30</w:t>
              </w:r>
            </w:hyperlink>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2.3.3</w:t>
            </w:r>
          </w:p>
        </w:tc>
        <w:tc>
          <w:tcPr>
            <w:tcW w:w="4035" w:type="pct"/>
          </w:tcPr>
          <w:p w:rsidR="00F84C28" w:rsidRPr="004010A4" w:rsidRDefault="00BE61FE"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Железнодорожный</w:t>
            </w:r>
            <w:r w:rsidR="00F84C28" w:rsidRPr="004010A4">
              <w:rPr>
                <w:rFonts w:ascii="Times New Roman" w:hAnsi="Times New Roman" w:cs="Times New Roman"/>
                <w:sz w:val="24"/>
                <w:szCs w:val="24"/>
              </w:rPr>
              <w:t xml:space="preserve"> транспорт</w:t>
            </w:r>
          </w:p>
        </w:tc>
        <w:tc>
          <w:tcPr>
            <w:tcW w:w="450" w:type="pct"/>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30</w:t>
            </w:r>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2.3.4</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Водный транспорт</w:t>
            </w:r>
          </w:p>
        </w:tc>
        <w:tc>
          <w:tcPr>
            <w:tcW w:w="450" w:type="pct"/>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30</w:t>
            </w:r>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2.4</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Инженерная инфраструктура</w:t>
            </w:r>
          </w:p>
        </w:tc>
        <w:tc>
          <w:tcPr>
            <w:tcW w:w="450" w:type="pct"/>
          </w:tcPr>
          <w:p w:rsidR="00F84C28" w:rsidRPr="004010A4" w:rsidRDefault="007E183F" w:rsidP="004552CE">
            <w:pPr>
              <w:spacing w:line="360" w:lineRule="auto"/>
              <w:rPr>
                <w:rFonts w:ascii="Times New Roman" w:hAnsi="Times New Roman" w:cs="Times New Roman"/>
                <w:sz w:val="24"/>
                <w:szCs w:val="24"/>
              </w:rPr>
            </w:pPr>
            <w:r>
              <w:rPr>
                <w:rFonts w:ascii="Times New Roman" w:hAnsi="Times New Roman" w:cs="Times New Roman"/>
                <w:sz w:val="24"/>
                <w:szCs w:val="24"/>
              </w:rPr>
              <w:t>30</w:t>
            </w:r>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2.4.1</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Электроснабжение</w:t>
            </w:r>
          </w:p>
        </w:tc>
        <w:tc>
          <w:tcPr>
            <w:tcW w:w="450" w:type="pct"/>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30</w:t>
            </w:r>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2.4.2</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Газоснабжение</w:t>
            </w:r>
          </w:p>
        </w:tc>
        <w:tc>
          <w:tcPr>
            <w:tcW w:w="450" w:type="pct"/>
          </w:tcPr>
          <w:p w:rsidR="00F84C28" w:rsidRPr="004010A4" w:rsidRDefault="006215D8" w:rsidP="007E183F">
            <w:pPr>
              <w:spacing w:line="360" w:lineRule="auto"/>
              <w:rPr>
                <w:rFonts w:ascii="Times New Roman" w:hAnsi="Times New Roman" w:cs="Times New Roman"/>
                <w:sz w:val="24"/>
                <w:szCs w:val="24"/>
              </w:rPr>
            </w:pPr>
            <w:hyperlink w:anchor="_2.4.2_Газоснабжение" w:history="1">
              <w:r w:rsidR="007E183F">
                <w:rPr>
                  <w:rStyle w:val="a5"/>
                  <w:rFonts w:ascii="Times New Roman" w:hAnsi="Times New Roman" w:cs="Times New Roman"/>
                  <w:color w:val="auto"/>
                  <w:sz w:val="24"/>
                  <w:szCs w:val="24"/>
                  <w:u w:val="none"/>
                </w:rPr>
                <w:t>30</w:t>
              </w:r>
            </w:hyperlink>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2.4.3</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Водоснабжение</w:t>
            </w:r>
          </w:p>
        </w:tc>
        <w:tc>
          <w:tcPr>
            <w:tcW w:w="450" w:type="pct"/>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31</w:t>
            </w:r>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2.4.4</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Теплоснабжение</w:t>
            </w:r>
          </w:p>
        </w:tc>
        <w:tc>
          <w:tcPr>
            <w:tcW w:w="450" w:type="pct"/>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31</w:t>
            </w:r>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2.4.5</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Связь</w:t>
            </w:r>
          </w:p>
        </w:tc>
        <w:tc>
          <w:tcPr>
            <w:tcW w:w="450" w:type="pct"/>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31</w:t>
            </w:r>
          </w:p>
        </w:tc>
      </w:tr>
      <w:tr w:rsidR="00F84C28" w:rsidRPr="004010A4" w:rsidTr="005E6E5B">
        <w:tc>
          <w:tcPr>
            <w:tcW w:w="515" w:type="pct"/>
            <w:shd w:val="clear" w:color="auto" w:fill="auto"/>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2.5</w:t>
            </w:r>
          </w:p>
        </w:tc>
        <w:tc>
          <w:tcPr>
            <w:tcW w:w="4035" w:type="pct"/>
            <w:shd w:val="clear" w:color="auto" w:fill="auto"/>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Оценка современного состояния окружающей среды</w:t>
            </w:r>
          </w:p>
        </w:tc>
        <w:tc>
          <w:tcPr>
            <w:tcW w:w="450" w:type="pct"/>
          </w:tcPr>
          <w:p w:rsidR="00F84C28" w:rsidRPr="004010A4" w:rsidRDefault="006215D8" w:rsidP="007E183F">
            <w:pPr>
              <w:spacing w:line="360" w:lineRule="auto"/>
              <w:rPr>
                <w:rFonts w:ascii="Times New Roman" w:hAnsi="Times New Roman" w:cs="Times New Roman"/>
                <w:sz w:val="24"/>
                <w:szCs w:val="24"/>
              </w:rPr>
            </w:pPr>
            <w:hyperlink w:anchor="_2.5_Оценка_современного" w:history="1">
              <w:r w:rsidR="007E183F">
                <w:rPr>
                  <w:rStyle w:val="a5"/>
                  <w:rFonts w:ascii="Times New Roman" w:hAnsi="Times New Roman" w:cs="Times New Roman"/>
                  <w:color w:val="auto"/>
                  <w:sz w:val="24"/>
                  <w:szCs w:val="24"/>
                  <w:u w:val="none"/>
                </w:rPr>
                <w:t>32</w:t>
              </w:r>
            </w:hyperlink>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2.5.1</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Мероприятия по защите рельефа и земельных ресурсов</w:t>
            </w:r>
          </w:p>
        </w:tc>
        <w:tc>
          <w:tcPr>
            <w:tcW w:w="450" w:type="pct"/>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32</w:t>
            </w:r>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2.5.2</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Мероприятия по охране атмосферного воздуха</w:t>
            </w:r>
          </w:p>
        </w:tc>
        <w:tc>
          <w:tcPr>
            <w:tcW w:w="450" w:type="pct"/>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32</w:t>
            </w:r>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2.5.3</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Мероприятия по охране поверхностных вод и подземных вод</w:t>
            </w:r>
          </w:p>
        </w:tc>
        <w:tc>
          <w:tcPr>
            <w:tcW w:w="450" w:type="pct"/>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33</w:t>
            </w:r>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2.5.4</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 xml:space="preserve">Радиационно-гигиеническое состояние, электромагнитные и акустические факторы. </w:t>
            </w:r>
            <w:proofErr w:type="spellStart"/>
            <w:r w:rsidRPr="004010A4">
              <w:rPr>
                <w:rFonts w:ascii="Times New Roman" w:hAnsi="Times New Roman" w:cs="Times New Roman"/>
                <w:sz w:val="24"/>
                <w:szCs w:val="24"/>
              </w:rPr>
              <w:t>Шумозащитные</w:t>
            </w:r>
            <w:proofErr w:type="spellEnd"/>
            <w:r w:rsidRPr="004010A4">
              <w:rPr>
                <w:rFonts w:ascii="Times New Roman" w:hAnsi="Times New Roman" w:cs="Times New Roman"/>
                <w:sz w:val="24"/>
                <w:szCs w:val="24"/>
              </w:rPr>
              <w:t xml:space="preserve"> мероприятия</w:t>
            </w:r>
          </w:p>
        </w:tc>
        <w:tc>
          <w:tcPr>
            <w:tcW w:w="450" w:type="pct"/>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34</w:t>
            </w:r>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2.5.5</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Отходы производства и потребления, биологические отходы, ритуальное обслуживание населения</w:t>
            </w:r>
          </w:p>
        </w:tc>
        <w:tc>
          <w:tcPr>
            <w:tcW w:w="450" w:type="pct"/>
          </w:tcPr>
          <w:p w:rsidR="00F84C28" w:rsidRPr="004010A4" w:rsidRDefault="006215D8" w:rsidP="007E183F">
            <w:pPr>
              <w:spacing w:line="360" w:lineRule="auto"/>
              <w:rPr>
                <w:rFonts w:ascii="Times New Roman" w:hAnsi="Times New Roman" w:cs="Times New Roman"/>
                <w:sz w:val="24"/>
                <w:szCs w:val="24"/>
              </w:rPr>
            </w:pPr>
            <w:hyperlink w:anchor="_2.5.5_Отходы_производства" w:history="1">
              <w:r w:rsidR="007E183F">
                <w:rPr>
                  <w:rStyle w:val="a5"/>
                  <w:rFonts w:ascii="Times New Roman" w:hAnsi="Times New Roman" w:cs="Times New Roman"/>
                  <w:color w:val="auto"/>
                  <w:sz w:val="24"/>
                  <w:szCs w:val="24"/>
                  <w:u w:val="none"/>
                </w:rPr>
                <w:t>35</w:t>
              </w:r>
            </w:hyperlink>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2.5.6</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Мероприятия по защите территорий от загрязнения отходами</w:t>
            </w:r>
          </w:p>
        </w:tc>
        <w:tc>
          <w:tcPr>
            <w:tcW w:w="450" w:type="pct"/>
          </w:tcPr>
          <w:p w:rsidR="00F84C28" w:rsidRPr="004010A4" w:rsidRDefault="006215D8" w:rsidP="007E183F">
            <w:pPr>
              <w:spacing w:line="360" w:lineRule="auto"/>
              <w:rPr>
                <w:rFonts w:ascii="Times New Roman" w:hAnsi="Times New Roman" w:cs="Times New Roman"/>
                <w:sz w:val="24"/>
                <w:szCs w:val="24"/>
              </w:rPr>
            </w:pPr>
            <w:hyperlink w:anchor="_2.5.6_Мероприятия_по" w:history="1">
              <w:r w:rsidR="007E183F">
                <w:rPr>
                  <w:rStyle w:val="a5"/>
                  <w:rFonts w:ascii="Times New Roman" w:hAnsi="Times New Roman" w:cs="Times New Roman"/>
                  <w:color w:val="auto"/>
                  <w:sz w:val="24"/>
                  <w:szCs w:val="24"/>
                  <w:u w:val="none"/>
                </w:rPr>
                <w:t>35</w:t>
              </w:r>
            </w:hyperlink>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2.5.7</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 xml:space="preserve">Мероприятия по охране лесов, озелененных территорий </w:t>
            </w:r>
          </w:p>
        </w:tc>
        <w:tc>
          <w:tcPr>
            <w:tcW w:w="450" w:type="pct"/>
          </w:tcPr>
          <w:p w:rsidR="00F84C28" w:rsidRPr="004010A4" w:rsidRDefault="006215D8" w:rsidP="007E183F">
            <w:pPr>
              <w:spacing w:line="360" w:lineRule="auto"/>
              <w:rPr>
                <w:rFonts w:ascii="Times New Roman" w:hAnsi="Times New Roman" w:cs="Times New Roman"/>
                <w:sz w:val="24"/>
                <w:szCs w:val="24"/>
              </w:rPr>
            </w:pPr>
            <w:hyperlink w:anchor="_2.5.7_Мероприятия_по" w:history="1">
              <w:r w:rsidR="007E183F">
                <w:rPr>
                  <w:rStyle w:val="a5"/>
                  <w:rFonts w:ascii="Times New Roman" w:hAnsi="Times New Roman" w:cs="Times New Roman"/>
                  <w:color w:val="auto"/>
                  <w:sz w:val="24"/>
                  <w:szCs w:val="24"/>
                  <w:u w:val="none"/>
                </w:rPr>
                <w:t>36</w:t>
              </w:r>
            </w:hyperlink>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2.5.8</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Мероприятия по охране животного мира</w:t>
            </w:r>
          </w:p>
        </w:tc>
        <w:tc>
          <w:tcPr>
            <w:tcW w:w="450" w:type="pct"/>
          </w:tcPr>
          <w:p w:rsidR="00F84C28" w:rsidRPr="004010A4" w:rsidRDefault="006215D8" w:rsidP="007E183F">
            <w:pPr>
              <w:spacing w:line="360" w:lineRule="auto"/>
              <w:rPr>
                <w:rFonts w:ascii="Times New Roman" w:hAnsi="Times New Roman" w:cs="Times New Roman"/>
                <w:sz w:val="24"/>
                <w:szCs w:val="24"/>
              </w:rPr>
            </w:pPr>
            <w:hyperlink w:anchor="_2.5.8_Мероприятия_по" w:history="1">
              <w:r w:rsidR="007E183F">
                <w:rPr>
                  <w:rStyle w:val="a5"/>
                  <w:rFonts w:ascii="Times New Roman" w:hAnsi="Times New Roman" w:cs="Times New Roman"/>
                  <w:color w:val="auto"/>
                  <w:sz w:val="24"/>
                  <w:szCs w:val="24"/>
                  <w:u w:val="none"/>
                </w:rPr>
                <w:t>37</w:t>
              </w:r>
            </w:hyperlink>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2.5.9</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Мероприятия по оптимизации санитарно-эпидемиологического состояния территории и здоровья населения</w:t>
            </w:r>
          </w:p>
        </w:tc>
        <w:tc>
          <w:tcPr>
            <w:tcW w:w="450" w:type="pct"/>
          </w:tcPr>
          <w:p w:rsidR="00F84C28" w:rsidRPr="004010A4" w:rsidRDefault="006215D8" w:rsidP="007E183F">
            <w:pPr>
              <w:spacing w:line="360" w:lineRule="auto"/>
              <w:rPr>
                <w:rFonts w:ascii="Times New Roman" w:hAnsi="Times New Roman" w:cs="Times New Roman"/>
                <w:sz w:val="24"/>
                <w:szCs w:val="24"/>
              </w:rPr>
            </w:pPr>
            <w:hyperlink w:anchor="_2.5.9_Мероприятия_по" w:history="1">
              <w:r w:rsidR="007E183F">
                <w:rPr>
                  <w:rStyle w:val="a5"/>
                  <w:rFonts w:ascii="Times New Roman" w:hAnsi="Times New Roman" w:cs="Times New Roman"/>
                  <w:color w:val="auto"/>
                  <w:sz w:val="24"/>
                  <w:szCs w:val="24"/>
                  <w:u w:val="none"/>
                </w:rPr>
                <w:t>37</w:t>
              </w:r>
            </w:hyperlink>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2.6</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Зоны с особыми условиями использования территории</w:t>
            </w:r>
          </w:p>
        </w:tc>
        <w:tc>
          <w:tcPr>
            <w:tcW w:w="450" w:type="pct"/>
          </w:tcPr>
          <w:p w:rsidR="00F84C28" w:rsidRPr="004010A4" w:rsidRDefault="006215D8" w:rsidP="007E183F">
            <w:pPr>
              <w:spacing w:line="360" w:lineRule="auto"/>
              <w:rPr>
                <w:rFonts w:ascii="Times New Roman" w:hAnsi="Times New Roman" w:cs="Times New Roman"/>
                <w:sz w:val="24"/>
                <w:szCs w:val="24"/>
              </w:rPr>
            </w:pPr>
            <w:hyperlink w:anchor="_2.6_Зоны_с" w:history="1">
              <w:r w:rsidR="007E183F">
                <w:rPr>
                  <w:rStyle w:val="a5"/>
                  <w:rFonts w:ascii="Times New Roman" w:hAnsi="Times New Roman" w:cs="Times New Roman"/>
                  <w:color w:val="auto"/>
                  <w:sz w:val="24"/>
                  <w:szCs w:val="24"/>
                  <w:u w:val="none"/>
                </w:rPr>
                <w:t>38</w:t>
              </w:r>
            </w:hyperlink>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2.6.1</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Санитарно-защитные зоны производственных и иных объектов</w:t>
            </w:r>
          </w:p>
        </w:tc>
        <w:tc>
          <w:tcPr>
            <w:tcW w:w="450" w:type="pct"/>
          </w:tcPr>
          <w:p w:rsidR="00F84C28" w:rsidRPr="004010A4" w:rsidRDefault="007E183F" w:rsidP="00C45E97">
            <w:pPr>
              <w:spacing w:line="360" w:lineRule="auto"/>
              <w:rPr>
                <w:rFonts w:ascii="Times New Roman" w:hAnsi="Times New Roman" w:cs="Times New Roman"/>
                <w:sz w:val="24"/>
                <w:szCs w:val="24"/>
              </w:rPr>
            </w:pPr>
            <w:r>
              <w:rPr>
                <w:rFonts w:ascii="Times New Roman" w:hAnsi="Times New Roman" w:cs="Times New Roman"/>
                <w:sz w:val="24"/>
                <w:szCs w:val="24"/>
              </w:rPr>
              <w:t>38</w:t>
            </w:r>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2.6.2</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Санитарно-защитные зоны санитарно-технических объектов</w:t>
            </w:r>
          </w:p>
        </w:tc>
        <w:tc>
          <w:tcPr>
            <w:tcW w:w="450" w:type="pct"/>
          </w:tcPr>
          <w:p w:rsidR="00F84C28" w:rsidRPr="004010A4" w:rsidRDefault="006215D8" w:rsidP="007E183F">
            <w:pPr>
              <w:spacing w:line="360" w:lineRule="auto"/>
              <w:rPr>
                <w:rFonts w:ascii="Times New Roman" w:hAnsi="Times New Roman" w:cs="Times New Roman"/>
                <w:sz w:val="24"/>
                <w:szCs w:val="24"/>
              </w:rPr>
            </w:pPr>
            <w:hyperlink w:anchor="_2.6.2_Санитарно-защитные_зоны" w:history="1">
              <w:r w:rsidR="007E183F">
                <w:rPr>
                  <w:rStyle w:val="a5"/>
                  <w:rFonts w:ascii="Times New Roman" w:hAnsi="Times New Roman" w:cs="Times New Roman"/>
                  <w:color w:val="auto"/>
                  <w:sz w:val="24"/>
                  <w:szCs w:val="24"/>
                  <w:u w:val="none"/>
                </w:rPr>
                <w:t>41</w:t>
              </w:r>
            </w:hyperlink>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2.6.3</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Санитарные разрывы и придорожные полосы автомобильных и железных дорог</w:t>
            </w:r>
          </w:p>
        </w:tc>
        <w:tc>
          <w:tcPr>
            <w:tcW w:w="450" w:type="pct"/>
          </w:tcPr>
          <w:p w:rsidR="00F84C28" w:rsidRPr="004010A4" w:rsidRDefault="006215D8" w:rsidP="007E183F">
            <w:pPr>
              <w:spacing w:line="360" w:lineRule="auto"/>
              <w:rPr>
                <w:rFonts w:ascii="Times New Roman" w:hAnsi="Times New Roman" w:cs="Times New Roman"/>
                <w:sz w:val="24"/>
                <w:szCs w:val="24"/>
              </w:rPr>
            </w:pPr>
            <w:hyperlink w:anchor="_2.6.3_Санитарные_разрывы" w:history="1">
              <w:r w:rsidR="007E183F">
                <w:rPr>
                  <w:rStyle w:val="a5"/>
                  <w:rFonts w:ascii="Times New Roman" w:hAnsi="Times New Roman" w:cs="Times New Roman"/>
                  <w:color w:val="auto"/>
                  <w:sz w:val="24"/>
                  <w:szCs w:val="24"/>
                  <w:u w:val="none"/>
                </w:rPr>
                <w:t>43</w:t>
              </w:r>
            </w:hyperlink>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2.6.4</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Санитарные разрывы магистральных трубопроводов</w:t>
            </w:r>
          </w:p>
        </w:tc>
        <w:tc>
          <w:tcPr>
            <w:tcW w:w="450" w:type="pct"/>
          </w:tcPr>
          <w:p w:rsidR="00F84C28" w:rsidRPr="004010A4" w:rsidRDefault="006215D8" w:rsidP="007E183F">
            <w:pPr>
              <w:spacing w:line="360" w:lineRule="auto"/>
              <w:rPr>
                <w:rFonts w:ascii="Times New Roman" w:hAnsi="Times New Roman" w:cs="Times New Roman"/>
                <w:sz w:val="24"/>
                <w:szCs w:val="24"/>
              </w:rPr>
            </w:pPr>
            <w:hyperlink w:anchor="_2.6.4_Санитарные_разрывы" w:history="1">
              <w:r w:rsidR="007E183F">
                <w:rPr>
                  <w:rStyle w:val="a5"/>
                  <w:rFonts w:ascii="Times New Roman" w:hAnsi="Times New Roman" w:cs="Times New Roman"/>
                  <w:color w:val="auto"/>
                  <w:sz w:val="24"/>
                  <w:szCs w:val="24"/>
                  <w:u w:val="none"/>
                </w:rPr>
                <w:t>44</w:t>
              </w:r>
            </w:hyperlink>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lastRenderedPageBreak/>
              <w:t>2.6.5</w:t>
            </w:r>
          </w:p>
        </w:tc>
        <w:tc>
          <w:tcPr>
            <w:tcW w:w="4035" w:type="pct"/>
          </w:tcPr>
          <w:p w:rsidR="00F84C28" w:rsidRPr="004010A4" w:rsidRDefault="00F84C28" w:rsidP="001D714A">
            <w:pPr>
              <w:spacing w:line="360" w:lineRule="auto"/>
              <w:rPr>
                <w:rFonts w:ascii="Times New Roman" w:hAnsi="Times New Roman" w:cs="Times New Roman"/>
                <w:sz w:val="24"/>
                <w:szCs w:val="24"/>
              </w:rPr>
            </w:pPr>
            <w:proofErr w:type="spellStart"/>
            <w:r w:rsidRPr="004010A4">
              <w:rPr>
                <w:rFonts w:ascii="Times New Roman" w:hAnsi="Times New Roman" w:cs="Times New Roman"/>
                <w:sz w:val="24"/>
                <w:szCs w:val="24"/>
              </w:rPr>
              <w:t>Водоохранные</w:t>
            </w:r>
            <w:proofErr w:type="spellEnd"/>
            <w:r w:rsidRPr="004010A4">
              <w:rPr>
                <w:rFonts w:ascii="Times New Roman" w:hAnsi="Times New Roman" w:cs="Times New Roman"/>
                <w:sz w:val="24"/>
                <w:szCs w:val="24"/>
              </w:rPr>
              <w:t xml:space="preserve"> зоны поверхностных водных объектов</w:t>
            </w:r>
          </w:p>
        </w:tc>
        <w:tc>
          <w:tcPr>
            <w:tcW w:w="450" w:type="pct"/>
          </w:tcPr>
          <w:p w:rsidR="00F84C28" w:rsidRPr="004010A4" w:rsidRDefault="006215D8" w:rsidP="007E183F">
            <w:pPr>
              <w:spacing w:line="360" w:lineRule="auto"/>
              <w:rPr>
                <w:rFonts w:ascii="Times New Roman" w:hAnsi="Times New Roman" w:cs="Times New Roman"/>
                <w:sz w:val="24"/>
                <w:szCs w:val="24"/>
              </w:rPr>
            </w:pPr>
            <w:hyperlink w:anchor="_2.6.5_Водоохранные_зоны" w:history="1">
              <w:r w:rsidR="007E183F">
                <w:rPr>
                  <w:rStyle w:val="a5"/>
                  <w:rFonts w:ascii="Times New Roman" w:hAnsi="Times New Roman" w:cs="Times New Roman"/>
                  <w:color w:val="auto"/>
                  <w:sz w:val="24"/>
                  <w:szCs w:val="24"/>
                  <w:u w:val="none"/>
                </w:rPr>
                <w:t>46</w:t>
              </w:r>
            </w:hyperlink>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2.6.6</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Зоны санитарной охраны источников питьевого водоснабжения</w:t>
            </w:r>
          </w:p>
        </w:tc>
        <w:tc>
          <w:tcPr>
            <w:tcW w:w="450" w:type="pct"/>
          </w:tcPr>
          <w:p w:rsidR="00F84C28" w:rsidRPr="004010A4" w:rsidRDefault="006215D8" w:rsidP="007E183F">
            <w:pPr>
              <w:spacing w:line="360" w:lineRule="auto"/>
              <w:rPr>
                <w:rFonts w:ascii="Times New Roman" w:hAnsi="Times New Roman" w:cs="Times New Roman"/>
                <w:sz w:val="24"/>
                <w:szCs w:val="24"/>
              </w:rPr>
            </w:pPr>
            <w:hyperlink w:anchor="_2.6.6_Зоны_санитарной" w:history="1">
              <w:r w:rsidR="007E183F">
                <w:rPr>
                  <w:rStyle w:val="a5"/>
                  <w:rFonts w:ascii="Times New Roman" w:hAnsi="Times New Roman" w:cs="Times New Roman"/>
                  <w:color w:val="auto"/>
                  <w:sz w:val="24"/>
                  <w:szCs w:val="24"/>
                  <w:u w:val="none"/>
                </w:rPr>
                <w:t>48</w:t>
              </w:r>
            </w:hyperlink>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2.6.</w:t>
            </w:r>
            <w:r w:rsidR="007B35E3" w:rsidRPr="004010A4">
              <w:rPr>
                <w:rFonts w:ascii="Times New Roman" w:hAnsi="Times New Roman" w:cs="Times New Roman"/>
                <w:sz w:val="24"/>
                <w:szCs w:val="24"/>
              </w:rPr>
              <w:t>7</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Охранные зоны линий электропередач</w:t>
            </w:r>
          </w:p>
        </w:tc>
        <w:tc>
          <w:tcPr>
            <w:tcW w:w="450" w:type="pct"/>
          </w:tcPr>
          <w:p w:rsidR="00F84C28" w:rsidRPr="004010A4" w:rsidRDefault="006215D8" w:rsidP="007E183F">
            <w:pPr>
              <w:spacing w:line="360" w:lineRule="auto"/>
              <w:rPr>
                <w:rFonts w:ascii="Times New Roman" w:hAnsi="Times New Roman" w:cs="Times New Roman"/>
                <w:sz w:val="24"/>
                <w:szCs w:val="24"/>
              </w:rPr>
            </w:pPr>
            <w:hyperlink w:anchor="_2.6.8_Охранные_зоны" w:history="1">
              <w:r w:rsidR="007E183F">
                <w:rPr>
                  <w:rStyle w:val="a5"/>
                  <w:rFonts w:ascii="Times New Roman" w:hAnsi="Times New Roman" w:cs="Times New Roman"/>
                  <w:color w:val="auto"/>
                  <w:sz w:val="24"/>
                  <w:szCs w:val="24"/>
                  <w:u w:val="none"/>
                </w:rPr>
                <w:t>49</w:t>
              </w:r>
            </w:hyperlink>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РАЗДЕЛ 3 ЭТАПЫ РЕАЛИЗАЦИИ ПРЕДЛОЖЕНЙ ПО ТЕРРИТОРИАЛЬНОМУ ПЛАНИРОВАНИЮ, ПЕРЕЧЕНЬ МЕРОПРИЯТИЙ ПО ТЕРРИТОРИАЛЬНОМУ ПЛАНИРОВАНИЮ</w:t>
            </w:r>
          </w:p>
        </w:tc>
        <w:tc>
          <w:tcPr>
            <w:tcW w:w="450" w:type="pct"/>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51</w:t>
            </w:r>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3.1</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Этапы реализации предложений по территориальному планированию</w:t>
            </w:r>
          </w:p>
        </w:tc>
        <w:tc>
          <w:tcPr>
            <w:tcW w:w="450" w:type="pct"/>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51</w:t>
            </w:r>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3.2</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Перечень мероприятий по территориальному планированию</w:t>
            </w:r>
          </w:p>
        </w:tc>
        <w:tc>
          <w:tcPr>
            <w:tcW w:w="450" w:type="pct"/>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51</w:t>
            </w:r>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3.2.1</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Предложение по изменению границ</w:t>
            </w:r>
          </w:p>
        </w:tc>
        <w:tc>
          <w:tcPr>
            <w:tcW w:w="450" w:type="pct"/>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51</w:t>
            </w:r>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3.2.2</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Мероприятия по развитию жилищного строительства</w:t>
            </w:r>
          </w:p>
        </w:tc>
        <w:tc>
          <w:tcPr>
            <w:tcW w:w="450" w:type="pct"/>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52</w:t>
            </w:r>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3.2.3</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Мероприятия по развитию промышленности сельского хозяйства и малого предпринимательства</w:t>
            </w:r>
          </w:p>
        </w:tc>
        <w:tc>
          <w:tcPr>
            <w:tcW w:w="450" w:type="pct"/>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52</w:t>
            </w:r>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3.2.4</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Мероприятия  системы социального и культурно-бытового обслуживания</w:t>
            </w:r>
          </w:p>
        </w:tc>
        <w:tc>
          <w:tcPr>
            <w:tcW w:w="450" w:type="pct"/>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53</w:t>
            </w:r>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3.2.5</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Мероприятия по развитию инженерной инфраструктуры</w:t>
            </w:r>
          </w:p>
        </w:tc>
        <w:tc>
          <w:tcPr>
            <w:tcW w:w="450" w:type="pct"/>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54</w:t>
            </w:r>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3.2.5.1</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iCs/>
                <w:sz w:val="24"/>
                <w:szCs w:val="24"/>
              </w:rPr>
              <w:t>Мероприятия по развитию системы электроснабжения</w:t>
            </w:r>
          </w:p>
        </w:tc>
        <w:tc>
          <w:tcPr>
            <w:tcW w:w="450" w:type="pct"/>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54</w:t>
            </w:r>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3.2.5.2</w:t>
            </w:r>
          </w:p>
        </w:tc>
        <w:tc>
          <w:tcPr>
            <w:tcW w:w="4035" w:type="pct"/>
          </w:tcPr>
          <w:p w:rsidR="00F84C28" w:rsidRPr="004010A4" w:rsidRDefault="00F84C28" w:rsidP="001D714A">
            <w:pPr>
              <w:spacing w:line="360" w:lineRule="auto"/>
              <w:rPr>
                <w:rFonts w:ascii="Times New Roman" w:hAnsi="Times New Roman" w:cs="Times New Roman"/>
                <w:iCs/>
                <w:sz w:val="24"/>
                <w:szCs w:val="24"/>
              </w:rPr>
            </w:pPr>
            <w:r w:rsidRPr="004010A4">
              <w:rPr>
                <w:rFonts w:ascii="Times New Roman" w:hAnsi="Times New Roman" w:cs="Times New Roman"/>
                <w:iCs/>
                <w:sz w:val="24"/>
                <w:szCs w:val="24"/>
              </w:rPr>
              <w:t>Мероприятия по развитию системы газоснабжения</w:t>
            </w:r>
          </w:p>
        </w:tc>
        <w:tc>
          <w:tcPr>
            <w:tcW w:w="450" w:type="pct"/>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54</w:t>
            </w:r>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3.2.5.3</w:t>
            </w:r>
          </w:p>
        </w:tc>
        <w:tc>
          <w:tcPr>
            <w:tcW w:w="4035" w:type="pct"/>
          </w:tcPr>
          <w:p w:rsidR="00F84C28" w:rsidRPr="004010A4" w:rsidRDefault="00F84C28" w:rsidP="001D714A">
            <w:pPr>
              <w:spacing w:line="360" w:lineRule="auto"/>
              <w:rPr>
                <w:rFonts w:ascii="Times New Roman" w:hAnsi="Times New Roman" w:cs="Times New Roman"/>
                <w:iCs/>
                <w:sz w:val="24"/>
                <w:szCs w:val="24"/>
              </w:rPr>
            </w:pPr>
            <w:r w:rsidRPr="004010A4">
              <w:rPr>
                <w:rFonts w:ascii="Times New Roman" w:hAnsi="Times New Roman" w:cs="Times New Roman"/>
                <w:iCs/>
                <w:sz w:val="24"/>
                <w:szCs w:val="24"/>
              </w:rPr>
              <w:t>Мероприятия по развитию системы водоснабжения</w:t>
            </w:r>
          </w:p>
        </w:tc>
        <w:tc>
          <w:tcPr>
            <w:tcW w:w="450" w:type="pct"/>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55</w:t>
            </w:r>
          </w:p>
        </w:tc>
      </w:tr>
      <w:tr w:rsidR="001D6931" w:rsidRPr="004010A4" w:rsidTr="001D714A">
        <w:tc>
          <w:tcPr>
            <w:tcW w:w="515" w:type="pct"/>
          </w:tcPr>
          <w:p w:rsidR="001D6931" w:rsidRPr="004010A4" w:rsidRDefault="001D6931"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3.2.5.4</w:t>
            </w:r>
          </w:p>
        </w:tc>
        <w:tc>
          <w:tcPr>
            <w:tcW w:w="4035" w:type="pct"/>
          </w:tcPr>
          <w:p w:rsidR="001D6931" w:rsidRPr="004010A4" w:rsidRDefault="001D6931" w:rsidP="001D714A">
            <w:pPr>
              <w:spacing w:line="360" w:lineRule="auto"/>
              <w:rPr>
                <w:rFonts w:ascii="Times New Roman" w:hAnsi="Times New Roman" w:cs="Times New Roman"/>
                <w:iCs/>
                <w:sz w:val="24"/>
                <w:szCs w:val="24"/>
              </w:rPr>
            </w:pPr>
            <w:r w:rsidRPr="004010A4">
              <w:rPr>
                <w:rFonts w:ascii="Times New Roman" w:hAnsi="Times New Roman" w:cs="Times New Roman"/>
                <w:iCs/>
                <w:sz w:val="24"/>
                <w:szCs w:val="24"/>
              </w:rPr>
              <w:t>Мероприятия по развитию системы водоотведения</w:t>
            </w:r>
          </w:p>
        </w:tc>
        <w:tc>
          <w:tcPr>
            <w:tcW w:w="450" w:type="pct"/>
          </w:tcPr>
          <w:p w:rsidR="001D6931"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55</w:t>
            </w:r>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3.2.5.</w:t>
            </w:r>
            <w:r w:rsidR="009F1FA1" w:rsidRPr="004010A4">
              <w:rPr>
                <w:rFonts w:ascii="Times New Roman" w:hAnsi="Times New Roman" w:cs="Times New Roman"/>
                <w:sz w:val="24"/>
                <w:szCs w:val="24"/>
              </w:rPr>
              <w:t>5</w:t>
            </w:r>
          </w:p>
        </w:tc>
        <w:tc>
          <w:tcPr>
            <w:tcW w:w="4035" w:type="pct"/>
          </w:tcPr>
          <w:p w:rsidR="00F84C28" w:rsidRPr="004010A4" w:rsidRDefault="00F84C28" w:rsidP="001D714A">
            <w:pPr>
              <w:spacing w:line="360" w:lineRule="auto"/>
              <w:rPr>
                <w:rFonts w:ascii="Times New Roman" w:hAnsi="Times New Roman" w:cs="Times New Roman"/>
                <w:iCs/>
                <w:sz w:val="24"/>
                <w:szCs w:val="24"/>
              </w:rPr>
            </w:pPr>
            <w:r w:rsidRPr="004010A4">
              <w:rPr>
                <w:rFonts w:ascii="Times New Roman" w:hAnsi="Times New Roman" w:cs="Times New Roman"/>
                <w:iCs/>
                <w:sz w:val="24"/>
                <w:szCs w:val="24"/>
              </w:rPr>
              <w:t>Мероприятия по развитию системы связи</w:t>
            </w:r>
          </w:p>
        </w:tc>
        <w:tc>
          <w:tcPr>
            <w:tcW w:w="450" w:type="pct"/>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55</w:t>
            </w:r>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3.2.6</w:t>
            </w:r>
          </w:p>
        </w:tc>
        <w:tc>
          <w:tcPr>
            <w:tcW w:w="4035" w:type="pct"/>
          </w:tcPr>
          <w:p w:rsidR="00F84C28" w:rsidRPr="004010A4" w:rsidRDefault="00F84C28" w:rsidP="001D714A">
            <w:pPr>
              <w:spacing w:line="360" w:lineRule="auto"/>
              <w:rPr>
                <w:rFonts w:ascii="Times New Roman" w:hAnsi="Times New Roman" w:cs="Times New Roman"/>
                <w:iCs/>
                <w:sz w:val="24"/>
                <w:szCs w:val="24"/>
              </w:rPr>
            </w:pPr>
            <w:r w:rsidRPr="004010A4">
              <w:rPr>
                <w:rFonts w:ascii="Times New Roman" w:hAnsi="Times New Roman" w:cs="Times New Roman"/>
                <w:sz w:val="24"/>
                <w:szCs w:val="24"/>
              </w:rPr>
              <w:t>Мероприятия по развитию транспортной инфраструктуры</w:t>
            </w:r>
          </w:p>
        </w:tc>
        <w:tc>
          <w:tcPr>
            <w:tcW w:w="450" w:type="pct"/>
          </w:tcPr>
          <w:p w:rsidR="00F84C28" w:rsidRPr="004010A4" w:rsidRDefault="006215D8" w:rsidP="007E183F">
            <w:pPr>
              <w:spacing w:line="360" w:lineRule="auto"/>
              <w:rPr>
                <w:rFonts w:ascii="Times New Roman" w:hAnsi="Times New Roman" w:cs="Times New Roman"/>
                <w:sz w:val="24"/>
                <w:szCs w:val="24"/>
              </w:rPr>
            </w:pPr>
            <w:hyperlink w:anchor="_3.2.6_Мероприятия_по" w:history="1">
              <w:r w:rsidR="007E183F">
                <w:rPr>
                  <w:rStyle w:val="a5"/>
                  <w:rFonts w:ascii="Times New Roman" w:hAnsi="Times New Roman" w:cs="Times New Roman"/>
                  <w:color w:val="auto"/>
                  <w:sz w:val="24"/>
                  <w:szCs w:val="24"/>
                  <w:u w:val="none"/>
                </w:rPr>
                <w:t>56</w:t>
              </w:r>
            </w:hyperlink>
          </w:p>
        </w:tc>
      </w:tr>
      <w:tr w:rsidR="00F84C28" w:rsidRPr="004010A4" w:rsidTr="001D714A">
        <w:tc>
          <w:tcPr>
            <w:tcW w:w="515" w:type="pct"/>
          </w:tcPr>
          <w:p w:rsidR="00F84C28" w:rsidRPr="004010A4" w:rsidRDefault="00F84C28" w:rsidP="003719C4">
            <w:pPr>
              <w:spacing w:line="360" w:lineRule="auto"/>
              <w:rPr>
                <w:rFonts w:ascii="Times New Roman" w:hAnsi="Times New Roman" w:cs="Times New Roman"/>
                <w:sz w:val="24"/>
                <w:szCs w:val="24"/>
              </w:rPr>
            </w:pPr>
            <w:r w:rsidRPr="004010A4">
              <w:rPr>
                <w:rFonts w:ascii="Times New Roman" w:hAnsi="Times New Roman" w:cs="Times New Roman"/>
                <w:sz w:val="24"/>
                <w:szCs w:val="24"/>
              </w:rPr>
              <w:t>3.2.6.1</w:t>
            </w: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iCs/>
                <w:sz w:val="24"/>
                <w:szCs w:val="24"/>
              </w:rPr>
              <w:t>Автомобильные дороги</w:t>
            </w:r>
          </w:p>
        </w:tc>
        <w:tc>
          <w:tcPr>
            <w:tcW w:w="450" w:type="pct"/>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56</w:t>
            </w:r>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3.2.7</w:t>
            </w:r>
          </w:p>
        </w:tc>
        <w:tc>
          <w:tcPr>
            <w:tcW w:w="4035" w:type="pct"/>
          </w:tcPr>
          <w:p w:rsidR="00F84C28" w:rsidRPr="004010A4" w:rsidRDefault="00F84C28" w:rsidP="001D714A">
            <w:pPr>
              <w:spacing w:line="360" w:lineRule="auto"/>
              <w:rPr>
                <w:rFonts w:ascii="Times New Roman" w:hAnsi="Times New Roman" w:cs="Times New Roman"/>
                <w:iCs/>
                <w:sz w:val="24"/>
                <w:szCs w:val="24"/>
              </w:rPr>
            </w:pPr>
            <w:r w:rsidRPr="004010A4">
              <w:rPr>
                <w:rFonts w:ascii="Times New Roman" w:hAnsi="Times New Roman" w:cs="Times New Roman"/>
                <w:sz w:val="24"/>
                <w:szCs w:val="24"/>
              </w:rPr>
              <w:t xml:space="preserve">Мероприятия по развитию </w:t>
            </w:r>
            <w:proofErr w:type="spellStart"/>
            <w:r w:rsidRPr="004010A4">
              <w:rPr>
                <w:rFonts w:ascii="Times New Roman" w:hAnsi="Times New Roman" w:cs="Times New Roman"/>
                <w:sz w:val="24"/>
                <w:szCs w:val="24"/>
              </w:rPr>
              <w:t>туристко-рекреационных</w:t>
            </w:r>
            <w:proofErr w:type="spellEnd"/>
            <w:r w:rsidRPr="004010A4">
              <w:rPr>
                <w:rFonts w:ascii="Times New Roman" w:hAnsi="Times New Roman" w:cs="Times New Roman"/>
                <w:sz w:val="24"/>
                <w:szCs w:val="24"/>
              </w:rPr>
              <w:t xml:space="preserve"> зон</w:t>
            </w:r>
          </w:p>
        </w:tc>
        <w:tc>
          <w:tcPr>
            <w:tcW w:w="450" w:type="pct"/>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56</w:t>
            </w:r>
          </w:p>
        </w:tc>
      </w:tr>
      <w:tr w:rsidR="000C3AB6" w:rsidRPr="004010A4" w:rsidTr="004010A4">
        <w:trPr>
          <w:trHeight w:val="350"/>
        </w:trPr>
        <w:tc>
          <w:tcPr>
            <w:tcW w:w="515" w:type="pct"/>
          </w:tcPr>
          <w:p w:rsidR="000C3AB6" w:rsidRPr="004010A4" w:rsidRDefault="000C3AB6"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3.2.8</w:t>
            </w:r>
          </w:p>
        </w:tc>
        <w:tc>
          <w:tcPr>
            <w:tcW w:w="4035" w:type="pct"/>
          </w:tcPr>
          <w:p w:rsidR="000C3AB6" w:rsidRPr="004010A4" w:rsidRDefault="000C3AB6" w:rsidP="004010A4">
            <w:pPr>
              <w:pStyle w:val="30"/>
              <w:spacing w:before="0" w:line="360" w:lineRule="auto"/>
              <w:outlineLvl w:val="2"/>
              <w:rPr>
                <w:rFonts w:ascii="Times New Roman" w:hAnsi="Times New Roman" w:cs="Times New Roman"/>
                <w:b w:val="0"/>
                <w:color w:val="auto"/>
                <w:sz w:val="24"/>
                <w:szCs w:val="24"/>
              </w:rPr>
            </w:pPr>
            <w:r w:rsidRPr="004010A4">
              <w:rPr>
                <w:rFonts w:ascii="Times New Roman" w:hAnsi="Times New Roman" w:cs="Times New Roman"/>
                <w:b w:val="0"/>
                <w:color w:val="auto"/>
                <w:sz w:val="24"/>
                <w:szCs w:val="24"/>
              </w:rPr>
              <w:t>Мероприятия по охране природы и рациональному природопользованию</w:t>
            </w:r>
          </w:p>
        </w:tc>
        <w:tc>
          <w:tcPr>
            <w:tcW w:w="450" w:type="pct"/>
          </w:tcPr>
          <w:p w:rsidR="000C3AB6"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57</w:t>
            </w:r>
          </w:p>
        </w:tc>
      </w:tr>
      <w:tr w:rsidR="00E45A82" w:rsidRPr="004010A4" w:rsidTr="001D714A">
        <w:tc>
          <w:tcPr>
            <w:tcW w:w="515" w:type="pct"/>
          </w:tcPr>
          <w:p w:rsidR="00E45A82" w:rsidRPr="004010A4" w:rsidRDefault="00E45A82"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3.2.8.1</w:t>
            </w:r>
          </w:p>
        </w:tc>
        <w:tc>
          <w:tcPr>
            <w:tcW w:w="4035" w:type="pct"/>
          </w:tcPr>
          <w:p w:rsidR="00E45A82" w:rsidRPr="004010A4" w:rsidRDefault="00E45A82" w:rsidP="00E45A82">
            <w:pPr>
              <w:pStyle w:val="30"/>
              <w:spacing w:before="0" w:line="360" w:lineRule="auto"/>
              <w:outlineLvl w:val="2"/>
              <w:rPr>
                <w:rFonts w:ascii="Times New Roman" w:hAnsi="Times New Roman" w:cs="Times New Roman"/>
                <w:b w:val="0"/>
                <w:color w:val="auto"/>
                <w:sz w:val="24"/>
                <w:szCs w:val="24"/>
              </w:rPr>
            </w:pPr>
            <w:r w:rsidRPr="004010A4">
              <w:rPr>
                <w:rFonts w:ascii="Times New Roman" w:hAnsi="Times New Roman" w:cs="Times New Roman"/>
                <w:b w:val="0"/>
                <w:color w:val="auto"/>
                <w:sz w:val="24"/>
                <w:szCs w:val="24"/>
              </w:rPr>
              <w:t>Мероприятия по охране природы и рациональному природопользованию</w:t>
            </w:r>
          </w:p>
        </w:tc>
        <w:tc>
          <w:tcPr>
            <w:tcW w:w="450" w:type="pct"/>
          </w:tcPr>
          <w:p w:rsidR="00E45A82"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58</w:t>
            </w:r>
          </w:p>
        </w:tc>
      </w:tr>
      <w:tr w:rsidR="00E45A82" w:rsidRPr="004010A4" w:rsidTr="001D714A">
        <w:tc>
          <w:tcPr>
            <w:tcW w:w="515" w:type="pct"/>
          </w:tcPr>
          <w:p w:rsidR="00E45A82" w:rsidRPr="004010A4" w:rsidRDefault="00E45A82"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3.2.8.2</w:t>
            </w:r>
          </w:p>
        </w:tc>
        <w:tc>
          <w:tcPr>
            <w:tcW w:w="4035" w:type="pct"/>
          </w:tcPr>
          <w:p w:rsidR="00E45A82" w:rsidRPr="004010A4" w:rsidRDefault="00E45A82" w:rsidP="000C3AB6">
            <w:pPr>
              <w:pStyle w:val="30"/>
              <w:spacing w:before="0" w:line="360" w:lineRule="auto"/>
              <w:outlineLvl w:val="2"/>
              <w:rPr>
                <w:rFonts w:ascii="Times New Roman" w:hAnsi="Times New Roman" w:cs="Times New Roman"/>
                <w:b w:val="0"/>
                <w:color w:val="auto"/>
                <w:sz w:val="24"/>
                <w:szCs w:val="24"/>
              </w:rPr>
            </w:pPr>
            <w:r w:rsidRPr="004010A4">
              <w:rPr>
                <w:rFonts w:ascii="Times New Roman" w:hAnsi="Times New Roman" w:cs="Times New Roman"/>
                <w:b w:val="0"/>
                <w:color w:val="auto"/>
                <w:sz w:val="24"/>
                <w:szCs w:val="24"/>
              </w:rPr>
              <w:t>Мероприятия по оптимизации размещения объектов и организации зон с особыми условиями использования территорий</w:t>
            </w:r>
          </w:p>
        </w:tc>
        <w:tc>
          <w:tcPr>
            <w:tcW w:w="450" w:type="pct"/>
          </w:tcPr>
          <w:p w:rsidR="00E45A82"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59</w:t>
            </w:r>
          </w:p>
        </w:tc>
      </w:tr>
      <w:tr w:rsidR="00F84C28" w:rsidRPr="004010A4" w:rsidTr="001D714A">
        <w:tc>
          <w:tcPr>
            <w:tcW w:w="515" w:type="pct"/>
          </w:tcPr>
          <w:p w:rsidR="00F84C28" w:rsidRPr="004010A4" w:rsidRDefault="00F84C28" w:rsidP="001D714A">
            <w:pPr>
              <w:spacing w:line="360" w:lineRule="auto"/>
              <w:rPr>
                <w:rFonts w:ascii="Times New Roman" w:hAnsi="Times New Roman" w:cs="Times New Roman"/>
                <w:sz w:val="24"/>
                <w:szCs w:val="24"/>
              </w:rPr>
            </w:pPr>
          </w:p>
        </w:tc>
        <w:tc>
          <w:tcPr>
            <w:tcW w:w="4035" w:type="pct"/>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РАЗДЕЛ 4 ПЕРЕЧЕНЬ ОСНОВНЫХ ФАКТОРОВ РИСКА ВОЗНИКНОВЕНИЯ ЧРЕЗВЫЧАЙНЫХ СИТУАЦИЙ ПРИРОДНОГО И ТЕХНОГЕННОГО ХАРАКТЕРА</w:t>
            </w:r>
          </w:p>
        </w:tc>
        <w:tc>
          <w:tcPr>
            <w:tcW w:w="450" w:type="pct"/>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63</w:t>
            </w:r>
          </w:p>
        </w:tc>
      </w:tr>
      <w:tr w:rsidR="00F84C28" w:rsidRPr="004010A4" w:rsidTr="00A93298">
        <w:tc>
          <w:tcPr>
            <w:tcW w:w="515" w:type="pct"/>
            <w:shd w:val="clear" w:color="auto" w:fill="auto"/>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4.1</w:t>
            </w:r>
          </w:p>
        </w:tc>
        <w:tc>
          <w:tcPr>
            <w:tcW w:w="4035" w:type="pct"/>
            <w:shd w:val="clear" w:color="auto" w:fill="auto"/>
          </w:tcPr>
          <w:p w:rsidR="00F84C28" w:rsidRPr="004010A4" w:rsidRDefault="00BE61FE"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Чрезвычайные</w:t>
            </w:r>
            <w:r w:rsidR="00F84C28" w:rsidRPr="004010A4">
              <w:rPr>
                <w:rFonts w:ascii="Times New Roman" w:hAnsi="Times New Roman" w:cs="Times New Roman"/>
                <w:sz w:val="24"/>
                <w:szCs w:val="24"/>
              </w:rPr>
              <w:t xml:space="preserve"> ситуации</w:t>
            </w:r>
          </w:p>
        </w:tc>
        <w:tc>
          <w:tcPr>
            <w:tcW w:w="450" w:type="pct"/>
            <w:shd w:val="clear" w:color="auto" w:fill="auto"/>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63</w:t>
            </w:r>
          </w:p>
        </w:tc>
      </w:tr>
      <w:tr w:rsidR="00F84C28" w:rsidRPr="004010A4" w:rsidTr="00A93298">
        <w:tc>
          <w:tcPr>
            <w:tcW w:w="515" w:type="pct"/>
            <w:shd w:val="clear" w:color="auto" w:fill="auto"/>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4.2</w:t>
            </w:r>
          </w:p>
        </w:tc>
        <w:tc>
          <w:tcPr>
            <w:tcW w:w="4035" w:type="pct"/>
            <w:shd w:val="clear" w:color="auto" w:fill="auto"/>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Чрезвычайные ситуации  природного характера</w:t>
            </w:r>
          </w:p>
        </w:tc>
        <w:tc>
          <w:tcPr>
            <w:tcW w:w="450" w:type="pct"/>
            <w:shd w:val="clear" w:color="auto" w:fill="auto"/>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63</w:t>
            </w:r>
          </w:p>
        </w:tc>
      </w:tr>
      <w:tr w:rsidR="00F84C28" w:rsidRPr="004010A4" w:rsidTr="00A93298">
        <w:tc>
          <w:tcPr>
            <w:tcW w:w="515" w:type="pct"/>
            <w:shd w:val="clear" w:color="auto" w:fill="auto"/>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4.2.1</w:t>
            </w:r>
          </w:p>
        </w:tc>
        <w:tc>
          <w:tcPr>
            <w:tcW w:w="4035" w:type="pct"/>
            <w:shd w:val="clear" w:color="auto" w:fill="auto"/>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Метеорологические</w:t>
            </w:r>
          </w:p>
        </w:tc>
        <w:tc>
          <w:tcPr>
            <w:tcW w:w="450" w:type="pct"/>
            <w:shd w:val="clear" w:color="auto" w:fill="auto"/>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63</w:t>
            </w:r>
          </w:p>
        </w:tc>
      </w:tr>
      <w:tr w:rsidR="00F84C28" w:rsidRPr="004010A4" w:rsidTr="00A93298">
        <w:tc>
          <w:tcPr>
            <w:tcW w:w="515" w:type="pct"/>
            <w:shd w:val="clear" w:color="auto" w:fill="auto"/>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4.2.2</w:t>
            </w:r>
          </w:p>
        </w:tc>
        <w:tc>
          <w:tcPr>
            <w:tcW w:w="4035" w:type="pct"/>
            <w:shd w:val="clear" w:color="auto" w:fill="auto"/>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Природные пожары</w:t>
            </w:r>
          </w:p>
        </w:tc>
        <w:tc>
          <w:tcPr>
            <w:tcW w:w="450" w:type="pct"/>
            <w:shd w:val="clear" w:color="auto" w:fill="auto"/>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63</w:t>
            </w:r>
          </w:p>
        </w:tc>
      </w:tr>
      <w:tr w:rsidR="00F84C28" w:rsidRPr="004010A4" w:rsidTr="00A93298">
        <w:tc>
          <w:tcPr>
            <w:tcW w:w="515" w:type="pct"/>
            <w:shd w:val="clear" w:color="auto" w:fill="auto"/>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4.3</w:t>
            </w:r>
          </w:p>
        </w:tc>
        <w:tc>
          <w:tcPr>
            <w:tcW w:w="4035" w:type="pct"/>
            <w:shd w:val="clear" w:color="auto" w:fill="auto"/>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Чрезвычайные ситуации техногенного характера</w:t>
            </w:r>
          </w:p>
        </w:tc>
        <w:tc>
          <w:tcPr>
            <w:tcW w:w="450" w:type="pct"/>
            <w:shd w:val="clear" w:color="auto" w:fill="auto"/>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64</w:t>
            </w:r>
          </w:p>
        </w:tc>
      </w:tr>
      <w:tr w:rsidR="00F84C28" w:rsidRPr="004010A4" w:rsidTr="00A93298">
        <w:tc>
          <w:tcPr>
            <w:tcW w:w="515" w:type="pct"/>
            <w:shd w:val="clear" w:color="auto" w:fill="auto"/>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4.3.1</w:t>
            </w:r>
          </w:p>
        </w:tc>
        <w:tc>
          <w:tcPr>
            <w:tcW w:w="4035" w:type="pct"/>
            <w:shd w:val="clear" w:color="auto" w:fill="auto"/>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Аварии на автомобильном транспорте</w:t>
            </w:r>
          </w:p>
        </w:tc>
        <w:tc>
          <w:tcPr>
            <w:tcW w:w="450" w:type="pct"/>
            <w:shd w:val="clear" w:color="auto" w:fill="auto"/>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64</w:t>
            </w:r>
          </w:p>
        </w:tc>
      </w:tr>
      <w:tr w:rsidR="00F84C28" w:rsidRPr="004010A4" w:rsidTr="00A93298">
        <w:tc>
          <w:tcPr>
            <w:tcW w:w="515" w:type="pct"/>
            <w:shd w:val="clear" w:color="auto" w:fill="auto"/>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4.3.2</w:t>
            </w:r>
          </w:p>
        </w:tc>
        <w:tc>
          <w:tcPr>
            <w:tcW w:w="4035" w:type="pct"/>
            <w:shd w:val="clear" w:color="auto" w:fill="auto"/>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Аварии на железнодорожном транспорте</w:t>
            </w:r>
          </w:p>
        </w:tc>
        <w:tc>
          <w:tcPr>
            <w:tcW w:w="450" w:type="pct"/>
            <w:shd w:val="clear" w:color="auto" w:fill="auto"/>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64</w:t>
            </w:r>
          </w:p>
        </w:tc>
      </w:tr>
      <w:tr w:rsidR="00F84C28" w:rsidRPr="004010A4" w:rsidTr="00A93298">
        <w:tc>
          <w:tcPr>
            <w:tcW w:w="515" w:type="pct"/>
            <w:shd w:val="clear" w:color="auto" w:fill="auto"/>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lastRenderedPageBreak/>
              <w:t>4.3.3</w:t>
            </w:r>
          </w:p>
        </w:tc>
        <w:tc>
          <w:tcPr>
            <w:tcW w:w="4035" w:type="pct"/>
            <w:shd w:val="clear" w:color="auto" w:fill="auto"/>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Аварии на водном транспорте</w:t>
            </w:r>
          </w:p>
        </w:tc>
        <w:tc>
          <w:tcPr>
            <w:tcW w:w="450" w:type="pct"/>
            <w:shd w:val="clear" w:color="auto" w:fill="auto"/>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65</w:t>
            </w:r>
          </w:p>
        </w:tc>
      </w:tr>
      <w:tr w:rsidR="00F84C28" w:rsidRPr="004010A4" w:rsidTr="00A93298">
        <w:tc>
          <w:tcPr>
            <w:tcW w:w="515" w:type="pct"/>
            <w:shd w:val="clear" w:color="auto" w:fill="auto"/>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4.3.4</w:t>
            </w:r>
          </w:p>
        </w:tc>
        <w:tc>
          <w:tcPr>
            <w:tcW w:w="4035" w:type="pct"/>
            <w:shd w:val="clear" w:color="auto" w:fill="auto"/>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 xml:space="preserve">Аварии на </w:t>
            </w:r>
            <w:r w:rsidR="00BE61FE" w:rsidRPr="004010A4">
              <w:rPr>
                <w:rFonts w:ascii="Times New Roman" w:hAnsi="Times New Roman" w:cs="Times New Roman"/>
                <w:sz w:val="24"/>
                <w:szCs w:val="24"/>
              </w:rPr>
              <w:t>воздушном</w:t>
            </w:r>
            <w:r w:rsidRPr="004010A4">
              <w:rPr>
                <w:rFonts w:ascii="Times New Roman" w:hAnsi="Times New Roman" w:cs="Times New Roman"/>
                <w:sz w:val="24"/>
                <w:szCs w:val="24"/>
              </w:rPr>
              <w:t xml:space="preserve"> транспорте</w:t>
            </w:r>
          </w:p>
        </w:tc>
        <w:tc>
          <w:tcPr>
            <w:tcW w:w="450" w:type="pct"/>
            <w:shd w:val="clear" w:color="auto" w:fill="auto"/>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65</w:t>
            </w:r>
          </w:p>
        </w:tc>
      </w:tr>
      <w:tr w:rsidR="00F84C28" w:rsidRPr="004010A4" w:rsidTr="00A93298">
        <w:tc>
          <w:tcPr>
            <w:tcW w:w="515" w:type="pct"/>
            <w:shd w:val="clear" w:color="auto" w:fill="auto"/>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4.3.5</w:t>
            </w:r>
          </w:p>
        </w:tc>
        <w:tc>
          <w:tcPr>
            <w:tcW w:w="4035" w:type="pct"/>
            <w:shd w:val="clear" w:color="auto" w:fill="auto"/>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Аварии на потенциально-опасных объектах</w:t>
            </w:r>
          </w:p>
        </w:tc>
        <w:tc>
          <w:tcPr>
            <w:tcW w:w="450" w:type="pct"/>
            <w:shd w:val="clear" w:color="auto" w:fill="auto"/>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65</w:t>
            </w:r>
          </w:p>
        </w:tc>
      </w:tr>
      <w:tr w:rsidR="00F84C28" w:rsidRPr="004010A4" w:rsidTr="00A93298">
        <w:tc>
          <w:tcPr>
            <w:tcW w:w="515" w:type="pct"/>
            <w:shd w:val="clear" w:color="auto" w:fill="auto"/>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4.3.6</w:t>
            </w:r>
          </w:p>
        </w:tc>
        <w:tc>
          <w:tcPr>
            <w:tcW w:w="4035" w:type="pct"/>
            <w:shd w:val="clear" w:color="auto" w:fill="auto"/>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 xml:space="preserve">Аварии на объектах ЖКХ </w:t>
            </w:r>
          </w:p>
        </w:tc>
        <w:tc>
          <w:tcPr>
            <w:tcW w:w="450" w:type="pct"/>
            <w:shd w:val="clear" w:color="auto" w:fill="auto"/>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65</w:t>
            </w:r>
          </w:p>
        </w:tc>
      </w:tr>
      <w:tr w:rsidR="00F84C28" w:rsidRPr="004010A4" w:rsidTr="00A93298">
        <w:tc>
          <w:tcPr>
            <w:tcW w:w="515" w:type="pct"/>
            <w:shd w:val="clear" w:color="auto" w:fill="auto"/>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4.3.7</w:t>
            </w:r>
          </w:p>
        </w:tc>
        <w:tc>
          <w:tcPr>
            <w:tcW w:w="4035" w:type="pct"/>
            <w:shd w:val="clear" w:color="auto" w:fill="auto"/>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Пожары</w:t>
            </w:r>
          </w:p>
        </w:tc>
        <w:tc>
          <w:tcPr>
            <w:tcW w:w="450" w:type="pct"/>
            <w:shd w:val="clear" w:color="auto" w:fill="auto"/>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66</w:t>
            </w:r>
          </w:p>
        </w:tc>
      </w:tr>
      <w:tr w:rsidR="00F84C28" w:rsidRPr="004010A4" w:rsidTr="00A93298">
        <w:tc>
          <w:tcPr>
            <w:tcW w:w="515" w:type="pct"/>
            <w:shd w:val="clear" w:color="auto" w:fill="auto"/>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4.4</w:t>
            </w:r>
          </w:p>
        </w:tc>
        <w:tc>
          <w:tcPr>
            <w:tcW w:w="4035" w:type="pct"/>
            <w:shd w:val="clear" w:color="auto" w:fill="auto"/>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 xml:space="preserve">Силы и средства для предупреждения </w:t>
            </w:r>
            <w:r w:rsidRPr="004010A4">
              <w:rPr>
                <w:rFonts w:ascii="Times New Roman" w:hAnsi="Times New Roman" w:cs="Times New Roman"/>
                <w:sz w:val="24"/>
                <w:szCs w:val="24"/>
              </w:rPr>
              <w:br/>
              <w:t>и ликвидации чрезвычайных ситуаций</w:t>
            </w:r>
          </w:p>
        </w:tc>
        <w:tc>
          <w:tcPr>
            <w:tcW w:w="450" w:type="pct"/>
            <w:shd w:val="clear" w:color="auto" w:fill="auto"/>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67</w:t>
            </w:r>
          </w:p>
        </w:tc>
      </w:tr>
      <w:tr w:rsidR="00F84C28" w:rsidRPr="004010A4" w:rsidTr="004010A4">
        <w:trPr>
          <w:trHeight w:val="1008"/>
        </w:trPr>
        <w:tc>
          <w:tcPr>
            <w:tcW w:w="515" w:type="pct"/>
            <w:shd w:val="clear" w:color="auto" w:fill="auto"/>
          </w:tcPr>
          <w:p w:rsidR="00F84C28" w:rsidRPr="004010A4" w:rsidRDefault="00F84C28" w:rsidP="001D714A">
            <w:pPr>
              <w:spacing w:line="360" w:lineRule="auto"/>
              <w:rPr>
                <w:rFonts w:ascii="Times New Roman" w:hAnsi="Times New Roman" w:cs="Times New Roman"/>
                <w:sz w:val="24"/>
                <w:szCs w:val="24"/>
              </w:rPr>
            </w:pPr>
          </w:p>
        </w:tc>
        <w:tc>
          <w:tcPr>
            <w:tcW w:w="4035" w:type="pct"/>
            <w:shd w:val="clear" w:color="auto" w:fill="auto"/>
          </w:tcPr>
          <w:p w:rsidR="00F84C28" w:rsidRPr="004010A4" w:rsidRDefault="00F84C28" w:rsidP="001D714A">
            <w:pPr>
              <w:spacing w:line="360" w:lineRule="auto"/>
              <w:rPr>
                <w:rFonts w:ascii="Times New Roman" w:hAnsi="Times New Roman" w:cs="Times New Roman"/>
                <w:sz w:val="24"/>
                <w:szCs w:val="24"/>
              </w:rPr>
            </w:pPr>
            <w:r w:rsidRPr="004010A4">
              <w:rPr>
                <w:rFonts w:ascii="Times New Roman" w:hAnsi="Times New Roman" w:cs="Times New Roman"/>
                <w:sz w:val="24"/>
                <w:szCs w:val="24"/>
              </w:rPr>
              <w:t xml:space="preserve">ОСНОВНЫЕ ТЕХНИКО-ЭКОНОМИЧЕСКИЕ ПОКАЗАТЕЛИ ГЕНЕРАЛЬНОГО ПЛАНА </w:t>
            </w:r>
            <w:r w:rsidR="00E23461" w:rsidRPr="004010A4">
              <w:rPr>
                <w:rFonts w:ascii="Times New Roman" w:hAnsi="Times New Roman" w:cs="Times New Roman"/>
                <w:sz w:val="24"/>
                <w:szCs w:val="24"/>
              </w:rPr>
              <w:t>БОЛЬШЕКЛЮЧИНСКОГО</w:t>
            </w:r>
            <w:r w:rsidRPr="004010A4">
              <w:rPr>
                <w:rFonts w:ascii="Times New Roman" w:hAnsi="Times New Roman" w:cs="Times New Roman"/>
                <w:sz w:val="24"/>
                <w:szCs w:val="24"/>
              </w:rPr>
              <w:t xml:space="preserve"> СЕЛЬСКОГО ПОСЕЛЕНИЯ</w:t>
            </w:r>
          </w:p>
        </w:tc>
        <w:tc>
          <w:tcPr>
            <w:tcW w:w="450" w:type="pct"/>
            <w:shd w:val="clear" w:color="auto" w:fill="auto"/>
          </w:tcPr>
          <w:p w:rsidR="00F84C28" w:rsidRPr="004010A4" w:rsidRDefault="007E183F" w:rsidP="001D714A">
            <w:pPr>
              <w:spacing w:line="360" w:lineRule="auto"/>
              <w:rPr>
                <w:rFonts w:ascii="Times New Roman" w:hAnsi="Times New Roman" w:cs="Times New Roman"/>
                <w:sz w:val="24"/>
                <w:szCs w:val="24"/>
              </w:rPr>
            </w:pPr>
            <w:r>
              <w:rPr>
                <w:rFonts w:ascii="Times New Roman" w:hAnsi="Times New Roman" w:cs="Times New Roman"/>
                <w:sz w:val="24"/>
                <w:szCs w:val="24"/>
              </w:rPr>
              <w:t>68</w:t>
            </w:r>
          </w:p>
        </w:tc>
      </w:tr>
    </w:tbl>
    <w:p w:rsidR="004359C4" w:rsidRPr="004010A4" w:rsidRDefault="004359C4" w:rsidP="001D714A">
      <w:pPr>
        <w:rPr>
          <w:rFonts w:ascii="Times New Roman" w:hAnsi="Times New Roman" w:cs="Times New Roman"/>
          <w:sz w:val="24"/>
          <w:szCs w:val="24"/>
          <w:highlight w:val="cyan"/>
        </w:rPr>
      </w:pPr>
    </w:p>
    <w:p w:rsidR="00E92726" w:rsidRPr="004010A4" w:rsidRDefault="00E92726" w:rsidP="004010A4">
      <w:pPr>
        <w:pStyle w:val="10"/>
        <w:pageBreakBefore/>
        <w:spacing w:before="0" w:line="360" w:lineRule="auto"/>
        <w:ind w:firstLine="709"/>
        <w:rPr>
          <w:rFonts w:ascii="Times New Roman" w:hAnsi="Times New Roman" w:cs="Times New Roman"/>
          <w:color w:val="auto"/>
          <w:sz w:val="24"/>
          <w:szCs w:val="24"/>
        </w:rPr>
      </w:pPr>
      <w:bookmarkStart w:id="0" w:name="_ВВОДНАЯ_ЧАСТЬ"/>
      <w:bookmarkEnd w:id="0"/>
      <w:r w:rsidRPr="004010A4">
        <w:rPr>
          <w:rFonts w:ascii="Times New Roman" w:hAnsi="Times New Roman" w:cs="Times New Roman"/>
          <w:color w:val="auto"/>
          <w:sz w:val="24"/>
          <w:szCs w:val="24"/>
        </w:rPr>
        <w:lastRenderedPageBreak/>
        <w:t>ВВОДНАЯ ЧАСТЬ</w:t>
      </w:r>
    </w:p>
    <w:p w:rsidR="00E92726" w:rsidRPr="004010A4" w:rsidRDefault="00E92726" w:rsidP="004010A4">
      <w:pPr>
        <w:pStyle w:val="20"/>
        <w:spacing w:before="0" w:line="360" w:lineRule="auto"/>
        <w:ind w:firstLine="709"/>
        <w:rPr>
          <w:rFonts w:ascii="Times New Roman" w:hAnsi="Times New Roman" w:cs="Times New Roman"/>
          <w:color w:val="auto"/>
          <w:sz w:val="24"/>
          <w:szCs w:val="24"/>
        </w:rPr>
      </w:pPr>
      <w:bookmarkStart w:id="1" w:name="_Введение"/>
      <w:bookmarkEnd w:id="1"/>
      <w:r w:rsidRPr="004010A4">
        <w:rPr>
          <w:rFonts w:ascii="Times New Roman" w:hAnsi="Times New Roman" w:cs="Times New Roman"/>
          <w:color w:val="auto"/>
          <w:sz w:val="24"/>
          <w:szCs w:val="24"/>
        </w:rPr>
        <w:t>Введение</w:t>
      </w:r>
    </w:p>
    <w:p w:rsidR="001D714A" w:rsidRPr="004010A4" w:rsidRDefault="001479E0" w:rsidP="00375C75">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t>В основу разработки проекта положены следующие исходные данные:</w:t>
      </w:r>
    </w:p>
    <w:p w:rsidR="008501BC" w:rsidRPr="004010A4" w:rsidRDefault="00484249" w:rsidP="00F120CB">
      <w:pPr>
        <w:pStyle w:val="a4"/>
        <w:numPr>
          <w:ilvl w:val="0"/>
          <w:numId w:val="11"/>
        </w:num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Схема территориального планирования Республики Татарстан</w:t>
      </w:r>
      <w:r w:rsidR="005D678D" w:rsidRPr="004010A4">
        <w:rPr>
          <w:rFonts w:ascii="Times New Roman" w:hAnsi="Times New Roman" w:cs="Times New Roman"/>
          <w:sz w:val="24"/>
          <w:szCs w:val="24"/>
        </w:rPr>
        <w:t>;</w:t>
      </w:r>
    </w:p>
    <w:p w:rsidR="008501BC" w:rsidRPr="004010A4" w:rsidRDefault="00484249" w:rsidP="00F120CB">
      <w:pPr>
        <w:pStyle w:val="a4"/>
        <w:numPr>
          <w:ilvl w:val="0"/>
          <w:numId w:val="11"/>
        </w:num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 xml:space="preserve">Схема территориального планирования </w:t>
      </w:r>
      <w:proofErr w:type="spellStart"/>
      <w:r w:rsidRPr="004010A4">
        <w:rPr>
          <w:rFonts w:ascii="Times New Roman" w:hAnsi="Times New Roman" w:cs="Times New Roman"/>
          <w:sz w:val="24"/>
          <w:szCs w:val="24"/>
        </w:rPr>
        <w:t>Зеленодольского</w:t>
      </w:r>
      <w:proofErr w:type="spellEnd"/>
      <w:r w:rsidRPr="004010A4">
        <w:rPr>
          <w:rFonts w:ascii="Times New Roman" w:hAnsi="Times New Roman" w:cs="Times New Roman"/>
          <w:sz w:val="24"/>
          <w:szCs w:val="24"/>
        </w:rPr>
        <w:t xml:space="preserve"> муниципального района Республики Татарстан</w:t>
      </w:r>
      <w:r w:rsidR="005D678D" w:rsidRPr="004010A4">
        <w:rPr>
          <w:rFonts w:ascii="Times New Roman" w:hAnsi="Times New Roman" w:cs="Times New Roman"/>
          <w:sz w:val="24"/>
          <w:szCs w:val="24"/>
        </w:rPr>
        <w:t>;</w:t>
      </w:r>
    </w:p>
    <w:p w:rsidR="00BC1FDA" w:rsidRPr="004010A4" w:rsidRDefault="00BC1FDA" w:rsidP="00F120CB">
      <w:pPr>
        <w:pStyle w:val="a4"/>
        <w:numPr>
          <w:ilvl w:val="0"/>
          <w:numId w:val="11"/>
        </w:num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Долгосрочная концепция общественной инфраструктуры Республики Татарстан с перечнем строек и объектов Республики Татарстан</w:t>
      </w:r>
      <w:r w:rsidR="005D678D" w:rsidRPr="004010A4">
        <w:rPr>
          <w:rFonts w:ascii="Times New Roman" w:hAnsi="Times New Roman" w:cs="Times New Roman"/>
          <w:sz w:val="24"/>
          <w:szCs w:val="24"/>
        </w:rPr>
        <w:t>;</w:t>
      </w:r>
    </w:p>
    <w:p w:rsidR="00484249" w:rsidRPr="004010A4" w:rsidRDefault="00484249" w:rsidP="00F120CB">
      <w:pPr>
        <w:pStyle w:val="a4"/>
        <w:numPr>
          <w:ilvl w:val="0"/>
          <w:numId w:val="11"/>
        </w:num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 xml:space="preserve">Паспорт территории </w:t>
      </w:r>
      <w:proofErr w:type="spellStart"/>
      <w:r w:rsidR="00E23461" w:rsidRPr="004010A4">
        <w:rPr>
          <w:rFonts w:ascii="Times New Roman" w:hAnsi="Times New Roman" w:cs="Times New Roman"/>
          <w:sz w:val="24"/>
          <w:szCs w:val="24"/>
        </w:rPr>
        <w:t>Большеключинского</w:t>
      </w:r>
      <w:proofErr w:type="spellEnd"/>
      <w:r w:rsidRPr="004010A4">
        <w:rPr>
          <w:rFonts w:ascii="Times New Roman" w:hAnsi="Times New Roman" w:cs="Times New Roman"/>
          <w:sz w:val="24"/>
          <w:szCs w:val="24"/>
        </w:rPr>
        <w:t xml:space="preserve"> сельс</w:t>
      </w:r>
      <w:r w:rsidR="00375C75" w:rsidRPr="004010A4">
        <w:rPr>
          <w:rFonts w:ascii="Times New Roman" w:hAnsi="Times New Roman" w:cs="Times New Roman"/>
          <w:sz w:val="24"/>
          <w:szCs w:val="24"/>
        </w:rPr>
        <w:t xml:space="preserve">кого поселения </w:t>
      </w:r>
      <w:proofErr w:type="spellStart"/>
      <w:r w:rsidR="00375C75" w:rsidRPr="004010A4">
        <w:rPr>
          <w:rFonts w:ascii="Times New Roman" w:hAnsi="Times New Roman" w:cs="Times New Roman"/>
          <w:sz w:val="24"/>
          <w:szCs w:val="24"/>
        </w:rPr>
        <w:t>Зеленодольского</w:t>
      </w:r>
      <w:proofErr w:type="spellEnd"/>
      <w:r w:rsidR="00375C75" w:rsidRPr="004010A4">
        <w:rPr>
          <w:rFonts w:ascii="Times New Roman" w:hAnsi="Times New Roman" w:cs="Times New Roman"/>
          <w:sz w:val="24"/>
          <w:szCs w:val="24"/>
        </w:rPr>
        <w:t xml:space="preserve">  района Республики Татарстан</w:t>
      </w:r>
      <w:r w:rsidR="005D678D" w:rsidRPr="004010A4">
        <w:rPr>
          <w:rFonts w:ascii="Times New Roman" w:hAnsi="Times New Roman" w:cs="Times New Roman"/>
          <w:sz w:val="24"/>
          <w:szCs w:val="24"/>
        </w:rPr>
        <w:t>;</w:t>
      </w:r>
    </w:p>
    <w:p w:rsidR="00EC54BD" w:rsidRPr="004010A4" w:rsidRDefault="00EC54BD" w:rsidP="00F120CB">
      <w:pPr>
        <w:pStyle w:val="af7"/>
        <w:numPr>
          <w:ilvl w:val="0"/>
          <w:numId w:val="11"/>
        </w:numPr>
        <w:spacing w:after="0" w:line="360" w:lineRule="auto"/>
      </w:pPr>
      <w:r w:rsidRPr="004010A4">
        <w:t>Методические и справочные материалы</w:t>
      </w:r>
      <w:r w:rsidR="005D678D" w:rsidRPr="004010A4">
        <w:t>;</w:t>
      </w:r>
    </w:p>
    <w:p w:rsidR="00EC54BD" w:rsidRPr="004010A4" w:rsidRDefault="00EC54BD" w:rsidP="00F120CB">
      <w:pPr>
        <w:pStyle w:val="a"/>
        <w:numPr>
          <w:ilvl w:val="0"/>
          <w:numId w:val="11"/>
        </w:numPr>
        <w:spacing w:line="360" w:lineRule="auto"/>
        <w:ind w:right="-1"/>
        <w:jc w:val="left"/>
        <w:rPr>
          <w:sz w:val="24"/>
          <w:szCs w:val="24"/>
        </w:rPr>
      </w:pPr>
      <w:r w:rsidRPr="004010A4">
        <w:rPr>
          <w:sz w:val="24"/>
          <w:szCs w:val="24"/>
        </w:rPr>
        <w:t xml:space="preserve">Анкетные данные, предоставленные Исполнительным комитетом </w:t>
      </w:r>
      <w:proofErr w:type="spellStart"/>
      <w:r w:rsidR="00E23461" w:rsidRPr="004010A4">
        <w:rPr>
          <w:sz w:val="24"/>
          <w:szCs w:val="24"/>
        </w:rPr>
        <w:t>Большеключинского</w:t>
      </w:r>
      <w:proofErr w:type="spellEnd"/>
      <w:r w:rsidRPr="004010A4">
        <w:rPr>
          <w:sz w:val="24"/>
          <w:szCs w:val="24"/>
        </w:rPr>
        <w:t xml:space="preserve"> сельского поселения </w:t>
      </w:r>
      <w:proofErr w:type="spellStart"/>
      <w:r w:rsidRPr="004010A4">
        <w:rPr>
          <w:sz w:val="24"/>
          <w:szCs w:val="24"/>
        </w:rPr>
        <w:t>Зеленодольского</w:t>
      </w:r>
      <w:proofErr w:type="spellEnd"/>
      <w:r w:rsidRPr="004010A4">
        <w:rPr>
          <w:sz w:val="24"/>
          <w:szCs w:val="24"/>
        </w:rPr>
        <w:t xml:space="preserve"> района РТ.</w:t>
      </w:r>
    </w:p>
    <w:p w:rsidR="001479E0" w:rsidRPr="004010A4" w:rsidRDefault="001479E0" w:rsidP="00375C75">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t>При разработке проекта учтены следующие нормативн</w:t>
      </w:r>
      <w:r w:rsidR="00F15426" w:rsidRPr="004010A4">
        <w:rPr>
          <w:rFonts w:ascii="Times New Roman" w:hAnsi="Times New Roman" w:cs="Times New Roman"/>
          <w:sz w:val="24"/>
          <w:szCs w:val="24"/>
        </w:rPr>
        <w:t>о-правовые</w:t>
      </w:r>
      <w:r w:rsidRPr="004010A4">
        <w:rPr>
          <w:rFonts w:ascii="Times New Roman" w:hAnsi="Times New Roman" w:cs="Times New Roman"/>
          <w:sz w:val="24"/>
          <w:szCs w:val="24"/>
        </w:rPr>
        <w:t xml:space="preserve"> материалы:</w:t>
      </w:r>
    </w:p>
    <w:p w:rsidR="00A75FD7" w:rsidRPr="004010A4" w:rsidRDefault="00BC1FDA" w:rsidP="00F120CB">
      <w:pPr>
        <w:pStyle w:val="a"/>
        <w:numPr>
          <w:ilvl w:val="0"/>
          <w:numId w:val="12"/>
        </w:numPr>
        <w:spacing w:line="360" w:lineRule="auto"/>
        <w:ind w:right="-1"/>
        <w:jc w:val="left"/>
        <w:rPr>
          <w:sz w:val="24"/>
          <w:szCs w:val="24"/>
        </w:rPr>
      </w:pPr>
      <w:r w:rsidRPr="004010A4">
        <w:rPr>
          <w:sz w:val="24"/>
          <w:szCs w:val="24"/>
        </w:rPr>
        <w:t>Градостроительный кодекс РФ от 29.12.2004 г. № 190-ФЗ</w:t>
      </w:r>
      <w:r w:rsidR="005D678D" w:rsidRPr="004010A4">
        <w:rPr>
          <w:sz w:val="24"/>
          <w:szCs w:val="24"/>
        </w:rPr>
        <w:t>;</w:t>
      </w:r>
    </w:p>
    <w:p w:rsidR="00A75FD7" w:rsidRPr="004010A4" w:rsidRDefault="00BC1FDA" w:rsidP="00F120CB">
      <w:pPr>
        <w:pStyle w:val="a"/>
        <w:numPr>
          <w:ilvl w:val="0"/>
          <w:numId w:val="12"/>
        </w:numPr>
        <w:spacing w:line="360" w:lineRule="auto"/>
        <w:ind w:right="-1"/>
        <w:jc w:val="left"/>
        <w:rPr>
          <w:sz w:val="24"/>
          <w:szCs w:val="24"/>
        </w:rPr>
      </w:pPr>
      <w:r w:rsidRPr="004010A4">
        <w:rPr>
          <w:sz w:val="24"/>
          <w:szCs w:val="24"/>
        </w:rPr>
        <w:t>Земельный кодекс РФ от 25.10.2001г. №136-ФЗ</w:t>
      </w:r>
      <w:r w:rsidR="005D678D" w:rsidRPr="004010A4">
        <w:rPr>
          <w:sz w:val="24"/>
          <w:szCs w:val="24"/>
        </w:rPr>
        <w:t>;</w:t>
      </w:r>
    </w:p>
    <w:p w:rsidR="00A75FD7" w:rsidRPr="004010A4" w:rsidRDefault="00BC1FDA" w:rsidP="00F120CB">
      <w:pPr>
        <w:pStyle w:val="a"/>
        <w:numPr>
          <w:ilvl w:val="0"/>
          <w:numId w:val="12"/>
        </w:numPr>
        <w:spacing w:line="360" w:lineRule="auto"/>
        <w:ind w:right="-1"/>
        <w:jc w:val="left"/>
        <w:rPr>
          <w:sz w:val="24"/>
          <w:szCs w:val="24"/>
        </w:rPr>
      </w:pPr>
      <w:r w:rsidRPr="004010A4">
        <w:rPr>
          <w:sz w:val="24"/>
          <w:szCs w:val="24"/>
        </w:rPr>
        <w:t xml:space="preserve">Водный кодекс </w:t>
      </w:r>
      <w:r w:rsidR="00375C75" w:rsidRPr="004010A4">
        <w:rPr>
          <w:sz w:val="24"/>
          <w:szCs w:val="24"/>
        </w:rPr>
        <w:t xml:space="preserve">РФ </w:t>
      </w:r>
      <w:r w:rsidRPr="004010A4">
        <w:rPr>
          <w:sz w:val="24"/>
          <w:szCs w:val="24"/>
        </w:rPr>
        <w:t>от 3.06.2006г. №74-ФЗ</w:t>
      </w:r>
      <w:r w:rsidR="005D678D" w:rsidRPr="004010A4">
        <w:rPr>
          <w:sz w:val="24"/>
          <w:szCs w:val="24"/>
        </w:rPr>
        <w:t>;</w:t>
      </w:r>
    </w:p>
    <w:p w:rsidR="00A75FD7" w:rsidRPr="004010A4" w:rsidRDefault="00BC1FDA" w:rsidP="00F120CB">
      <w:pPr>
        <w:pStyle w:val="a"/>
        <w:numPr>
          <w:ilvl w:val="0"/>
          <w:numId w:val="12"/>
        </w:numPr>
        <w:spacing w:line="360" w:lineRule="auto"/>
        <w:ind w:right="-1"/>
        <w:jc w:val="left"/>
        <w:rPr>
          <w:sz w:val="24"/>
          <w:szCs w:val="24"/>
        </w:rPr>
      </w:pPr>
      <w:r w:rsidRPr="004010A4">
        <w:rPr>
          <w:sz w:val="24"/>
          <w:szCs w:val="24"/>
        </w:rPr>
        <w:t xml:space="preserve">Лесной кодекс </w:t>
      </w:r>
      <w:r w:rsidR="00375C75" w:rsidRPr="004010A4">
        <w:rPr>
          <w:sz w:val="24"/>
          <w:szCs w:val="24"/>
        </w:rPr>
        <w:t xml:space="preserve">РФ </w:t>
      </w:r>
      <w:r w:rsidRPr="004010A4">
        <w:rPr>
          <w:sz w:val="24"/>
          <w:szCs w:val="24"/>
        </w:rPr>
        <w:t>от 4.12.2006г. №200-ФЗ</w:t>
      </w:r>
      <w:r w:rsidR="005D678D" w:rsidRPr="004010A4">
        <w:rPr>
          <w:sz w:val="24"/>
          <w:szCs w:val="24"/>
        </w:rPr>
        <w:t>;</w:t>
      </w:r>
    </w:p>
    <w:p w:rsidR="00A75FD7" w:rsidRPr="004010A4" w:rsidRDefault="00BC1FDA" w:rsidP="00F120CB">
      <w:pPr>
        <w:pStyle w:val="a"/>
        <w:numPr>
          <w:ilvl w:val="0"/>
          <w:numId w:val="12"/>
        </w:numPr>
        <w:spacing w:line="360" w:lineRule="auto"/>
        <w:ind w:right="-1"/>
        <w:jc w:val="left"/>
        <w:rPr>
          <w:sz w:val="24"/>
          <w:szCs w:val="24"/>
        </w:rPr>
      </w:pPr>
      <w:r w:rsidRPr="004010A4">
        <w:rPr>
          <w:sz w:val="24"/>
          <w:szCs w:val="24"/>
        </w:rPr>
        <w:t>Закон РТ № 98-ЗРТ (ред. От 10.03.2012) «О градостроительной деятельности в Республике Татарстан»</w:t>
      </w:r>
      <w:r w:rsidR="005D678D" w:rsidRPr="004010A4">
        <w:rPr>
          <w:sz w:val="24"/>
          <w:szCs w:val="24"/>
        </w:rPr>
        <w:t>;</w:t>
      </w:r>
    </w:p>
    <w:p w:rsidR="00A75FD7" w:rsidRPr="004010A4" w:rsidRDefault="00BC1FDA" w:rsidP="00F120CB">
      <w:pPr>
        <w:pStyle w:val="a"/>
        <w:numPr>
          <w:ilvl w:val="0"/>
          <w:numId w:val="12"/>
        </w:numPr>
        <w:spacing w:line="360" w:lineRule="auto"/>
        <w:ind w:right="-1"/>
        <w:jc w:val="left"/>
        <w:rPr>
          <w:sz w:val="24"/>
          <w:szCs w:val="24"/>
        </w:rPr>
      </w:pPr>
      <w:r w:rsidRPr="004010A4">
        <w:rPr>
          <w:sz w:val="24"/>
          <w:szCs w:val="24"/>
        </w:rPr>
        <w:t>Свод правил СП 42.13330.2011 "</w:t>
      </w:r>
      <w:proofErr w:type="spellStart"/>
      <w:r w:rsidRPr="004010A4">
        <w:rPr>
          <w:sz w:val="24"/>
          <w:szCs w:val="24"/>
        </w:rPr>
        <w:t>СНиП</w:t>
      </w:r>
      <w:proofErr w:type="spellEnd"/>
      <w:r w:rsidRPr="004010A4">
        <w:rPr>
          <w:sz w:val="24"/>
          <w:szCs w:val="24"/>
        </w:rPr>
        <w:t> 2.07.01-89*. Градостроительство. Планировка и застройка городских и сельских поселений"</w:t>
      </w:r>
      <w:r w:rsidR="005D678D" w:rsidRPr="004010A4">
        <w:rPr>
          <w:sz w:val="24"/>
          <w:szCs w:val="24"/>
        </w:rPr>
        <w:t>;</w:t>
      </w:r>
    </w:p>
    <w:p w:rsidR="00BC1FDA" w:rsidRPr="004010A4" w:rsidRDefault="00BC1FDA" w:rsidP="00F120CB">
      <w:pPr>
        <w:pStyle w:val="a"/>
        <w:numPr>
          <w:ilvl w:val="0"/>
          <w:numId w:val="12"/>
        </w:numPr>
        <w:spacing w:line="360" w:lineRule="auto"/>
        <w:ind w:right="-1"/>
        <w:jc w:val="left"/>
        <w:rPr>
          <w:sz w:val="24"/>
          <w:szCs w:val="24"/>
        </w:rPr>
      </w:pPr>
      <w:proofErr w:type="spellStart"/>
      <w:r w:rsidRPr="004010A4">
        <w:rPr>
          <w:sz w:val="24"/>
          <w:szCs w:val="24"/>
        </w:rPr>
        <w:t>СанПиН</w:t>
      </w:r>
      <w:proofErr w:type="spellEnd"/>
      <w:r w:rsidRPr="004010A4">
        <w:rPr>
          <w:sz w:val="24"/>
          <w:szCs w:val="24"/>
        </w:rPr>
        <w:t xml:space="preserve"> 2.2.1/2.1.1.1200-03 «Санитарно-защитные зоны и санитарная классификация предприятий, сооружений и иных объектов» от 09.09.2010 №122</w:t>
      </w:r>
      <w:r w:rsidR="005D678D" w:rsidRPr="004010A4">
        <w:rPr>
          <w:sz w:val="24"/>
          <w:szCs w:val="24"/>
        </w:rPr>
        <w:t>.</w:t>
      </w:r>
    </w:p>
    <w:p w:rsidR="0076057A" w:rsidRPr="004010A4" w:rsidRDefault="0076057A" w:rsidP="00375C75">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t>Генеральный план разработан на следующие временные сроки его реализации:</w:t>
      </w:r>
    </w:p>
    <w:p w:rsidR="0076057A" w:rsidRPr="004010A4" w:rsidRDefault="0076057A" w:rsidP="00375C75">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t>Первая очередь, на которую определены первоочередные мероприятия по реализации генерального плана – до 2020 года.</w:t>
      </w:r>
    </w:p>
    <w:p w:rsidR="0076057A" w:rsidRPr="004010A4" w:rsidRDefault="0076057A" w:rsidP="00375C75">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t>Расчетный срок, на который запланированы все основные проектные решения генерального плана – до 2035 года.</w:t>
      </w:r>
    </w:p>
    <w:p w:rsidR="005D678D" w:rsidRPr="004010A4" w:rsidRDefault="005D678D" w:rsidP="005D678D">
      <w:pPr>
        <w:pStyle w:val="20"/>
        <w:spacing w:before="0" w:line="360" w:lineRule="auto"/>
        <w:rPr>
          <w:rFonts w:ascii="Times New Roman" w:hAnsi="Times New Roman" w:cs="Times New Roman"/>
          <w:sz w:val="24"/>
          <w:szCs w:val="24"/>
          <w:highlight w:val="cyan"/>
        </w:rPr>
      </w:pPr>
    </w:p>
    <w:p w:rsidR="00E92726" w:rsidRPr="004010A4" w:rsidRDefault="00E92726" w:rsidP="004010A4">
      <w:pPr>
        <w:pStyle w:val="20"/>
        <w:spacing w:before="0" w:line="360" w:lineRule="auto"/>
        <w:ind w:firstLine="709"/>
        <w:jc w:val="both"/>
        <w:rPr>
          <w:rFonts w:ascii="Times New Roman" w:hAnsi="Times New Roman" w:cs="Times New Roman"/>
          <w:color w:val="auto"/>
          <w:sz w:val="24"/>
          <w:szCs w:val="24"/>
        </w:rPr>
      </w:pPr>
      <w:bookmarkStart w:id="2" w:name="_Общие_сведения_о"/>
      <w:bookmarkEnd w:id="2"/>
      <w:r w:rsidRPr="004010A4">
        <w:rPr>
          <w:rFonts w:ascii="Times New Roman" w:hAnsi="Times New Roman" w:cs="Times New Roman"/>
          <w:color w:val="auto"/>
          <w:sz w:val="24"/>
          <w:szCs w:val="24"/>
        </w:rPr>
        <w:t>Общие сведения о поселении</w:t>
      </w:r>
    </w:p>
    <w:p w:rsidR="00185B70" w:rsidRPr="004010A4" w:rsidRDefault="00E23461" w:rsidP="004010A4">
      <w:pPr>
        <w:spacing w:after="0" w:line="360" w:lineRule="auto"/>
        <w:ind w:firstLine="720"/>
        <w:jc w:val="both"/>
        <w:rPr>
          <w:rFonts w:ascii="Times New Roman" w:hAnsi="Times New Roman" w:cs="Times New Roman"/>
          <w:sz w:val="24"/>
          <w:szCs w:val="24"/>
        </w:rPr>
      </w:pPr>
      <w:proofErr w:type="spellStart"/>
      <w:r w:rsidRPr="004010A4">
        <w:rPr>
          <w:rFonts w:ascii="Times New Roman" w:hAnsi="Times New Roman" w:cs="Times New Roman"/>
          <w:sz w:val="24"/>
          <w:szCs w:val="24"/>
        </w:rPr>
        <w:t>Большеключинское</w:t>
      </w:r>
      <w:proofErr w:type="spellEnd"/>
      <w:r w:rsidR="0076057A" w:rsidRPr="004010A4">
        <w:rPr>
          <w:rFonts w:ascii="Times New Roman" w:hAnsi="Times New Roman" w:cs="Times New Roman"/>
          <w:sz w:val="24"/>
          <w:szCs w:val="24"/>
        </w:rPr>
        <w:t xml:space="preserve"> сельское поселение расположено в </w:t>
      </w:r>
      <w:r w:rsidR="000C3D7F" w:rsidRPr="004010A4">
        <w:rPr>
          <w:rFonts w:ascii="Times New Roman" w:hAnsi="Times New Roman" w:cs="Times New Roman"/>
          <w:sz w:val="24"/>
          <w:szCs w:val="24"/>
        </w:rPr>
        <w:t xml:space="preserve"> северной  </w:t>
      </w:r>
      <w:r w:rsidR="0076057A" w:rsidRPr="004010A4">
        <w:rPr>
          <w:rFonts w:ascii="Times New Roman" w:hAnsi="Times New Roman" w:cs="Times New Roman"/>
          <w:sz w:val="24"/>
          <w:szCs w:val="24"/>
        </w:rPr>
        <w:t xml:space="preserve">части </w:t>
      </w:r>
      <w:proofErr w:type="spellStart"/>
      <w:r w:rsidR="0076057A" w:rsidRPr="004010A4">
        <w:rPr>
          <w:rFonts w:ascii="Times New Roman" w:hAnsi="Times New Roman" w:cs="Times New Roman"/>
          <w:sz w:val="24"/>
          <w:szCs w:val="24"/>
        </w:rPr>
        <w:t>Зеленодольского</w:t>
      </w:r>
      <w:proofErr w:type="spellEnd"/>
      <w:r w:rsidR="0076057A" w:rsidRPr="004010A4">
        <w:rPr>
          <w:rFonts w:ascii="Times New Roman" w:hAnsi="Times New Roman" w:cs="Times New Roman"/>
          <w:sz w:val="24"/>
          <w:szCs w:val="24"/>
        </w:rPr>
        <w:t xml:space="preserve"> муниципального района</w:t>
      </w:r>
      <w:r w:rsidR="00185B70" w:rsidRPr="004010A4">
        <w:rPr>
          <w:rFonts w:ascii="Times New Roman" w:hAnsi="Times New Roman" w:cs="Times New Roman"/>
          <w:sz w:val="24"/>
          <w:szCs w:val="24"/>
        </w:rPr>
        <w:t xml:space="preserve">. </w:t>
      </w:r>
      <w:proofErr w:type="spellStart"/>
      <w:r w:rsidR="00433C7F" w:rsidRPr="004010A4">
        <w:rPr>
          <w:rFonts w:ascii="Times New Roman" w:hAnsi="Times New Roman" w:cs="Times New Roman"/>
          <w:sz w:val="24"/>
          <w:szCs w:val="24"/>
        </w:rPr>
        <w:t>Большеключинское</w:t>
      </w:r>
      <w:proofErr w:type="spellEnd"/>
      <w:r w:rsidR="00433C7F" w:rsidRPr="004010A4">
        <w:rPr>
          <w:rFonts w:ascii="Times New Roman" w:hAnsi="Times New Roman" w:cs="Times New Roman"/>
          <w:sz w:val="24"/>
          <w:szCs w:val="24"/>
        </w:rPr>
        <w:t xml:space="preserve"> сельское  поселение граничит:  на юге  -</w:t>
      </w:r>
      <w:r w:rsidR="00AD7041" w:rsidRPr="004010A4">
        <w:rPr>
          <w:rFonts w:ascii="Times New Roman" w:hAnsi="Times New Roman" w:cs="Times New Roman"/>
          <w:sz w:val="24"/>
          <w:szCs w:val="24"/>
        </w:rPr>
        <w:t xml:space="preserve"> с территорией </w:t>
      </w:r>
      <w:proofErr w:type="spellStart"/>
      <w:r w:rsidR="00AD7041" w:rsidRPr="004010A4">
        <w:rPr>
          <w:rFonts w:ascii="Times New Roman" w:hAnsi="Times New Roman" w:cs="Times New Roman"/>
          <w:sz w:val="24"/>
          <w:szCs w:val="24"/>
        </w:rPr>
        <w:t>Раифского</w:t>
      </w:r>
      <w:proofErr w:type="spellEnd"/>
      <w:r w:rsidR="00AD7041" w:rsidRPr="004010A4">
        <w:rPr>
          <w:rFonts w:ascii="Times New Roman" w:hAnsi="Times New Roman" w:cs="Times New Roman"/>
          <w:sz w:val="24"/>
          <w:szCs w:val="24"/>
        </w:rPr>
        <w:t xml:space="preserve"> сельского поселения и </w:t>
      </w:r>
      <w:proofErr w:type="spellStart"/>
      <w:r w:rsidR="00AD7041" w:rsidRPr="004010A4">
        <w:rPr>
          <w:rFonts w:ascii="Times New Roman" w:hAnsi="Times New Roman" w:cs="Times New Roman"/>
          <w:sz w:val="24"/>
          <w:szCs w:val="24"/>
        </w:rPr>
        <w:t>Айшинск</w:t>
      </w:r>
      <w:r w:rsidR="00833FC8" w:rsidRPr="004010A4">
        <w:rPr>
          <w:rFonts w:ascii="Times New Roman" w:hAnsi="Times New Roman" w:cs="Times New Roman"/>
          <w:sz w:val="24"/>
          <w:szCs w:val="24"/>
        </w:rPr>
        <w:t>им</w:t>
      </w:r>
      <w:proofErr w:type="spellEnd"/>
      <w:r w:rsidR="00833FC8" w:rsidRPr="004010A4">
        <w:rPr>
          <w:rFonts w:ascii="Times New Roman" w:hAnsi="Times New Roman" w:cs="Times New Roman"/>
          <w:sz w:val="24"/>
          <w:szCs w:val="24"/>
        </w:rPr>
        <w:t xml:space="preserve"> сельским поселением</w:t>
      </w:r>
      <w:r w:rsidR="00AD7041" w:rsidRPr="004010A4">
        <w:rPr>
          <w:rFonts w:ascii="Times New Roman" w:hAnsi="Times New Roman" w:cs="Times New Roman"/>
          <w:sz w:val="24"/>
          <w:szCs w:val="24"/>
        </w:rPr>
        <w:t xml:space="preserve">, </w:t>
      </w:r>
      <w:r w:rsidR="00433C7F" w:rsidRPr="004010A4">
        <w:rPr>
          <w:rFonts w:ascii="Times New Roman" w:hAnsi="Times New Roman" w:cs="Times New Roman"/>
          <w:sz w:val="24"/>
          <w:szCs w:val="24"/>
        </w:rPr>
        <w:t xml:space="preserve"> на юго-востоке с </w:t>
      </w:r>
      <w:proofErr w:type="spellStart"/>
      <w:r w:rsidR="00433C7F" w:rsidRPr="004010A4">
        <w:rPr>
          <w:rFonts w:ascii="Times New Roman" w:hAnsi="Times New Roman" w:cs="Times New Roman"/>
          <w:sz w:val="24"/>
          <w:szCs w:val="24"/>
        </w:rPr>
        <w:t>Осиновским</w:t>
      </w:r>
      <w:proofErr w:type="spellEnd"/>
      <w:r w:rsidR="00433C7F" w:rsidRPr="004010A4">
        <w:rPr>
          <w:rFonts w:ascii="Times New Roman" w:hAnsi="Times New Roman" w:cs="Times New Roman"/>
          <w:sz w:val="24"/>
          <w:szCs w:val="24"/>
        </w:rPr>
        <w:t xml:space="preserve"> сельским поселением, на  западе</w:t>
      </w:r>
      <w:r w:rsidR="00AD7041" w:rsidRPr="004010A4">
        <w:rPr>
          <w:rFonts w:ascii="Times New Roman" w:hAnsi="Times New Roman" w:cs="Times New Roman"/>
          <w:sz w:val="24"/>
          <w:szCs w:val="24"/>
        </w:rPr>
        <w:t xml:space="preserve"> – граничит с территорией Республики Марий Эл, </w:t>
      </w:r>
      <w:r w:rsidR="00433C7F" w:rsidRPr="004010A4">
        <w:rPr>
          <w:rFonts w:ascii="Times New Roman" w:hAnsi="Times New Roman" w:cs="Times New Roman"/>
          <w:sz w:val="24"/>
          <w:szCs w:val="24"/>
        </w:rPr>
        <w:t>на севере</w:t>
      </w:r>
      <w:r w:rsidR="00AD7041" w:rsidRPr="004010A4">
        <w:rPr>
          <w:rFonts w:ascii="Times New Roman" w:hAnsi="Times New Roman" w:cs="Times New Roman"/>
          <w:sz w:val="24"/>
          <w:szCs w:val="24"/>
        </w:rPr>
        <w:t xml:space="preserve"> – с </w:t>
      </w:r>
      <w:proofErr w:type="spellStart"/>
      <w:r w:rsidR="00AD7041" w:rsidRPr="004010A4">
        <w:rPr>
          <w:rFonts w:ascii="Times New Roman" w:hAnsi="Times New Roman" w:cs="Times New Roman"/>
          <w:sz w:val="24"/>
          <w:szCs w:val="24"/>
        </w:rPr>
        <w:t>Боль</w:t>
      </w:r>
      <w:r w:rsidR="00156D75" w:rsidRPr="004010A4">
        <w:rPr>
          <w:rFonts w:ascii="Times New Roman" w:hAnsi="Times New Roman" w:cs="Times New Roman"/>
          <w:sz w:val="24"/>
          <w:szCs w:val="24"/>
        </w:rPr>
        <w:t>шеякинским</w:t>
      </w:r>
      <w:proofErr w:type="spellEnd"/>
      <w:r w:rsidR="00156D75" w:rsidRPr="004010A4">
        <w:rPr>
          <w:rFonts w:ascii="Times New Roman" w:hAnsi="Times New Roman" w:cs="Times New Roman"/>
          <w:sz w:val="24"/>
          <w:szCs w:val="24"/>
        </w:rPr>
        <w:t xml:space="preserve"> сельским поселением и </w:t>
      </w:r>
      <w:proofErr w:type="spellStart"/>
      <w:r w:rsidR="00156D75" w:rsidRPr="004010A4">
        <w:rPr>
          <w:rFonts w:ascii="Times New Roman" w:hAnsi="Times New Roman" w:cs="Times New Roman"/>
          <w:sz w:val="24"/>
          <w:szCs w:val="24"/>
        </w:rPr>
        <w:t>Большекургузинским</w:t>
      </w:r>
      <w:proofErr w:type="spellEnd"/>
      <w:r w:rsidR="00AD7041" w:rsidRPr="004010A4">
        <w:rPr>
          <w:rFonts w:ascii="Times New Roman" w:hAnsi="Times New Roman" w:cs="Times New Roman"/>
          <w:sz w:val="24"/>
          <w:szCs w:val="24"/>
        </w:rPr>
        <w:t xml:space="preserve"> сельс</w:t>
      </w:r>
      <w:r w:rsidR="00156D75" w:rsidRPr="004010A4">
        <w:rPr>
          <w:rFonts w:ascii="Times New Roman" w:hAnsi="Times New Roman" w:cs="Times New Roman"/>
          <w:sz w:val="24"/>
          <w:szCs w:val="24"/>
        </w:rPr>
        <w:t xml:space="preserve">ким  поселением, </w:t>
      </w:r>
      <w:r w:rsidR="00433C7F" w:rsidRPr="004010A4">
        <w:rPr>
          <w:rFonts w:ascii="Times New Roman" w:hAnsi="Times New Roman" w:cs="Times New Roman"/>
          <w:sz w:val="24"/>
          <w:szCs w:val="24"/>
        </w:rPr>
        <w:t>на</w:t>
      </w:r>
      <w:r w:rsidR="00156D75" w:rsidRPr="004010A4">
        <w:rPr>
          <w:rFonts w:ascii="Times New Roman" w:hAnsi="Times New Roman" w:cs="Times New Roman"/>
          <w:sz w:val="24"/>
          <w:szCs w:val="24"/>
        </w:rPr>
        <w:t xml:space="preserve"> востоке- с </w:t>
      </w:r>
      <w:proofErr w:type="spellStart"/>
      <w:r w:rsidR="00156D75" w:rsidRPr="004010A4">
        <w:rPr>
          <w:rFonts w:ascii="Times New Roman" w:hAnsi="Times New Roman" w:cs="Times New Roman"/>
          <w:sz w:val="24"/>
          <w:szCs w:val="24"/>
        </w:rPr>
        <w:t>Бишнинским</w:t>
      </w:r>
      <w:proofErr w:type="spellEnd"/>
      <w:r w:rsidR="00156D75" w:rsidRPr="004010A4">
        <w:rPr>
          <w:rFonts w:ascii="Times New Roman" w:hAnsi="Times New Roman" w:cs="Times New Roman"/>
          <w:sz w:val="24"/>
          <w:szCs w:val="24"/>
        </w:rPr>
        <w:t xml:space="preserve"> сельским поселением</w:t>
      </w:r>
      <w:r w:rsidR="00AD7041" w:rsidRPr="004010A4">
        <w:rPr>
          <w:rFonts w:ascii="Times New Roman" w:hAnsi="Times New Roman" w:cs="Times New Roman"/>
          <w:sz w:val="24"/>
          <w:szCs w:val="24"/>
        </w:rPr>
        <w:t>.</w:t>
      </w:r>
    </w:p>
    <w:p w:rsidR="00EC54BD" w:rsidRPr="004010A4" w:rsidRDefault="00EC54BD" w:rsidP="004010A4">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lastRenderedPageBreak/>
        <w:t xml:space="preserve">Общая площадь поселения составляет  </w:t>
      </w:r>
      <w:r w:rsidR="00DC40BF" w:rsidRPr="004010A4">
        <w:rPr>
          <w:rFonts w:ascii="Times New Roman" w:hAnsi="Times New Roman" w:cs="Times New Roman"/>
          <w:sz w:val="24"/>
          <w:szCs w:val="24"/>
        </w:rPr>
        <w:t>5667</w:t>
      </w:r>
      <w:r w:rsidRPr="004010A4">
        <w:rPr>
          <w:rFonts w:ascii="Times New Roman" w:hAnsi="Times New Roman" w:cs="Times New Roman"/>
          <w:sz w:val="24"/>
          <w:szCs w:val="24"/>
        </w:rPr>
        <w:t xml:space="preserve">  га. Количество проживающих человек в поселении - </w:t>
      </w:r>
      <w:r w:rsidR="00AD7041" w:rsidRPr="004010A4">
        <w:rPr>
          <w:rFonts w:ascii="Times New Roman" w:hAnsi="Times New Roman" w:cs="Times New Roman"/>
          <w:sz w:val="24"/>
          <w:szCs w:val="24"/>
        </w:rPr>
        <w:t>20</w:t>
      </w:r>
      <w:r w:rsidR="007A3433" w:rsidRPr="004010A4">
        <w:rPr>
          <w:rFonts w:ascii="Times New Roman" w:hAnsi="Times New Roman" w:cs="Times New Roman"/>
          <w:sz w:val="24"/>
          <w:szCs w:val="24"/>
        </w:rPr>
        <w:t>48</w:t>
      </w:r>
      <w:r w:rsidRPr="004010A4">
        <w:rPr>
          <w:rFonts w:ascii="Times New Roman" w:hAnsi="Times New Roman" w:cs="Times New Roman"/>
          <w:sz w:val="24"/>
          <w:szCs w:val="24"/>
        </w:rPr>
        <w:t xml:space="preserve">  человек. </w:t>
      </w:r>
    </w:p>
    <w:p w:rsidR="007A62A5" w:rsidRPr="004010A4" w:rsidRDefault="00185B70" w:rsidP="004010A4">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В состав </w:t>
      </w:r>
      <w:proofErr w:type="spellStart"/>
      <w:r w:rsidR="00E23461" w:rsidRPr="004010A4">
        <w:rPr>
          <w:rFonts w:ascii="Times New Roman" w:hAnsi="Times New Roman" w:cs="Times New Roman"/>
          <w:sz w:val="24"/>
          <w:szCs w:val="24"/>
        </w:rPr>
        <w:t>Большеключинского</w:t>
      </w:r>
      <w:proofErr w:type="spellEnd"/>
      <w:r w:rsidRPr="004010A4">
        <w:rPr>
          <w:rFonts w:ascii="Times New Roman" w:hAnsi="Times New Roman" w:cs="Times New Roman"/>
          <w:sz w:val="24"/>
          <w:szCs w:val="24"/>
        </w:rPr>
        <w:t xml:space="preserve"> сельского поселения входят </w:t>
      </w:r>
      <w:r w:rsidR="00372E68" w:rsidRPr="004010A4">
        <w:rPr>
          <w:rFonts w:ascii="Times New Roman" w:hAnsi="Times New Roman" w:cs="Times New Roman"/>
          <w:sz w:val="24"/>
          <w:szCs w:val="24"/>
        </w:rPr>
        <w:t xml:space="preserve">населенные пункты: </w:t>
      </w:r>
      <w:r w:rsidRPr="004010A4">
        <w:rPr>
          <w:rFonts w:ascii="Times New Roman" w:hAnsi="Times New Roman" w:cs="Times New Roman"/>
          <w:sz w:val="24"/>
          <w:szCs w:val="24"/>
        </w:rPr>
        <w:t>с.</w:t>
      </w:r>
      <w:r w:rsidR="00735184" w:rsidRPr="004010A4">
        <w:rPr>
          <w:rFonts w:ascii="Times New Roman" w:hAnsi="Times New Roman" w:cs="Times New Roman"/>
          <w:sz w:val="24"/>
          <w:szCs w:val="24"/>
        </w:rPr>
        <w:t xml:space="preserve"> Большие </w:t>
      </w:r>
      <w:r w:rsidR="0057205D" w:rsidRPr="004010A4">
        <w:rPr>
          <w:rFonts w:ascii="Times New Roman" w:hAnsi="Times New Roman" w:cs="Times New Roman"/>
          <w:sz w:val="24"/>
          <w:szCs w:val="24"/>
        </w:rPr>
        <w:t>Ключи, д. Ивановское, д. Маевка</w:t>
      </w:r>
      <w:r w:rsidR="00735184" w:rsidRPr="004010A4">
        <w:rPr>
          <w:rFonts w:ascii="Times New Roman" w:hAnsi="Times New Roman" w:cs="Times New Roman"/>
          <w:sz w:val="24"/>
          <w:szCs w:val="24"/>
        </w:rPr>
        <w:t xml:space="preserve">, с. Малые Ключи, д. </w:t>
      </w:r>
      <w:proofErr w:type="spellStart"/>
      <w:r w:rsidR="00735184" w:rsidRPr="004010A4">
        <w:rPr>
          <w:rFonts w:ascii="Times New Roman" w:hAnsi="Times New Roman" w:cs="Times New Roman"/>
          <w:sz w:val="24"/>
          <w:szCs w:val="24"/>
        </w:rPr>
        <w:t>Соловьевка</w:t>
      </w:r>
      <w:proofErr w:type="spellEnd"/>
      <w:r w:rsidR="00735184" w:rsidRPr="004010A4">
        <w:rPr>
          <w:rFonts w:ascii="Times New Roman" w:hAnsi="Times New Roman" w:cs="Times New Roman"/>
          <w:sz w:val="24"/>
          <w:szCs w:val="24"/>
        </w:rPr>
        <w:t xml:space="preserve">, пос. Светлое </w:t>
      </w:r>
      <w:proofErr w:type="spellStart"/>
      <w:r w:rsidR="00735184" w:rsidRPr="004010A4">
        <w:rPr>
          <w:rFonts w:ascii="Times New Roman" w:hAnsi="Times New Roman" w:cs="Times New Roman"/>
          <w:sz w:val="24"/>
          <w:szCs w:val="24"/>
        </w:rPr>
        <w:t>Озеро.</w:t>
      </w:r>
      <w:r w:rsidRPr="004010A4">
        <w:rPr>
          <w:rFonts w:ascii="Times New Roman" w:hAnsi="Times New Roman" w:cs="Times New Roman"/>
          <w:sz w:val="24"/>
          <w:szCs w:val="24"/>
        </w:rPr>
        <w:t>Административный</w:t>
      </w:r>
      <w:proofErr w:type="spellEnd"/>
      <w:r w:rsidRPr="004010A4">
        <w:rPr>
          <w:rFonts w:ascii="Times New Roman" w:hAnsi="Times New Roman" w:cs="Times New Roman"/>
          <w:sz w:val="24"/>
          <w:szCs w:val="24"/>
        </w:rPr>
        <w:t xml:space="preserve"> центр- </w:t>
      </w:r>
      <w:r w:rsidR="00735184" w:rsidRPr="004010A4">
        <w:rPr>
          <w:rFonts w:ascii="Times New Roman" w:hAnsi="Times New Roman" w:cs="Times New Roman"/>
          <w:sz w:val="24"/>
          <w:szCs w:val="24"/>
        </w:rPr>
        <w:t>село Большие Ключи</w:t>
      </w:r>
      <w:r w:rsidRPr="004010A4">
        <w:rPr>
          <w:rFonts w:ascii="Times New Roman" w:hAnsi="Times New Roman" w:cs="Times New Roman"/>
          <w:sz w:val="24"/>
          <w:szCs w:val="24"/>
        </w:rPr>
        <w:t xml:space="preserve">. </w:t>
      </w:r>
    </w:p>
    <w:p w:rsidR="005D678D" w:rsidRPr="004010A4" w:rsidRDefault="00AB4B28" w:rsidP="004010A4">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До районного центра г. Зеленодольск </w:t>
      </w:r>
      <w:r w:rsidR="00D41E8E" w:rsidRPr="004010A4">
        <w:rPr>
          <w:rFonts w:ascii="Times New Roman" w:hAnsi="Times New Roman" w:cs="Times New Roman"/>
          <w:sz w:val="24"/>
          <w:szCs w:val="24"/>
        </w:rPr>
        <w:t>35</w:t>
      </w:r>
      <w:r w:rsidRPr="004010A4">
        <w:rPr>
          <w:rFonts w:ascii="Times New Roman" w:hAnsi="Times New Roman" w:cs="Times New Roman"/>
          <w:sz w:val="24"/>
          <w:szCs w:val="24"/>
        </w:rPr>
        <w:t xml:space="preserve"> км</w:t>
      </w:r>
      <w:r w:rsidR="00246301" w:rsidRPr="004010A4">
        <w:rPr>
          <w:rFonts w:ascii="Times New Roman" w:hAnsi="Times New Roman" w:cs="Times New Roman"/>
          <w:sz w:val="24"/>
          <w:szCs w:val="24"/>
        </w:rPr>
        <w:t xml:space="preserve">. </w:t>
      </w:r>
    </w:p>
    <w:p w:rsidR="004010A4" w:rsidRDefault="004010A4" w:rsidP="004010A4">
      <w:pPr>
        <w:pStyle w:val="20"/>
        <w:spacing w:before="0" w:line="360" w:lineRule="auto"/>
        <w:ind w:firstLine="709"/>
        <w:jc w:val="both"/>
        <w:rPr>
          <w:rFonts w:ascii="Times New Roman" w:hAnsi="Times New Roman" w:cs="Times New Roman"/>
          <w:color w:val="auto"/>
          <w:sz w:val="24"/>
          <w:szCs w:val="24"/>
        </w:rPr>
      </w:pPr>
      <w:bookmarkStart w:id="3" w:name="_Исторические_данные_поселения"/>
      <w:bookmarkEnd w:id="3"/>
    </w:p>
    <w:p w:rsidR="00E92726" w:rsidRPr="004010A4" w:rsidRDefault="00E92726" w:rsidP="004010A4">
      <w:pPr>
        <w:pStyle w:val="20"/>
        <w:spacing w:before="0" w:line="360" w:lineRule="auto"/>
        <w:ind w:firstLine="709"/>
        <w:jc w:val="both"/>
        <w:rPr>
          <w:rFonts w:ascii="Times New Roman" w:hAnsi="Times New Roman" w:cs="Times New Roman"/>
          <w:color w:val="auto"/>
          <w:sz w:val="24"/>
          <w:szCs w:val="24"/>
        </w:rPr>
      </w:pPr>
      <w:r w:rsidRPr="004010A4">
        <w:rPr>
          <w:rFonts w:ascii="Times New Roman" w:hAnsi="Times New Roman" w:cs="Times New Roman"/>
          <w:color w:val="auto"/>
          <w:sz w:val="24"/>
          <w:szCs w:val="24"/>
        </w:rPr>
        <w:t>Исторические данные поселения</w:t>
      </w:r>
    </w:p>
    <w:p w:rsidR="00392D09" w:rsidRPr="004010A4" w:rsidRDefault="00392D09" w:rsidP="004010A4">
      <w:pPr>
        <w:pStyle w:val="afb"/>
        <w:shd w:val="clear" w:color="auto" w:fill="FFFFFF"/>
        <w:spacing w:before="0" w:beforeAutospacing="0" w:after="0" w:afterAutospacing="0" w:line="360" w:lineRule="auto"/>
        <w:ind w:firstLine="709"/>
        <w:jc w:val="both"/>
        <w:rPr>
          <w:color w:val="000000"/>
        </w:rPr>
      </w:pPr>
      <w:bookmarkStart w:id="4" w:name="_РАЗДЕЛ_1_АНАЛИЗ"/>
      <w:bookmarkEnd w:id="4"/>
      <w:r w:rsidRPr="004010A4">
        <w:rPr>
          <w:rStyle w:val="apple-converted-space"/>
          <w:rFonts w:eastAsiaTheme="majorEastAsia"/>
          <w:color w:val="000000"/>
        </w:rPr>
        <w:t> </w:t>
      </w:r>
      <w:r w:rsidRPr="004010A4">
        <w:rPr>
          <w:rStyle w:val="apple-converted-space"/>
          <w:rFonts w:eastAsiaTheme="majorEastAsia"/>
          <w:color w:val="000000"/>
        </w:rPr>
        <w:tab/>
      </w:r>
      <w:r w:rsidR="0057205D" w:rsidRPr="004010A4">
        <w:rPr>
          <w:color w:val="000000"/>
        </w:rPr>
        <w:t>Русские жители</w:t>
      </w:r>
      <w:r w:rsidRPr="004010A4">
        <w:rPr>
          <w:color w:val="000000"/>
        </w:rPr>
        <w:t>,</w:t>
      </w:r>
      <w:r w:rsidR="0057205D" w:rsidRPr="004010A4">
        <w:rPr>
          <w:color w:val="000000"/>
        </w:rPr>
        <w:t xml:space="preserve"> основавшие село Большие Ключи </w:t>
      </w:r>
      <w:r w:rsidRPr="004010A4">
        <w:rPr>
          <w:color w:val="000000"/>
        </w:rPr>
        <w:t>и давшие ем</w:t>
      </w:r>
      <w:r w:rsidR="0057205D" w:rsidRPr="004010A4">
        <w:rPr>
          <w:color w:val="000000"/>
        </w:rPr>
        <w:t>у название по ключам – родникам</w:t>
      </w:r>
      <w:r w:rsidRPr="004010A4">
        <w:rPr>
          <w:color w:val="000000"/>
        </w:rPr>
        <w:t>, выселились из других мест около 1680 г. До заселения на месте села был дремучий лес. В н</w:t>
      </w:r>
      <w:r w:rsidR="0057205D" w:rsidRPr="004010A4">
        <w:rPr>
          <w:color w:val="000000"/>
        </w:rPr>
        <w:t>астоящее время как в самом селе</w:t>
      </w:r>
      <w:r w:rsidRPr="004010A4">
        <w:rPr>
          <w:color w:val="000000"/>
        </w:rPr>
        <w:t xml:space="preserve">, так и в окрестностях находится много </w:t>
      </w:r>
      <w:r w:rsidR="0057205D" w:rsidRPr="004010A4">
        <w:rPr>
          <w:color w:val="000000"/>
        </w:rPr>
        <w:t>оврагов с родниками</w:t>
      </w:r>
      <w:r w:rsidRPr="004010A4">
        <w:rPr>
          <w:color w:val="000000"/>
        </w:rPr>
        <w:t>, из которых текут быстрые ключи. По природным условиям, окружающая</w:t>
      </w:r>
      <w:r w:rsidR="0057205D" w:rsidRPr="004010A4">
        <w:rPr>
          <w:color w:val="000000"/>
        </w:rPr>
        <w:t xml:space="preserve"> местность благоприятная - леса, хорошие озёра</w:t>
      </w:r>
      <w:r w:rsidRPr="004010A4">
        <w:rPr>
          <w:color w:val="000000"/>
        </w:rPr>
        <w:t>, речки.</w:t>
      </w:r>
    </w:p>
    <w:p w:rsidR="00392D09" w:rsidRPr="004010A4" w:rsidRDefault="00392D09" w:rsidP="004010A4">
      <w:pPr>
        <w:pStyle w:val="afb"/>
        <w:shd w:val="clear" w:color="auto" w:fill="FFFFFF"/>
        <w:spacing w:before="0" w:beforeAutospacing="0" w:after="0" w:afterAutospacing="0" w:line="360" w:lineRule="auto"/>
        <w:ind w:firstLine="709"/>
        <w:jc w:val="both"/>
        <w:rPr>
          <w:color w:val="000000"/>
        </w:rPr>
      </w:pPr>
      <w:r w:rsidRPr="004010A4">
        <w:rPr>
          <w:color w:val="000000"/>
        </w:rPr>
        <w:t xml:space="preserve"> На территории сельского поселения в о</w:t>
      </w:r>
      <w:r w:rsidR="0057205D" w:rsidRPr="004010A4">
        <w:rPr>
          <w:color w:val="000000"/>
        </w:rPr>
        <w:t>сновном живут русские и татары.</w:t>
      </w:r>
    </w:p>
    <w:p w:rsidR="00392D09" w:rsidRPr="004010A4" w:rsidRDefault="00392D09" w:rsidP="004010A4">
      <w:pPr>
        <w:pStyle w:val="afb"/>
        <w:shd w:val="clear" w:color="auto" w:fill="FFFFFF"/>
        <w:spacing w:before="0" w:beforeAutospacing="0" w:after="0" w:afterAutospacing="0" w:line="360" w:lineRule="auto"/>
        <w:ind w:firstLine="709"/>
        <w:jc w:val="both"/>
        <w:rPr>
          <w:color w:val="000000"/>
        </w:rPr>
      </w:pPr>
      <w:r w:rsidRPr="004010A4">
        <w:rPr>
          <w:color w:val="000000"/>
        </w:rPr>
        <w:t>    Восстановлена церковь – храм Ио</w:t>
      </w:r>
      <w:r w:rsidR="0057205D" w:rsidRPr="004010A4">
        <w:rPr>
          <w:color w:val="000000"/>
        </w:rPr>
        <w:t xml:space="preserve">анна </w:t>
      </w:r>
      <w:proofErr w:type="spellStart"/>
      <w:r w:rsidR="0057205D" w:rsidRPr="004010A4">
        <w:rPr>
          <w:color w:val="000000"/>
        </w:rPr>
        <w:t>Богослова</w:t>
      </w:r>
      <w:r w:rsidRPr="004010A4">
        <w:rPr>
          <w:color w:val="000000"/>
        </w:rPr>
        <w:t>,</w:t>
      </w:r>
      <w:r w:rsidR="00166B62" w:rsidRPr="004010A4">
        <w:rPr>
          <w:color w:val="000000"/>
        </w:rPr>
        <w:t>с</w:t>
      </w:r>
      <w:proofErr w:type="spellEnd"/>
      <w:r w:rsidR="00166B62" w:rsidRPr="004010A4">
        <w:rPr>
          <w:color w:val="000000"/>
        </w:rPr>
        <w:t xml:space="preserve"> 1995 г. идёт богослужение</w:t>
      </w:r>
      <w:r w:rsidRPr="004010A4">
        <w:rPr>
          <w:color w:val="000000"/>
        </w:rPr>
        <w:t>.</w:t>
      </w:r>
      <w:r w:rsidR="008C3EF9" w:rsidRPr="004010A4">
        <w:rPr>
          <w:color w:val="000000"/>
        </w:rPr>
        <w:t xml:space="preserve"> Построена мечеть- с 2008 г. начала функционировать. </w:t>
      </w:r>
    </w:p>
    <w:p w:rsidR="00166B62" w:rsidRPr="004010A4" w:rsidRDefault="00392D09" w:rsidP="004010A4">
      <w:pPr>
        <w:pStyle w:val="afb"/>
        <w:shd w:val="clear" w:color="auto" w:fill="FFFFFF"/>
        <w:spacing w:before="0" w:beforeAutospacing="0" w:after="0" w:afterAutospacing="0" w:line="360" w:lineRule="auto"/>
        <w:ind w:firstLine="709"/>
        <w:jc w:val="both"/>
        <w:rPr>
          <w:color w:val="000000"/>
        </w:rPr>
      </w:pPr>
      <w:r w:rsidRPr="004010A4">
        <w:rPr>
          <w:color w:val="000000"/>
        </w:rPr>
        <w:t>Идет заверш</w:t>
      </w:r>
      <w:r w:rsidR="0057205D" w:rsidRPr="004010A4">
        <w:rPr>
          <w:color w:val="000000"/>
        </w:rPr>
        <w:t xml:space="preserve">ающий этап строительства </w:t>
      </w:r>
      <w:r w:rsidR="008C3EF9" w:rsidRPr="004010A4">
        <w:rPr>
          <w:color w:val="000000"/>
        </w:rPr>
        <w:t>церкви в д. Ивановское</w:t>
      </w:r>
      <w:r w:rsidRPr="004010A4">
        <w:rPr>
          <w:color w:val="000000"/>
        </w:rPr>
        <w:t>.</w:t>
      </w:r>
      <w:r w:rsidRPr="004010A4">
        <w:rPr>
          <w:color w:val="000000"/>
        </w:rPr>
        <w:br/>
        <w:t>На территории сельского поселения живу</w:t>
      </w:r>
      <w:r w:rsidR="009A79F5">
        <w:rPr>
          <w:color w:val="000000"/>
        </w:rPr>
        <w:t>т и трудятся замечательные люди</w:t>
      </w:r>
      <w:r w:rsidRPr="004010A4">
        <w:rPr>
          <w:color w:val="000000"/>
        </w:rPr>
        <w:t>.</w:t>
      </w:r>
      <w:r w:rsidRPr="004010A4">
        <w:rPr>
          <w:color w:val="000000"/>
        </w:rPr>
        <w:br/>
        <w:t xml:space="preserve">За достигнутые успехи в развитии народного хозяйства награждены бронзовой медалью: </w:t>
      </w:r>
      <w:proofErr w:type="spellStart"/>
      <w:r w:rsidRPr="004010A4">
        <w:rPr>
          <w:color w:val="000000"/>
        </w:rPr>
        <w:t>ХуснутдиноваМуршидаИсмагиловна</w:t>
      </w:r>
      <w:proofErr w:type="spellEnd"/>
      <w:r w:rsidRPr="004010A4">
        <w:rPr>
          <w:color w:val="000000"/>
        </w:rPr>
        <w:t xml:space="preserve">, </w:t>
      </w:r>
      <w:proofErr w:type="spellStart"/>
      <w:r w:rsidRPr="004010A4">
        <w:rPr>
          <w:color w:val="000000"/>
        </w:rPr>
        <w:t>Клинов</w:t>
      </w:r>
      <w:proofErr w:type="spellEnd"/>
      <w:r w:rsidRPr="004010A4">
        <w:rPr>
          <w:color w:val="000000"/>
        </w:rPr>
        <w:t xml:space="preserve"> Александр Александрович, Юсупова М.Г.</w:t>
      </w:r>
      <w:r w:rsidRPr="004010A4">
        <w:rPr>
          <w:color w:val="000000"/>
        </w:rPr>
        <w:br/>
        <w:t xml:space="preserve">Орденом Трудового Красного Знамени награждены Малыгин Александр Федорович, </w:t>
      </w:r>
      <w:proofErr w:type="spellStart"/>
      <w:r w:rsidRPr="004010A4">
        <w:rPr>
          <w:color w:val="000000"/>
        </w:rPr>
        <w:t>Генералова</w:t>
      </w:r>
      <w:proofErr w:type="spellEnd"/>
      <w:r w:rsidRPr="004010A4">
        <w:rPr>
          <w:color w:val="000000"/>
        </w:rPr>
        <w:t xml:space="preserve"> Анастасия Семеновна, Лавров Николай Павлович, Федорова Мария Семеновна.</w:t>
      </w:r>
      <w:r w:rsidRPr="004010A4">
        <w:rPr>
          <w:color w:val="000000"/>
        </w:rPr>
        <w:br/>
        <w:t>О</w:t>
      </w:r>
      <w:r w:rsidR="00166B62" w:rsidRPr="004010A4">
        <w:rPr>
          <w:color w:val="000000"/>
        </w:rPr>
        <w:t>рденом «Знак Почета» награждены</w:t>
      </w:r>
      <w:r w:rsidRPr="004010A4">
        <w:rPr>
          <w:color w:val="000000"/>
        </w:rPr>
        <w:t xml:space="preserve">: </w:t>
      </w:r>
      <w:proofErr w:type="spellStart"/>
      <w:r w:rsidRPr="004010A4">
        <w:rPr>
          <w:color w:val="000000"/>
        </w:rPr>
        <w:t>Кутурмина</w:t>
      </w:r>
      <w:proofErr w:type="spellEnd"/>
      <w:r w:rsidRPr="004010A4">
        <w:rPr>
          <w:color w:val="000000"/>
        </w:rPr>
        <w:t xml:space="preserve"> Нина Николаевна, </w:t>
      </w:r>
      <w:proofErr w:type="spellStart"/>
      <w:r w:rsidRPr="004010A4">
        <w:rPr>
          <w:color w:val="000000"/>
        </w:rPr>
        <w:t>Шихов</w:t>
      </w:r>
      <w:proofErr w:type="spellEnd"/>
      <w:r w:rsidRPr="004010A4">
        <w:rPr>
          <w:color w:val="000000"/>
        </w:rPr>
        <w:t xml:space="preserve"> Владимир Иванович.</w:t>
      </w:r>
      <w:r w:rsidRPr="004010A4">
        <w:rPr>
          <w:color w:val="000000"/>
        </w:rPr>
        <w:br/>
        <w:t>За большие заслуги перед населением и личный вклад в дело экономического и социального развития с</w:t>
      </w:r>
      <w:r w:rsidR="009A79F5">
        <w:rPr>
          <w:color w:val="000000"/>
        </w:rPr>
        <w:t>.</w:t>
      </w:r>
      <w:r w:rsidRPr="004010A4">
        <w:rPr>
          <w:color w:val="000000"/>
        </w:rPr>
        <w:t xml:space="preserve"> Большие Ключи следующим гражданам присвоено зва</w:t>
      </w:r>
      <w:r w:rsidR="009A79F5">
        <w:rPr>
          <w:color w:val="000000"/>
        </w:rPr>
        <w:t>ние «Почётный гражданин села</w:t>
      </w:r>
      <w:r w:rsidR="00166B62" w:rsidRPr="004010A4">
        <w:rPr>
          <w:color w:val="000000"/>
        </w:rPr>
        <w:t xml:space="preserve">»: </w:t>
      </w:r>
    </w:p>
    <w:p w:rsidR="00392D09" w:rsidRPr="004010A4" w:rsidRDefault="00392D09" w:rsidP="009A79F5">
      <w:pPr>
        <w:pStyle w:val="afb"/>
        <w:shd w:val="clear" w:color="auto" w:fill="FFFFFF"/>
        <w:spacing w:before="0" w:beforeAutospacing="0" w:line="360" w:lineRule="auto"/>
        <w:rPr>
          <w:color w:val="000000"/>
        </w:rPr>
      </w:pPr>
      <w:r w:rsidRPr="004010A4">
        <w:rPr>
          <w:color w:val="000000"/>
        </w:rPr>
        <w:t>Лавров Николай Павлович</w:t>
      </w:r>
      <w:r w:rsidR="00166B62" w:rsidRPr="004010A4">
        <w:rPr>
          <w:color w:val="000000"/>
        </w:rPr>
        <w:t xml:space="preserve"> - </w:t>
      </w:r>
      <w:r w:rsidRPr="004010A4">
        <w:rPr>
          <w:color w:val="000000"/>
        </w:rPr>
        <w:t>заслуженный животновод Татарстана;</w:t>
      </w:r>
      <w:r w:rsidRPr="004010A4">
        <w:rPr>
          <w:color w:val="000000"/>
        </w:rPr>
        <w:br/>
        <w:t xml:space="preserve">Гайсин </w:t>
      </w:r>
      <w:proofErr w:type="spellStart"/>
      <w:r w:rsidRPr="004010A4">
        <w:rPr>
          <w:color w:val="000000"/>
        </w:rPr>
        <w:t>Мидхат</w:t>
      </w:r>
      <w:proofErr w:type="spellEnd"/>
      <w:r w:rsidR="004010A4">
        <w:rPr>
          <w:color w:val="000000"/>
        </w:rPr>
        <w:t xml:space="preserve"> </w:t>
      </w:r>
      <w:proofErr w:type="spellStart"/>
      <w:r w:rsidRPr="004010A4">
        <w:rPr>
          <w:color w:val="000000"/>
        </w:rPr>
        <w:t>Фазылович</w:t>
      </w:r>
      <w:proofErr w:type="spellEnd"/>
      <w:r w:rsidRPr="004010A4">
        <w:rPr>
          <w:color w:val="000000"/>
        </w:rPr>
        <w:t xml:space="preserve"> – бывший директор школы, прораб</w:t>
      </w:r>
      <w:r w:rsidR="009A79F5">
        <w:rPr>
          <w:color w:val="000000"/>
        </w:rPr>
        <w:t>отавший в этой должности 22 г.</w:t>
      </w:r>
      <w:r w:rsidRPr="004010A4">
        <w:rPr>
          <w:color w:val="000000"/>
        </w:rPr>
        <w:t>;</w:t>
      </w:r>
      <w:r w:rsidRPr="004010A4">
        <w:rPr>
          <w:color w:val="000000"/>
        </w:rPr>
        <w:br/>
        <w:t>Лексина Анна Павловна – бывшая зав.детсадом;</w:t>
      </w:r>
      <w:r w:rsidRPr="004010A4">
        <w:rPr>
          <w:color w:val="000000"/>
        </w:rPr>
        <w:br/>
        <w:t>Лексин Алексей Андреевич – бывший заместитель председателя сельсовета;</w:t>
      </w:r>
      <w:r w:rsidRPr="004010A4">
        <w:rPr>
          <w:color w:val="000000"/>
        </w:rPr>
        <w:br/>
      </w:r>
      <w:proofErr w:type="spellStart"/>
      <w:r w:rsidRPr="004010A4">
        <w:rPr>
          <w:color w:val="000000"/>
        </w:rPr>
        <w:t>Журин</w:t>
      </w:r>
      <w:proofErr w:type="spellEnd"/>
      <w:r w:rsidRPr="004010A4">
        <w:rPr>
          <w:color w:val="000000"/>
        </w:rPr>
        <w:t xml:space="preserve"> Александр Иванович – первый председатель Совета ветеранов, депутат Совета 30 лет, краевед;</w:t>
      </w:r>
      <w:r w:rsidRPr="004010A4">
        <w:rPr>
          <w:color w:val="000000"/>
        </w:rPr>
        <w:br/>
        <w:t>Малыгина Анна Федоровна – бывший бухгалтер совхоза;</w:t>
      </w:r>
      <w:r w:rsidRPr="004010A4">
        <w:rPr>
          <w:color w:val="000000"/>
        </w:rPr>
        <w:br/>
      </w:r>
      <w:proofErr w:type="spellStart"/>
      <w:r w:rsidRPr="004010A4">
        <w:rPr>
          <w:color w:val="000000"/>
        </w:rPr>
        <w:t>Отлетаева</w:t>
      </w:r>
      <w:proofErr w:type="spellEnd"/>
      <w:r w:rsidRPr="004010A4">
        <w:rPr>
          <w:color w:val="000000"/>
        </w:rPr>
        <w:t xml:space="preserve"> Елена Степановна – бывший бухгалтер совхоза , председатель Совета ветеранов.</w:t>
      </w:r>
      <w:r w:rsidRPr="004010A4">
        <w:rPr>
          <w:color w:val="000000"/>
        </w:rPr>
        <w:br/>
        <w:t xml:space="preserve">В д. Ивановское родился, вырос и установился как личность Герой Советского Союза </w:t>
      </w:r>
      <w:proofErr w:type="spellStart"/>
      <w:r w:rsidRPr="004010A4">
        <w:rPr>
          <w:color w:val="000000"/>
        </w:rPr>
        <w:t>Волостнов</w:t>
      </w:r>
      <w:proofErr w:type="spellEnd"/>
      <w:r w:rsidRPr="004010A4">
        <w:rPr>
          <w:color w:val="000000"/>
        </w:rPr>
        <w:t xml:space="preserve"> Николай Дмитриевич. Ныне главная улица села носит его имя.   </w:t>
      </w:r>
    </w:p>
    <w:p w:rsidR="00E92726" w:rsidRPr="004010A4" w:rsidRDefault="00E92726" w:rsidP="009A79F5">
      <w:pPr>
        <w:pStyle w:val="10"/>
        <w:pageBreakBefore/>
        <w:spacing w:before="0" w:line="360" w:lineRule="auto"/>
        <w:ind w:firstLine="709"/>
        <w:rPr>
          <w:rFonts w:ascii="Times New Roman" w:hAnsi="Times New Roman" w:cs="Times New Roman"/>
          <w:color w:val="auto"/>
          <w:sz w:val="24"/>
          <w:szCs w:val="24"/>
        </w:rPr>
      </w:pPr>
      <w:r w:rsidRPr="004010A4">
        <w:rPr>
          <w:rFonts w:ascii="Times New Roman" w:hAnsi="Times New Roman" w:cs="Times New Roman"/>
          <w:color w:val="auto"/>
          <w:sz w:val="24"/>
          <w:szCs w:val="24"/>
        </w:rPr>
        <w:lastRenderedPageBreak/>
        <w:t>РАЗДЕЛ 1</w:t>
      </w:r>
      <w:r w:rsidR="009A79F5">
        <w:rPr>
          <w:rFonts w:ascii="Times New Roman" w:hAnsi="Times New Roman" w:cs="Times New Roman"/>
          <w:color w:val="auto"/>
          <w:sz w:val="24"/>
          <w:szCs w:val="24"/>
        </w:rPr>
        <w:t>.</w:t>
      </w:r>
      <w:r w:rsidRPr="004010A4">
        <w:rPr>
          <w:rFonts w:ascii="Times New Roman" w:hAnsi="Times New Roman" w:cs="Times New Roman"/>
          <w:color w:val="auto"/>
          <w:sz w:val="24"/>
          <w:szCs w:val="24"/>
        </w:rPr>
        <w:t xml:space="preserve"> АНАЛИЗ СОСТОЯНИЯ И ПЕРСПЕКТИВ КОМПЛЕКСНОГО РАЗВИТИЯ ТЕРРИТОРИИ</w:t>
      </w:r>
    </w:p>
    <w:p w:rsidR="00E92726" w:rsidRPr="004010A4" w:rsidRDefault="00E92726" w:rsidP="009A79F5">
      <w:pPr>
        <w:pStyle w:val="20"/>
        <w:spacing w:before="0" w:line="360" w:lineRule="auto"/>
        <w:ind w:firstLine="709"/>
        <w:rPr>
          <w:rFonts w:ascii="Times New Roman" w:hAnsi="Times New Roman" w:cs="Times New Roman"/>
          <w:color w:val="auto"/>
          <w:sz w:val="24"/>
          <w:szCs w:val="24"/>
        </w:rPr>
      </w:pPr>
      <w:bookmarkStart w:id="5" w:name="_1.1_Природные_условия"/>
      <w:bookmarkEnd w:id="5"/>
      <w:r w:rsidRPr="004010A4">
        <w:rPr>
          <w:rFonts w:ascii="Times New Roman" w:hAnsi="Times New Roman" w:cs="Times New Roman"/>
          <w:color w:val="auto"/>
          <w:sz w:val="24"/>
          <w:szCs w:val="24"/>
        </w:rPr>
        <w:t>1.1 Природные условия и ресурсы</w:t>
      </w:r>
    </w:p>
    <w:p w:rsidR="007A54D1" w:rsidRPr="004010A4" w:rsidRDefault="007A54D1" w:rsidP="009A79F5">
      <w:pPr>
        <w:pStyle w:val="30"/>
        <w:spacing w:before="0" w:line="360" w:lineRule="auto"/>
        <w:ind w:firstLine="709"/>
        <w:rPr>
          <w:rFonts w:ascii="Times New Roman" w:hAnsi="Times New Roman" w:cs="Times New Roman"/>
          <w:color w:val="auto"/>
          <w:sz w:val="24"/>
          <w:szCs w:val="24"/>
        </w:rPr>
      </w:pPr>
      <w:bookmarkStart w:id="6" w:name="_1.1.1_Геологическое_строение"/>
      <w:bookmarkEnd w:id="6"/>
      <w:r w:rsidRPr="004010A4">
        <w:rPr>
          <w:rFonts w:ascii="Times New Roman" w:hAnsi="Times New Roman" w:cs="Times New Roman"/>
          <w:color w:val="auto"/>
          <w:sz w:val="24"/>
          <w:szCs w:val="24"/>
        </w:rPr>
        <w:t>1.1.1 Геологическое строение</w:t>
      </w:r>
    </w:p>
    <w:p w:rsidR="001126A8" w:rsidRPr="004010A4" w:rsidRDefault="001126A8" w:rsidP="009A79F5">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Территория </w:t>
      </w:r>
      <w:proofErr w:type="spellStart"/>
      <w:r w:rsidR="00E23461" w:rsidRPr="004010A4">
        <w:rPr>
          <w:rFonts w:ascii="Times New Roman" w:hAnsi="Times New Roman" w:cs="Times New Roman"/>
          <w:sz w:val="24"/>
          <w:szCs w:val="24"/>
        </w:rPr>
        <w:t>Большеключинского</w:t>
      </w:r>
      <w:proofErr w:type="spellEnd"/>
      <w:r w:rsidRPr="004010A4">
        <w:rPr>
          <w:rFonts w:ascii="Times New Roman" w:hAnsi="Times New Roman" w:cs="Times New Roman"/>
          <w:sz w:val="24"/>
          <w:szCs w:val="24"/>
        </w:rPr>
        <w:t xml:space="preserve"> сельского поселения расположена на восточной окраине Русской платформы. </w:t>
      </w:r>
    </w:p>
    <w:p w:rsidR="00DF0E7A" w:rsidRPr="004010A4" w:rsidRDefault="00530423" w:rsidP="009A79F5">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В геологическом строении поселения принимают участие породы верхнепермского возраста казанского и татарского ярусов. Группы типов строения геологической среды, преобладающие на территории поселения, относятся к долинному комплексу: аллювиальные отложения разного возраста на коренных породах разного состава, строения и возраста. </w:t>
      </w:r>
      <w:r w:rsidR="00460B8D" w:rsidRPr="004010A4">
        <w:rPr>
          <w:rFonts w:ascii="Times New Roman" w:hAnsi="Times New Roman" w:cs="Times New Roman"/>
          <w:sz w:val="24"/>
          <w:szCs w:val="24"/>
        </w:rPr>
        <w:t>Первая</w:t>
      </w:r>
      <w:r w:rsidRPr="004010A4">
        <w:rPr>
          <w:rFonts w:ascii="Times New Roman" w:hAnsi="Times New Roman" w:cs="Times New Roman"/>
          <w:sz w:val="24"/>
          <w:szCs w:val="24"/>
        </w:rPr>
        <w:t xml:space="preserve"> </w:t>
      </w:r>
      <w:proofErr w:type="spellStart"/>
      <w:r w:rsidRPr="004010A4">
        <w:rPr>
          <w:rFonts w:ascii="Times New Roman" w:hAnsi="Times New Roman" w:cs="Times New Roman"/>
          <w:sz w:val="24"/>
          <w:szCs w:val="24"/>
        </w:rPr>
        <w:t>группа</w:t>
      </w:r>
      <w:r w:rsidR="00DF0E7A" w:rsidRPr="004010A4">
        <w:rPr>
          <w:rFonts w:ascii="Times New Roman" w:hAnsi="Times New Roman" w:cs="Times New Roman"/>
          <w:sz w:val="24"/>
          <w:szCs w:val="24"/>
        </w:rPr>
        <w:t>строения</w:t>
      </w:r>
      <w:proofErr w:type="spellEnd"/>
      <w:r w:rsidR="00DF0E7A" w:rsidRPr="004010A4">
        <w:rPr>
          <w:rFonts w:ascii="Times New Roman" w:hAnsi="Times New Roman" w:cs="Times New Roman"/>
          <w:sz w:val="24"/>
          <w:szCs w:val="24"/>
        </w:rPr>
        <w:t xml:space="preserve"> геологической </w:t>
      </w:r>
      <w:proofErr w:type="spellStart"/>
      <w:r w:rsidR="00DF0E7A" w:rsidRPr="004010A4">
        <w:rPr>
          <w:rFonts w:ascii="Times New Roman" w:hAnsi="Times New Roman" w:cs="Times New Roman"/>
          <w:sz w:val="24"/>
          <w:szCs w:val="24"/>
        </w:rPr>
        <w:t>средыхарактеризуется</w:t>
      </w:r>
      <w:proofErr w:type="spellEnd"/>
      <w:r w:rsidR="00DF0E7A" w:rsidRPr="004010A4">
        <w:rPr>
          <w:rFonts w:ascii="Times New Roman" w:hAnsi="Times New Roman" w:cs="Times New Roman"/>
          <w:sz w:val="24"/>
          <w:szCs w:val="24"/>
        </w:rPr>
        <w:t xml:space="preserve"> следующими покровными (перекрывающими) отложениями: с</w:t>
      </w:r>
      <w:r w:rsidR="00F4259B" w:rsidRPr="004010A4">
        <w:rPr>
          <w:rFonts w:ascii="Times New Roman" w:hAnsi="Times New Roman" w:cs="Times New Roman"/>
          <w:sz w:val="24"/>
          <w:szCs w:val="24"/>
        </w:rPr>
        <w:t>овременные аллювиальные отложения (</w:t>
      </w:r>
      <w:proofErr w:type="spellStart"/>
      <w:r w:rsidR="00F4259B" w:rsidRPr="004010A4">
        <w:rPr>
          <w:rFonts w:ascii="Times New Roman" w:hAnsi="Times New Roman" w:cs="Times New Roman"/>
          <w:sz w:val="24"/>
          <w:szCs w:val="24"/>
        </w:rPr>
        <w:t>aIV</w:t>
      </w:r>
      <w:proofErr w:type="spellEnd"/>
      <w:r w:rsidR="00F4259B" w:rsidRPr="004010A4">
        <w:rPr>
          <w:rFonts w:ascii="Times New Roman" w:hAnsi="Times New Roman" w:cs="Times New Roman"/>
          <w:sz w:val="24"/>
          <w:szCs w:val="24"/>
        </w:rPr>
        <w:t>)</w:t>
      </w:r>
      <w:r w:rsidR="00DF0E7A" w:rsidRPr="004010A4">
        <w:rPr>
          <w:rFonts w:ascii="Times New Roman" w:hAnsi="Times New Roman" w:cs="Times New Roman"/>
          <w:sz w:val="24"/>
          <w:szCs w:val="24"/>
        </w:rPr>
        <w:t>, п</w:t>
      </w:r>
      <w:r w:rsidR="00F4259B" w:rsidRPr="004010A4">
        <w:rPr>
          <w:rFonts w:ascii="Times New Roman" w:hAnsi="Times New Roman" w:cs="Times New Roman"/>
          <w:sz w:val="24"/>
          <w:szCs w:val="24"/>
        </w:rPr>
        <w:t xml:space="preserve">ереслаивающиеся и </w:t>
      </w:r>
      <w:proofErr w:type="spellStart"/>
      <w:r w:rsidR="00F4259B" w:rsidRPr="004010A4">
        <w:rPr>
          <w:rFonts w:ascii="Times New Roman" w:hAnsi="Times New Roman" w:cs="Times New Roman"/>
          <w:sz w:val="24"/>
          <w:szCs w:val="24"/>
        </w:rPr>
        <w:t>фациально</w:t>
      </w:r>
      <w:proofErr w:type="spellEnd"/>
      <w:r w:rsidR="00F4259B" w:rsidRPr="004010A4">
        <w:rPr>
          <w:rFonts w:ascii="Times New Roman" w:hAnsi="Times New Roman" w:cs="Times New Roman"/>
          <w:sz w:val="24"/>
          <w:szCs w:val="24"/>
        </w:rPr>
        <w:t xml:space="preserve"> замещающиеся пески, иловатые супеси, суглинки, реже глины с гравием и галькой до 10%,с редкими прослойками торфа мощностью 0,5-3,0 м. Общая мощность отложений до 25м. Подстилающие горные породы</w:t>
      </w:r>
      <w:r w:rsidR="00DF0E7A" w:rsidRPr="004010A4">
        <w:rPr>
          <w:rFonts w:ascii="Times New Roman" w:hAnsi="Times New Roman" w:cs="Times New Roman"/>
          <w:sz w:val="24"/>
          <w:szCs w:val="24"/>
        </w:rPr>
        <w:t>:</w:t>
      </w:r>
      <w:r w:rsidR="00F4259B" w:rsidRPr="004010A4">
        <w:rPr>
          <w:rFonts w:ascii="Times New Roman" w:hAnsi="Times New Roman" w:cs="Times New Roman"/>
          <w:sz w:val="24"/>
          <w:szCs w:val="24"/>
        </w:rPr>
        <w:t xml:space="preserve"> в долинах рек Волга, </w:t>
      </w:r>
      <w:proofErr w:type="spellStart"/>
      <w:r w:rsidR="00F4259B" w:rsidRPr="004010A4">
        <w:rPr>
          <w:rFonts w:ascii="Times New Roman" w:hAnsi="Times New Roman" w:cs="Times New Roman"/>
          <w:sz w:val="24"/>
          <w:szCs w:val="24"/>
        </w:rPr>
        <w:t>Свияга</w:t>
      </w:r>
      <w:proofErr w:type="spellEnd"/>
      <w:r w:rsidR="00B445EC" w:rsidRPr="004010A4">
        <w:rPr>
          <w:rFonts w:ascii="Times New Roman" w:hAnsi="Times New Roman" w:cs="Times New Roman"/>
          <w:sz w:val="24"/>
          <w:szCs w:val="24"/>
        </w:rPr>
        <w:t xml:space="preserve"> пойменные  отложения залегают на комплексе верхнепермских отложений казанского яруса</w:t>
      </w:r>
      <w:r w:rsidR="00DF0E7A" w:rsidRPr="004010A4">
        <w:rPr>
          <w:rFonts w:ascii="Times New Roman" w:hAnsi="Times New Roman" w:cs="Times New Roman"/>
          <w:sz w:val="24"/>
          <w:szCs w:val="24"/>
        </w:rPr>
        <w:t>;</w:t>
      </w:r>
      <w:r w:rsidR="00B445EC" w:rsidRPr="004010A4">
        <w:rPr>
          <w:rFonts w:ascii="Times New Roman" w:hAnsi="Times New Roman" w:cs="Times New Roman"/>
          <w:sz w:val="24"/>
          <w:szCs w:val="24"/>
        </w:rPr>
        <w:t xml:space="preserve"> пойменные отложения мелких истоков могут залегать на отложениях неогена, юры-мела</w:t>
      </w:r>
      <w:r w:rsidR="00DF0E7A" w:rsidRPr="004010A4">
        <w:rPr>
          <w:rFonts w:ascii="Times New Roman" w:hAnsi="Times New Roman" w:cs="Times New Roman"/>
          <w:sz w:val="24"/>
          <w:szCs w:val="24"/>
        </w:rPr>
        <w:t xml:space="preserve"> и верхней </w:t>
      </w:r>
      <w:proofErr w:type="spellStart"/>
      <w:r w:rsidR="00DF0E7A" w:rsidRPr="004010A4">
        <w:rPr>
          <w:rFonts w:ascii="Times New Roman" w:hAnsi="Times New Roman" w:cs="Times New Roman"/>
          <w:sz w:val="24"/>
          <w:szCs w:val="24"/>
        </w:rPr>
        <w:t>перми</w:t>
      </w:r>
      <w:proofErr w:type="spellEnd"/>
      <w:r w:rsidR="00DF0E7A" w:rsidRPr="004010A4">
        <w:rPr>
          <w:rFonts w:ascii="Times New Roman" w:hAnsi="Times New Roman" w:cs="Times New Roman"/>
          <w:sz w:val="24"/>
          <w:szCs w:val="24"/>
        </w:rPr>
        <w:t xml:space="preserve"> татарского яруса. Вторая группа строения геологической среды характеризуется следующими покровными (перекрывающими) отложениями</w:t>
      </w:r>
      <w:r w:rsidR="00F310CD" w:rsidRPr="004010A4">
        <w:rPr>
          <w:rFonts w:ascii="Times New Roman" w:hAnsi="Times New Roman" w:cs="Times New Roman"/>
          <w:sz w:val="24"/>
          <w:szCs w:val="24"/>
        </w:rPr>
        <w:t xml:space="preserve"> -</w:t>
      </w:r>
      <w:r w:rsidR="00DF0E7A" w:rsidRPr="004010A4">
        <w:rPr>
          <w:rFonts w:ascii="Times New Roman" w:hAnsi="Times New Roman" w:cs="Times New Roman"/>
          <w:sz w:val="24"/>
          <w:szCs w:val="24"/>
        </w:rPr>
        <w:t xml:space="preserve"> плейсто</w:t>
      </w:r>
      <w:r w:rsidR="00F310CD" w:rsidRPr="004010A4">
        <w:rPr>
          <w:rFonts w:ascii="Times New Roman" w:hAnsi="Times New Roman" w:cs="Times New Roman"/>
          <w:sz w:val="24"/>
          <w:szCs w:val="24"/>
        </w:rPr>
        <w:t xml:space="preserve">ценовые аллювиальные отложения </w:t>
      </w:r>
      <w:proofErr w:type="spellStart"/>
      <w:r w:rsidR="00F310CD" w:rsidRPr="004010A4">
        <w:rPr>
          <w:rFonts w:ascii="Times New Roman" w:hAnsi="Times New Roman" w:cs="Times New Roman"/>
          <w:sz w:val="24"/>
          <w:szCs w:val="24"/>
        </w:rPr>
        <w:t>I-IV-й</w:t>
      </w:r>
      <w:proofErr w:type="spellEnd"/>
      <w:r w:rsidR="00F310CD" w:rsidRPr="004010A4">
        <w:rPr>
          <w:rFonts w:ascii="Times New Roman" w:hAnsi="Times New Roman" w:cs="Times New Roman"/>
          <w:sz w:val="24"/>
          <w:szCs w:val="24"/>
        </w:rPr>
        <w:t xml:space="preserve"> надпойменных террас (</w:t>
      </w:r>
      <w:proofErr w:type="spellStart"/>
      <w:r w:rsidR="00F310CD" w:rsidRPr="004010A4">
        <w:rPr>
          <w:rFonts w:ascii="Times New Roman" w:hAnsi="Times New Roman" w:cs="Times New Roman"/>
          <w:sz w:val="24"/>
          <w:szCs w:val="24"/>
        </w:rPr>
        <w:t>aII-III</w:t>
      </w:r>
      <w:proofErr w:type="spellEnd"/>
      <w:r w:rsidR="00F310CD" w:rsidRPr="004010A4">
        <w:rPr>
          <w:rFonts w:ascii="Times New Roman" w:hAnsi="Times New Roman" w:cs="Times New Roman"/>
          <w:sz w:val="24"/>
          <w:szCs w:val="24"/>
        </w:rPr>
        <w:t xml:space="preserve">): пески от пылеватых до гравелистых, с галькой (до 15%), суглинки и глины от </w:t>
      </w:r>
      <w:proofErr w:type="spellStart"/>
      <w:r w:rsidR="00F310CD" w:rsidRPr="004010A4">
        <w:rPr>
          <w:rFonts w:ascii="Times New Roman" w:hAnsi="Times New Roman" w:cs="Times New Roman"/>
          <w:sz w:val="24"/>
          <w:szCs w:val="24"/>
        </w:rPr>
        <w:t>мелкопластичных</w:t>
      </w:r>
      <w:proofErr w:type="spellEnd"/>
      <w:r w:rsidR="00F310CD" w:rsidRPr="004010A4">
        <w:rPr>
          <w:rFonts w:ascii="Times New Roman" w:hAnsi="Times New Roman" w:cs="Times New Roman"/>
          <w:sz w:val="24"/>
          <w:szCs w:val="24"/>
        </w:rPr>
        <w:t xml:space="preserve"> до </w:t>
      </w:r>
      <w:proofErr w:type="spellStart"/>
      <w:r w:rsidR="00F310CD" w:rsidRPr="004010A4">
        <w:rPr>
          <w:rFonts w:ascii="Times New Roman" w:hAnsi="Times New Roman" w:cs="Times New Roman"/>
          <w:sz w:val="24"/>
          <w:szCs w:val="24"/>
        </w:rPr>
        <w:t>тугопластичных</w:t>
      </w:r>
      <w:proofErr w:type="spellEnd"/>
      <w:r w:rsidR="00F310CD" w:rsidRPr="004010A4">
        <w:rPr>
          <w:rFonts w:ascii="Times New Roman" w:hAnsi="Times New Roman" w:cs="Times New Roman"/>
          <w:sz w:val="24"/>
          <w:szCs w:val="24"/>
        </w:rPr>
        <w:t>, реже твердых, уплотненные. В нижней части разреза с прослойками глин и линз гравия и гальки. Мощность от 10 до 60 м. Подстилающие горные породы: плиоценовые отложения морские глины с прослойками песков</w:t>
      </w:r>
      <w:r w:rsidR="00ED30C1" w:rsidRPr="004010A4">
        <w:rPr>
          <w:rFonts w:ascii="Times New Roman" w:hAnsi="Times New Roman" w:cs="Times New Roman"/>
          <w:sz w:val="24"/>
          <w:szCs w:val="24"/>
        </w:rPr>
        <w:t xml:space="preserve">, в </w:t>
      </w:r>
      <w:proofErr w:type="spellStart"/>
      <w:r w:rsidR="00ED30C1" w:rsidRPr="004010A4">
        <w:rPr>
          <w:rFonts w:ascii="Times New Roman" w:hAnsi="Times New Roman" w:cs="Times New Roman"/>
          <w:sz w:val="24"/>
          <w:szCs w:val="24"/>
        </w:rPr>
        <w:t>переуглубленных</w:t>
      </w:r>
      <w:proofErr w:type="spellEnd"/>
      <w:r w:rsidR="00ED30C1" w:rsidRPr="004010A4">
        <w:rPr>
          <w:rFonts w:ascii="Times New Roman" w:hAnsi="Times New Roman" w:cs="Times New Roman"/>
          <w:sz w:val="24"/>
          <w:szCs w:val="24"/>
        </w:rPr>
        <w:t xml:space="preserve"> долинах распространена фациально-изменчивая толща песков и глин с линзами гравия и гальки аллювиального и озерного генезиса. Мощность отложений достигает 50 м, в </w:t>
      </w:r>
      <w:proofErr w:type="spellStart"/>
      <w:r w:rsidR="00ED30C1" w:rsidRPr="004010A4">
        <w:rPr>
          <w:rFonts w:ascii="Times New Roman" w:hAnsi="Times New Roman" w:cs="Times New Roman"/>
          <w:sz w:val="24"/>
          <w:szCs w:val="24"/>
        </w:rPr>
        <w:t>переуглубленных</w:t>
      </w:r>
      <w:proofErr w:type="spellEnd"/>
      <w:r w:rsidR="00ED30C1" w:rsidRPr="004010A4">
        <w:rPr>
          <w:rFonts w:ascii="Times New Roman" w:hAnsi="Times New Roman" w:cs="Times New Roman"/>
          <w:sz w:val="24"/>
          <w:szCs w:val="24"/>
        </w:rPr>
        <w:t xml:space="preserve"> долинах – до 200м. </w:t>
      </w:r>
    </w:p>
    <w:p w:rsidR="005D678D" w:rsidRPr="004010A4" w:rsidRDefault="005D678D" w:rsidP="009A79F5">
      <w:pPr>
        <w:spacing w:after="0" w:line="360" w:lineRule="auto"/>
        <w:ind w:firstLine="720"/>
        <w:jc w:val="both"/>
        <w:rPr>
          <w:rFonts w:ascii="Times New Roman" w:hAnsi="Times New Roman" w:cs="Times New Roman"/>
          <w:sz w:val="24"/>
          <w:szCs w:val="24"/>
        </w:rPr>
      </w:pPr>
    </w:p>
    <w:p w:rsidR="007A54D1" w:rsidRPr="004010A4" w:rsidRDefault="007A54D1" w:rsidP="009A79F5">
      <w:pPr>
        <w:pStyle w:val="30"/>
        <w:spacing w:before="0" w:line="360" w:lineRule="auto"/>
        <w:ind w:firstLine="709"/>
        <w:rPr>
          <w:rFonts w:ascii="Times New Roman" w:hAnsi="Times New Roman" w:cs="Times New Roman"/>
          <w:color w:val="auto"/>
          <w:sz w:val="24"/>
          <w:szCs w:val="24"/>
        </w:rPr>
      </w:pPr>
      <w:bookmarkStart w:id="7" w:name="_1.1.2_Рельеф_и"/>
      <w:bookmarkEnd w:id="7"/>
      <w:r w:rsidRPr="004010A4">
        <w:rPr>
          <w:rFonts w:ascii="Times New Roman" w:hAnsi="Times New Roman" w:cs="Times New Roman"/>
          <w:color w:val="auto"/>
          <w:sz w:val="24"/>
          <w:szCs w:val="24"/>
        </w:rPr>
        <w:t>1.1.2 Рельеф и физико-геологические процессы</w:t>
      </w:r>
    </w:p>
    <w:p w:rsidR="00B30451" w:rsidRPr="004010A4" w:rsidRDefault="00E23461" w:rsidP="009A79F5">
      <w:pPr>
        <w:pStyle w:val="33"/>
        <w:spacing w:after="0" w:line="360" w:lineRule="auto"/>
        <w:ind w:left="0" w:firstLine="708"/>
        <w:jc w:val="both"/>
        <w:rPr>
          <w:rFonts w:ascii="Times New Roman" w:hAnsi="Times New Roman" w:cs="Times New Roman"/>
          <w:sz w:val="24"/>
          <w:szCs w:val="24"/>
        </w:rPr>
      </w:pPr>
      <w:proofErr w:type="spellStart"/>
      <w:r w:rsidRPr="004010A4">
        <w:rPr>
          <w:rFonts w:ascii="Times New Roman" w:hAnsi="Times New Roman" w:cs="Times New Roman"/>
          <w:sz w:val="24"/>
          <w:szCs w:val="24"/>
        </w:rPr>
        <w:t>Большеключинское</w:t>
      </w:r>
      <w:proofErr w:type="spellEnd"/>
      <w:r w:rsidR="00E15697" w:rsidRPr="004010A4">
        <w:rPr>
          <w:rFonts w:ascii="Times New Roman" w:hAnsi="Times New Roman" w:cs="Times New Roman"/>
          <w:sz w:val="24"/>
          <w:szCs w:val="24"/>
        </w:rPr>
        <w:t xml:space="preserve"> сельское поселение расположено в пределах  геоморфологического элемента: </w:t>
      </w:r>
      <w:r w:rsidR="004E452C" w:rsidRPr="004010A4">
        <w:rPr>
          <w:rFonts w:ascii="Times New Roman" w:hAnsi="Times New Roman" w:cs="Times New Roman"/>
          <w:sz w:val="24"/>
          <w:szCs w:val="24"/>
        </w:rPr>
        <w:t>Волго-Вятским плато</w:t>
      </w:r>
      <w:r w:rsidR="00B30451" w:rsidRPr="004010A4">
        <w:rPr>
          <w:rFonts w:ascii="Times New Roman" w:hAnsi="Times New Roman" w:cs="Times New Roman"/>
          <w:sz w:val="24"/>
          <w:szCs w:val="24"/>
        </w:rPr>
        <w:t>. Рельеф плато полого-увалистый, в пределах надпойменных террас - равнинный, на отдельных участках осложненный эоловыми формами (Проект районной планировки…, 1988).</w:t>
      </w:r>
    </w:p>
    <w:p w:rsidR="00B30451" w:rsidRPr="004010A4" w:rsidRDefault="00B30451" w:rsidP="009A79F5">
      <w:pPr>
        <w:pStyle w:val="33"/>
        <w:spacing w:after="0" w:line="360" w:lineRule="auto"/>
        <w:ind w:left="0" w:firstLine="708"/>
        <w:jc w:val="both"/>
        <w:rPr>
          <w:rFonts w:ascii="Times New Roman" w:hAnsi="Times New Roman" w:cs="Times New Roman"/>
          <w:sz w:val="24"/>
          <w:szCs w:val="24"/>
        </w:rPr>
      </w:pPr>
      <w:r w:rsidRPr="004010A4">
        <w:rPr>
          <w:rFonts w:ascii="Times New Roman" w:hAnsi="Times New Roman" w:cs="Times New Roman"/>
          <w:sz w:val="24"/>
          <w:szCs w:val="24"/>
        </w:rPr>
        <w:t xml:space="preserve">Для рассматриваемой территории характерно достаточно активное проявление процессов овражной эрозии. Овраги в большинстве своем растущие с развитой сетью </w:t>
      </w:r>
      <w:proofErr w:type="spellStart"/>
      <w:r w:rsidRPr="004010A4">
        <w:rPr>
          <w:rFonts w:ascii="Times New Roman" w:hAnsi="Times New Roman" w:cs="Times New Roman"/>
          <w:sz w:val="24"/>
          <w:szCs w:val="24"/>
        </w:rPr>
        <w:t>отвершков</w:t>
      </w:r>
      <w:proofErr w:type="spellEnd"/>
      <w:r w:rsidRPr="004010A4">
        <w:rPr>
          <w:rFonts w:ascii="Times New Roman" w:hAnsi="Times New Roman" w:cs="Times New Roman"/>
          <w:sz w:val="24"/>
          <w:szCs w:val="24"/>
        </w:rPr>
        <w:t>.</w:t>
      </w:r>
    </w:p>
    <w:p w:rsidR="00B30451" w:rsidRPr="004010A4" w:rsidRDefault="00B30451" w:rsidP="009A79F5">
      <w:pPr>
        <w:pStyle w:val="33"/>
        <w:spacing w:after="0" w:line="360" w:lineRule="auto"/>
        <w:ind w:left="0" w:firstLine="708"/>
        <w:jc w:val="both"/>
        <w:rPr>
          <w:rFonts w:ascii="Times New Roman" w:hAnsi="Times New Roman" w:cs="Times New Roman"/>
          <w:sz w:val="24"/>
          <w:szCs w:val="24"/>
        </w:rPr>
      </w:pPr>
      <w:proofErr w:type="spellStart"/>
      <w:r w:rsidRPr="004010A4">
        <w:rPr>
          <w:rFonts w:ascii="Times New Roman" w:hAnsi="Times New Roman" w:cs="Times New Roman"/>
          <w:sz w:val="24"/>
          <w:szCs w:val="24"/>
        </w:rPr>
        <w:lastRenderedPageBreak/>
        <w:t>Оврагообразованию</w:t>
      </w:r>
      <w:proofErr w:type="spellEnd"/>
      <w:r w:rsidRPr="004010A4">
        <w:rPr>
          <w:rFonts w:ascii="Times New Roman" w:hAnsi="Times New Roman" w:cs="Times New Roman"/>
          <w:sz w:val="24"/>
          <w:szCs w:val="24"/>
        </w:rPr>
        <w:t xml:space="preserve"> способствует наличие легкоразмываемых пород, общая значительная высота территории над местным базисом эрозии и антропогенное воздействие – вырубка леса, распашка склонов и т. д.</w:t>
      </w:r>
    </w:p>
    <w:p w:rsidR="00B30451" w:rsidRPr="004010A4" w:rsidRDefault="00B30451" w:rsidP="009A79F5">
      <w:pPr>
        <w:pStyle w:val="33"/>
        <w:spacing w:after="0" w:line="360" w:lineRule="auto"/>
        <w:ind w:left="0" w:firstLine="708"/>
        <w:jc w:val="both"/>
        <w:rPr>
          <w:rFonts w:ascii="Times New Roman" w:hAnsi="Times New Roman" w:cs="Times New Roman"/>
          <w:sz w:val="24"/>
          <w:szCs w:val="24"/>
        </w:rPr>
      </w:pPr>
      <w:r w:rsidRPr="004010A4">
        <w:rPr>
          <w:rFonts w:ascii="Times New Roman" w:hAnsi="Times New Roman" w:cs="Times New Roman"/>
          <w:sz w:val="24"/>
          <w:szCs w:val="24"/>
        </w:rPr>
        <w:t>По данным ТФ «</w:t>
      </w:r>
      <w:proofErr w:type="spellStart"/>
      <w:r w:rsidRPr="004010A4">
        <w:rPr>
          <w:rFonts w:ascii="Times New Roman" w:hAnsi="Times New Roman" w:cs="Times New Roman"/>
          <w:sz w:val="24"/>
          <w:szCs w:val="24"/>
        </w:rPr>
        <w:t>Волгогипрозем</w:t>
      </w:r>
      <w:proofErr w:type="spellEnd"/>
      <w:r w:rsidRPr="004010A4">
        <w:rPr>
          <w:rFonts w:ascii="Times New Roman" w:hAnsi="Times New Roman" w:cs="Times New Roman"/>
          <w:sz w:val="24"/>
          <w:szCs w:val="24"/>
        </w:rPr>
        <w:t xml:space="preserve">» число действующих вершин оврагов составляет 1217, длина оврагов и балочной сети – </w:t>
      </w:r>
      <w:smartTag w:uri="urn:schemas-microsoft-com:office:smarttags" w:element="metricconverter">
        <w:smartTagPr>
          <w:attr w:name="ProductID" w:val="1133 км"/>
        </w:smartTagPr>
        <w:r w:rsidRPr="004010A4">
          <w:rPr>
            <w:rFonts w:ascii="Times New Roman" w:hAnsi="Times New Roman" w:cs="Times New Roman"/>
            <w:sz w:val="24"/>
            <w:szCs w:val="24"/>
          </w:rPr>
          <w:t>1133 км</w:t>
        </w:r>
      </w:smartTag>
      <w:r w:rsidRPr="004010A4">
        <w:rPr>
          <w:rFonts w:ascii="Times New Roman" w:hAnsi="Times New Roman" w:cs="Times New Roman"/>
          <w:sz w:val="24"/>
          <w:szCs w:val="24"/>
        </w:rPr>
        <w:t xml:space="preserve">, а коэффициенты </w:t>
      </w:r>
      <w:proofErr w:type="spellStart"/>
      <w:r w:rsidRPr="004010A4">
        <w:rPr>
          <w:rFonts w:ascii="Times New Roman" w:hAnsi="Times New Roman" w:cs="Times New Roman"/>
          <w:sz w:val="24"/>
          <w:szCs w:val="24"/>
        </w:rPr>
        <w:t>пораженности</w:t>
      </w:r>
      <w:proofErr w:type="spellEnd"/>
      <w:r w:rsidRPr="004010A4">
        <w:rPr>
          <w:rFonts w:ascii="Times New Roman" w:hAnsi="Times New Roman" w:cs="Times New Roman"/>
          <w:sz w:val="24"/>
          <w:szCs w:val="24"/>
        </w:rPr>
        <w:t xml:space="preserve"> и расчлененности ею - соответственно 1,23 и 1,14. Глубина оврагов варьирует от 4 до </w:t>
      </w:r>
      <w:smartTag w:uri="urn:schemas-microsoft-com:office:smarttags" w:element="metricconverter">
        <w:smartTagPr>
          <w:attr w:name="ProductID" w:val="12 м"/>
        </w:smartTagPr>
        <w:r w:rsidRPr="004010A4">
          <w:rPr>
            <w:rFonts w:ascii="Times New Roman" w:hAnsi="Times New Roman" w:cs="Times New Roman"/>
            <w:sz w:val="24"/>
            <w:szCs w:val="24"/>
          </w:rPr>
          <w:t>12 м</w:t>
        </w:r>
      </w:smartTag>
      <w:r w:rsidRPr="004010A4">
        <w:rPr>
          <w:rFonts w:ascii="Times New Roman" w:hAnsi="Times New Roman" w:cs="Times New Roman"/>
          <w:sz w:val="24"/>
          <w:szCs w:val="24"/>
        </w:rPr>
        <w:t xml:space="preserve">, достигая </w:t>
      </w:r>
      <w:smartTag w:uri="urn:schemas-microsoft-com:office:smarttags" w:element="metricconverter">
        <w:smartTagPr>
          <w:attr w:name="ProductID" w:val="20 м"/>
        </w:smartTagPr>
        <w:r w:rsidRPr="004010A4">
          <w:rPr>
            <w:rFonts w:ascii="Times New Roman" w:hAnsi="Times New Roman" w:cs="Times New Roman"/>
            <w:sz w:val="24"/>
            <w:szCs w:val="24"/>
          </w:rPr>
          <w:t>20 м</w:t>
        </w:r>
      </w:smartTag>
      <w:r w:rsidRPr="004010A4">
        <w:rPr>
          <w:rFonts w:ascii="Times New Roman" w:hAnsi="Times New Roman" w:cs="Times New Roman"/>
          <w:sz w:val="24"/>
          <w:szCs w:val="24"/>
        </w:rPr>
        <w:t>, длина их колеблется от первых сотен м</w:t>
      </w:r>
      <w:r w:rsidR="00166B62" w:rsidRPr="004010A4">
        <w:rPr>
          <w:rFonts w:ascii="Times New Roman" w:hAnsi="Times New Roman" w:cs="Times New Roman"/>
          <w:sz w:val="24"/>
          <w:szCs w:val="24"/>
        </w:rPr>
        <w:t>.</w:t>
      </w:r>
      <w:r w:rsidRPr="004010A4">
        <w:rPr>
          <w:rFonts w:ascii="Times New Roman" w:hAnsi="Times New Roman" w:cs="Times New Roman"/>
          <w:sz w:val="24"/>
          <w:szCs w:val="24"/>
        </w:rPr>
        <w:t xml:space="preserve"> до 5-</w:t>
      </w:r>
      <w:smartTag w:uri="urn:schemas-microsoft-com:office:smarttags" w:element="metricconverter">
        <w:smartTagPr>
          <w:attr w:name="ProductID" w:val="8 км"/>
        </w:smartTagPr>
        <w:r w:rsidRPr="004010A4">
          <w:rPr>
            <w:rFonts w:ascii="Times New Roman" w:hAnsi="Times New Roman" w:cs="Times New Roman"/>
            <w:sz w:val="24"/>
            <w:szCs w:val="24"/>
          </w:rPr>
          <w:t>8 км</w:t>
        </w:r>
      </w:smartTag>
      <w:r w:rsidRPr="004010A4">
        <w:rPr>
          <w:rFonts w:ascii="Times New Roman" w:hAnsi="Times New Roman" w:cs="Times New Roman"/>
          <w:sz w:val="24"/>
          <w:szCs w:val="24"/>
        </w:rPr>
        <w:t>.</w:t>
      </w:r>
    </w:p>
    <w:p w:rsidR="00694109" w:rsidRPr="004010A4" w:rsidRDefault="00BB7F64" w:rsidP="009A79F5">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В целом, большая часть территории поселения благоприятна для строительства по условиям рельефа.</w:t>
      </w:r>
    </w:p>
    <w:p w:rsidR="005D678D" w:rsidRPr="004010A4" w:rsidRDefault="005D678D" w:rsidP="009A79F5">
      <w:pPr>
        <w:spacing w:after="0" w:line="360" w:lineRule="auto"/>
        <w:ind w:firstLine="720"/>
        <w:rPr>
          <w:rFonts w:ascii="Times New Roman" w:hAnsi="Times New Roman" w:cs="Times New Roman"/>
          <w:sz w:val="24"/>
          <w:szCs w:val="24"/>
        </w:rPr>
      </w:pPr>
    </w:p>
    <w:p w:rsidR="007A54D1" w:rsidRPr="004010A4" w:rsidRDefault="007A54D1" w:rsidP="009A79F5">
      <w:pPr>
        <w:pStyle w:val="30"/>
        <w:spacing w:before="0" w:line="360" w:lineRule="auto"/>
        <w:ind w:firstLine="709"/>
        <w:rPr>
          <w:rFonts w:ascii="Times New Roman" w:hAnsi="Times New Roman" w:cs="Times New Roman"/>
          <w:color w:val="auto"/>
          <w:sz w:val="24"/>
          <w:szCs w:val="24"/>
        </w:rPr>
      </w:pPr>
      <w:bookmarkStart w:id="8" w:name="_1.1.3_Полезные_ископаемые"/>
      <w:bookmarkEnd w:id="8"/>
      <w:r w:rsidRPr="004010A4">
        <w:rPr>
          <w:rFonts w:ascii="Times New Roman" w:hAnsi="Times New Roman" w:cs="Times New Roman"/>
          <w:color w:val="auto"/>
          <w:sz w:val="24"/>
          <w:szCs w:val="24"/>
        </w:rPr>
        <w:t xml:space="preserve">1.1.3 Полезные ископаемые </w:t>
      </w:r>
    </w:p>
    <w:p w:rsidR="00067884" w:rsidRPr="004010A4" w:rsidRDefault="00067884" w:rsidP="009A79F5">
      <w:pPr>
        <w:pStyle w:val="33"/>
        <w:spacing w:after="0" w:line="360" w:lineRule="auto"/>
        <w:ind w:left="0" w:firstLine="708"/>
        <w:jc w:val="both"/>
        <w:rPr>
          <w:rFonts w:ascii="Times New Roman" w:hAnsi="Times New Roman" w:cs="Times New Roman"/>
          <w:sz w:val="24"/>
          <w:szCs w:val="24"/>
        </w:rPr>
      </w:pPr>
      <w:r w:rsidRPr="004010A4">
        <w:rPr>
          <w:rFonts w:ascii="Times New Roman" w:hAnsi="Times New Roman" w:cs="Times New Roman"/>
          <w:sz w:val="24"/>
          <w:szCs w:val="24"/>
        </w:rPr>
        <w:t xml:space="preserve">По сведениям </w:t>
      </w:r>
      <w:proofErr w:type="spellStart"/>
      <w:r w:rsidRPr="004010A4">
        <w:rPr>
          <w:rFonts w:ascii="Times New Roman" w:hAnsi="Times New Roman" w:cs="Times New Roman"/>
          <w:sz w:val="24"/>
          <w:szCs w:val="24"/>
        </w:rPr>
        <w:t>МЭиПР</w:t>
      </w:r>
      <w:proofErr w:type="spellEnd"/>
      <w:r w:rsidRPr="004010A4">
        <w:rPr>
          <w:rFonts w:ascii="Times New Roman" w:hAnsi="Times New Roman" w:cs="Times New Roman"/>
          <w:sz w:val="24"/>
          <w:szCs w:val="24"/>
        </w:rPr>
        <w:t xml:space="preserve"> РТ государственным и территориальными балансами в </w:t>
      </w:r>
      <w:proofErr w:type="spellStart"/>
      <w:r w:rsidR="003537C2" w:rsidRPr="004010A4">
        <w:rPr>
          <w:rFonts w:ascii="Times New Roman" w:hAnsi="Times New Roman" w:cs="Times New Roman"/>
          <w:sz w:val="24"/>
          <w:szCs w:val="24"/>
        </w:rPr>
        <w:t>Большеключинском</w:t>
      </w:r>
      <w:proofErr w:type="spellEnd"/>
      <w:r w:rsidR="003537C2" w:rsidRPr="004010A4">
        <w:rPr>
          <w:rFonts w:ascii="Times New Roman" w:hAnsi="Times New Roman" w:cs="Times New Roman"/>
          <w:sz w:val="24"/>
          <w:szCs w:val="24"/>
        </w:rPr>
        <w:t xml:space="preserve"> сельском </w:t>
      </w:r>
      <w:r w:rsidR="00A77353" w:rsidRPr="004010A4">
        <w:rPr>
          <w:rFonts w:ascii="Times New Roman" w:hAnsi="Times New Roman" w:cs="Times New Roman"/>
          <w:sz w:val="24"/>
          <w:szCs w:val="24"/>
        </w:rPr>
        <w:t>поселени</w:t>
      </w:r>
      <w:r w:rsidR="003537C2" w:rsidRPr="004010A4">
        <w:rPr>
          <w:rFonts w:ascii="Times New Roman" w:hAnsi="Times New Roman" w:cs="Times New Roman"/>
          <w:sz w:val="24"/>
          <w:szCs w:val="24"/>
        </w:rPr>
        <w:t>и</w:t>
      </w:r>
      <w:r w:rsidRPr="004010A4">
        <w:rPr>
          <w:rFonts w:ascii="Times New Roman" w:hAnsi="Times New Roman" w:cs="Times New Roman"/>
          <w:sz w:val="24"/>
          <w:szCs w:val="24"/>
        </w:rPr>
        <w:t xml:space="preserve"> по с</w:t>
      </w:r>
      <w:r w:rsidR="00A77353" w:rsidRPr="004010A4">
        <w:rPr>
          <w:rFonts w:ascii="Times New Roman" w:hAnsi="Times New Roman" w:cs="Times New Roman"/>
          <w:sz w:val="24"/>
          <w:szCs w:val="24"/>
        </w:rPr>
        <w:t xml:space="preserve">остоянию на 01.01.2008 г. </w:t>
      </w:r>
      <w:proofErr w:type="spellStart"/>
      <w:r w:rsidR="00A77353" w:rsidRPr="004010A4">
        <w:rPr>
          <w:rFonts w:ascii="Times New Roman" w:hAnsi="Times New Roman" w:cs="Times New Roman"/>
          <w:sz w:val="24"/>
          <w:szCs w:val="24"/>
        </w:rPr>
        <w:t>учтено</w:t>
      </w:r>
      <w:r w:rsidRPr="004010A4">
        <w:rPr>
          <w:rFonts w:ascii="Times New Roman" w:hAnsi="Times New Roman" w:cs="Times New Roman"/>
          <w:sz w:val="24"/>
          <w:szCs w:val="24"/>
        </w:rPr>
        <w:t>месторождени</w:t>
      </w:r>
      <w:r w:rsidR="00A77353" w:rsidRPr="004010A4">
        <w:rPr>
          <w:rFonts w:ascii="Times New Roman" w:hAnsi="Times New Roman" w:cs="Times New Roman"/>
          <w:sz w:val="24"/>
          <w:szCs w:val="24"/>
        </w:rPr>
        <w:t>е</w:t>
      </w:r>
      <w:proofErr w:type="spellEnd"/>
      <w:r w:rsidR="00A77353" w:rsidRPr="004010A4">
        <w:rPr>
          <w:rFonts w:ascii="Times New Roman" w:hAnsi="Times New Roman" w:cs="Times New Roman"/>
          <w:sz w:val="24"/>
          <w:szCs w:val="24"/>
        </w:rPr>
        <w:t xml:space="preserve">  кирпичных глин и суглинков, </w:t>
      </w:r>
      <w:proofErr w:type="spellStart"/>
      <w:r w:rsidR="00A77353" w:rsidRPr="004010A4">
        <w:rPr>
          <w:rFonts w:ascii="Times New Roman" w:hAnsi="Times New Roman" w:cs="Times New Roman"/>
          <w:sz w:val="24"/>
          <w:szCs w:val="24"/>
        </w:rPr>
        <w:t>Большеключинское</w:t>
      </w:r>
      <w:proofErr w:type="spellEnd"/>
      <w:r w:rsidR="00A77353" w:rsidRPr="004010A4">
        <w:rPr>
          <w:rFonts w:ascii="Times New Roman" w:hAnsi="Times New Roman" w:cs="Times New Roman"/>
          <w:sz w:val="24"/>
          <w:szCs w:val="24"/>
        </w:rPr>
        <w:t xml:space="preserve"> с запасами кат. А+В+С</w:t>
      </w:r>
      <w:r w:rsidR="00A77353" w:rsidRPr="004010A4">
        <w:rPr>
          <w:rFonts w:ascii="Times New Roman" w:hAnsi="Times New Roman" w:cs="Times New Roman"/>
          <w:sz w:val="24"/>
          <w:szCs w:val="24"/>
          <w:vertAlign w:val="subscript"/>
        </w:rPr>
        <w:t xml:space="preserve">1 </w:t>
      </w:r>
      <w:r w:rsidR="00A77353" w:rsidRPr="004010A4">
        <w:rPr>
          <w:rFonts w:ascii="Times New Roman" w:hAnsi="Times New Roman" w:cs="Times New Roman"/>
          <w:sz w:val="24"/>
          <w:szCs w:val="24"/>
        </w:rPr>
        <w:t>в количестве 965 тыс.м</w:t>
      </w:r>
      <w:r w:rsidR="00A77353" w:rsidRPr="004010A4">
        <w:rPr>
          <w:rFonts w:ascii="Times New Roman" w:hAnsi="Times New Roman" w:cs="Times New Roman"/>
          <w:sz w:val="24"/>
          <w:szCs w:val="24"/>
          <w:vertAlign w:val="superscript"/>
        </w:rPr>
        <w:t>3</w:t>
      </w:r>
      <w:r w:rsidR="00A77353" w:rsidRPr="004010A4">
        <w:rPr>
          <w:rFonts w:ascii="Times New Roman" w:hAnsi="Times New Roman" w:cs="Times New Roman"/>
          <w:sz w:val="24"/>
          <w:szCs w:val="24"/>
        </w:rPr>
        <w:t>.</w:t>
      </w:r>
    </w:p>
    <w:p w:rsidR="00A77353" w:rsidRPr="004010A4" w:rsidRDefault="00A77353" w:rsidP="009A79F5">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t xml:space="preserve">На территории </w:t>
      </w:r>
      <w:proofErr w:type="spellStart"/>
      <w:r w:rsidRPr="004010A4">
        <w:rPr>
          <w:rFonts w:ascii="Times New Roman" w:hAnsi="Times New Roman" w:cs="Times New Roman"/>
          <w:sz w:val="24"/>
          <w:szCs w:val="24"/>
        </w:rPr>
        <w:t>Большеключинского</w:t>
      </w:r>
      <w:proofErr w:type="spellEnd"/>
      <w:r w:rsidRPr="004010A4">
        <w:rPr>
          <w:rFonts w:ascii="Times New Roman" w:hAnsi="Times New Roman" w:cs="Times New Roman"/>
          <w:sz w:val="24"/>
          <w:szCs w:val="24"/>
        </w:rPr>
        <w:t xml:space="preserve"> сельского поселения имеется месторождение песка. Добыча велась с 2003 года, в настоящее время не функционирует.</w:t>
      </w:r>
    </w:p>
    <w:p w:rsidR="008674EC" w:rsidRPr="004010A4" w:rsidRDefault="008674EC" w:rsidP="009A79F5">
      <w:pPr>
        <w:pStyle w:val="33"/>
        <w:spacing w:after="0" w:line="360" w:lineRule="auto"/>
        <w:ind w:left="0" w:firstLine="708"/>
        <w:jc w:val="both"/>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Согласно ст.25 ФЗ №27 «О недрах» 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8674EC" w:rsidRPr="004010A4" w:rsidRDefault="008674EC" w:rsidP="009A79F5">
      <w:pPr>
        <w:pStyle w:val="33"/>
        <w:spacing w:after="0" w:line="360" w:lineRule="auto"/>
        <w:ind w:left="0" w:firstLine="708"/>
        <w:jc w:val="both"/>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8674EC" w:rsidRPr="004010A4" w:rsidRDefault="008674EC" w:rsidP="009A79F5">
      <w:pPr>
        <w:pStyle w:val="33"/>
        <w:spacing w:after="0" w:line="360" w:lineRule="auto"/>
        <w:ind w:left="0" w:firstLine="708"/>
        <w:jc w:val="both"/>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5D678D" w:rsidRPr="004010A4" w:rsidRDefault="005D678D" w:rsidP="00375C75">
      <w:pPr>
        <w:spacing w:after="0" w:line="360" w:lineRule="auto"/>
        <w:ind w:firstLine="720"/>
        <w:rPr>
          <w:rFonts w:ascii="Times New Roman" w:hAnsi="Times New Roman" w:cs="Times New Roman"/>
          <w:sz w:val="24"/>
          <w:szCs w:val="24"/>
        </w:rPr>
      </w:pPr>
    </w:p>
    <w:p w:rsidR="007A54D1" w:rsidRPr="004010A4" w:rsidRDefault="007A54D1" w:rsidP="009A79F5">
      <w:pPr>
        <w:pStyle w:val="30"/>
        <w:spacing w:before="0" w:line="360" w:lineRule="auto"/>
        <w:ind w:firstLine="709"/>
        <w:rPr>
          <w:rFonts w:ascii="Times New Roman" w:hAnsi="Times New Roman" w:cs="Times New Roman"/>
          <w:color w:val="auto"/>
          <w:sz w:val="24"/>
          <w:szCs w:val="24"/>
        </w:rPr>
      </w:pPr>
      <w:bookmarkStart w:id="9" w:name="_1.1.4_Гидрогеологические_условия"/>
      <w:bookmarkEnd w:id="9"/>
      <w:r w:rsidRPr="004010A4">
        <w:rPr>
          <w:rFonts w:ascii="Times New Roman" w:hAnsi="Times New Roman" w:cs="Times New Roman"/>
          <w:color w:val="auto"/>
          <w:sz w:val="24"/>
          <w:szCs w:val="24"/>
        </w:rPr>
        <w:t>1.1.4 Гидрогеологические условия</w:t>
      </w:r>
    </w:p>
    <w:p w:rsidR="005D678D" w:rsidRPr="004010A4" w:rsidRDefault="00E23461" w:rsidP="00984A86">
      <w:pPr>
        <w:spacing w:after="0" w:line="360" w:lineRule="auto"/>
        <w:ind w:firstLine="708"/>
        <w:rPr>
          <w:rFonts w:ascii="Times New Roman" w:hAnsi="Times New Roman" w:cs="Times New Roman"/>
          <w:sz w:val="24"/>
          <w:szCs w:val="24"/>
        </w:rPr>
      </w:pPr>
      <w:proofErr w:type="spellStart"/>
      <w:r w:rsidRPr="004010A4">
        <w:rPr>
          <w:rFonts w:ascii="Times New Roman" w:hAnsi="Times New Roman" w:cs="Times New Roman"/>
          <w:sz w:val="24"/>
          <w:szCs w:val="24"/>
        </w:rPr>
        <w:t>Большеключинское</w:t>
      </w:r>
      <w:proofErr w:type="spellEnd"/>
      <w:r w:rsidR="00E15697" w:rsidRPr="004010A4">
        <w:rPr>
          <w:rFonts w:ascii="Times New Roman" w:hAnsi="Times New Roman" w:cs="Times New Roman"/>
          <w:sz w:val="24"/>
          <w:szCs w:val="24"/>
        </w:rPr>
        <w:t xml:space="preserve"> сельское поселение расположено в пределах Камско-Вятского артезианского бассейна Восточно-Европейской платформы. </w:t>
      </w:r>
    </w:p>
    <w:p w:rsidR="00F5131C" w:rsidRPr="004010A4" w:rsidRDefault="00F5131C" w:rsidP="009A79F5">
      <w:p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 xml:space="preserve">По типу и величине водопроницаемости, характеру водоносности, литолого-фациальным особенностям водовмещающих пород на рассматриваемой территории </w:t>
      </w:r>
      <w:proofErr w:type="spellStart"/>
      <w:r w:rsidRPr="004010A4">
        <w:rPr>
          <w:rFonts w:ascii="Times New Roman" w:hAnsi="Times New Roman" w:cs="Times New Roman"/>
          <w:sz w:val="24"/>
          <w:szCs w:val="24"/>
        </w:rPr>
        <w:t>выделяетсяводоносный</w:t>
      </w:r>
      <w:proofErr w:type="spellEnd"/>
      <w:r w:rsidRPr="004010A4">
        <w:rPr>
          <w:rFonts w:ascii="Times New Roman" w:hAnsi="Times New Roman" w:cs="Times New Roman"/>
          <w:sz w:val="24"/>
          <w:szCs w:val="24"/>
        </w:rPr>
        <w:t xml:space="preserve"> неоген-четвертичный аллювиальный комплекс (ВК</w:t>
      </w:r>
      <w:r w:rsidRPr="004010A4">
        <w:rPr>
          <w:rFonts w:ascii="Times New Roman" w:hAnsi="Times New Roman" w:cs="Times New Roman"/>
          <w:sz w:val="24"/>
          <w:szCs w:val="24"/>
          <w:lang w:val="en-US"/>
        </w:rPr>
        <w:t>N</w:t>
      </w:r>
      <w:r w:rsidRPr="004010A4">
        <w:rPr>
          <w:rFonts w:ascii="Times New Roman" w:hAnsi="Times New Roman" w:cs="Times New Roman"/>
          <w:sz w:val="24"/>
          <w:szCs w:val="24"/>
        </w:rPr>
        <w:t>-</w:t>
      </w:r>
      <w:r w:rsidRPr="004010A4">
        <w:rPr>
          <w:rFonts w:ascii="Times New Roman" w:hAnsi="Times New Roman" w:cs="Times New Roman"/>
          <w:sz w:val="24"/>
          <w:szCs w:val="24"/>
          <w:lang w:val="en-US"/>
        </w:rPr>
        <w:t>Q</w:t>
      </w:r>
      <w:r w:rsidRPr="004010A4">
        <w:rPr>
          <w:rFonts w:ascii="Times New Roman" w:hAnsi="Times New Roman" w:cs="Times New Roman"/>
          <w:sz w:val="24"/>
          <w:szCs w:val="24"/>
        </w:rPr>
        <w:t xml:space="preserve">) (в соответствии с действующей </w:t>
      </w:r>
      <w:r w:rsidRPr="004010A4">
        <w:rPr>
          <w:rFonts w:ascii="Times New Roman" w:hAnsi="Times New Roman" w:cs="Times New Roman"/>
          <w:sz w:val="24"/>
          <w:szCs w:val="24"/>
        </w:rPr>
        <w:lastRenderedPageBreak/>
        <w:t xml:space="preserve">сводной легендой </w:t>
      </w:r>
      <w:proofErr w:type="spellStart"/>
      <w:r w:rsidRPr="004010A4">
        <w:rPr>
          <w:rFonts w:ascii="Times New Roman" w:hAnsi="Times New Roman" w:cs="Times New Roman"/>
          <w:sz w:val="24"/>
          <w:szCs w:val="24"/>
        </w:rPr>
        <w:t>Средне-Волжской</w:t>
      </w:r>
      <w:proofErr w:type="spellEnd"/>
      <w:r w:rsidRPr="004010A4">
        <w:rPr>
          <w:rFonts w:ascii="Times New Roman" w:hAnsi="Times New Roman" w:cs="Times New Roman"/>
          <w:sz w:val="24"/>
          <w:szCs w:val="24"/>
        </w:rPr>
        <w:t xml:space="preserve"> серии листов Государственной гидрогеологической карты России масштаба 1:200000 (1993 г)).</w:t>
      </w:r>
    </w:p>
    <w:p w:rsidR="00AC7E77" w:rsidRPr="004010A4" w:rsidRDefault="00AC7E77" w:rsidP="009A79F5">
      <w:pPr>
        <w:spacing w:after="0" w:line="360" w:lineRule="auto"/>
        <w:ind w:right="-1" w:firstLine="708"/>
        <w:jc w:val="both"/>
        <w:rPr>
          <w:rFonts w:ascii="Times New Roman" w:hAnsi="Times New Roman" w:cs="Times New Roman"/>
          <w:sz w:val="24"/>
          <w:szCs w:val="24"/>
        </w:rPr>
      </w:pPr>
      <w:r w:rsidRPr="004010A4">
        <w:rPr>
          <w:rFonts w:ascii="Times New Roman" w:hAnsi="Times New Roman" w:cs="Times New Roman"/>
          <w:sz w:val="24"/>
          <w:szCs w:val="24"/>
        </w:rPr>
        <w:t xml:space="preserve">Комплекс залегает первым от поверхности, объединяет аллювиальные отложения поймы, отложения озер и болот. Водовмещающими породами комплекса являются разнозернистые пески, суглинки с включениями гравия и гальки, с прослоями и линзами глин. </w:t>
      </w:r>
    </w:p>
    <w:p w:rsidR="00AC7E77" w:rsidRPr="004010A4" w:rsidRDefault="00AC7E77" w:rsidP="009A79F5">
      <w:pPr>
        <w:pStyle w:val="25"/>
        <w:spacing w:after="0" w:line="360" w:lineRule="auto"/>
        <w:ind w:left="0" w:firstLine="708"/>
        <w:jc w:val="both"/>
        <w:rPr>
          <w:rFonts w:ascii="Times New Roman" w:hAnsi="Times New Roman" w:cs="Times New Roman"/>
          <w:sz w:val="24"/>
          <w:szCs w:val="24"/>
        </w:rPr>
      </w:pPr>
      <w:r w:rsidRPr="004010A4">
        <w:rPr>
          <w:rFonts w:ascii="Times New Roman" w:hAnsi="Times New Roman" w:cs="Times New Roman"/>
          <w:sz w:val="24"/>
          <w:szCs w:val="24"/>
        </w:rPr>
        <w:t xml:space="preserve">В разрезе аллювиальных отложений отмечается закономерная смена фаций: песчано-гравийные и песчаные отложения русловой фации, залегающие в основании террас, вверх по разрезу сменяются преимущественно песчано-суглинистыми отложениями пойменной фации. </w:t>
      </w:r>
    </w:p>
    <w:p w:rsidR="00F5131C" w:rsidRPr="004010A4" w:rsidRDefault="00F5131C" w:rsidP="00F5131C">
      <w:pPr>
        <w:spacing w:after="0" w:line="360" w:lineRule="auto"/>
        <w:ind w:firstLine="720"/>
        <w:jc w:val="both"/>
        <w:rPr>
          <w:rFonts w:ascii="Times New Roman" w:hAnsi="Times New Roman" w:cs="Times New Roman"/>
          <w:sz w:val="24"/>
          <w:szCs w:val="24"/>
          <w:highlight w:val="yellow"/>
        </w:rPr>
      </w:pPr>
    </w:p>
    <w:p w:rsidR="007A54D1" w:rsidRPr="004010A4" w:rsidRDefault="007A54D1" w:rsidP="009A79F5">
      <w:pPr>
        <w:pStyle w:val="30"/>
        <w:spacing w:before="0" w:line="360" w:lineRule="auto"/>
        <w:ind w:firstLine="709"/>
        <w:rPr>
          <w:rFonts w:ascii="Times New Roman" w:hAnsi="Times New Roman" w:cs="Times New Roman"/>
          <w:color w:val="auto"/>
          <w:sz w:val="24"/>
          <w:szCs w:val="24"/>
        </w:rPr>
      </w:pPr>
      <w:bookmarkStart w:id="10" w:name="_1.1.5_Гидрологическая_характеристик"/>
      <w:bookmarkEnd w:id="10"/>
      <w:r w:rsidRPr="004010A4">
        <w:rPr>
          <w:rFonts w:ascii="Times New Roman" w:hAnsi="Times New Roman" w:cs="Times New Roman"/>
          <w:color w:val="auto"/>
          <w:sz w:val="24"/>
          <w:szCs w:val="24"/>
        </w:rPr>
        <w:t>1.1.5 Гидрологическая характеристика</w:t>
      </w:r>
    </w:p>
    <w:p w:rsidR="00DF4623" w:rsidRPr="004010A4" w:rsidRDefault="00DF4623" w:rsidP="009A79F5">
      <w:pPr>
        <w:pStyle w:val="33"/>
        <w:spacing w:after="0" w:line="360" w:lineRule="auto"/>
        <w:ind w:left="0" w:firstLine="708"/>
        <w:jc w:val="both"/>
        <w:rPr>
          <w:rFonts w:ascii="Times New Roman" w:hAnsi="Times New Roman" w:cs="Times New Roman"/>
          <w:sz w:val="24"/>
          <w:szCs w:val="24"/>
        </w:rPr>
      </w:pPr>
      <w:r w:rsidRPr="004010A4">
        <w:rPr>
          <w:rFonts w:ascii="Times New Roman" w:hAnsi="Times New Roman" w:cs="Times New Roman"/>
          <w:sz w:val="24"/>
          <w:szCs w:val="24"/>
        </w:rPr>
        <w:t xml:space="preserve">Гидрографическая сеть представлена Волжским </w:t>
      </w:r>
      <w:r w:rsidR="00F72952" w:rsidRPr="004010A4">
        <w:rPr>
          <w:rFonts w:ascii="Times New Roman" w:hAnsi="Times New Roman" w:cs="Times New Roman"/>
          <w:sz w:val="24"/>
          <w:szCs w:val="24"/>
        </w:rPr>
        <w:t xml:space="preserve"> отрогом </w:t>
      </w:r>
      <w:r w:rsidR="00E8498A" w:rsidRPr="004010A4">
        <w:rPr>
          <w:rFonts w:ascii="Times New Roman" w:hAnsi="Times New Roman" w:cs="Times New Roman"/>
          <w:sz w:val="24"/>
          <w:szCs w:val="24"/>
        </w:rPr>
        <w:t xml:space="preserve"> Куйбышевского водохранилища </w:t>
      </w:r>
      <w:r w:rsidRPr="004010A4">
        <w:rPr>
          <w:rFonts w:ascii="Times New Roman" w:hAnsi="Times New Roman" w:cs="Times New Roman"/>
          <w:sz w:val="24"/>
          <w:szCs w:val="24"/>
        </w:rPr>
        <w:t xml:space="preserve">(Зеленая книга…, 1993). </w:t>
      </w:r>
    </w:p>
    <w:p w:rsidR="00B62C8A" w:rsidRPr="004010A4" w:rsidRDefault="00B62C8A" w:rsidP="009A79F5">
      <w:pPr>
        <w:pStyle w:val="33"/>
        <w:spacing w:after="0" w:line="360" w:lineRule="auto"/>
        <w:ind w:left="0" w:firstLine="708"/>
        <w:jc w:val="both"/>
        <w:rPr>
          <w:rFonts w:ascii="Times New Roman" w:hAnsi="Times New Roman" w:cs="Times New Roman"/>
          <w:sz w:val="24"/>
          <w:szCs w:val="24"/>
        </w:rPr>
      </w:pPr>
      <w:r w:rsidRPr="004010A4">
        <w:rPr>
          <w:rFonts w:ascii="Times New Roman" w:hAnsi="Times New Roman" w:cs="Times New Roman"/>
          <w:sz w:val="24"/>
          <w:szCs w:val="24"/>
        </w:rPr>
        <w:t>На территории поселения расположены река Сумка 1 га, река Ключевая протяженностью 4,5 км, площадью 6,75 га</w:t>
      </w:r>
      <w:r w:rsidR="002F6726" w:rsidRPr="004010A4">
        <w:rPr>
          <w:rFonts w:ascii="Times New Roman" w:hAnsi="Times New Roman" w:cs="Times New Roman"/>
          <w:sz w:val="24"/>
          <w:szCs w:val="24"/>
        </w:rPr>
        <w:t>,</w:t>
      </w:r>
      <w:r w:rsidRPr="004010A4">
        <w:rPr>
          <w:rFonts w:ascii="Times New Roman" w:hAnsi="Times New Roman" w:cs="Times New Roman"/>
          <w:sz w:val="24"/>
          <w:szCs w:val="24"/>
        </w:rPr>
        <w:t xml:space="preserve"> озеро Безымянное - 1,5 га, </w:t>
      </w:r>
      <w:r w:rsidR="00DC40BF" w:rsidRPr="004010A4">
        <w:rPr>
          <w:rFonts w:ascii="Times New Roman" w:hAnsi="Times New Roman" w:cs="Times New Roman"/>
          <w:sz w:val="24"/>
          <w:szCs w:val="24"/>
        </w:rPr>
        <w:t xml:space="preserve">озеро Светлое -4,86 га, озеро Черное -1,81 га, пруд «Святок»- </w:t>
      </w:r>
      <w:r w:rsidR="000C289B" w:rsidRPr="004010A4">
        <w:rPr>
          <w:rFonts w:ascii="Times New Roman" w:hAnsi="Times New Roman" w:cs="Times New Roman"/>
          <w:sz w:val="24"/>
          <w:szCs w:val="24"/>
        </w:rPr>
        <w:t xml:space="preserve">1,98 га, плотина в д. Маевка -0,31 га, плотина в д. Маевка-0,079 га, 7 родников, </w:t>
      </w:r>
      <w:r w:rsidRPr="004010A4">
        <w:rPr>
          <w:rFonts w:ascii="Times New Roman" w:hAnsi="Times New Roman" w:cs="Times New Roman"/>
          <w:sz w:val="24"/>
          <w:szCs w:val="24"/>
        </w:rPr>
        <w:t>болота -0,77 га</w:t>
      </w:r>
    </w:p>
    <w:p w:rsidR="00DF4623" w:rsidRPr="004010A4" w:rsidRDefault="00DF4623" w:rsidP="009A79F5">
      <w:pPr>
        <w:pStyle w:val="33"/>
        <w:spacing w:after="0" w:line="360" w:lineRule="auto"/>
        <w:ind w:left="0" w:firstLine="708"/>
        <w:jc w:val="both"/>
        <w:rPr>
          <w:rFonts w:ascii="Times New Roman" w:hAnsi="Times New Roman" w:cs="Times New Roman"/>
          <w:sz w:val="24"/>
          <w:szCs w:val="24"/>
        </w:rPr>
      </w:pPr>
      <w:r w:rsidRPr="004010A4">
        <w:rPr>
          <w:rFonts w:ascii="Times New Roman" w:hAnsi="Times New Roman" w:cs="Times New Roman"/>
          <w:sz w:val="24"/>
          <w:szCs w:val="24"/>
        </w:rPr>
        <w:t xml:space="preserve">Наряду с водотоками, имеющими постоянный сток, в </w:t>
      </w:r>
      <w:r w:rsidR="00F72952" w:rsidRPr="004010A4">
        <w:rPr>
          <w:rFonts w:ascii="Times New Roman" w:hAnsi="Times New Roman" w:cs="Times New Roman"/>
          <w:sz w:val="24"/>
          <w:szCs w:val="24"/>
        </w:rPr>
        <w:t xml:space="preserve">поселении </w:t>
      </w:r>
      <w:r w:rsidRPr="004010A4">
        <w:rPr>
          <w:rFonts w:ascii="Times New Roman" w:hAnsi="Times New Roman" w:cs="Times New Roman"/>
          <w:sz w:val="24"/>
          <w:szCs w:val="24"/>
        </w:rPr>
        <w:t>существуют овраги и балки, сток в которые осуществляется только в период весеннего половодья и во время дождевых паводков. Количество притоков, непосредственно впадающих в Куйбышевское водохранилище, в Зеленодольском м.р. достигает 4 (Проект по установлению…, 1996).</w:t>
      </w:r>
    </w:p>
    <w:p w:rsidR="005D678D" w:rsidRPr="004010A4" w:rsidRDefault="005D678D" w:rsidP="00D91B32">
      <w:pPr>
        <w:spacing w:after="0" w:line="360" w:lineRule="auto"/>
        <w:ind w:firstLine="720"/>
        <w:rPr>
          <w:rFonts w:ascii="Times New Roman" w:hAnsi="Times New Roman" w:cs="Times New Roman"/>
          <w:sz w:val="24"/>
          <w:szCs w:val="24"/>
        </w:rPr>
      </w:pPr>
    </w:p>
    <w:p w:rsidR="007A54D1" w:rsidRPr="004010A4" w:rsidRDefault="007A54D1" w:rsidP="009A79F5">
      <w:pPr>
        <w:pStyle w:val="30"/>
        <w:spacing w:before="0" w:line="360" w:lineRule="auto"/>
        <w:ind w:firstLine="709"/>
        <w:rPr>
          <w:rFonts w:ascii="Times New Roman" w:hAnsi="Times New Roman" w:cs="Times New Roman"/>
          <w:color w:val="auto"/>
          <w:sz w:val="24"/>
          <w:szCs w:val="24"/>
        </w:rPr>
      </w:pPr>
      <w:bookmarkStart w:id="11" w:name="_1.1.6__Климатические"/>
      <w:bookmarkEnd w:id="11"/>
      <w:r w:rsidRPr="004010A4">
        <w:rPr>
          <w:rFonts w:ascii="Times New Roman" w:hAnsi="Times New Roman" w:cs="Times New Roman"/>
          <w:color w:val="auto"/>
          <w:sz w:val="24"/>
          <w:szCs w:val="24"/>
        </w:rPr>
        <w:t>1.1.6  Климатические условия</w:t>
      </w:r>
    </w:p>
    <w:p w:rsidR="00DF516A" w:rsidRPr="004010A4" w:rsidRDefault="00DF516A" w:rsidP="009A79F5">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Климатическая характеристика территории </w:t>
      </w:r>
      <w:proofErr w:type="spellStart"/>
      <w:r w:rsidR="00E23461" w:rsidRPr="004010A4">
        <w:rPr>
          <w:rFonts w:ascii="Times New Roman" w:hAnsi="Times New Roman" w:cs="Times New Roman"/>
          <w:sz w:val="24"/>
          <w:szCs w:val="24"/>
        </w:rPr>
        <w:t>Большеключинского</w:t>
      </w:r>
      <w:proofErr w:type="spellEnd"/>
      <w:r w:rsidR="00751256" w:rsidRPr="004010A4">
        <w:rPr>
          <w:rFonts w:ascii="Times New Roman" w:hAnsi="Times New Roman" w:cs="Times New Roman"/>
          <w:sz w:val="24"/>
          <w:szCs w:val="24"/>
        </w:rPr>
        <w:t xml:space="preserve"> сельского </w:t>
      </w:r>
      <w:r w:rsidRPr="004010A4">
        <w:rPr>
          <w:rFonts w:ascii="Times New Roman" w:hAnsi="Times New Roman" w:cs="Times New Roman"/>
          <w:sz w:val="24"/>
          <w:szCs w:val="24"/>
        </w:rPr>
        <w:t xml:space="preserve">поселения представлена с использованием материалов </w:t>
      </w:r>
      <w:proofErr w:type="spellStart"/>
      <w:r w:rsidRPr="004010A4">
        <w:rPr>
          <w:rFonts w:ascii="Times New Roman" w:hAnsi="Times New Roman" w:cs="Times New Roman"/>
          <w:sz w:val="24"/>
          <w:szCs w:val="24"/>
        </w:rPr>
        <w:t>СНиП</w:t>
      </w:r>
      <w:proofErr w:type="spellEnd"/>
      <w:r w:rsidRPr="004010A4">
        <w:rPr>
          <w:rFonts w:ascii="Times New Roman" w:hAnsi="Times New Roman" w:cs="Times New Roman"/>
          <w:sz w:val="24"/>
          <w:szCs w:val="24"/>
        </w:rPr>
        <w:t xml:space="preserve"> 23-01-99* «Строительная климатология» и метеостанции «Нижние Вязовые».</w:t>
      </w:r>
    </w:p>
    <w:p w:rsidR="00DF516A" w:rsidRPr="004010A4" w:rsidRDefault="00E23461" w:rsidP="009A79F5">
      <w:pPr>
        <w:spacing w:after="0" w:line="360" w:lineRule="auto"/>
        <w:ind w:firstLine="720"/>
        <w:jc w:val="both"/>
        <w:rPr>
          <w:rFonts w:ascii="Times New Roman" w:hAnsi="Times New Roman" w:cs="Times New Roman"/>
          <w:sz w:val="24"/>
          <w:szCs w:val="24"/>
        </w:rPr>
      </w:pPr>
      <w:proofErr w:type="spellStart"/>
      <w:r w:rsidRPr="004010A4">
        <w:rPr>
          <w:rFonts w:ascii="Times New Roman" w:hAnsi="Times New Roman" w:cs="Times New Roman"/>
          <w:sz w:val="24"/>
          <w:szCs w:val="24"/>
        </w:rPr>
        <w:t>Большеключинское</w:t>
      </w:r>
      <w:proofErr w:type="spellEnd"/>
      <w:r w:rsidR="00DF516A" w:rsidRPr="004010A4">
        <w:rPr>
          <w:rFonts w:ascii="Times New Roman" w:hAnsi="Times New Roman" w:cs="Times New Roman"/>
          <w:sz w:val="24"/>
          <w:szCs w:val="24"/>
        </w:rPr>
        <w:t xml:space="preserve">  поселение относится к климатическому подрайону II В, который обладает умеренно-континентальным климатом с теплым летом и умеренно холодной</w:t>
      </w:r>
      <w:r w:rsidR="00984A86" w:rsidRPr="004010A4">
        <w:rPr>
          <w:rFonts w:ascii="Times New Roman" w:hAnsi="Times New Roman" w:cs="Times New Roman"/>
          <w:sz w:val="24"/>
          <w:szCs w:val="24"/>
        </w:rPr>
        <w:t xml:space="preserve"> зимой</w:t>
      </w:r>
      <w:r w:rsidR="00DF516A" w:rsidRPr="004010A4">
        <w:rPr>
          <w:rFonts w:ascii="Times New Roman" w:hAnsi="Times New Roman" w:cs="Times New Roman"/>
          <w:sz w:val="24"/>
          <w:szCs w:val="24"/>
        </w:rPr>
        <w:t>. В таблице 1</w:t>
      </w:r>
      <w:r w:rsidR="00751256" w:rsidRPr="004010A4">
        <w:rPr>
          <w:rFonts w:ascii="Times New Roman" w:hAnsi="Times New Roman" w:cs="Times New Roman"/>
          <w:sz w:val="24"/>
          <w:szCs w:val="24"/>
        </w:rPr>
        <w:t xml:space="preserve">.1.6.1 </w:t>
      </w:r>
      <w:r w:rsidR="00DF516A" w:rsidRPr="004010A4">
        <w:rPr>
          <w:rFonts w:ascii="Times New Roman" w:hAnsi="Times New Roman" w:cs="Times New Roman"/>
          <w:sz w:val="24"/>
          <w:szCs w:val="24"/>
        </w:rPr>
        <w:t>представлены данные по среднемесячной и среднегодовой температуре атмосферного воздуха.</w:t>
      </w:r>
    </w:p>
    <w:p w:rsidR="00DF516A" w:rsidRPr="004010A4" w:rsidRDefault="00DF516A" w:rsidP="009A79F5">
      <w:pPr>
        <w:pStyle w:val="af7"/>
        <w:spacing w:after="0" w:line="360" w:lineRule="auto"/>
        <w:ind w:left="0"/>
        <w:jc w:val="both"/>
        <w:rPr>
          <w:rFonts w:eastAsiaTheme="minorEastAsia"/>
          <w:lang w:eastAsia="en-US" w:bidi="en-US"/>
        </w:rPr>
      </w:pPr>
      <w:r w:rsidRPr="004010A4">
        <w:rPr>
          <w:rFonts w:eastAsiaTheme="minorEastAsia"/>
          <w:lang w:eastAsia="en-US" w:bidi="en-US"/>
        </w:rPr>
        <w:t>Таблица 1</w:t>
      </w:r>
      <w:r w:rsidR="00751256" w:rsidRPr="004010A4">
        <w:rPr>
          <w:rFonts w:eastAsiaTheme="minorEastAsia"/>
          <w:lang w:eastAsia="en-US" w:bidi="en-US"/>
        </w:rPr>
        <w:t>.1.6.1</w:t>
      </w:r>
      <w:r w:rsidRPr="004010A4">
        <w:rPr>
          <w:rFonts w:eastAsiaTheme="minorEastAsia"/>
          <w:lang w:eastAsia="en-US" w:bidi="en-US"/>
        </w:rPr>
        <w:t>Распределение среднемесячных и среднегодовой температуры воздуха (</w:t>
      </w:r>
      <w:r w:rsidRPr="004010A4">
        <w:rPr>
          <w:rFonts w:eastAsiaTheme="minorEastAsia"/>
          <w:lang w:eastAsia="en-US" w:bidi="en-US"/>
        </w:rPr>
        <w:sym w:font="Symbol" w:char="F0B0"/>
      </w:r>
      <w:r w:rsidRPr="004010A4">
        <w:rPr>
          <w:rFonts w:eastAsiaTheme="minorEastAsia"/>
          <w:lang w:eastAsia="en-US" w:bidi="en-US"/>
        </w:rPr>
        <w:t>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6"/>
        <w:gridCol w:w="716"/>
        <w:gridCol w:w="596"/>
        <w:gridCol w:w="516"/>
        <w:gridCol w:w="636"/>
        <w:gridCol w:w="636"/>
        <w:gridCol w:w="636"/>
        <w:gridCol w:w="636"/>
        <w:gridCol w:w="636"/>
        <w:gridCol w:w="516"/>
        <w:gridCol w:w="596"/>
        <w:gridCol w:w="596"/>
        <w:gridCol w:w="597"/>
      </w:tblGrid>
      <w:tr w:rsidR="00DF516A" w:rsidRPr="004010A4" w:rsidTr="00480A37">
        <w:trPr>
          <w:trHeight w:val="432"/>
        </w:trPr>
        <w:tc>
          <w:tcPr>
            <w:tcW w:w="0" w:type="auto"/>
          </w:tcPr>
          <w:p w:rsidR="00DF516A" w:rsidRPr="004010A4" w:rsidRDefault="00DF516A" w:rsidP="007E5A3B">
            <w:pPr>
              <w:pStyle w:val="a9"/>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I</w:t>
            </w:r>
          </w:p>
        </w:tc>
        <w:tc>
          <w:tcPr>
            <w:tcW w:w="0" w:type="auto"/>
          </w:tcPr>
          <w:p w:rsidR="00DF516A" w:rsidRPr="004010A4" w:rsidRDefault="00DF516A" w:rsidP="007E5A3B">
            <w:pPr>
              <w:pStyle w:val="a9"/>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II</w:t>
            </w:r>
          </w:p>
        </w:tc>
        <w:tc>
          <w:tcPr>
            <w:tcW w:w="0" w:type="auto"/>
          </w:tcPr>
          <w:p w:rsidR="00DF516A" w:rsidRPr="004010A4" w:rsidRDefault="00DF516A" w:rsidP="007E5A3B">
            <w:pPr>
              <w:pStyle w:val="a9"/>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III</w:t>
            </w:r>
          </w:p>
        </w:tc>
        <w:tc>
          <w:tcPr>
            <w:tcW w:w="0" w:type="auto"/>
          </w:tcPr>
          <w:p w:rsidR="00DF516A" w:rsidRPr="004010A4" w:rsidRDefault="00DF516A" w:rsidP="007E5A3B">
            <w:pPr>
              <w:pStyle w:val="a9"/>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IV</w:t>
            </w:r>
          </w:p>
        </w:tc>
        <w:tc>
          <w:tcPr>
            <w:tcW w:w="0" w:type="auto"/>
          </w:tcPr>
          <w:p w:rsidR="00DF516A" w:rsidRPr="004010A4" w:rsidRDefault="00DF516A" w:rsidP="007E5A3B">
            <w:pPr>
              <w:pStyle w:val="a9"/>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V</w:t>
            </w:r>
          </w:p>
        </w:tc>
        <w:tc>
          <w:tcPr>
            <w:tcW w:w="0" w:type="auto"/>
          </w:tcPr>
          <w:p w:rsidR="00DF516A" w:rsidRPr="004010A4" w:rsidRDefault="00DF516A" w:rsidP="007E5A3B">
            <w:pPr>
              <w:pStyle w:val="a9"/>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VI</w:t>
            </w:r>
          </w:p>
        </w:tc>
        <w:tc>
          <w:tcPr>
            <w:tcW w:w="0" w:type="auto"/>
          </w:tcPr>
          <w:p w:rsidR="00DF516A" w:rsidRPr="004010A4" w:rsidRDefault="00DF516A" w:rsidP="007E5A3B">
            <w:pPr>
              <w:pStyle w:val="a9"/>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VII</w:t>
            </w:r>
          </w:p>
        </w:tc>
        <w:tc>
          <w:tcPr>
            <w:tcW w:w="0" w:type="auto"/>
          </w:tcPr>
          <w:p w:rsidR="00DF516A" w:rsidRPr="004010A4" w:rsidRDefault="00DF516A" w:rsidP="007E5A3B">
            <w:pPr>
              <w:pStyle w:val="a9"/>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VIII</w:t>
            </w:r>
          </w:p>
        </w:tc>
        <w:tc>
          <w:tcPr>
            <w:tcW w:w="0" w:type="auto"/>
          </w:tcPr>
          <w:p w:rsidR="00DF516A" w:rsidRPr="004010A4" w:rsidRDefault="00DF516A" w:rsidP="007E5A3B">
            <w:pPr>
              <w:pStyle w:val="a9"/>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IX</w:t>
            </w:r>
          </w:p>
        </w:tc>
        <w:tc>
          <w:tcPr>
            <w:tcW w:w="0" w:type="auto"/>
          </w:tcPr>
          <w:p w:rsidR="00DF516A" w:rsidRPr="004010A4" w:rsidRDefault="00DF516A" w:rsidP="007E5A3B">
            <w:pPr>
              <w:pStyle w:val="a9"/>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X</w:t>
            </w:r>
          </w:p>
        </w:tc>
        <w:tc>
          <w:tcPr>
            <w:tcW w:w="0" w:type="auto"/>
          </w:tcPr>
          <w:p w:rsidR="00DF516A" w:rsidRPr="004010A4" w:rsidRDefault="00DF516A" w:rsidP="007E5A3B">
            <w:pPr>
              <w:pStyle w:val="a9"/>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XI</w:t>
            </w:r>
          </w:p>
        </w:tc>
        <w:tc>
          <w:tcPr>
            <w:tcW w:w="0" w:type="auto"/>
          </w:tcPr>
          <w:p w:rsidR="00DF516A" w:rsidRPr="004010A4" w:rsidRDefault="00DF516A" w:rsidP="007E5A3B">
            <w:pPr>
              <w:pStyle w:val="a9"/>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XII</w:t>
            </w:r>
          </w:p>
        </w:tc>
        <w:tc>
          <w:tcPr>
            <w:tcW w:w="0" w:type="auto"/>
          </w:tcPr>
          <w:p w:rsidR="00DF516A" w:rsidRPr="004010A4" w:rsidRDefault="00DF516A" w:rsidP="007E5A3B">
            <w:pPr>
              <w:pStyle w:val="a9"/>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Год</w:t>
            </w:r>
          </w:p>
        </w:tc>
      </w:tr>
      <w:tr w:rsidR="00DF516A" w:rsidRPr="004010A4" w:rsidTr="00480A37">
        <w:trPr>
          <w:trHeight w:val="423"/>
        </w:trPr>
        <w:tc>
          <w:tcPr>
            <w:tcW w:w="0" w:type="auto"/>
          </w:tcPr>
          <w:p w:rsidR="00DF516A" w:rsidRPr="004010A4" w:rsidRDefault="00DF516A" w:rsidP="007E5A3B">
            <w:pPr>
              <w:pStyle w:val="a9"/>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-10,8</w:t>
            </w:r>
          </w:p>
        </w:tc>
        <w:tc>
          <w:tcPr>
            <w:tcW w:w="0" w:type="auto"/>
          </w:tcPr>
          <w:p w:rsidR="00DF516A" w:rsidRPr="004010A4" w:rsidRDefault="00DF516A" w:rsidP="007E5A3B">
            <w:pPr>
              <w:pStyle w:val="a9"/>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-10,4</w:t>
            </w:r>
          </w:p>
        </w:tc>
        <w:tc>
          <w:tcPr>
            <w:tcW w:w="0" w:type="auto"/>
          </w:tcPr>
          <w:p w:rsidR="00DF516A" w:rsidRPr="004010A4" w:rsidRDefault="00DF516A" w:rsidP="007E5A3B">
            <w:pPr>
              <w:pStyle w:val="a9"/>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-4,4</w:t>
            </w:r>
          </w:p>
        </w:tc>
        <w:tc>
          <w:tcPr>
            <w:tcW w:w="0" w:type="auto"/>
          </w:tcPr>
          <w:p w:rsidR="00DF516A" w:rsidRPr="004010A4" w:rsidRDefault="00DF516A" w:rsidP="007E5A3B">
            <w:pPr>
              <w:pStyle w:val="a9"/>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5,0</w:t>
            </w:r>
          </w:p>
        </w:tc>
        <w:tc>
          <w:tcPr>
            <w:tcW w:w="0" w:type="auto"/>
          </w:tcPr>
          <w:p w:rsidR="00DF516A" w:rsidRPr="004010A4" w:rsidRDefault="00DF516A" w:rsidP="007E5A3B">
            <w:pPr>
              <w:pStyle w:val="a9"/>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13,0</w:t>
            </w:r>
          </w:p>
        </w:tc>
        <w:tc>
          <w:tcPr>
            <w:tcW w:w="0" w:type="auto"/>
          </w:tcPr>
          <w:p w:rsidR="00DF516A" w:rsidRPr="004010A4" w:rsidRDefault="00DF516A" w:rsidP="007E5A3B">
            <w:pPr>
              <w:pStyle w:val="a9"/>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17,6</w:t>
            </w:r>
          </w:p>
        </w:tc>
        <w:tc>
          <w:tcPr>
            <w:tcW w:w="0" w:type="auto"/>
          </w:tcPr>
          <w:p w:rsidR="00DF516A" w:rsidRPr="004010A4" w:rsidRDefault="00DF516A" w:rsidP="007E5A3B">
            <w:pPr>
              <w:pStyle w:val="a9"/>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19,6</w:t>
            </w:r>
          </w:p>
        </w:tc>
        <w:tc>
          <w:tcPr>
            <w:tcW w:w="0" w:type="auto"/>
          </w:tcPr>
          <w:p w:rsidR="00DF516A" w:rsidRPr="004010A4" w:rsidRDefault="00DF516A" w:rsidP="007E5A3B">
            <w:pPr>
              <w:pStyle w:val="a9"/>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17,0</w:t>
            </w:r>
          </w:p>
        </w:tc>
        <w:tc>
          <w:tcPr>
            <w:tcW w:w="0" w:type="auto"/>
          </w:tcPr>
          <w:p w:rsidR="00DF516A" w:rsidRPr="004010A4" w:rsidRDefault="00DF516A" w:rsidP="007E5A3B">
            <w:pPr>
              <w:pStyle w:val="a9"/>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11,4</w:t>
            </w:r>
          </w:p>
        </w:tc>
        <w:tc>
          <w:tcPr>
            <w:tcW w:w="0" w:type="auto"/>
          </w:tcPr>
          <w:p w:rsidR="00DF516A" w:rsidRPr="004010A4" w:rsidRDefault="00DF516A" w:rsidP="007E5A3B">
            <w:pPr>
              <w:pStyle w:val="a9"/>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4,2</w:t>
            </w:r>
          </w:p>
        </w:tc>
        <w:tc>
          <w:tcPr>
            <w:tcW w:w="0" w:type="auto"/>
          </w:tcPr>
          <w:p w:rsidR="00DF516A" w:rsidRPr="004010A4" w:rsidRDefault="00DF516A" w:rsidP="007E5A3B">
            <w:pPr>
              <w:pStyle w:val="a9"/>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-3,7</w:t>
            </w:r>
          </w:p>
        </w:tc>
        <w:tc>
          <w:tcPr>
            <w:tcW w:w="0" w:type="auto"/>
          </w:tcPr>
          <w:p w:rsidR="00DF516A" w:rsidRPr="004010A4" w:rsidRDefault="00DF516A" w:rsidP="007E5A3B">
            <w:pPr>
              <w:pStyle w:val="a9"/>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-8,8</w:t>
            </w:r>
          </w:p>
        </w:tc>
        <w:tc>
          <w:tcPr>
            <w:tcW w:w="0" w:type="auto"/>
          </w:tcPr>
          <w:p w:rsidR="00DF516A" w:rsidRPr="004010A4" w:rsidRDefault="00DF516A" w:rsidP="007E5A3B">
            <w:pPr>
              <w:pStyle w:val="a9"/>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4,1</w:t>
            </w:r>
          </w:p>
        </w:tc>
      </w:tr>
    </w:tbl>
    <w:p w:rsidR="005D678D" w:rsidRPr="004010A4" w:rsidRDefault="005D678D" w:rsidP="00375C75">
      <w:pPr>
        <w:spacing w:after="0" w:line="360" w:lineRule="auto"/>
        <w:ind w:firstLine="720"/>
        <w:rPr>
          <w:rFonts w:ascii="Times New Roman" w:hAnsi="Times New Roman" w:cs="Times New Roman"/>
          <w:sz w:val="24"/>
          <w:szCs w:val="24"/>
        </w:rPr>
      </w:pPr>
    </w:p>
    <w:p w:rsidR="00DF516A" w:rsidRDefault="00DF516A" w:rsidP="00375C75">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t xml:space="preserve">Расчетные температуры для проектирования отопления и вентиляции составляют –33ºС и –18ºС. </w:t>
      </w:r>
      <w:r w:rsidR="00EC54BD" w:rsidRPr="004010A4">
        <w:rPr>
          <w:rFonts w:ascii="Times New Roman" w:hAnsi="Times New Roman" w:cs="Times New Roman"/>
          <w:sz w:val="24"/>
          <w:szCs w:val="24"/>
        </w:rPr>
        <w:t>П</w:t>
      </w:r>
      <w:r w:rsidRPr="004010A4">
        <w:rPr>
          <w:rFonts w:ascii="Times New Roman" w:hAnsi="Times New Roman" w:cs="Times New Roman"/>
          <w:sz w:val="24"/>
          <w:szCs w:val="24"/>
        </w:rPr>
        <w:t xml:space="preserve">родолжительность отопительного периода - 216-221 день. </w:t>
      </w:r>
      <w:r w:rsidR="003F43BE" w:rsidRPr="004010A4">
        <w:rPr>
          <w:rFonts w:ascii="Times New Roman" w:hAnsi="Times New Roman" w:cs="Times New Roman"/>
          <w:sz w:val="24"/>
          <w:szCs w:val="24"/>
        </w:rPr>
        <w:t>Снежный покров держится в среднем 150 дней, достигая высоты</w:t>
      </w:r>
      <w:r w:rsidR="009A79F5">
        <w:rPr>
          <w:rFonts w:ascii="Times New Roman" w:hAnsi="Times New Roman" w:cs="Times New Roman"/>
          <w:sz w:val="24"/>
          <w:szCs w:val="24"/>
        </w:rPr>
        <w:t xml:space="preserve"> </w:t>
      </w:r>
      <w:smartTag w:uri="urn:schemas-microsoft-com:office:smarttags" w:element="metricconverter">
        <w:smartTagPr>
          <w:attr w:name="ProductID" w:val="40 см"/>
        </w:smartTagPr>
        <w:r w:rsidR="003F43BE" w:rsidRPr="004010A4">
          <w:rPr>
            <w:rFonts w:ascii="Times New Roman" w:hAnsi="Times New Roman" w:cs="Times New Roman"/>
            <w:sz w:val="24"/>
            <w:szCs w:val="24"/>
          </w:rPr>
          <w:t>40 см</w:t>
        </w:r>
        <w:r w:rsidR="00375C75" w:rsidRPr="004010A4">
          <w:rPr>
            <w:rFonts w:ascii="Times New Roman" w:hAnsi="Times New Roman" w:cs="Times New Roman"/>
            <w:sz w:val="24"/>
            <w:szCs w:val="24"/>
          </w:rPr>
          <w:t>.</w:t>
        </w:r>
      </w:smartTag>
    </w:p>
    <w:p w:rsidR="009A79F5" w:rsidRPr="004010A4" w:rsidRDefault="009A79F5" w:rsidP="00375C75">
      <w:pPr>
        <w:spacing w:after="0" w:line="360" w:lineRule="auto"/>
        <w:ind w:firstLine="720"/>
        <w:rPr>
          <w:rFonts w:ascii="Times New Roman" w:hAnsi="Times New Roman" w:cs="Times New Roman"/>
          <w:sz w:val="24"/>
          <w:szCs w:val="24"/>
        </w:rPr>
      </w:pPr>
    </w:p>
    <w:p w:rsidR="00DF516A" w:rsidRPr="004010A4" w:rsidRDefault="00DF516A" w:rsidP="00F546B7">
      <w:pPr>
        <w:pStyle w:val="12"/>
        <w:spacing w:line="360" w:lineRule="auto"/>
        <w:ind w:firstLine="0"/>
        <w:jc w:val="left"/>
        <w:rPr>
          <w:rFonts w:eastAsiaTheme="minorEastAsia"/>
          <w:snapToGrid/>
          <w:sz w:val="24"/>
          <w:szCs w:val="24"/>
          <w:lang w:eastAsia="en-US" w:bidi="en-US"/>
        </w:rPr>
      </w:pPr>
      <w:r w:rsidRPr="004010A4">
        <w:rPr>
          <w:rFonts w:eastAsiaTheme="minorEastAsia"/>
          <w:snapToGrid/>
          <w:sz w:val="24"/>
          <w:szCs w:val="24"/>
          <w:lang w:eastAsia="en-US" w:bidi="en-US"/>
        </w:rPr>
        <w:lastRenderedPageBreak/>
        <w:t xml:space="preserve">Таблица </w:t>
      </w:r>
      <w:r w:rsidR="00751256" w:rsidRPr="004010A4">
        <w:rPr>
          <w:rFonts w:eastAsiaTheme="minorEastAsia"/>
          <w:snapToGrid/>
          <w:sz w:val="24"/>
          <w:szCs w:val="24"/>
          <w:lang w:eastAsia="en-US" w:bidi="en-US"/>
        </w:rPr>
        <w:t>1.1.6.2</w:t>
      </w:r>
      <w:r w:rsidRPr="004010A4">
        <w:rPr>
          <w:rFonts w:eastAsiaTheme="minorEastAsia"/>
          <w:snapToGrid/>
          <w:sz w:val="24"/>
          <w:szCs w:val="24"/>
          <w:lang w:eastAsia="en-US" w:bidi="en-US"/>
        </w:rPr>
        <w:t>Среднемесячное и годовое количество осадков, 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636"/>
        <w:gridCol w:w="636"/>
        <w:gridCol w:w="636"/>
        <w:gridCol w:w="636"/>
        <w:gridCol w:w="636"/>
        <w:gridCol w:w="636"/>
        <w:gridCol w:w="636"/>
        <w:gridCol w:w="636"/>
        <w:gridCol w:w="636"/>
        <w:gridCol w:w="636"/>
        <w:gridCol w:w="636"/>
        <w:gridCol w:w="597"/>
      </w:tblGrid>
      <w:tr w:rsidR="00DF516A" w:rsidRPr="004010A4" w:rsidTr="00480A37">
        <w:trPr>
          <w:trHeight w:val="432"/>
        </w:trPr>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I</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II</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III</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IV</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V</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VI</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VII</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VIII</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IX</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X</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XI</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XII</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Год</w:t>
            </w:r>
          </w:p>
        </w:tc>
      </w:tr>
      <w:tr w:rsidR="00DF516A" w:rsidRPr="004010A4" w:rsidTr="00480A37">
        <w:trPr>
          <w:trHeight w:val="423"/>
        </w:trPr>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31,2</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23,8</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23,1</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28,5</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35,6</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58,4</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64,7</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48,8</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49,2</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44,6</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36,7</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32,4</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477</w:t>
            </w:r>
          </w:p>
        </w:tc>
      </w:tr>
    </w:tbl>
    <w:p w:rsidR="005D678D" w:rsidRPr="004010A4" w:rsidRDefault="005D678D" w:rsidP="00375C75">
      <w:pPr>
        <w:spacing w:after="0" w:line="360" w:lineRule="auto"/>
        <w:ind w:firstLine="720"/>
        <w:rPr>
          <w:rFonts w:ascii="Times New Roman" w:hAnsi="Times New Roman" w:cs="Times New Roman"/>
          <w:sz w:val="24"/>
          <w:szCs w:val="24"/>
        </w:rPr>
      </w:pPr>
    </w:p>
    <w:p w:rsidR="00DF516A" w:rsidRPr="004010A4" w:rsidRDefault="00DF516A" w:rsidP="009A79F5">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Среднегодовая влажность воздуха составляет 76% с максимумом в декабре (86 %) и минимумом в июне (62 %). </w:t>
      </w:r>
      <w:r w:rsidR="00751256" w:rsidRPr="004010A4">
        <w:rPr>
          <w:rFonts w:ascii="Times New Roman" w:hAnsi="Times New Roman" w:cs="Times New Roman"/>
          <w:sz w:val="24"/>
          <w:szCs w:val="24"/>
        </w:rPr>
        <w:t>Поселение</w:t>
      </w:r>
      <w:r w:rsidRPr="004010A4">
        <w:rPr>
          <w:rFonts w:ascii="Times New Roman" w:hAnsi="Times New Roman" w:cs="Times New Roman"/>
          <w:sz w:val="24"/>
          <w:szCs w:val="24"/>
        </w:rPr>
        <w:t xml:space="preserve"> расположен</w:t>
      </w:r>
      <w:r w:rsidR="00751256" w:rsidRPr="004010A4">
        <w:rPr>
          <w:rFonts w:ascii="Times New Roman" w:hAnsi="Times New Roman" w:cs="Times New Roman"/>
          <w:sz w:val="24"/>
          <w:szCs w:val="24"/>
        </w:rPr>
        <w:t>о</w:t>
      </w:r>
      <w:r w:rsidRPr="004010A4">
        <w:rPr>
          <w:rFonts w:ascii="Times New Roman" w:hAnsi="Times New Roman" w:cs="Times New Roman"/>
          <w:sz w:val="24"/>
          <w:szCs w:val="24"/>
        </w:rPr>
        <w:t xml:space="preserve"> в зоне достаточного увлажнения. На территории </w:t>
      </w:r>
      <w:proofErr w:type="spellStart"/>
      <w:r w:rsidR="00E23461" w:rsidRPr="004010A4">
        <w:rPr>
          <w:rFonts w:ascii="Times New Roman" w:hAnsi="Times New Roman" w:cs="Times New Roman"/>
          <w:sz w:val="24"/>
          <w:szCs w:val="24"/>
        </w:rPr>
        <w:t>Большеключинского</w:t>
      </w:r>
      <w:proofErr w:type="spellEnd"/>
      <w:r w:rsidR="00751256" w:rsidRPr="004010A4">
        <w:rPr>
          <w:rFonts w:ascii="Times New Roman" w:hAnsi="Times New Roman" w:cs="Times New Roman"/>
          <w:sz w:val="24"/>
          <w:szCs w:val="24"/>
        </w:rPr>
        <w:t xml:space="preserve"> поселения</w:t>
      </w:r>
      <w:r w:rsidRPr="004010A4">
        <w:rPr>
          <w:rFonts w:ascii="Times New Roman" w:hAnsi="Times New Roman" w:cs="Times New Roman"/>
          <w:sz w:val="24"/>
          <w:szCs w:val="24"/>
        </w:rPr>
        <w:t xml:space="preserve"> преобладают южные и юго-западные ветры в холодный период и северо-западные - в теплый. </w:t>
      </w:r>
    </w:p>
    <w:p w:rsidR="005D678D" w:rsidRPr="004010A4" w:rsidRDefault="005D678D" w:rsidP="00375C75">
      <w:pPr>
        <w:spacing w:after="0" w:line="360" w:lineRule="auto"/>
        <w:ind w:firstLine="720"/>
        <w:rPr>
          <w:rFonts w:ascii="Times New Roman" w:hAnsi="Times New Roman" w:cs="Times New Roman"/>
          <w:sz w:val="24"/>
          <w:szCs w:val="24"/>
        </w:rPr>
      </w:pPr>
    </w:p>
    <w:p w:rsidR="00DF516A" w:rsidRPr="004010A4" w:rsidRDefault="00DF516A" w:rsidP="009A79F5">
      <w:pPr>
        <w:pStyle w:val="33"/>
        <w:spacing w:after="0" w:line="360" w:lineRule="auto"/>
        <w:ind w:left="0"/>
        <w:rPr>
          <w:rFonts w:ascii="Times New Roman" w:hAnsi="Times New Roman" w:cs="Times New Roman"/>
          <w:sz w:val="24"/>
          <w:szCs w:val="24"/>
        </w:rPr>
      </w:pPr>
      <w:r w:rsidRPr="004010A4">
        <w:rPr>
          <w:rFonts w:ascii="Times New Roman" w:hAnsi="Times New Roman" w:cs="Times New Roman"/>
          <w:sz w:val="24"/>
          <w:szCs w:val="24"/>
        </w:rPr>
        <w:t xml:space="preserve">Таблица </w:t>
      </w:r>
      <w:r w:rsidR="0068524A" w:rsidRPr="004010A4">
        <w:rPr>
          <w:rFonts w:ascii="Times New Roman" w:hAnsi="Times New Roman" w:cs="Times New Roman"/>
          <w:sz w:val="24"/>
          <w:szCs w:val="24"/>
        </w:rPr>
        <w:t>1.1.6.3</w:t>
      </w:r>
      <w:r w:rsidR="009A79F5">
        <w:rPr>
          <w:rFonts w:ascii="Times New Roman" w:hAnsi="Times New Roman" w:cs="Times New Roman"/>
          <w:sz w:val="24"/>
          <w:szCs w:val="24"/>
        </w:rPr>
        <w:t xml:space="preserve"> </w:t>
      </w:r>
      <w:r w:rsidRPr="004010A4">
        <w:rPr>
          <w:rFonts w:ascii="Times New Roman" w:hAnsi="Times New Roman" w:cs="Times New Roman"/>
          <w:sz w:val="24"/>
          <w:szCs w:val="24"/>
        </w:rPr>
        <w:t>Средняя месячная и годовая скорость ветра, м/с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516"/>
        <w:gridCol w:w="516"/>
        <w:gridCol w:w="516"/>
        <w:gridCol w:w="516"/>
        <w:gridCol w:w="516"/>
        <w:gridCol w:w="550"/>
        <w:gridCol w:w="630"/>
        <w:gridCol w:w="516"/>
        <w:gridCol w:w="516"/>
        <w:gridCol w:w="516"/>
        <w:gridCol w:w="550"/>
        <w:gridCol w:w="597"/>
      </w:tblGrid>
      <w:tr w:rsidR="00DF516A" w:rsidRPr="004010A4" w:rsidTr="00480A37">
        <w:trPr>
          <w:trHeight w:val="355"/>
        </w:trPr>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I</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II</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III</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IV</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V</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VI</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VII</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VIII</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IX</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X</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XI</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XII</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Год</w:t>
            </w:r>
          </w:p>
        </w:tc>
      </w:tr>
      <w:tr w:rsidR="00DF516A" w:rsidRPr="004010A4" w:rsidTr="00480A37">
        <w:trPr>
          <w:trHeight w:val="356"/>
        </w:trPr>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4,7</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4,5</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4,1</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4,0</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4,2</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3,6</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3,2</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3,4</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4,0</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4,3</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4,5</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4,4</w:t>
            </w:r>
          </w:p>
        </w:tc>
        <w:tc>
          <w:tcPr>
            <w:tcW w:w="0" w:type="auto"/>
          </w:tcPr>
          <w:p w:rsidR="00DF516A" w:rsidRPr="004010A4" w:rsidRDefault="00DF516A" w:rsidP="007E5A3B">
            <w:pPr>
              <w:pStyle w:val="a9"/>
              <w:keepLines/>
              <w:spacing w:after="0" w:line="360" w:lineRule="auto"/>
              <w:rPr>
                <w:rFonts w:ascii="Times New Roman" w:eastAsiaTheme="minorEastAsia" w:hAnsi="Times New Roman" w:cs="Times New Roman"/>
                <w:i w:val="0"/>
                <w:iCs w:val="0"/>
                <w:color w:val="auto"/>
                <w:spacing w:val="0"/>
              </w:rPr>
            </w:pPr>
            <w:r w:rsidRPr="004010A4">
              <w:rPr>
                <w:rFonts w:ascii="Times New Roman" w:eastAsiaTheme="minorEastAsia" w:hAnsi="Times New Roman" w:cs="Times New Roman"/>
                <w:i w:val="0"/>
                <w:iCs w:val="0"/>
                <w:color w:val="auto"/>
                <w:spacing w:val="0"/>
              </w:rPr>
              <w:t>4,1</w:t>
            </w:r>
          </w:p>
        </w:tc>
      </w:tr>
    </w:tbl>
    <w:p w:rsidR="005D678D" w:rsidRPr="004010A4" w:rsidRDefault="005D678D" w:rsidP="005D678D">
      <w:pPr>
        <w:spacing w:after="0" w:line="360" w:lineRule="auto"/>
        <w:ind w:firstLine="720"/>
        <w:rPr>
          <w:rFonts w:ascii="Times New Roman" w:hAnsi="Times New Roman" w:cs="Times New Roman"/>
          <w:sz w:val="24"/>
          <w:szCs w:val="24"/>
        </w:rPr>
      </w:pPr>
    </w:p>
    <w:p w:rsidR="005D678D" w:rsidRPr="004010A4" w:rsidRDefault="005D678D" w:rsidP="009A79F5">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Неблагоприятные атмосферные явления:</w:t>
      </w:r>
    </w:p>
    <w:p w:rsidR="005D678D" w:rsidRPr="004010A4" w:rsidRDefault="001D5BAC" w:rsidP="009A79F5">
      <w:pPr>
        <w:pStyle w:val="a4"/>
        <w:numPr>
          <w:ilvl w:val="0"/>
          <w:numId w:val="9"/>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Ч</w:t>
      </w:r>
      <w:r w:rsidR="005D678D" w:rsidRPr="004010A4">
        <w:rPr>
          <w:rFonts w:ascii="Times New Roman" w:hAnsi="Times New Roman" w:cs="Times New Roman"/>
          <w:sz w:val="24"/>
          <w:szCs w:val="24"/>
        </w:rPr>
        <w:t>исло дней с сильным ветром более 15 м/сек – около 20;</w:t>
      </w:r>
    </w:p>
    <w:p w:rsidR="001D5BAC" w:rsidRPr="004010A4" w:rsidRDefault="001D5BAC" w:rsidP="009A79F5">
      <w:pPr>
        <w:pStyle w:val="a4"/>
        <w:numPr>
          <w:ilvl w:val="0"/>
          <w:numId w:val="9"/>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Т</w:t>
      </w:r>
      <w:r w:rsidR="005D678D" w:rsidRPr="004010A4">
        <w:rPr>
          <w:rFonts w:ascii="Times New Roman" w:hAnsi="Times New Roman" w:cs="Times New Roman"/>
          <w:sz w:val="24"/>
          <w:szCs w:val="24"/>
        </w:rPr>
        <w:t>уманы - 18 дней в году;</w:t>
      </w:r>
    </w:p>
    <w:p w:rsidR="005D678D" w:rsidRPr="004010A4" w:rsidRDefault="001D5BAC" w:rsidP="009A79F5">
      <w:pPr>
        <w:pStyle w:val="a4"/>
        <w:numPr>
          <w:ilvl w:val="0"/>
          <w:numId w:val="9"/>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М</w:t>
      </w:r>
      <w:r w:rsidR="005D678D" w:rsidRPr="004010A4">
        <w:rPr>
          <w:rFonts w:ascii="Times New Roman" w:hAnsi="Times New Roman" w:cs="Times New Roman"/>
          <w:sz w:val="24"/>
          <w:szCs w:val="24"/>
        </w:rPr>
        <w:t>етели - 44 дня в году.</w:t>
      </w:r>
    </w:p>
    <w:p w:rsidR="00DF516A" w:rsidRPr="004010A4" w:rsidRDefault="00DF516A" w:rsidP="009A79F5">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Куйбышевское водохранилище оказывает влияние на микроклимат прибрежной зоны (4-</w:t>
      </w:r>
      <w:smartTag w:uri="urn:schemas-microsoft-com:office:smarttags" w:element="metricconverter">
        <w:smartTagPr>
          <w:attr w:name="ProductID" w:val="5 км"/>
        </w:smartTagPr>
        <w:r w:rsidRPr="004010A4">
          <w:rPr>
            <w:rFonts w:ascii="Times New Roman" w:hAnsi="Times New Roman" w:cs="Times New Roman"/>
            <w:sz w:val="24"/>
            <w:szCs w:val="24"/>
          </w:rPr>
          <w:t>5 км</w:t>
        </w:r>
      </w:smartTag>
      <w:r w:rsidRPr="004010A4">
        <w:rPr>
          <w:rFonts w:ascii="Times New Roman" w:hAnsi="Times New Roman" w:cs="Times New Roman"/>
          <w:sz w:val="24"/>
          <w:szCs w:val="24"/>
        </w:rPr>
        <w:t>):</w:t>
      </w:r>
    </w:p>
    <w:p w:rsidR="00DF516A" w:rsidRPr="004010A4" w:rsidRDefault="001D5BAC" w:rsidP="009A79F5">
      <w:pPr>
        <w:pStyle w:val="a4"/>
        <w:numPr>
          <w:ilvl w:val="0"/>
          <w:numId w:val="10"/>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У</w:t>
      </w:r>
      <w:r w:rsidR="00DF516A" w:rsidRPr="004010A4">
        <w:rPr>
          <w:rFonts w:ascii="Times New Roman" w:hAnsi="Times New Roman" w:cs="Times New Roman"/>
          <w:sz w:val="24"/>
          <w:szCs w:val="24"/>
        </w:rPr>
        <w:t>величивает среднемесячную скорость ветра до 6,2 м/сек в декабре-январе и до 5,5 м/сек в июле;</w:t>
      </w:r>
    </w:p>
    <w:p w:rsidR="00DF516A" w:rsidRPr="004010A4" w:rsidRDefault="001D5BAC" w:rsidP="009A79F5">
      <w:pPr>
        <w:pStyle w:val="a4"/>
        <w:numPr>
          <w:ilvl w:val="0"/>
          <w:numId w:val="10"/>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У</w:t>
      </w:r>
      <w:r w:rsidR="00DF516A" w:rsidRPr="004010A4">
        <w:rPr>
          <w:rFonts w:ascii="Times New Roman" w:hAnsi="Times New Roman" w:cs="Times New Roman"/>
          <w:sz w:val="24"/>
          <w:szCs w:val="24"/>
        </w:rPr>
        <w:t>величивает среднемесячные температуры переходных периодов на 1-1,5ºС;</w:t>
      </w:r>
    </w:p>
    <w:p w:rsidR="00DF516A" w:rsidRPr="004010A4" w:rsidRDefault="001D5BAC" w:rsidP="009A79F5">
      <w:pPr>
        <w:pStyle w:val="a4"/>
        <w:numPr>
          <w:ilvl w:val="0"/>
          <w:numId w:val="10"/>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П</w:t>
      </w:r>
      <w:r w:rsidR="00DF516A" w:rsidRPr="004010A4">
        <w:rPr>
          <w:rFonts w:ascii="Times New Roman" w:hAnsi="Times New Roman" w:cs="Times New Roman"/>
          <w:sz w:val="24"/>
          <w:szCs w:val="24"/>
        </w:rPr>
        <w:t>онижает температуры теплого периода на 1-2ºС</w:t>
      </w:r>
      <w:r w:rsidR="005D678D" w:rsidRPr="004010A4">
        <w:rPr>
          <w:rFonts w:ascii="Times New Roman" w:hAnsi="Times New Roman" w:cs="Times New Roman"/>
          <w:sz w:val="24"/>
          <w:szCs w:val="24"/>
        </w:rPr>
        <w:t>;</w:t>
      </w:r>
    </w:p>
    <w:p w:rsidR="00DF516A" w:rsidRPr="004010A4" w:rsidRDefault="001D5BAC" w:rsidP="009A79F5">
      <w:pPr>
        <w:pStyle w:val="a4"/>
        <w:numPr>
          <w:ilvl w:val="0"/>
          <w:numId w:val="10"/>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Б</w:t>
      </w:r>
      <w:r w:rsidR="002A1F13" w:rsidRPr="004010A4">
        <w:rPr>
          <w:rFonts w:ascii="Times New Roman" w:hAnsi="Times New Roman" w:cs="Times New Roman"/>
          <w:sz w:val="24"/>
          <w:szCs w:val="24"/>
        </w:rPr>
        <w:t xml:space="preserve">олее частые </w:t>
      </w:r>
      <w:r w:rsidR="00DF516A" w:rsidRPr="004010A4">
        <w:rPr>
          <w:rFonts w:ascii="Times New Roman" w:hAnsi="Times New Roman" w:cs="Times New Roman"/>
          <w:sz w:val="24"/>
          <w:szCs w:val="24"/>
        </w:rPr>
        <w:t xml:space="preserve">ливневые дожди </w:t>
      </w:r>
      <w:r w:rsidR="002A1F13" w:rsidRPr="004010A4">
        <w:rPr>
          <w:rFonts w:ascii="Times New Roman" w:hAnsi="Times New Roman" w:cs="Times New Roman"/>
          <w:sz w:val="24"/>
          <w:szCs w:val="24"/>
        </w:rPr>
        <w:t xml:space="preserve">в зоне влияния </w:t>
      </w:r>
      <w:r w:rsidR="00DF516A" w:rsidRPr="004010A4">
        <w:rPr>
          <w:rFonts w:ascii="Times New Roman" w:hAnsi="Times New Roman" w:cs="Times New Roman"/>
          <w:sz w:val="24"/>
          <w:szCs w:val="24"/>
        </w:rPr>
        <w:t>водохранилища.</w:t>
      </w:r>
    </w:p>
    <w:p w:rsidR="001126A8" w:rsidRPr="004010A4" w:rsidRDefault="001126A8" w:rsidP="007E5A3B">
      <w:pPr>
        <w:spacing w:after="0" w:line="360" w:lineRule="auto"/>
        <w:rPr>
          <w:rFonts w:ascii="Times New Roman" w:hAnsi="Times New Roman" w:cs="Times New Roman"/>
          <w:sz w:val="24"/>
          <w:szCs w:val="24"/>
        </w:rPr>
      </w:pPr>
    </w:p>
    <w:p w:rsidR="007A54D1" w:rsidRPr="004010A4" w:rsidRDefault="007A54D1" w:rsidP="009A79F5">
      <w:pPr>
        <w:pStyle w:val="30"/>
        <w:spacing w:before="0" w:line="360" w:lineRule="auto"/>
        <w:ind w:firstLine="709"/>
        <w:rPr>
          <w:rFonts w:ascii="Times New Roman" w:hAnsi="Times New Roman" w:cs="Times New Roman"/>
          <w:color w:val="auto"/>
          <w:sz w:val="24"/>
          <w:szCs w:val="24"/>
        </w:rPr>
      </w:pPr>
      <w:bookmarkStart w:id="12" w:name="_1.1.7_Ландшафты_и"/>
      <w:bookmarkEnd w:id="12"/>
      <w:r w:rsidRPr="004010A4">
        <w:rPr>
          <w:rFonts w:ascii="Times New Roman" w:hAnsi="Times New Roman" w:cs="Times New Roman"/>
          <w:color w:val="auto"/>
          <w:sz w:val="24"/>
          <w:szCs w:val="24"/>
        </w:rPr>
        <w:t xml:space="preserve">1.1.7 </w:t>
      </w:r>
      <w:r w:rsidR="003F43BE" w:rsidRPr="004010A4">
        <w:rPr>
          <w:rFonts w:ascii="Times New Roman" w:hAnsi="Times New Roman" w:cs="Times New Roman"/>
          <w:color w:val="auto"/>
          <w:sz w:val="24"/>
          <w:szCs w:val="24"/>
        </w:rPr>
        <w:t>Ландшафты и почвенный покров</w:t>
      </w:r>
    </w:p>
    <w:p w:rsidR="00B860BA" w:rsidRPr="004010A4" w:rsidRDefault="00984A86" w:rsidP="009A79F5">
      <w:pPr>
        <w:pStyle w:val="af7"/>
        <w:spacing w:after="0" w:line="360" w:lineRule="auto"/>
        <w:ind w:left="0" w:firstLine="709"/>
        <w:jc w:val="both"/>
      </w:pPr>
      <w:r w:rsidRPr="004010A4">
        <w:t>В поселении преобладает</w:t>
      </w:r>
      <w:r w:rsidR="00B860BA" w:rsidRPr="004010A4">
        <w:t xml:space="preserve"> долинный</w:t>
      </w:r>
      <w:r w:rsidR="008118CB" w:rsidRPr="008118CB">
        <w:t xml:space="preserve"> </w:t>
      </w:r>
      <w:r w:rsidR="00B860BA" w:rsidRPr="004010A4">
        <w:t xml:space="preserve">тип ландшафта, в местах распространения оврагов выделяется склоновый тип ландшафта. </w:t>
      </w:r>
    </w:p>
    <w:p w:rsidR="00932278" w:rsidRPr="004010A4" w:rsidRDefault="00932278" w:rsidP="009A79F5">
      <w:pPr>
        <w:pStyle w:val="33"/>
        <w:spacing w:after="0" w:line="360" w:lineRule="auto"/>
        <w:ind w:left="0" w:firstLine="709"/>
        <w:jc w:val="both"/>
        <w:rPr>
          <w:rFonts w:ascii="Times New Roman" w:hAnsi="Times New Roman" w:cs="Times New Roman"/>
          <w:sz w:val="24"/>
          <w:szCs w:val="24"/>
        </w:rPr>
      </w:pPr>
      <w:r w:rsidRPr="004010A4">
        <w:rPr>
          <w:rFonts w:ascii="Times New Roman" w:hAnsi="Times New Roman" w:cs="Times New Roman"/>
          <w:sz w:val="24"/>
          <w:szCs w:val="24"/>
        </w:rPr>
        <w:t xml:space="preserve">Почвы </w:t>
      </w:r>
      <w:r w:rsidR="00B860BA" w:rsidRPr="004010A4">
        <w:rPr>
          <w:rFonts w:ascii="Times New Roman" w:hAnsi="Times New Roman" w:cs="Times New Roman"/>
          <w:sz w:val="24"/>
          <w:szCs w:val="24"/>
        </w:rPr>
        <w:t xml:space="preserve">поселения </w:t>
      </w:r>
      <w:r w:rsidRPr="004010A4">
        <w:rPr>
          <w:rFonts w:ascii="Times New Roman" w:hAnsi="Times New Roman" w:cs="Times New Roman"/>
          <w:sz w:val="24"/>
          <w:szCs w:val="24"/>
        </w:rPr>
        <w:t xml:space="preserve"> представлены дерново-подзолистыми, лесостепными, черноземными, болотными разностями. Дерново-подзолистые почвы занимают небольшие площади по водоразделам и пологим склонам. Они </w:t>
      </w:r>
      <w:proofErr w:type="spellStart"/>
      <w:r w:rsidRPr="004010A4">
        <w:rPr>
          <w:rFonts w:ascii="Times New Roman" w:hAnsi="Times New Roman" w:cs="Times New Roman"/>
          <w:sz w:val="24"/>
          <w:szCs w:val="24"/>
        </w:rPr>
        <w:t>бесструктурны</w:t>
      </w:r>
      <w:proofErr w:type="spellEnd"/>
      <w:r w:rsidRPr="004010A4">
        <w:rPr>
          <w:rFonts w:ascii="Times New Roman" w:hAnsi="Times New Roman" w:cs="Times New Roman"/>
          <w:sz w:val="24"/>
          <w:szCs w:val="24"/>
        </w:rPr>
        <w:t xml:space="preserve">, с небольшим содержанием гумуса (2,6-2,7%) и поглощенных оснований (5-26 </w:t>
      </w:r>
      <w:proofErr w:type="spellStart"/>
      <w:r w:rsidRPr="004010A4">
        <w:rPr>
          <w:rFonts w:ascii="Times New Roman" w:hAnsi="Times New Roman" w:cs="Times New Roman"/>
          <w:sz w:val="24"/>
          <w:szCs w:val="24"/>
        </w:rPr>
        <w:t>мг.экв</w:t>
      </w:r>
      <w:proofErr w:type="spellEnd"/>
      <w:r w:rsidRPr="004010A4">
        <w:rPr>
          <w:rFonts w:ascii="Times New Roman" w:hAnsi="Times New Roman" w:cs="Times New Roman"/>
          <w:sz w:val="24"/>
          <w:szCs w:val="24"/>
        </w:rPr>
        <w:t>./100 г). Мощность перегнойного горизонта - 14-</w:t>
      </w:r>
      <w:smartTag w:uri="urn:schemas-microsoft-com:office:smarttags" w:element="metricconverter">
        <w:smartTagPr>
          <w:attr w:name="ProductID" w:val="18 см"/>
        </w:smartTagPr>
        <w:r w:rsidRPr="004010A4">
          <w:rPr>
            <w:rFonts w:ascii="Times New Roman" w:hAnsi="Times New Roman" w:cs="Times New Roman"/>
            <w:sz w:val="24"/>
            <w:szCs w:val="24"/>
          </w:rPr>
          <w:t>18 см</w:t>
        </w:r>
      </w:smartTag>
      <w:r w:rsidRPr="004010A4">
        <w:rPr>
          <w:rFonts w:ascii="Times New Roman" w:hAnsi="Times New Roman" w:cs="Times New Roman"/>
          <w:sz w:val="24"/>
          <w:szCs w:val="24"/>
        </w:rPr>
        <w:t>. Почвы характеризуются кислой реакцией и сильной распыленностью пахотного слоя, к эрозионной деятельности слабоустойчивы. Необходима обработка этих почв на глубину до 28-</w:t>
      </w:r>
      <w:smartTag w:uri="urn:schemas-microsoft-com:office:smarttags" w:element="metricconverter">
        <w:smartTagPr>
          <w:attr w:name="ProductID" w:val="35 см"/>
        </w:smartTagPr>
        <w:r w:rsidRPr="004010A4">
          <w:rPr>
            <w:rFonts w:ascii="Times New Roman" w:hAnsi="Times New Roman" w:cs="Times New Roman"/>
            <w:sz w:val="24"/>
            <w:szCs w:val="24"/>
          </w:rPr>
          <w:t>35 см</w:t>
        </w:r>
      </w:smartTag>
      <w:r w:rsidRPr="004010A4">
        <w:rPr>
          <w:rFonts w:ascii="Times New Roman" w:hAnsi="Times New Roman" w:cs="Times New Roman"/>
          <w:sz w:val="24"/>
          <w:szCs w:val="24"/>
        </w:rPr>
        <w:t xml:space="preserve"> и постоянное внесение </w:t>
      </w:r>
      <w:proofErr w:type="spellStart"/>
      <w:r w:rsidRPr="004010A4">
        <w:rPr>
          <w:rFonts w:ascii="Times New Roman" w:hAnsi="Times New Roman" w:cs="Times New Roman"/>
          <w:sz w:val="24"/>
          <w:szCs w:val="24"/>
        </w:rPr>
        <w:t>органо-минеральных</w:t>
      </w:r>
      <w:proofErr w:type="spellEnd"/>
      <w:r w:rsidRPr="004010A4">
        <w:rPr>
          <w:rFonts w:ascii="Times New Roman" w:hAnsi="Times New Roman" w:cs="Times New Roman"/>
          <w:sz w:val="24"/>
          <w:szCs w:val="24"/>
        </w:rPr>
        <w:t xml:space="preserve"> удобрений.</w:t>
      </w:r>
    </w:p>
    <w:p w:rsidR="00932278" w:rsidRPr="004010A4" w:rsidRDefault="00932278" w:rsidP="009A79F5">
      <w:pPr>
        <w:pStyle w:val="33"/>
        <w:spacing w:after="0" w:line="360" w:lineRule="auto"/>
        <w:ind w:left="0" w:firstLine="709"/>
        <w:jc w:val="both"/>
        <w:rPr>
          <w:rFonts w:ascii="Times New Roman" w:hAnsi="Times New Roman" w:cs="Times New Roman"/>
          <w:sz w:val="24"/>
          <w:szCs w:val="24"/>
        </w:rPr>
      </w:pPr>
      <w:r w:rsidRPr="004010A4">
        <w:rPr>
          <w:rFonts w:ascii="Times New Roman" w:hAnsi="Times New Roman" w:cs="Times New Roman"/>
          <w:sz w:val="24"/>
          <w:szCs w:val="24"/>
        </w:rPr>
        <w:t xml:space="preserve">Господствующими являются лесостепные (серые, светло-серые, темно-серые) почвы, имеющие в районе повсеместное распространение. Из всех лесостепных почв светло-серые </w:t>
      </w:r>
      <w:r w:rsidRPr="004010A4">
        <w:rPr>
          <w:rFonts w:ascii="Times New Roman" w:hAnsi="Times New Roman" w:cs="Times New Roman"/>
          <w:sz w:val="24"/>
          <w:szCs w:val="24"/>
        </w:rPr>
        <w:lastRenderedPageBreak/>
        <w:t xml:space="preserve">имеют наименьшую мощность гумусового горизонта и наибольшую </w:t>
      </w:r>
      <w:proofErr w:type="spellStart"/>
      <w:r w:rsidRPr="004010A4">
        <w:rPr>
          <w:rFonts w:ascii="Times New Roman" w:hAnsi="Times New Roman" w:cs="Times New Roman"/>
          <w:sz w:val="24"/>
          <w:szCs w:val="24"/>
        </w:rPr>
        <w:t>оподзоленность</w:t>
      </w:r>
      <w:proofErr w:type="spellEnd"/>
      <w:r w:rsidRPr="004010A4">
        <w:rPr>
          <w:rFonts w:ascii="Times New Roman" w:hAnsi="Times New Roman" w:cs="Times New Roman"/>
          <w:sz w:val="24"/>
          <w:szCs w:val="24"/>
        </w:rPr>
        <w:t>. Мощность пахотного слоя составляет 19-</w:t>
      </w:r>
      <w:smartTag w:uri="urn:schemas-microsoft-com:office:smarttags" w:element="metricconverter">
        <w:smartTagPr>
          <w:attr w:name="ProductID" w:val="24 см"/>
        </w:smartTagPr>
        <w:r w:rsidRPr="004010A4">
          <w:rPr>
            <w:rFonts w:ascii="Times New Roman" w:hAnsi="Times New Roman" w:cs="Times New Roman"/>
            <w:sz w:val="24"/>
            <w:szCs w:val="24"/>
          </w:rPr>
          <w:t>24 см</w:t>
        </w:r>
      </w:smartTag>
      <w:r w:rsidRPr="004010A4">
        <w:rPr>
          <w:rFonts w:ascii="Times New Roman" w:hAnsi="Times New Roman" w:cs="Times New Roman"/>
          <w:sz w:val="24"/>
          <w:szCs w:val="24"/>
        </w:rPr>
        <w:t xml:space="preserve">, почвы являются тяжелосуглинистыми, слабокислыми. Насыщенность основаниями средняя 55,5-77,89%. Сумма поглощенных оснований составляет 9,2-39,0 </w:t>
      </w:r>
      <w:proofErr w:type="spellStart"/>
      <w:r w:rsidRPr="004010A4">
        <w:rPr>
          <w:rFonts w:ascii="Times New Roman" w:hAnsi="Times New Roman" w:cs="Times New Roman"/>
          <w:sz w:val="24"/>
          <w:szCs w:val="24"/>
        </w:rPr>
        <w:t>мг.экв</w:t>
      </w:r>
      <w:proofErr w:type="spellEnd"/>
      <w:r w:rsidRPr="004010A4">
        <w:rPr>
          <w:rFonts w:ascii="Times New Roman" w:hAnsi="Times New Roman" w:cs="Times New Roman"/>
          <w:sz w:val="24"/>
          <w:szCs w:val="24"/>
        </w:rPr>
        <w:t>./100 г. Почвы бедны подвижными формами фосфора. По физическим свойствам пахотный слой бесструктурный, быстро уплотняется, легко заплывает. Для повышения агротехнических показателей необходим комплекс мероприятий, направленный на понижение уровня грунтовых вод, известкование, внесение фосфорных и микроудобрений. К эрозии почвы малоустойчивы.</w:t>
      </w:r>
    </w:p>
    <w:p w:rsidR="00932278" w:rsidRPr="004010A4" w:rsidRDefault="00932278" w:rsidP="009A79F5">
      <w:pPr>
        <w:pStyle w:val="33"/>
        <w:spacing w:after="0" w:line="360" w:lineRule="auto"/>
        <w:ind w:left="0" w:firstLine="709"/>
        <w:jc w:val="both"/>
        <w:rPr>
          <w:rFonts w:ascii="Times New Roman" w:hAnsi="Times New Roman" w:cs="Times New Roman"/>
          <w:sz w:val="24"/>
          <w:szCs w:val="24"/>
        </w:rPr>
      </w:pPr>
      <w:r w:rsidRPr="004010A4">
        <w:rPr>
          <w:rFonts w:ascii="Times New Roman" w:hAnsi="Times New Roman" w:cs="Times New Roman"/>
          <w:sz w:val="24"/>
          <w:szCs w:val="24"/>
        </w:rPr>
        <w:t>Серые лесостепные почвы сформировались на лессовидных породах и суглинках. Пахотный горизонт имеет комковато-пылеватую структуру и составляет 22-</w:t>
      </w:r>
      <w:smartTag w:uri="urn:schemas-microsoft-com:office:smarttags" w:element="metricconverter">
        <w:smartTagPr>
          <w:attr w:name="ProductID" w:val="30 см"/>
        </w:smartTagPr>
        <w:r w:rsidRPr="004010A4">
          <w:rPr>
            <w:rFonts w:ascii="Times New Roman" w:hAnsi="Times New Roman" w:cs="Times New Roman"/>
            <w:sz w:val="24"/>
            <w:szCs w:val="24"/>
          </w:rPr>
          <w:t>30 см</w:t>
        </w:r>
      </w:smartTag>
      <w:r w:rsidRPr="004010A4">
        <w:rPr>
          <w:rFonts w:ascii="Times New Roman" w:hAnsi="Times New Roman" w:cs="Times New Roman"/>
          <w:sz w:val="24"/>
          <w:szCs w:val="24"/>
        </w:rPr>
        <w:t>. По механическому составу почвы глинистые и суглинистые. Степень насыщенности основаниями высокая – 80,5-92,0%. Почвы слабокислые, но бедны подвижными формами калия (16-30 мг/100 г). Глинистые разновидности почв склонны к образованию глыбы, а супесчаные почвы обладают плохой водоудерживающей способностью. При своевременной обработке и соблюдении правильной агротехники, углублении пахотного слоя, внесении калийных и фосфорных удобрений на них можно получать стабильные урожаи. Почвы являются среднеустойчивыми к эрозии.</w:t>
      </w:r>
    </w:p>
    <w:p w:rsidR="00FD2987" w:rsidRPr="004010A4" w:rsidRDefault="003579B8" w:rsidP="009A79F5">
      <w:pPr>
        <w:spacing w:after="0" w:line="360" w:lineRule="auto"/>
        <w:ind w:firstLine="709"/>
        <w:jc w:val="both"/>
        <w:rPr>
          <w:rFonts w:ascii="Times New Roman" w:hAnsi="Times New Roman" w:cs="Times New Roman"/>
          <w:sz w:val="24"/>
          <w:szCs w:val="24"/>
        </w:rPr>
      </w:pPr>
      <w:r w:rsidRPr="004010A4">
        <w:rPr>
          <w:rFonts w:ascii="Times New Roman" w:hAnsi="Times New Roman" w:cs="Times New Roman"/>
          <w:sz w:val="24"/>
          <w:szCs w:val="24"/>
        </w:rPr>
        <w:t xml:space="preserve">Растительность </w:t>
      </w:r>
      <w:r w:rsidR="00C25F52" w:rsidRPr="004010A4">
        <w:rPr>
          <w:rFonts w:ascii="Times New Roman" w:hAnsi="Times New Roman" w:cs="Times New Roman"/>
          <w:sz w:val="24"/>
          <w:szCs w:val="24"/>
        </w:rPr>
        <w:t xml:space="preserve">поселения </w:t>
      </w:r>
      <w:r w:rsidRPr="004010A4">
        <w:rPr>
          <w:rFonts w:ascii="Times New Roman" w:hAnsi="Times New Roman" w:cs="Times New Roman"/>
          <w:sz w:val="24"/>
          <w:szCs w:val="24"/>
        </w:rPr>
        <w:t xml:space="preserve">характеризуется 3 зонами: </w:t>
      </w:r>
      <w:r w:rsidR="00C25F52" w:rsidRPr="004010A4">
        <w:rPr>
          <w:rFonts w:ascii="Times New Roman" w:hAnsi="Times New Roman" w:cs="Times New Roman"/>
          <w:sz w:val="24"/>
          <w:szCs w:val="24"/>
        </w:rPr>
        <w:t xml:space="preserve">1) </w:t>
      </w:r>
      <w:r w:rsidRPr="004010A4">
        <w:rPr>
          <w:rFonts w:ascii="Times New Roman" w:hAnsi="Times New Roman" w:cs="Times New Roman"/>
          <w:sz w:val="24"/>
          <w:szCs w:val="24"/>
        </w:rPr>
        <w:t xml:space="preserve">пойменные луга, кустарники, леса и сельскохозяйственные </w:t>
      </w:r>
      <w:r w:rsidR="00C25F52" w:rsidRPr="004010A4">
        <w:rPr>
          <w:rFonts w:ascii="Times New Roman" w:hAnsi="Times New Roman" w:cs="Times New Roman"/>
          <w:sz w:val="24"/>
          <w:szCs w:val="24"/>
        </w:rPr>
        <w:t>земли на их месте; 2) сельскохозяйственные земли на месте широколиственных лесов; 3) лесостепная зона.</w:t>
      </w:r>
    </w:p>
    <w:p w:rsidR="005D678D" w:rsidRPr="004010A4" w:rsidRDefault="005D678D" w:rsidP="009A79F5">
      <w:pPr>
        <w:spacing w:after="0" w:line="360" w:lineRule="auto"/>
        <w:ind w:firstLine="720"/>
        <w:rPr>
          <w:rFonts w:ascii="Times New Roman" w:hAnsi="Times New Roman" w:cs="Times New Roman"/>
          <w:sz w:val="24"/>
          <w:szCs w:val="24"/>
        </w:rPr>
      </w:pPr>
    </w:p>
    <w:p w:rsidR="009E5C84" w:rsidRPr="004010A4" w:rsidRDefault="003977D2" w:rsidP="009A79F5">
      <w:pPr>
        <w:pStyle w:val="30"/>
        <w:spacing w:before="0" w:line="360" w:lineRule="auto"/>
        <w:ind w:firstLine="709"/>
        <w:rPr>
          <w:rFonts w:ascii="Times New Roman" w:hAnsi="Times New Roman" w:cs="Times New Roman"/>
          <w:color w:val="auto"/>
          <w:sz w:val="24"/>
          <w:szCs w:val="24"/>
        </w:rPr>
      </w:pPr>
      <w:bookmarkStart w:id="13" w:name="_1.1.8_Леса"/>
      <w:bookmarkEnd w:id="13"/>
      <w:r w:rsidRPr="004010A4">
        <w:rPr>
          <w:rFonts w:ascii="Times New Roman" w:hAnsi="Times New Roman" w:cs="Times New Roman"/>
          <w:color w:val="auto"/>
          <w:sz w:val="24"/>
          <w:szCs w:val="24"/>
        </w:rPr>
        <w:t xml:space="preserve">1.1.8 </w:t>
      </w:r>
      <w:r w:rsidR="003F43BE" w:rsidRPr="004010A4">
        <w:rPr>
          <w:rFonts w:ascii="Times New Roman" w:hAnsi="Times New Roman" w:cs="Times New Roman"/>
          <w:color w:val="auto"/>
          <w:sz w:val="24"/>
          <w:szCs w:val="24"/>
        </w:rPr>
        <w:t>Леса</w:t>
      </w:r>
    </w:p>
    <w:p w:rsidR="00B62C8A" w:rsidRPr="004010A4" w:rsidRDefault="00235037" w:rsidP="009A79F5">
      <w:pPr>
        <w:spacing w:after="0" w:line="360" w:lineRule="auto"/>
        <w:ind w:firstLine="708"/>
        <w:jc w:val="both"/>
        <w:rPr>
          <w:rFonts w:ascii="Times New Roman" w:hAnsi="Times New Roman" w:cs="Times New Roman"/>
          <w:sz w:val="24"/>
          <w:szCs w:val="24"/>
        </w:rPr>
      </w:pPr>
      <w:r w:rsidRPr="004010A4">
        <w:rPr>
          <w:rFonts w:ascii="Times New Roman" w:hAnsi="Times New Roman" w:cs="Times New Roman"/>
          <w:sz w:val="24"/>
          <w:szCs w:val="24"/>
        </w:rPr>
        <w:t>В поселе</w:t>
      </w:r>
      <w:r w:rsidR="00512E29" w:rsidRPr="004010A4">
        <w:rPr>
          <w:rFonts w:ascii="Times New Roman" w:hAnsi="Times New Roman" w:cs="Times New Roman"/>
          <w:sz w:val="24"/>
          <w:szCs w:val="24"/>
        </w:rPr>
        <w:t>нии леса занимают небольшую часть поселения</w:t>
      </w:r>
      <w:r w:rsidR="00DB5632" w:rsidRPr="004010A4">
        <w:rPr>
          <w:rFonts w:ascii="Times New Roman" w:hAnsi="Times New Roman" w:cs="Times New Roman"/>
          <w:sz w:val="24"/>
          <w:szCs w:val="24"/>
        </w:rPr>
        <w:t xml:space="preserve"> и относятся к </w:t>
      </w:r>
      <w:r w:rsidR="00D2073D" w:rsidRPr="004010A4">
        <w:rPr>
          <w:rFonts w:ascii="Times New Roman" w:hAnsi="Times New Roman" w:cs="Times New Roman"/>
          <w:sz w:val="24"/>
          <w:szCs w:val="24"/>
        </w:rPr>
        <w:t xml:space="preserve">Краснооктябрьскому </w:t>
      </w:r>
      <w:proofErr w:type="spellStart"/>
      <w:r w:rsidR="00D2073D" w:rsidRPr="004010A4">
        <w:rPr>
          <w:rFonts w:ascii="Times New Roman" w:hAnsi="Times New Roman" w:cs="Times New Roman"/>
          <w:sz w:val="24"/>
          <w:szCs w:val="24"/>
        </w:rPr>
        <w:t>лесничеству</w:t>
      </w:r>
      <w:r w:rsidR="00512E29" w:rsidRPr="004010A4">
        <w:rPr>
          <w:rFonts w:ascii="Times New Roman" w:hAnsi="Times New Roman" w:cs="Times New Roman"/>
          <w:sz w:val="24"/>
          <w:szCs w:val="24"/>
        </w:rPr>
        <w:t>.</w:t>
      </w:r>
      <w:r w:rsidR="00984A86" w:rsidRPr="004010A4">
        <w:rPr>
          <w:rFonts w:ascii="Times New Roman" w:hAnsi="Times New Roman" w:cs="Times New Roman"/>
          <w:sz w:val="24"/>
          <w:szCs w:val="24"/>
        </w:rPr>
        <w:t>Леса</w:t>
      </w:r>
      <w:proofErr w:type="spellEnd"/>
      <w:r w:rsidR="00984A86" w:rsidRPr="004010A4">
        <w:rPr>
          <w:rFonts w:ascii="Times New Roman" w:hAnsi="Times New Roman" w:cs="Times New Roman"/>
          <w:sz w:val="24"/>
          <w:szCs w:val="24"/>
        </w:rPr>
        <w:t xml:space="preserve"> в поселении </w:t>
      </w:r>
      <w:proofErr w:type="spellStart"/>
      <w:r w:rsidR="00984A86" w:rsidRPr="004010A4">
        <w:rPr>
          <w:rFonts w:ascii="Times New Roman" w:hAnsi="Times New Roman" w:cs="Times New Roman"/>
          <w:sz w:val="24"/>
          <w:szCs w:val="24"/>
        </w:rPr>
        <w:t>делются</w:t>
      </w:r>
      <w:proofErr w:type="spellEnd"/>
      <w:r w:rsidR="00984A86" w:rsidRPr="004010A4">
        <w:rPr>
          <w:rFonts w:ascii="Times New Roman" w:hAnsi="Times New Roman" w:cs="Times New Roman"/>
          <w:sz w:val="24"/>
          <w:szCs w:val="24"/>
        </w:rPr>
        <w:t xml:space="preserve"> на</w:t>
      </w:r>
      <w:r w:rsidR="00512E29" w:rsidRPr="004010A4">
        <w:rPr>
          <w:rFonts w:ascii="Times New Roman" w:hAnsi="Times New Roman" w:cs="Times New Roman"/>
          <w:sz w:val="24"/>
          <w:szCs w:val="24"/>
        </w:rPr>
        <w:t xml:space="preserve"> п</w:t>
      </w:r>
      <w:r w:rsidRPr="004010A4">
        <w:rPr>
          <w:rFonts w:ascii="Times New Roman" w:hAnsi="Times New Roman" w:cs="Times New Roman"/>
          <w:sz w:val="24"/>
          <w:szCs w:val="24"/>
        </w:rPr>
        <w:t xml:space="preserve">ротивоэрозионные леса, защитные полосы вдоль автомобильных дорог, защитные полосы </w:t>
      </w:r>
      <w:proofErr w:type="spellStart"/>
      <w:r w:rsidRPr="004010A4">
        <w:rPr>
          <w:rFonts w:ascii="Times New Roman" w:hAnsi="Times New Roman" w:cs="Times New Roman"/>
          <w:sz w:val="24"/>
          <w:szCs w:val="24"/>
        </w:rPr>
        <w:t>вдольрек</w:t>
      </w:r>
      <w:proofErr w:type="spellEnd"/>
      <w:r w:rsidRPr="004010A4">
        <w:rPr>
          <w:rFonts w:ascii="Times New Roman" w:hAnsi="Times New Roman" w:cs="Times New Roman"/>
          <w:sz w:val="24"/>
          <w:szCs w:val="24"/>
        </w:rPr>
        <w:t>, полезащитные лесные полосы.  В лесах растут хвойные и лиственные деревья.</w:t>
      </w:r>
    </w:p>
    <w:p w:rsidR="005B6651" w:rsidRPr="004010A4" w:rsidRDefault="005B6651" w:rsidP="009A79F5">
      <w:pPr>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 xml:space="preserve">В лесах, выполняющих функции защиты природных и иных объектов, запрещается проведение сплошных рубок лесных насаждений, за исключением случаев, когда выборочные рубки не обеспечивают замену лесных насаждений, утрачивающих свои </w:t>
      </w:r>
      <w:proofErr w:type="spellStart"/>
      <w:r w:rsidRPr="004010A4">
        <w:rPr>
          <w:rFonts w:ascii="Times New Roman" w:eastAsia="Times New Roman" w:hAnsi="Times New Roman" w:cs="Times New Roman"/>
          <w:sz w:val="24"/>
          <w:szCs w:val="24"/>
        </w:rPr>
        <w:t>средообразующие</w:t>
      </w:r>
      <w:proofErr w:type="spellEnd"/>
      <w:r w:rsidRPr="004010A4">
        <w:rPr>
          <w:rFonts w:ascii="Times New Roman" w:eastAsia="Times New Roman" w:hAnsi="Times New Roman" w:cs="Times New Roman"/>
          <w:sz w:val="24"/>
          <w:szCs w:val="24"/>
        </w:rPr>
        <w:t xml:space="preserve">, </w:t>
      </w:r>
      <w:proofErr w:type="spellStart"/>
      <w:r w:rsidRPr="004010A4">
        <w:rPr>
          <w:rFonts w:ascii="Times New Roman" w:eastAsia="Times New Roman" w:hAnsi="Times New Roman" w:cs="Times New Roman"/>
          <w:sz w:val="24"/>
          <w:szCs w:val="24"/>
        </w:rPr>
        <w:t>водоохранные</w:t>
      </w:r>
      <w:proofErr w:type="spellEnd"/>
      <w:r w:rsidRPr="004010A4">
        <w:rPr>
          <w:rFonts w:ascii="Times New Roman" w:eastAsia="Times New Roman" w:hAnsi="Times New Roman" w:cs="Times New Roman"/>
          <w:sz w:val="24"/>
          <w:szCs w:val="24"/>
        </w:rPr>
        <w:t>,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5B6651" w:rsidRPr="004010A4" w:rsidRDefault="005B6651" w:rsidP="009A79F5">
      <w:pPr>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Выборочные рубки лесных насаждений в лесах, выполняющих функции защиты природных и иных объектов, проводятся в порядке, установленном уполномоченным федеральным органом исполнительной власти.</w:t>
      </w:r>
    </w:p>
    <w:p w:rsidR="009A79F5" w:rsidRDefault="009A79F5" w:rsidP="009A79F5">
      <w:pPr>
        <w:autoSpaceDE w:val="0"/>
        <w:autoSpaceDN w:val="0"/>
        <w:adjustRightInd w:val="0"/>
        <w:spacing w:after="0" w:line="360" w:lineRule="auto"/>
        <w:ind w:firstLine="540"/>
        <w:jc w:val="both"/>
        <w:rPr>
          <w:rFonts w:ascii="Times New Roman" w:eastAsia="Times New Roman" w:hAnsi="Times New Roman" w:cs="Times New Roman"/>
          <w:b/>
          <w:sz w:val="24"/>
          <w:szCs w:val="24"/>
        </w:rPr>
      </w:pPr>
    </w:p>
    <w:p w:rsidR="009A79F5" w:rsidRDefault="009A79F5" w:rsidP="009A79F5">
      <w:pPr>
        <w:autoSpaceDE w:val="0"/>
        <w:autoSpaceDN w:val="0"/>
        <w:adjustRightInd w:val="0"/>
        <w:spacing w:after="0" w:line="360" w:lineRule="auto"/>
        <w:ind w:firstLine="540"/>
        <w:jc w:val="both"/>
        <w:rPr>
          <w:rFonts w:ascii="Times New Roman" w:eastAsia="Times New Roman" w:hAnsi="Times New Roman" w:cs="Times New Roman"/>
          <w:b/>
          <w:sz w:val="24"/>
          <w:szCs w:val="24"/>
        </w:rPr>
      </w:pPr>
    </w:p>
    <w:p w:rsidR="005B6651" w:rsidRPr="004010A4" w:rsidRDefault="005B6651" w:rsidP="009A79F5">
      <w:pPr>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4010A4">
        <w:rPr>
          <w:rFonts w:ascii="Times New Roman" w:eastAsia="Times New Roman" w:hAnsi="Times New Roman" w:cs="Times New Roman"/>
          <w:b/>
          <w:sz w:val="24"/>
          <w:szCs w:val="24"/>
        </w:rPr>
        <w:lastRenderedPageBreak/>
        <w:t>В лесопарковых зонах</w:t>
      </w:r>
      <w:r w:rsidRPr="004010A4">
        <w:rPr>
          <w:rFonts w:ascii="Times New Roman" w:eastAsia="Times New Roman" w:hAnsi="Times New Roman" w:cs="Times New Roman"/>
          <w:sz w:val="24"/>
          <w:szCs w:val="24"/>
        </w:rPr>
        <w:t xml:space="preserve"> запрещается:</w:t>
      </w:r>
    </w:p>
    <w:p w:rsidR="005B6651" w:rsidRPr="004010A4" w:rsidRDefault="005B6651" w:rsidP="009A79F5">
      <w:pPr>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1) использование токсичных химических препаратов для охраны и защиты лесов, в том числе в научных целях;</w:t>
      </w:r>
    </w:p>
    <w:p w:rsidR="005B6651" w:rsidRPr="004010A4" w:rsidRDefault="005B6651" w:rsidP="009A79F5">
      <w:pPr>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2) ведение охотничьего хозяйства;</w:t>
      </w:r>
    </w:p>
    <w:p w:rsidR="005B6651" w:rsidRPr="004010A4" w:rsidRDefault="005B6651" w:rsidP="009A79F5">
      <w:pPr>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3) ведение сельского хозяйства;</w:t>
      </w:r>
    </w:p>
    <w:p w:rsidR="005B6651" w:rsidRPr="004010A4" w:rsidRDefault="005B6651" w:rsidP="009A79F5">
      <w:pPr>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4) разработка месторождений полезных ископаемых;</w:t>
      </w:r>
    </w:p>
    <w:p w:rsidR="005B6651" w:rsidRPr="004010A4" w:rsidRDefault="005B6651" w:rsidP="009A79F5">
      <w:pPr>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5) размещение объектов капитального строительства, за исключением гидротехнических сооружений.</w:t>
      </w:r>
    </w:p>
    <w:p w:rsidR="005B6651" w:rsidRPr="004010A4" w:rsidRDefault="005B6651" w:rsidP="009A79F5">
      <w:pPr>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В целях охраны лесопарковых зон допускается возведение ограждений на их территориях.</w:t>
      </w:r>
    </w:p>
    <w:p w:rsidR="005B6651" w:rsidRPr="004010A4" w:rsidRDefault="005B6651" w:rsidP="009A79F5">
      <w:pPr>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4010A4">
        <w:rPr>
          <w:rFonts w:ascii="Times New Roman" w:eastAsia="Times New Roman" w:hAnsi="Times New Roman" w:cs="Times New Roman"/>
          <w:b/>
          <w:sz w:val="24"/>
          <w:szCs w:val="24"/>
        </w:rPr>
        <w:t>В зеленых зонах</w:t>
      </w:r>
      <w:r w:rsidRPr="004010A4">
        <w:rPr>
          <w:rFonts w:ascii="Times New Roman" w:eastAsia="Times New Roman" w:hAnsi="Times New Roman" w:cs="Times New Roman"/>
          <w:sz w:val="24"/>
          <w:szCs w:val="24"/>
        </w:rPr>
        <w:t xml:space="preserve"> запрещается:</w:t>
      </w:r>
    </w:p>
    <w:p w:rsidR="005B6651" w:rsidRPr="004010A4" w:rsidRDefault="005B6651" w:rsidP="009A79F5">
      <w:pPr>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1) использование токсичных химических препаратов для охраны и защиты лесов, в том числе в научных целях;</w:t>
      </w:r>
    </w:p>
    <w:p w:rsidR="005B6651" w:rsidRPr="004010A4" w:rsidRDefault="005B6651" w:rsidP="009A79F5">
      <w:pPr>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2) ведение охотничьего хозяйства;</w:t>
      </w:r>
    </w:p>
    <w:p w:rsidR="005B6651" w:rsidRPr="004010A4" w:rsidRDefault="005B6651" w:rsidP="009A79F5">
      <w:pPr>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3) разработка месторождений полезных ископаемых;</w:t>
      </w:r>
    </w:p>
    <w:p w:rsidR="005B6651" w:rsidRPr="004010A4" w:rsidRDefault="005B6651" w:rsidP="009A79F5">
      <w:pPr>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4) ведение сельского хозяйства, за исключением сенокошения и пчеловодства, а также возведение изгородей в целях сенокошения и пчеловодства;</w:t>
      </w:r>
    </w:p>
    <w:p w:rsidR="005B6651" w:rsidRPr="004010A4" w:rsidRDefault="005B6651" w:rsidP="009A79F5">
      <w:pPr>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5)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5B6651" w:rsidRPr="004010A4" w:rsidRDefault="005B6651" w:rsidP="009A79F5">
      <w:pPr>
        <w:spacing w:after="0" w:line="360" w:lineRule="auto"/>
        <w:ind w:firstLine="708"/>
        <w:jc w:val="both"/>
        <w:rPr>
          <w:rFonts w:ascii="Times New Roman" w:hAnsi="Times New Roman" w:cs="Times New Roman"/>
          <w:sz w:val="24"/>
          <w:szCs w:val="24"/>
        </w:rPr>
      </w:pPr>
      <w:r w:rsidRPr="004010A4">
        <w:rPr>
          <w:rFonts w:ascii="Times New Roman" w:eastAsia="Times New Roman" w:hAnsi="Times New Roman" w:cs="Times New Roman"/>
          <w:sz w:val="24"/>
          <w:szCs w:val="24"/>
        </w:rPr>
        <w:t>Изменение границ зеленых и лесопарковых зон, которое может привести к уменьшению их площади, не допускается.</w:t>
      </w:r>
    </w:p>
    <w:p w:rsidR="005D678D" w:rsidRPr="004010A4" w:rsidRDefault="005D678D" w:rsidP="009A79F5">
      <w:pPr>
        <w:spacing w:after="0" w:line="360" w:lineRule="auto"/>
        <w:ind w:firstLine="720"/>
        <w:rPr>
          <w:rFonts w:ascii="Times New Roman" w:hAnsi="Times New Roman" w:cs="Times New Roman"/>
          <w:sz w:val="24"/>
          <w:szCs w:val="24"/>
        </w:rPr>
      </w:pPr>
    </w:p>
    <w:p w:rsidR="007A54D1" w:rsidRPr="004010A4" w:rsidRDefault="003977D2" w:rsidP="009A79F5">
      <w:pPr>
        <w:pStyle w:val="30"/>
        <w:spacing w:before="0" w:line="360" w:lineRule="auto"/>
        <w:ind w:firstLine="709"/>
        <w:rPr>
          <w:rFonts w:ascii="Times New Roman" w:hAnsi="Times New Roman" w:cs="Times New Roman"/>
          <w:color w:val="auto"/>
          <w:sz w:val="24"/>
          <w:szCs w:val="24"/>
        </w:rPr>
      </w:pPr>
      <w:bookmarkStart w:id="14" w:name="_1.1.9_Инженерно-геологическое_район"/>
      <w:bookmarkEnd w:id="14"/>
      <w:r w:rsidRPr="004010A4">
        <w:rPr>
          <w:rFonts w:ascii="Times New Roman" w:hAnsi="Times New Roman" w:cs="Times New Roman"/>
          <w:color w:val="auto"/>
          <w:sz w:val="24"/>
          <w:szCs w:val="24"/>
        </w:rPr>
        <w:t>1.1.9</w:t>
      </w:r>
      <w:r w:rsidR="007A54D1" w:rsidRPr="004010A4">
        <w:rPr>
          <w:rFonts w:ascii="Times New Roman" w:hAnsi="Times New Roman" w:cs="Times New Roman"/>
          <w:color w:val="auto"/>
          <w:sz w:val="24"/>
          <w:szCs w:val="24"/>
        </w:rPr>
        <w:t xml:space="preserve"> Инженерно-геологическое районирование</w:t>
      </w:r>
    </w:p>
    <w:p w:rsidR="00477093" w:rsidRPr="004010A4" w:rsidRDefault="00477093" w:rsidP="009A79F5">
      <w:pPr>
        <w:pStyle w:val="33"/>
        <w:spacing w:after="0" w:line="360" w:lineRule="auto"/>
        <w:ind w:left="0" w:firstLine="708"/>
        <w:jc w:val="both"/>
        <w:rPr>
          <w:rFonts w:ascii="Times New Roman" w:hAnsi="Times New Roman" w:cs="Times New Roman"/>
          <w:sz w:val="24"/>
          <w:szCs w:val="24"/>
        </w:rPr>
      </w:pPr>
      <w:r w:rsidRPr="004010A4">
        <w:rPr>
          <w:rFonts w:ascii="Times New Roman" w:hAnsi="Times New Roman" w:cs="Times New Roman"/>
          <w:sz w:val="24"/>
          <w:szCs w:val="24"/>
        </w:rPr>
        <w:t>С учетом рельефа, геологических и гидрогеологических условий и физико-геологических процессов в пределах рассматриваемой территории выделяется  Приволжская возвышенность.</w:t>
      </w:r>
    </w:p>
    <w:p w:rsidR="00477093" w:rsidRPr="004010A4" w:rsidRDefault="00477093" w:rsidP="009A79F5">
      <w:pPr>
        <w:pStyle w:val="33"/>
        <w:spacing w:after="0" w:line="360" w:lineRule="auto"/>
        <w:ind w:left="0" w:firstLine="708"/>
        <w:jc w:val="both"/>
        <w:rPr>
          <w:rFonts w:ascii="Times New Roman" w:hAnsi="Times New Roman" w:cs="Times New Roman"/>
          <w:sz w:val="24"/>
          <w:szCs w:val="24"/>
        </w:rPr>
      </w:pPr>
      <w:r w:rsidRPr="004010A4">
        <w:rPr>
          <w:rFonts w:ascii="Times New Roman" w:hAnsi="Times New Roman" w:cs="Times New Roman"/>
          <w:b/>
          <w:i/>
          <w:sz w:val="24"/>
          <w:szCs w:val="24"/>
        </w:rPr>
        <w:t xml:space="preserve">Приволжская </w:t>
      </w:r>
      <w:proofErr w:type="spellStart"/>
      <w:r w:rsidRPr="004010A4">
        <w:rPr>
          <w:rFonts w:ascii="Times New Roman" w:hAnsi="Times New Roman" w:cs="Times New Roman"/>
          <w:b/>
          <w:i/>
          <w:sz w:val="24"/>
          <w:szCs w:val="24"/>
        </w:rPr>
        <w:t>возвышенность</w:t>
      </w:r>
      <w:r w:rsidRPr="004010A4">
        <w:rPr>
          <w:rFonts w:ascii="Times New Roman" w:hAnsi="Times New Roman" w:cs="Times New Roman"/>
          <w:sz w:val="24"/>
          <w:szCs w:val="24"/>
        </w:rPr>
        <w:t>представляет</w:t>
      </w:r>
      <w:proofErr w:type="spellEnd"/>
      <w:r w:rsidRPr="004010A4">
        <w:rPr>
          <w:rFonts w:ascii="Times New Roman" w:hAnsi="Times New Roman" w:cs="Times New Roman"/>
          <w:sz w:val="24"/>
          <w:szCs w:val="24"/>
        </w:rPr>
        <w:t xml:space="preserve"> собой холмистое плато, расчлененное овражно-балочной сетью.</w:t>
      </w:r>
    </w:p>
    <w:p w:rsidR="00477093" w:rsidRPr="004010A4" w:rsidRDefault="00477093" w:rsidP="009A79F5">
      <w:pPr>
        <w:pStyle w:val="33"/>
        <w:spacing w:after="0" w:line="360" w:lineRule="auto"/>
        <w:ind w:left="0" w:firstLine="708"/>
        <w:jc w:val="both"/>
        <w:rPr>
          <w:rFonts w:ascii="Times New Roman" w:hAnsi="Times New Roman" w:cs="Times New Roman"/>
          <w:sz w:val="24"/>
          <w:szCs w:val="24"/>
        </w:rPr>
      </w:pPr>
      <w:r w:rsidRPr="004010A4">
        <w:rPr>
          <w:rFonts w:ascii="Times New Roman" w:hAnsi="Times New Roman" w:cs="Times New Roman"/>
          <w:sz w:val="24"/>
          <w:szCs w:val="24"/>
        </w:rPr>
        <w:t xml:space="preserve">В геологическом строении района принимают участие коренные породы казанского и татарского ярусов верхней </w:t>
      </w:r>
      <w:proofErr w:type="spellStart"/>
      <w:r w:rsidRPr="004010A4">
        <w:rPr>
          <w:rFonts w:ascii="Times New Roman" w:hAnsi="Times New Roman" w:cs="Times New Roman"/>
          <w:sz w:val="24"/>
          <w:szCs w:val="24"/>
        </w:rPr>
        <w:t>перми</w:t>
      </w:r>
      <w:proofErr w:type="spellEnd"/>
      <w:r w:rsidRPr="004010A4">
        <w:rPr>
          <w:rFonts w:ascii="Times New Roman" w:hAnsi="Times New Roman" w:cs="Times New Roman"/>
          <w:sz w:val="24"/>
          <w:szCs w:val="24"/>
        </w:rPr>
        <w:t>, представленные известняками, доломитами, реже алевролитами, глинами.</w:t>
      </w:r>
    </w:p>
    <w:p w:rsidR="00477093" w:rsidRPr="004010A4" w:rsidRDefault="00477093" w:rsidP="009A79F5">
      <w:pPr>
        <w:pStyle w:val="33"/>
        <w:spacing w:after="0" w:line="360" w:lineRule="auto"/>
        <w:ind w:left="0" w:firstLine="708"/>
        <w:jc w:val="both"/>
        <w:rPr>
          <w:rFonts w:ascii="Times New Roman" w:hAnsi="Times New Roman" w:cs="Times New Roman"/>
          <w:sz w:val="24"/>
          <w:szCs w:val="24"/>
        </w:rPr>
      </w:pPr>
      <w:r w:rsidRPr="004010A4">
        <w:rPr>
          <w:rFonts w:ascii="Times New Roman" w:hAnsi="Times New Roman" w:cs="Times New Roman"/>
          <w:sz w:val="24"/>
          <w:szCs w:val="24"/>
        </w:rPr>
        <w:t>Перекрываются они делювиально-пролювиальными образованиями – суглинками, глинами с включением дресвы и щебня, мощностью от 1-</w:t>
      </w:r>
      <w:smartTag w:uri="urn:schemas-microsoft-com:office:smarttags" w:element="metricconverter">
        <w:smartTagPr>
          <w:attr w:name="ProductID" w:val="2 м"/>
        </w:smartTagPr>
        <w:r w:rsidRPr="004010A4">
          <w:rPr>
            <w:rFonts w:ascii="Times New Roman" w:hAnsi="Times New Roman" w:cs="Times New Roman"/>
            <w:sz w:val="24"/>
            <w:szCs w:val="24"/>
          </w:rPr>
          <w:t>2 м</w:t>
        </w:r>
      </w:smartTag>
      <w:r w:rsidRPr="004010A4">
        <w:rPr>
          <w:rFonts w:ascii="Times New Roman" w:hAnsi="Times New Roman" w:cs="Times New Roman"/>
          <w:sz w:val="24"/>
          <w:szCs w:val="24"/>
        </w:rPr>
        <w:t xml:space="preserve"> на водоразделах до 5-</w:t>
      </w:r>
      <w:smartTag w:uri="urn:schemas-microsoft-com:office:smarttags" w:element="metricconverter">
        <w:smartTagPr>
          <w:attr w:name="ProductID" w:val="10 м"/>
        </w:smartTagPr>
        <w:r w:rsidRPr="004010A4">
          <w:rPr>
            <w:rFonts w:ascii="Times New Roman" w:hAnsi="Times New Roman" w:cs="Times New Roman"/>
            <w:sz w:val="24"/>
            <w:szCs w:val="24"/>
          </w:rPr>
          <w:t>10 м</w:t>
        </w:r>
      </w:smartTag>
      <w:r w:rsidRPr="004010A4">
        <w:rPr>
          <w:rFonts w:ascii="Times New Roman" w:hAnsi="Times New Roman" w:cs="Times New Roman"/>
          <w:sz w:val="24"/>
          <w:szCs w:val="24"/>
        </w:rPr>
        <w:t xml:space="preserve"> в нижних частях склонов. Грунтовы</w:t>
      </w:r>
      <w:r w:rsidR="001F69A4" w:rsidRPr="004010A4">
        <w:rPr>
          <w:rFonts w:ascii="Times New Roman" w:hAnsi="Times New Roman" w:cs="Times New Roman"/>
          <w:sz w:val="24"/>
          <w:szCs w:val="24"/>
        </w:rPr>
        <w:t xml:space="preserve">е воды залегают на глубине 5-20 </w:t>
      </w:r>
      <w:r w:rsidRPr="004010A4">
        <w:rPr>
          <w:rFonts w:ascii="Times New Roman" w:hAnsi="Times New Roman" w:cs="Times New Roman"/>
          <w:sz w:val="24"/>
          <w:szCs w:val="24"/>
        </w:rPr>
        <w:t>м, но на отдельных участках возможно появление верховодки на глубине 0,5-</w:t>
      </w:r>
      <w:smartTag w:uri="urn:schemas-microsoft-com:office:smarttags" w:element="metricconverter">
        <w:smartTagPr>
          <w:attr w:name="ProductID" w:val="2,0 м"/>
        </w:smartTagPr>
        <w:r w:rsidRPr="004010A4">
          <w:rPr>
            <w:rFonts w:ascii="Times New Roman" w:hAnsi="Times New Roman" w:cs="Times New Roman"/>
            <w:sz w:val="24"/>
            <w:szCs w:val="24"/>
          </w:rPr>
          <w:t>2,0 м</w:t>
        </w:r>
      </w:smartTag>
      <w:r w:rsidRPr="004010A4">
        <w:rPr>
          <w:rFonts w:ascii="Times New Roman" w:hAnsi="Times New Roman" w:cs="Times New Roman"/>
          <w:sz w:val="24"/>
          <w:szCs w:val="24"/>
        </w:rPr>
        <w:t>.</w:t>
      </w:r>
    </w:p>
    <w:p w:rsidR="00477093" w:rsidRPr="004010A4" w:rsidRDefault="00477093" w:rsidP="009A79F5">
      <w:pPr>
        <w:pStyle w:val="33"/>
        <w:spacing w:after="0" w:line="360" w:lineRule="auto"/>
        <w:ind w:left="0" w:firstLine="708"/>
        <w:jc w:val="both"/>
        <w:rPr>
          <w:rFonts w:ascii="Times New Roman" w:hAnsi="Times New Roman" w:cs="Times New Roman"/>
          <w:sz w:val="24"/>
          <w:szCs w:val="24"/>
        </w:rPr>
      </w:pPr>
      <w:r w:rsidRPr="004010A4">
        <w:rPr>
          <w:rFonts w:ascii="Times New Roman" w:hAnsi="Times New Roman" w:cs="Times New Roman"/>
          <w:sz w:val="24"/>
          <w:szCs w:val="24"/>
        </w:rPr>
        <w:t xml:space="preserve">Естественными основаниями фундаментов служат четвертичные глины и суглинки, реже коренные породы, являющиеся надежными основаниями, но среди делювиальных отложений </w:t>
      </w:r>
      <w:r w:rsidRPr="004010A4">
        <w:rPr>
          <w:rFonts w:ascii="Times New Roman" w:hAnsi="Times New Roman" w:cs="Times New Roman"/>
          <w:sz w:val="24"/>
          <w:szCs w:val="24"/>
        </w:rPr>
        <w:lastRenderedPageBreak/>
        <w:t xml:space="preserve">могут быть встречены </w:t>
      </w:r>
      <w:proofErr w:type="spellStart"/>
      <w:r w:rsidRPr="004010A4">
        <w:rPr>
          <w:rFonts w:ascii="Times New Roman" w:hAnsi="Times New Roman" w:cs="Times New Roman"/>
          <w:sz w:val="24"/>
          <w:szCs w:val="24"/>
        </w:rPr>
        <w:t>просадочныегрунты</w:t>
      </w:r>
      <w:proofErr w:type="spellEnd"/>
      <w:r w:rsidRPr="004010A4">
        <w:rPr>
          <w:rFonts w:ascii="Times New Roman" w:hAnsi="Times New Roman" w:cs="Times New Roman"/>
          <w:sz w:val="24"/>
          <w:szCs w:val="24"/>
        </w:rPr>
        <w:t xml:space="preserve">, при строительстве на которых необходимо соблюдать требования </w:t>
      </w:r>
      <w:proofErr w:type="spellStart"/>
      <w:r w:rsidRPr="004010A4">
        <w:rPr>
          <w:rFonts w:ascii="Times New Roman" w:hAnsi="Times New Roman" w:cs="Times New Roman"/>
          <w:sz w:val="24"/>
          <w:szCs w:val="24"/>
        </w:rPr>
        <w:t>СНиП</w:t>
      </w:r>
      <w:proofErr w:type="spellEnd"/>
      <w:r w:rsidRPr="004010A4">
        <w:rPr>
          <w:rFonts w:ascii="Times New Roman" w:hAnsi="Times New Roman" w:cs="Times New Roman"/>
          <w:sz w:val="24"/>
          <w:szCs w:val="24"/>
        </w:rPr>
        <w:t xml:space="preserve"> 2.02.01-83 «Основания зданий и сооружений».</w:t>
      </w:r>
    </w:p>
    <w:p w:rsidR="00477093" w:rsidRPr="004010A4" w:rsidRDefault="00477093" w:rsidP="009A79F5">
      <w:pPr>
        <w:pStyle w:val="33"/>
        <w:spacing w:after="0" w:line="360" w:lineRule="auto"/>
        <w:ind w:left="0" w:firstLine="708"/>
        <w:jc w:val="both"/>
        <w:rPr>
          <w:rFonts w:ascii="Times New Roman" w:hAnsi="Times New Roman" w:cs="Times New Roman"/>
          <w:sz w:val="24"/>
          <w:szCs w:val="24"/>
        </w:rPr>
      </w:pPr>
      <w:r w:rsidRPr="004010A4">
        <w:rPr>
          <w:rFonts w:ascii="Times New Roman" w:hAnsi="Times New Roman" w:cs="Times New Roman"/>
          <w:sz w:val="24"/>
          <w:szCs w:val="24"/>
        </w:rPr>
        <w:t>В целом, район благоприятен для строительства, за исключением развития овражной эрозии и крутых склонов.</w:t>
      </w:r>
    </w:p>
    <w:p w:rsidR="005D678D" w:rsidRPr="004010A4" w:rsidRDefault="005D678D" w:rsidP="009A79F5">
      <w:pPr>
        <w:spacing w:after="0" w:line="360" w:lineRule="auto"/>
        <w:ind w:firstLine="720"/>
        <w:rPr>
          <w:rFonts w:ascii="Times New Roman" w:hAnsi="Times New Roman" w:cs="Times New Roman"/>
          <w:sz w:val="24"/>
          <w:szCs w:val="24"/>
        </w:rPr>
      </w:pPr>
    </w:p>
    <w:p w:rsidR="00063A18" w:rsidRPr="004010A4" w:rsidRDefault="003977D2" w:rsidP="009A79F5">
      <w:pPr>
        <w:pStyle w:val="30"/>
        <w:spacing w:before="0" w:line="360" w:lineRule="auto"/>
        <w:ind w:firstLine="709"/>
        <w:rPr>
          <w:rFonts w:ascii="Times New Roman" w:hAnsi="Times New Roman" w:cs="Times New Roman"/>
          <w:color w:val="auto"/>
          <w:sz w:val="24"/>
          <w:szCs w:val="24"/>
        </w:rPr>
      </w:pPr>
      <w:bookmarkStart w:id="15" w:name="_1.1.10_Особо_охраняемые"/>
      <w:bookmarkEnd w:id="15"/>
      <w:r w:rsidRPr="004010A4">
        <w:rPr>
          <w:rFonts w:ascii="Times New Roman" w:hAnsi="Times New Roman" w:cs="Times New Roman"/>
          <w:color w:val="auto"/>
          <w:sz w:val="24"/>
          <w:szCs w:val="24"/>
        </w:rPr>
        <w:t>1</w:t>
      </w:r>
      <w:r w:rsidR="00063A18" w:rsidRPr="004010A4">
        <w:rPr>
          <w:rFonts w:ascii="Times New Roman" w:hAnsi="Times New Roman" w:cs="Times New Roman"/>
          <w:color w:val="auto"/>
          <w:sz w:val="24"/>
          <w:szCs w:val="24"/>
        </w:rPr>
        <w:t>.</w:t>
      </w:r>
      <w:r w:rsidRPr="004010A4">
        <w:rPr>
          <w:rFonts w:ascii="Times New Roman" w:hAnsi="Times New Roman" w:cs="Times New Roman"/>
          <w:color w:val="auto"/>
          <w:sz w:val="24"/>
          <w:szCs w:val="24"/>
        </w:rPr>
        <w:t>1</w:t>
      </w:r>
      <w:r w:rsidR="00063A18" w:rsidRPr="004010A4">
        <w:rPr>
          <w:rFonts w:ascii="Times New Roman" w:hAnsi="Times New Roman" w:cs="Times New Roman"/>
          <w:color w:val="auto"/>
          <w:sz w:val="24"/>
          <w:szCs w:val="24"/>
        </w:rPr>
        <w:t>.</w:t>
      </w:r>
      <w:r w:rsidRPr="004010A4">
        <w:rPr>
          <w:rFonts w:ascii="Times New Roman" w:hAnsi="Times New Roman" w:cs="Times New Roman"/>
          <w:color w:val="auto"/>
          <w:sz w:val="24"/>
          <w:szCs w:val="24"/>
        </w:rPr>
        <w:t>10</w:t>
      </w:r>
      <w:r w:rsidR="00063A18" w:rsidRPr="004010A4">
        <w:rPr>
          <w:rFonts w:ascii="Times New Roman" w:hAnsi="Times New Roman" w:cs="Times New Roman"/>
          <w:color w:val="auto"/>
          <w:sz w:val="24"/>
          <w:szCs w:val="24"/>
        </w:rPr>
        <w:t xml:space="preserve"> Особо охраняемые природные территории</w:t>
      </w:r>
    </w:p>
    <w:p w:rsidR="00565B2C" w:rsidRPr="004010A4" w:rsidRDefault="00565B2C" w:rsidP="009A79F5">
      <w:pPr>
        <w:spacing w:after="0" w:line="360" w:lineRule="auto"/>
        <w:ind w:firstLine="708"/>
        <w:jc w:val="both"/>
        <w:rPr>
          <w:rFonts w:ascii="Times New Roman" w:hAnsi="Times New Roman" w:cs="Times New Roman"/>
          <w:sz w:val="24"/>
          <w:szCs w:val="24"/>
        </w:rPr>
      </w:pPr>
      <w:r w:rsidRPr="004010A4">
        <w:rPr>
          <w:rFonts w:ascii="Times New Roman" w:hAnsi="Times New Roman" w:cs="Times New Roman"/>
          <w:sz w:val="24"/>
          <w:szCs w:val="24"/>
        </w:rPr>
        <w:t xml:space="preserve">Часть территорий поселения расположены в охранной зоне </w:t>
      </w:r>
      <w:proofErr w:type="spellStart"/>
      <w:r w:rsidRPr="004010A4">
        <w:rPr>
          <w:rFonts w:ascii="Times New Roman" w:hAnsi="Times New Roman" w:cs="Times New Roman"/>
          <w:sz w:val="24"/>
          <w:szCs w:val="24"/>
        </w:rPr>
        <w:t>Раифского</w:t>
      </w:r>
      <w:proofErr w:type="spellEnd"/>
      <w:r w:rsidRPr="004010A4">
        <w:rPr>
          <w:rFonts w:ascii="Times New Roman" w:hAnsi="Times New Roman" w:cs="Times New Roman"/>
          <w:sz w:val="24"/>
          <w:szCs w:val="24"/>
        </w:rPr>
        <w:t xml:space="preserve"> участка Волжско-Камского государственного природного биосферного заповедника, утвержденная постановлением  Кабинета Министров Республики </w:t>
      </w:r>
      <w:proofErr w:type="spellStart"/>
      <w:r w:rsidRPr="004010A4">
        <w:rPr>
          <w:rFonts w:ascii="Times New Roman" w:hAnsi="Times New Roman" w:cs="Times New Roman"/>
          <w:sz w:val="24"/>
          <w:szCs w:val="24"/>
        </w:rPr>
        <w:t>татарстан</w:t>
      </w:r>
      <w:proofErr w:type="spellEnd"/>
      <w:r w:rsidRPr="004010A4">
        <w:rPr>
          <w:rFonts w:ascii="Times New Roman" w:hAnsi="Times New Roman" w:cs="Times New Roman"/>
          <w:sz w:val="24"/>
          <w:szCs w:val="24"/>
        </w:rPr>
        <w:t xml:space="preserve"> от 19. 04.2002 г. </w:t>
      </w:r>
      <w:r w:rsidR="00CF2824" w:rsidRPr="004010A4">
        <w:rPr>
          <w:rFonts w:ascii="Times New Roman" w:hAnsi="Times New Roman" w:cs="Times New Roman"/>
          <w:sz w:val="24"/>
          <w:szCs w:val="24"/>
        </w:rPr>
        <w:t xml:space="preserve"> № 217.</w:t>
      </w:r>
    </w:p>
    <w:p w:rsidR="00915959" w:rsidRPr="004010A4" w:rsidRDefault="00915959" w:rsidP="009A79F5">
      <w:pPr>
        <w:spacing w:after="0" w:line="360" w:lineRule="auto"/>
        <w:ind w:firstLine="708"/>
        <w:jc w:val="both"/>
        <w:rPr>
          <w:rFonts w:ascii="Times New Roman" w:hAnsi="Times New Roman" w:cs="Times New Roman"/>
          <w:sz w:val="24"/>
          <w:szCs w:val="24"/>
        </w:rPr>
      </w:pPr>
      <w:r w:rsidRPr="004010A4">
        <w:rPr>
          <w:rFonts w:ascii="Times New Roman" w:hAnsi="Times New Roman" w:cs="Times New Roman"/>
          <w:sz w:val="24"/>
          <w:szCs w:val="24"/>
        </w:rPr>
        <w:t xml:space="preserve">В соответствии со статьей52 Федерального закона"Об охране </w:t>
      </w:r>
      <w:proofErr w:type="spellStart"/>
      <w:r w:rsidRPr="004010A4">
        <w:rPr>
          <w:rFonts w:ascii="Times New Roman" w:hAnsi="Times New Roman" w:cs="Times New Roman"/>
          <w:sz w:val="24"/>
          <w:szCs w:val="24"/>
        </w:rPr>
        <w:t>окружающейсреды</w:t>
      </w:r>
      <w:proofErr w:type="spellEnd"/>
      <w:r w:rsidRPr="004010A4">
        <w:rPr>
          <w:rFonts w:ascii="Times New Roman" w:hAnsi="Times New Roman" w:cs="Times New Roman"/>
          <w:sz w:val="24"/>
          <w:szCs w:val="24"/>
        </w:rPr>
        <w:t xml:space="preserve">", статьями56, 95 Земельного кодекса Российской Федерации, статьей8 </w:t>
      </w:r>
      <w:proofErr w:type="spellStart"/>
      <w:r w:rsidRPr="004010A4">
        <w:rPr>
          <w:rFonts w:ascii="Times New Roman" w:hAnsi="Times New Roman" w:cs="Times New Roman"/>
          <w:sz w:val="24"/>
          <w:szCs w:val="24"/>
        </w:rPr>
        <w:t>Феде-ральногозакона</w:t>
      </w:r>
      <w:proofErr w:type="spellEnd"/>
      <w:r w:rsidRPr="004010A4">
        <w:rPr>
          <w:rFonts w:ascii="Times New Roman" w:hAnsi="Times New Roman" w:cs="Times New Roman"/>
          <w:sz w:val="24"/>
          <w:szCs w:val="24"/>
        </w:rPr>
        <w:t xml:space="preserve">"Об особо охраняемых природных территориях", статьей3 Закона </w:t>
      </w:r>
      <w:proofErr w:type="spellStart"/>
      <w:r w:rsidRPr="004010A4">
        <w:rPr>
          <w:rFonts w:ascii="Times New Roman" w:hAnsi="Times New Roman" w:cs="Times New Roman"/>
          <w:sz w:val="24"/>
          <w:szCs w:val="24"/>
        </w:rPr>
        <w:t>Респуб-лики</w:t>
      </w:r>
      <w:proofErr w:type="spellEnd"/>
      <w:r w:rsidRPr="004010A4">
        <w:rPr>
          <w:rFonts w:ascii="Times New Roman" w:hAnsi="Times New Roman" w:cs="Times New Roman"/>
          <w:sz w:val="24"/>
          <w:szCs w:val="24"/>
        </w:rPr>
        <w:t xml:space="preserve"> Татарстан"Об особо охраняемых природных территориях", статьей1 </w:t>
      </w:r>
      <w:proofErr w:type="spellStart"/>
      <w:r w:rsidRPr="004010A4">
        <w:rPr>
          <w:rFonts w:ascii="Times New Roman" w:hAnsi="Times New Roman" w:cs="Times New Roman"/>
          <w:sz w:val="24"/>
          <w:szCs w:val="24"/>
        </w:rPr>
        <w:t>Положенияо</w:t>
      </w:r>
      <w:proofErr w:type="spellEnd"/>
      <w:r w:rsidRPr="004010A4">
        <w:rPr>
          <w:rFonts w:ascii="Times New Roman" w:hAnsi="Times New Roman" w:cs="Times New Roman"/>
          <w:sz w:val="24"/>
          <w:szCs w:val="24"/>
        </w:rPr>
        <w:t xml:space="preserve"> Волжско-Камском государственном природном заповеднике и в целях </w:t>
      </w:r>
      <w:proofErr w:type="spellStart"/>
      <w:r w:rsidRPr="004010A4">
        <w:rPr>
          <w:rFonts w:ascii="Times New Roman" w:hAnsi="Times New Roman" w:cs="Times New Roman"/>
          <w:sz w:val="24"/>
          <w:szCs w:val="24"/>
        </w:rPr>
        <w:t>предотвраще-ния</w:t>
      </w:r>
      <w:proofErr w:type="spellEnd"/>
      <w:r w:rsidRPr="004010A4">
        <w:rPr>
          <w:rFonts w:ascii="Times New Roman" w:hAnsi="Times New Roman" w:cs="Times New Roman"/>
          <w:sz w:val="24"/>
          <w:szCs w:val="24"/>
        </w:rPr>
        <w:t xml:space="preserve"> отрицательного воздействия на природные комплексы охранной зоны и </w:t>
      </w:r>
      <w:r w:rsidR="007A51F0" w:rsidRPr="004010A4">
        <w:rPr>
          <w:rFonts w:ascii="Times New Roman" w:hAnsi="Times New Roman" w:cs="Times New Roman"/>
          <w:sz w:val="24"/>
          <w:szCs w:val="24"/>
        </w:rPr>
        <w:t>заповедни</w:t>
      </w:r>
      <w:r w:rsidRPr="004010A4">
        <w:rPr>
          <w:rFonts w:ascii="Times New Roman" w:hAnsi="Times New Roman" w:cs="Times New Roman"/>
          <w:sz w:val="24"/>
          <w:szCs w:val="24"/>
        </w:rPr>
        <w:t xml:space="preserve">ка на территории охранной зоны Волжско-Камского государственного природного </w:t>
      </w:r>
      <w:proofErr w:type="spellStart"/>
      <w:r w:rsidRPr="004010A4">
        <w:rPr>
          <w:rFonts w:ascii="Times New Roman" w:hAnsi="Times New Roman" w:cs="Times New Roman"/>
          <w:sz w:val="24"/>
          <w:szCs w:val="24"/>
        </w:rPr>
        <w:t>за-поведника</w:t>
      </w:r>
      <w:proofErr w:type="spellEnd"/>
      <w:r w:rsidRPr="004010A4">
        <w:rPr>
          <w:rFonts w:ascii="Times New Roman" w:hAnsi="Times New Roman" w:cs="Times New Roman"/>
          <w:sz w:val="24"/>
          <w:szCs w:val="24"/>
        </w:rPr>
        <w:t xml:space="preserve"> запрещается: </w:t>
      </w:r>
    </w:p>
    <w:p w:rsidR="00915959" w:rsidRPr="004010A4" w:rsidRDefault="007A51F0" w:rsidP="009A79F5">
      <w:pPr>
        <w:spacing w:after="0" w:line="360" w:lineRule="auto"/>
        <w:ind w:firstLine="708"/>
        <w:jc w:val="both"/>
        <w:rPr>
          <w:rFonts w:ascii="Times New Roman" w:hAnsi="Times New Roman" w:cs="Times New Roman"/>
          <w:sz w:val="24"/>
          <w:szCs w:val="24"/>
        </w:rPr>
      </w:pPr>
      <w:r w:rsidRPr="004010A4">
        <w:rPr>
          <w:rFonts w:ascii="Times New Roman" w:hAnsi="Times New Roman" w:cs="Times New Roman"/>
          <w:sz w:val="24"/>
          <w:szCs w:val="24"/>
        </w:rPr>
        <w:t>-</w:t>
      </w:r>
      <w:r w:rsidR="00915959" w:rsidRPr="004010A4">
        <w:rPr>
          <w:rFonts w:ascii="Times New Roman" w:hAnsi="Times New Roman" w:cs="Times New Roman"/>
          <w:sz w:val="24"/>
          <w:szCs w:val="24"/>
        </w:rPr>
        <w:t xml:space="preserve">промысловая и спортивная охота; </w:t>
      </w:r>
    </w:p>
    <w:p w:rsidR="00915959" w:rsidRPr="004010A4" w:rsidRDefault="007A51F0" w:rsidP="009A79F5">
      <w:pPr>
        <w:spacing w:after="0" w:line="360" w:lineRule="auto"/>
        <w:ind w:firstLine="708"/>
        <w:jc w:val="both"/>
        <w:rPr>
          <w:rFonts w:ascii="Times New Roman" w:hAnsi="Times New Roman" w:cs="Times New Roman"/>
          <w:sz w:val="24"/>
          <w:szCs w:val="24"/>
        </w:rPr>
      </w:pPr>
      <w:r w:rsidRPr="004010A4">
        <w:rPr>
          <w:rFonts w:ascii="Times New Roman" w:hAnsi="Times New Roman" w:cs="Times New Roman"/>
          <w:sz w:val="24"/>
          <w:szCs w:val="24"/>
        </w:rPr>
        <w:t>-</w:t>
      </w:r>
      <w:r w:rsidR="00915959" w:rsidRPr="004010A4">
        <w:rPr>
          <w:rFonts w:ascii="Times New Roman" w:hAnsi="Times New Roman" w:cs="Times New Roman"/>
          <w:sz w:val="24"/>
          <w:szCs w:val="24"/>
        </w:rPr>
        <w:t xml:space="preserve">отстрел или отлов диких животных, за исключением случаев, </w:t>
      </w:r>
      <w:proofErr w:type="spellStart"/>
      <w:r w:rsidR="00915959" w:rsidRPr="004010A4">
        <w:rPr>
          <w:rFonts w:ascii="Times New Roman" w:hAnsi="Times New Roman" w:cs="Times New Roman"/>
          <w:sz w:val="24"/>
          <w:szCs w:val="24"/>
        </w:rPr>
        <w:t>предусмотренныхнастоящим</w:t>
      </w:r>
      <w:proofErr w:type="spellEnd"/>
      <w:r w:rsidR="00915959" w:rsidRPr="004010A4">
        <w:rPr>
          <w:rFonts w:ascii="Times New Roman" w:hAnsi="Times New Roman" w:cs="Times New Roman"/>
          <w:sz w:val="24"/>
          <w:szCs w:val="24"/>
        </w:rPr>
        <w:t xml:space="preserve"> Положением; </w:t>
      </w:r>
    </w:p>
    <w:p w:rsidR="00915959" w:rsidRPr="004010A4" w:rsidRDefault="007A51F0" w:rsidP="009A79F5">
      <w:pPr>
        <w:spacing w:after="0" w:line="360" w:lineRule="auto"/>
        <w:ind w:firstLine="708"/>
        <w:jc w:val="both"/>
        <w:rPr>
          <w:rFonts w:ascii="Times New Roman" w:hAnsi="Times New Roman" w:cs="Times New Roman"/>
          <w:sz w:val="24"/>
          <w:szCs w:val="24"/>
        </w:rPr>
      </w:pPr>
      <w:r w:rsidRPr="004010A4">
        <w:rPr>
          <w:rFonts w:ascii="Times New Roman" w:hAnsi="Times New Roman" w:cs="Times New Roman"/>
          <w:sz w:val="24"/>
          <w:szCs w:val="24"/>
        </w:rPr>
        <w:t>-</w:t>
      </w:r>
      <w:r w:rsidR="00915959" w:rsidRPr="004010A4">
        <w:rPr>
          <w:rFonts w:ascii="Times New Roman" w:hAnsi="Times New Roman" w:cs="Times New Roman"/>
          <w:sz w:val="24"/>
          <w:szCs w:val="24"/>
        </w:rPr>
        <w:t>рыбная ловля, за исключением случаев, пре</w:t>
      </w:r>
      <w:r w:rsidRPr="004010A4">
        <w:rPr>
          <w:rFonts w:ascii="Times New Roman" w:hAnsi="Times New Roman" w:cs="Times New Roman"/>
          <w:sz w:val="24"/>
          <w:szCs w:val="24"/>
        </w:rPr>
        <w:t>дусмотренных настоящим Положени</w:t>
      </w:r>
      <w:r w:rsidR="00915959" w:rsidRPr="004010A4">
        <w:rPr>
          <w:rFonts w:ascii="Times New Roman" w:hAnsi="Times New Roman" w:cs="Times New Roman"/>
          <w:sz w:val="24"/>
          <w:szCs w:val="24"/>
        </w:rPr>
        <w:t xml:space="preserve">ем; </w:t>
      </w:r>
    </w:p>
    <w:p w:rsidR="00915959" w:rsidRPr="004010A4" w:rsidRDefault="007A51F0" w:rsidP="009A79F5">
      <w:pPr>
        <w:spacing w:after="0" w:line="360" w:lineRule="auto"/>
        <w:ind w:firstLine="708"/>
        <w:jc w:val="both"/>
        <w:rPr>
          <w:rFonts w:ascii="Times New Roman" w:hAnsi="Times New Roman" w:cs="Times New Roman"/>
          <w:sz w:val="24"/>
          <w:szCs w:val="24"/>
        </w:rPr>
      </w:pPr>
      <w:r w:rsidRPr="004010A4">
        <w:rPr>
          <w:rFonts w:ascii="Times New Roman" w:hAnsi="Times New Roman" w:cs="Times New Roman"/>
          <w:sz w:val="24"/>
          <w:szCs w:val="24"/>
        </w:rPr>
        <w:t>-</w:t>
      </w:r>
      <w:r w:rsidR="00915959" w:rsidRPr="004010A4">
        <w:rPr>
          <w:rFonts w:ascii="Times New Roman" w:hAnsi="Times New Roman" w:cs="Times New Roman"/>
          <w:sz w:val="24"/>
          <w:szCs w:val="24"/>
        </w:rPr>
        <w:t xml:space="preserve">рубка леса главного пользования(рубки ухода </w:t>
      </w:r>
      <w:r w:rsidRPr="004010A4">
        <w:rPr>
          <w:rFonts w:ascii="Times New Roman" w:hAnsi="Times New Roman" w:cs="Times New Roman"/>
          <w:sz w:val="24"/>
          <w:szCs w:val="24"/>
        </w:rPr>
        <w:t>за лесом допускаются по согласо</w:t>
      </w:r>
      <w:r w:rsidR="00915959" w:rsidRPr="004010A4">
        <w:rPr>
          <w:rFonts w:ascii="Times New Roman" w:hAnsi="Times New Roman" w:cs="Times New Roman"/>
          <w:sz w:val="24"/>
          <w:szCs w:val="24"/>
        </w:rPr>
        <w:t xml:space="preserve">ванию с администрацией Волжско-Камского государственного </w:t>
      </w:r>
      <w:r w:rsidRPr="004010A4">
        <w:rPr>
          <w:rFonts w:ascii="Times New Roman" w:hAnsi="Times New Roman" w:cs="Times New Roman"/>
          <w:sz w:val="24"/>
          <w:szCs w:val="24"/>
        </w:rPr>
        <w:t>природного заповедни</w:t>
      </w:r>
      <w:r w:rsidR="00915959" w:rsidRPr="004010A4">
        <w:rPr>
          <w:rFonts w:ascii="Times New Roman" w:hAnsi="Times New Roman" w:cs="Times New Roman"/>
          <w:sz w:val="24"/>
          <w:szCs w:val="24"/>
        </w:rPr>
        <w:t xml:space="preserve">ка и Министерством </w:t>
      </w:r>
      <w:r w:rsidR="007D097B" w:rsidRPr="004010A4">
        <w:rPr>
          <w:rFonts w:ascii="Times New Roman" w:hAnsi="Times New Roman" w:cs="Times New Roman"/>
          <w:sz w:val="24"/>
          <w:szCs w:val="24"/>
        </w:rPr>
        <w:t xml:space="preserve">лесного хозяйства </w:t>
      </w:r>
      <w:r w:rsidR="00915959" w:rsidRPr="004010A4">
        <w:rPr>
          <w:rFonts w:ascii="Times New Roman" w:hAnsi="Times New Roman" w:cs="Times New Roman"/>
          <w:sz w:val="24"/>
          <w:szCs w:val="24"/>
        </w:rPr>
        <w:t xml:space="preserve"> Республики Татарстан); </w:t>
      </w:r>
    </w:p>
    <w:p w:rsidR="00915959" w:rsidRPr="004010A4" w:rsidRDefault="007A51F0" w:rsidP="009A79F5">
      <w:pPr>
        <w:spacing w:after="0" w:line="360" w:lineRule="auto"/>
        <w:ind w:firstLine="708"/>
        <w:jc w:val="both"/>
        <w:rPr>
          <w:rFonts w:ascii="Times New Roman" w:hAnsi="Times New Roman" w:cs="Times New Roman"/>
          <w:sz w:val="24"/>
          <w:szCs w:val="24"/>
        </w:rPr>
      </w:pPr>
      <w:r w:rsidRPr="004010A4">
        <w:rPr>
          <w:rFonts w:ascii="Times New Roman" w:hAnsi="Times New Roman" w:cs="Times New Roman"/>
          <w:sz w:val="24"/>
          <w:szCs w:val="24"/>
        </w:rPr>
        <w:t>-</w:t>
      </w:r>
      <w:r w:rsidR="00915959" w:rsidRPr="004010A4">
        <w:rPr>
          <w:rFonts w:ascii="Times New Roman" w:hAnsi="Times New Roman" w:cs="Times New Roman"/>
          <w:sz w:val="24"/>
          <w:szCs w:val="24"/>
        </w:rPr>
        <w:t xml:space="preserve">вырубка леса и кустарников по берегам водоемов и на ремизных участках; </w:t>
      </w:r>
    </w:p>
    <w:p w:rsidR="00915959" w:rsidRPr="004010A4" w:rsidRDefault="007A51F0" w:rsidP="009A79F5">
      <w:pPr>
        <w:spacing w:after="0" w:line="360" w:lineRule="auto"/>
        <w:ind w:firstLine="708"/>
        <w:jc w:val="both"/>
        <w:rPr>
          <w:rFonts w:ascii="Times New Roman" w:hAnsi="Times New Roman" w:cs="Times New Roman"/>
          <w:sz w:val="24"/>
          <w:szCs w:val="24"/>
        </w:rPr>
      </w:pPr>
      <w:r w:rsidRPr="004010A4">
        <w:rPr>
          <w:rFonts w:ascii="Times New Roman" w:hAnsi="Times New Roman" w:cs="Times New Roman"/>
          <w:sz w:val="24"/>
          <w:szCs w:val="24"/>
        </w:rPr>
        <w:t>-</w:t>
      </w:r>
      <w:r w:rsidR="00915959" w:rsidRPr="004010A4">
        <w:rPr>
          <w:rFonts w:ascii="Times New Roman" w:hAnsi="Times New Roman" w:cs="Times New Roman"/>
          <w:sz w:val="24"/>
          <w:szCs w:val="24"/>
        </w:rPr>
        <w:t xml:space="preserve">деятельность, влекущая за собой деградацию, захламление и загрязнение </w:t>
      </w:r>
      <w:proofErr w:type="spellStart"/>
      <w:r w:rsidR="00915959" w:rsidRPr="004010A4">
        <w:rPr>
          <w:rFonts w:ascii="Times New Roman" w:hAnsi="Times New Roman" w:cs="Times New Roman"/>
          <w:sz w:val="24"/>
          <w:szCs w:val="24"/>
        </w:rPr>
        <w:t>земельохранной</w:t>
      </w:r>
      <w:proofErr w:type="spellEnd"/>
      <w:r w:rsidR="00915959" w:rsidRPr="004010A4">
        <w:rPr>
          <w:rFonts w:ascii="Times New Roman" w:hAnsi="Times New Roman" w:cs="Times New Roman"/>
          <w:sz w:val="24"/>
          <w:szCs w:val="24"/>
        </w:rPr>
        <w:t xml:space="preserve"> зоны отходами бытового, промышленного, сельскохозяйственного </w:t>
      </w:r>
      <w:proofErr w:type="spellStart"/>
      <w:r w:rsidR="00915959" w:rsidRPr="004010A4">
        <w:rPr>
          <w:rFonts w:ascii="Times New Roman" w:hAnsi="Times New Roman" w:cs="Times New Roman"/>
          <w:sz w:val="24"/>
          <w:szCs w:val="24"/>
        </w:rPr>
        <w:t>происхо-ждения</w:t>
      </w:r>
      <w:proofErr w:type="spellEnd"/>
      <w:r w:rsidR="00915959" w:rsidRPr="004010A4">
        <w:rPr>
          <w:rFonts w:ascii="Times New Roman" w:hAnsi="Times New Roman" w:cs="Times New Roman"/>
          <w:sz w:val="24"/>
          <w:szCs w:val="24"/>
        </w:rPr>
        <w:t xml:space="preserve">, сточными водами и другими химическими веществами; </w:t>
      </w:r>
    </w:p>
    <w:p w:rsidR="00915959" w:rsidRPr="004010A4" w:rsidRDefault="007A51F0" w:rsidP="009A79F5">
      <w:pPr>
        <w:spacing w:after="0" w:line="360" w:lineRule="auto"/>
        <w:ind w:firstLine="708"/>
        <w:jc w:val="both"/>
        <w:rPr>
          <w:rFonts w:ascii="Times New Roman" w:hAnsi="Times New Roman" w:cs="Times New Roman"/>
          <w:sz w:val="24"/>
          <w:szCs w:val="24"/>
        </w:rPr>
      </w:pPr>
      <w:r w:rsidRPr="004010A4">
        <w:rPr>
          <w:rFonts w:ascii="Times New Roman" w:hAnsi="Times New Roman" w:cs="Times New Roman"/>
          <w:sz w:val="24"/>
          <w:szCs w:val="24"/>
        </w:rPr>
        <w:t>-</w:t>
      </w:r>
      <w:r w:rsidR="00915959" w:rsidRPr="004010A4">
        <w:rPr>
          <w:rFonts w:ascii="Times New Roman" w:hAnsi="Times New Roman" w:cs="Times New Roman"/>
          <w:sz w:val="24"/>
          <w:szCs w:val="24"/>
        </w:rPr>
        <w:t>распашка лугов, балок и других категорий пло</w:t>
      </w:r>
      <w:r w:rsidRPr="004010A4">
        <w:rPr>
          <w:rFonts w:ascii="Times New Roman" w:hAnsi="Times New Roman" w:cs="Times New Roman"/>
          <w:sz w:val="24"/>
          <w:szCs w:val="24"/>
        </w:rPr>
        <w:t>щадей, занятых естественной рас</w:t>
      </w:r>
      <w:r w:rsidR="00915959" w:rsidRPr="004010A4">
        <w:rPr>
          <w:rFonts w:ascii="Times New Roman" w:hAnsi="Times New Roman" w:cs="Times New Roman"/>
          <w:sz w:val="24"/>
          <w:szCs w:val="24"/>
        </w:rPr>
        <w:t xml:space="preserve">тительностью; </w:t>
      </w:r>
    </w:p>
    <w:p w:rsidR="00915959" w:rsidRPr="004010A4" w:rsidRDefault="007A51F0" w:rsidP="009A79F5">
      <w:pPr>
        <w:spacing w:after="0" w:line="360" w:lineRule="auto"/>
        <w:ind w:firstLine="708"/>
        <w:jc w:val="both"/>
        <w:rPr>
          <w:rFonts w:ascii="Times New Roman" w:hAnsi="Times New Roman" w:cs="Times New Roman"/>
          <w:sz w:val="24"/>
          <w:szCs w:val="24"/>
        </w:rPr>
      </w:pPr>
      <w:r w:rsidRPr="004010A4">
        <w:rPr>
          <w:rFonts w:ascii="Times New Roman" w:hAnsi="Times New Roman" w:cs="Times New Roman"/>
          <w:sz w:val="24"/>
          <w:szCs w:val="24"/>
        </w:rPr>
        <w:t>-</w:t>
      </w:r>
      <w:r w:rsidR="00915959" w:rsidRPr="004010A4">
        <w:rPr>
          <w:rFonts w:ascii="Times New Roman" w:hAnsi="Times New Roman" w:cs="Times New Roman"/>
          <w:sz w:val="24"/>
          <w:szCs w:val="24"/>
        </w:rPr>
        <w:t xml:space="preserve">устройство мест отдыха населения, стоянок </w:t>
      </w:r>
      <w:proofErr w:type="spellStart"/>
      <w:r w:rsidR="00915959" w:rsidRPr="004010A4">
        <w:rPr>
          <w:rFonts w:ascii="Times New Roman" w:hAnsi="Times New Roman" w:cs="Times New Roman"/>
          <w:sz w:val="24"/>
          <w:szCs w:val="24"/>
        </w:rPr>
        <w:t>мото</w:t>
      </w:r>
      <w:proofErr w:type="spellEnd"/>
      <w:r w:rsidR="00915959" w:rsidRPr="004010A4">
        <w:rPr>
          <w:rFonts w:ascii="Times New Roman" w:hAnsi="Times New Roman" w:cs="Times New Roman"/>
          <w:sz w:val="24"/>
          <w:szCs w:val="24"/>
        </w:rPr>
        <w:t>-</w:t>
      </w:r>
      <w:r w:rsidRPr="004010A4">
        <w:rPr>
          <w:rFonts w:ascii="Times New Roman" w:hAnsi="Times New Roman" w:cs="Times New Roman"/>
          <w:sz w:val="24"/>
          <w:szCs w:val="24"/>
        </w:rPr>
        <w:t xml:space="preserve"> и автотранспорта, лагерей тури</w:t>
      </w:r>
      <w:r w:rsidR="00915959" w:rsidRPr="004010A4">
        <w:rPr>
          <w:rFonts w:ascii="Times New Roman" w:hAnsi="Times New Roman" w:cs="Times New Roman"/>
          <w:sz w:val="24"/>
          <w:szCs w:val="24"/>
        </w:rPr>
        <w:t xml:space="preserve">стов и т.п.; </w:t>
      </w:r>
    </w:p>
    <w:p w:rsidR="00915959" w:rsidRPr="004010A4" w:rsidRDefault="007A51F0" w:rsidP="009A79F5">
      <w:pPr>
        <w:spacing w:after="0" w:line="360" w:lineRule="auto"/>
        <w:ind w:firstLine="708"/>
        <w:jc w:val="both"/>
        <w:rPr>
          <w:rFonts w:ascii="Times New Roman" w:hAnsi="Times New Roman" w:cs="Times New Roman"/>
          <w:sz w:val="24"/>
          <w:szCs w:val="24"/>
        </w:rPr>
      </w:pPr>
      <w:r w:rsidRPr="004010A4">
        <w:rPr>
          <w:rFonts w:ascii="Times New Roman" w:hAnsi="Times New Roman" w:cs="Times New Roman"/>
          <w:sz w:val="24"/>
          <w:szCs w:val="24"/>
        </w:rPr>
        <w:t>-</w:t>
      </w:r>
      <w:r w:rsidR="00915959" w:rsidRPr="004010A4">
        <w:rPr>
          <w:rFonts w:ascii="Times New Roman" w:hAnsi="Times New Roman" w:cs="Times New Roman"/>
          <w:sz w:val="24"/>
          <w:szCs w:val="24"/>
        </w:rPr>
        <w:t xml:space="preserve">сбор цветов, грибов, ягод и других плодов на естественных природных участках, за исключением случаев, предусмотренных настоящим Положением; </w:t>
      </w:r>
    </w:p>
    <w:p w:rsidR="00915959" w:rsidRPr="004010A4" w:rsidRDefault="007A51F0" w:rsidP="009A79F5">
      <w:pPr>
        <w:spacing w:after="0" w:line="360" w:lineRule="auto"/>
        <w:ind w:firstLine="709"/>
        <w:jc w:val="both"/>
        <w:rPr>
          <w:rFonts w:ascii="Times New Roman" w:hAnsi="Times New Roman" w:cs="Times New Roman"/>
          <w:sz w:val="24"/>
          <w:szCs w:val="24"/>
        </w:rPr>
      </w:pPr>
      <w:r w:rsidRPr="004010A4">
        <w:rPr>
          <w:rFonts w:ascii="Times New Roman" w:hAnsi="Times New Roman" w:cs="Times New Roman"/>
          <w:sz w:val="24"/>
          <w:szCs w:val="24"/>
        </w:rPr>
        <w:t>-</w:t>
      </w:r>
      <w:r w:rsidR="00915959" w:rsidRPr="004010A4">
        <w:rPr>
          <w:rFonts w:ascii="Times New Roman" w:hAnsi="Times New Roman" w:cs="Times New Roman"/>
          <w:sz w:val="24"/>
          <w:szCs w:val="24"/>
        </w:rPr>
        <w:t xml:space="preserve">изъятие и предоставление земельных участков </w:t>
      </w:r>
      <w:r w:rsidRPr="004010A4">
        <w:rPr>
          <w:rFonts w:ascii="Times New Roman" w:hAnsi="Times New Roman" w:cs="Times New Roman"/>
          <w:sz w:val="24"/>
          <w:szCs w:val="24"/>
        </w:rPr>
        <w:t>для всех видов намечаемой хозяй</w:t>
      </w:r>
      <w:r w:rsidR="00915959" w:rsidRPr="004010A4">
        <w:rPr>
          <w:rFonts w:ascii="Times New Roman" w:hAnsi="Times New Roman" w:cs="Times New Roman"/>
          <w:sz w:val="24"/>
          <w:szCs w:val="24"/>
        </w:rPr>
        <w:t xml:space="preserve">ственной и иной деятельности(строительство </w:t>
      </w:r>
      <w:proofErr w:type="spellStart"/>
      <w:r w:rsidR="00915959" w:rsidRPr="004010A4">
        <w:rPr>
          <w:rFonts w:ascii="Times New Roman" w:hAnsi="Times New Roman" w:cs="Times New Roman"/>
          <w:sz w:val="24"/>
          <w:szCs w:val="24"/>
        </w:rPr>
        <w:t>объектовпроизводственного</w:t>
      </w:r>
      <w:proofErr w:type="spellEnd"/>
      <w:r w:rsidR="00915959" w:rsidRPr="004010A4">
        <w:rPr>
          <w:rFonts w:ascii="Times New Roman" w:hAnsi="Times New Roman" w:cs="Times New Roman"/>
          <w:sz w:val="24"/>
          <w:szCs w:val="24"/>
        </w:rPr>
        <w:t xml:space="preserve"> назначения, </w:t>
      </w:r>
    </w:p>
    <w:p w:rsidR="00915959" w:rsidRPr="004010A4" w:rsidRDefault="007A51F0" w:rsidP="009A79F5">
      <w:pPr>
        <w:spacing w:after="0" w:line="360" w:lineRule="auto"/>
        <w:ind w:firstLine="709"/>
        <w:jc w:val="both"/>
        <w:rPr>
          <w:rFonts w:ascii="Times New Roman" w:hAnsi="Times New Roman" w:cs="Times New Roman"/>
          <w:sz w:val="24"/>
          <w:szCs w:val="24"/>
        </w:rPr>
      </w:pPr>
      <w:r w:rsidRPr="004010A4">
        <w:rPr>
          <w:rFonts w:ascii="Times New Roman" w:hAnsi="Times New Roman" w:cs="Times New Roman"/>
          <w:sz w:val="24"/>
          <w:szCs w:val="24"/>
        </w:rPr>
        <w:t>-</w:t>
      </w:r>
      <w:r w:rsidR="00915959" w:rsidRPr="004010A4">
        <w:rPr>
          <w:rFonts w:ascii="Times New Roman" w:hAnsi="Times New Roman" w:cs="Times New Roman"/>
          <w:sz w:val="24"/>
          <w:szCs w:val="24"/>
        </w:rPr>
        <w:t>жилищного, дачного, гаражного и пр.), ведения лич</w:t>
      </w:r>
      <w:r w:rsidRPr="004010A4">
        <w:rPr>
          <w:rFonts w:ascii="Times New Roman" w:hAnsi="Times New Roman" w:cs="Times New Roman"/>
          <w:sz w:val="24"/>
          <w:szCs w:val="24"/>
        </w:rPr>
        <w:t>ного подсобного хозяйства, садо</w:t>
      </w:r>
      <w:r w:rsidR="00915959" w:rsidRPr="004010A4">
        <w:rPr>
          <w:rFonts w:ascii="Times New Roman" w:hAnsi="Times New Roman" w:cs="Times New Roman"/>
          <w:sz w:val="24"/>
          <w:szCs w:val="24"/>
        </w:rPr>
        <w:t xml:space="preserve">водства и огородничества, а также под размещение </w:t>
      </w:r>
      <w:r w:rsidRPr="004010A4">
        <w:rPr>
          <w:rFonts w:ascii="Times New Roman" w:hAnsi="Times New Roman" w:cs="Times New Roman"/>
          <w:sz w:val="24"/>
          <w:szCs w:val="24"/>
        </w:rPr>
        <w:t>объектов рекреационного назначе</w:t>
      </w:r>
      <w:r w:rsidR="00915959" w:rsidRPr="004010A4">
        <w:rPr>
          <w:rFonts w:ascii="Times New Roman" w:hAnsi="Times New Roman" w:cs="Times New Roman"/>
          <w:sz w:val="24"/>
          <w:szCs w:val="24"/>
        </w:rPr>
        <w:t xml:space="preserve">ния; </w:t>
      </w:r>
    </w:p>
    <w:p w:rsidR="00915959" w:rsidRPr="004010A4" w:rsidRDefault="007A51F0" w:rsidP="009A79F5">
      <w:pPr>
        <w:spacing w:after="0" w:line="360" w:lineRule="auto"/>
        <w:ind w:firstLine="709"/>
        <w:jc w:val="both"/>
        <w:rPr>
          <w:rFonts w:ascii="Times New Roman" w:hAnsi="Times New Roman" w:cs="Times New Roman"/>
          <w:sz w:val="24"/>
          <w:szCs w:val="24"/>
        </w:rPr>
      </w:pPr>
      <w:r w:rsidRPr="004010A4">
        <w:rPr>
          <w:rFonts w:ascii="Times New Roman" w:hAnsi="Times New Roman" w:cs="Times New Roman"/>
          <w:sz w:val="24"/>
          <w:szCs w:val="24"/>
        </w:rPr>
        <w:lastRenderedPageBreak/>
        <w:t>-</w:t>
      </w:r>
      <w:r w:rsidR="00915959" w:rsidRPr="004010A4">
        <w:rPr>
          <w:rFonts w:ascii="Times New Roman" w:hAnsi="Times New Roman" w:cs="Times New Roman"/>
          <w:sz w:val="24"/>
          <w:szCs w:val="24"/>
        </w:rPr>
        <w:t>прокладка дорог, трубопроводов и других коммуника</w:t>
      </w:r>
      <w:r w:rsidRPr="004010A4">
        <w:rPr>
          <w:rFonts w:ascii="Times New Roman" w:hAnsi="Times New Roman" w:cs="Times New Roman"/>
          <w:sz w:val="24"/>
          <w:szCs w:val="24"/>
        </w:rPr>
        <w:t>ций без согласования с ад</w:t>
      </w:r>
      <w:r w:rsidR="00915959" w:rsidRPr="004010A4">
        <w:rPr>
          <w:rFonts w:ascii="Times New Roman" w:hAnsi="Times New Roman" w:cs="Times New Roman"/>
          <w:sz w:val="24"/>
          <w:szCs w:val="24"/>
        </w:rPr>
        <w:t>министрацией Волжско-Камского государственног</w:t>
      </w:r>
      <w:r w:rsidRPr="004010A4">
        <w:rPr>
          <w:rFonts w:ascii="Times New Roman" w:hAnsi="Times New Roman" w:cs="Times New Roman"/>
          <w:sz w:val="24"/>
          <w:szCs w:val="24"/>
        </w:rPr>
        <w:t>о природного заповедника и Мини</w:t>
      </w:r>
      <w:r w:rsidR="00915959" w:rsidRPr="004010A4">
        <w:rPr>
          <w:rFonts w:ascii="Times New Roman" w:hAnsi="Times New Roman" w:cs="Times New Roman"/>
          <w:sz w:val="24"/>
          <w:szCs w:val="24"/>
        </w:rPr>
        <w:t xml:space="preserve">стерством </w:t>
      </w:r>
      <w:r w:rsidR="007D097B" w:rsidRPr="004010A4">
        <w:rPr>
          <w:rFonts w:ascii="Times New Roman" w:hAnsi="Times New Roman" w:cs="Times New Roman"/>
          <w:sz w:val="24"/>
          <w:szCs w:val="24"/>
        </w:rPr>
        <w:t xml:space="preserve">лесного хозяйства </w:t>
      </w:r>
      <w:r w:rsidR="00915959" w:rsidRPr="004010A4">
        <w:rPr>
          <w:rFonts w:ascii="Times New Roman" w:hAnsi="Times New Roman" w:cs="Times New Roman"/>
          <w:sz w:val="24"/>
          <w:szCs w:val="24"/>
        </w:rPr>
        <w:t xml:space="preserve"> Республики Татарстан; </w:t>
      </w:r>
    </w:p>
    <w:p w:rsidR="00915959" w:rsidRPr="004010A4" w:rsidRDefault="007A51F0" w:rsidP="009A79F5">
      <w:pPr>
        <w:spacing w:after="0" w:line="360" w:lineRule="auto"/>
        <w:ind w:firstLine="709"/>
        <w:jc w:val="both"/>
        <w:rPr>
          <w:rFonts w:ascii="Times New Roman" w:hAnsi="Times New Roman" w:cs="Times New Roman"/>
          <w:sz w:val="24"/>
          <w:szCs w:val="24"/>
        </w:rPr>
      </w:pPr>
      <w:r w:rsidRPr="004010A4">
        <w:rPr>
          <w:rFonts w:ascii="Times New Roman" w:hAnsi="Times New Roman" w:cs="Times New Roman"/>
          <w:sz w:val="24"/>
          <w:szCs w:val="24"/>
        </w:rPr>
        <w:t>-</w:t>
      </w:r>
      <w:r w:rsidR="00915959" w:rsidRPr="004010A4">
        <w:rPr>
          <w:rFonts w:ascii="Times New Roman" w:hAnsi="Times New Roman" w:cs="Times New Roman"/>
          <w:sz w:val="24"/>
          <w:szCs w:val="24"/>
        </w:rPr>
        <w:t xml:space="preserve">иные виды хозяйственной деятельности, которые могут оказать </w:t>
      </w:r>
      <w:proofErr w:type="spellStart"/>
      <w:r w:rsidR="00915959" w:rsidRPr="004010A4">
        <w:rPr>
          <w:rFonts w:ascii="Times New Roman" w:hAnsi="Times New Roman" w:cs="Times New Roman"/>
          <w:sz w:val="24"/>
          <w:szCs w:val="24"/>
        </w:rPr>
        <w:t>отрицательноевоздействие</w:t>
      </w:r>
      <w:proofErr w:type="spellEnd"/>
      <w:r w:rsidR="00915959" w:rsidRPr="004010A4">
        <w:rPr>
          <w:rFonts w:ascii="Times New Roman" w:hAnsi="Times New Roman" w:cs="Times New Roman"/>
          <w:sz w:val="24"/>
          <w:szCs w:val="24"/>
        </w:rPr>
        <w:t xml:space="preserve"> на природные комплексы и объекты заповедника и охранной зоны. </w:t>
      </w:r>
    </w:p>
    <w:p w:rsidR="00915959" w:rsidRPr="004010A4" w:rsidRDefault="00915959" w:rsidP="009A79F5">
      <w:pPr>
        <w:spacing w:after="0" w:line="360" w:lineRule="auto"/>
        <w:ind w:firstLine="709"/>
        <w:jc w:val="both"/>
        <w:rPr>
          <w:rFonts w:ascii="Times New Roman" w:hAnsi="Times New Roman" w:cs="Times New Roman"/>
          <w:sz w:val="24"/>
          <w:szCs w:val="24"/>
        </w:rPr>
      </w:pPr>
      <w:r w:rsidRPr="004010A4">
        <w:rPr>
          <w:rFonts w:ascii="Times New Roman" w:hAnsi="Times New Roman" w:cs="Times New Roman"/>
          <w:sz w:val="24"/>
          <w:szCs w:val="24"/>
        </w:rPr>
        <w:t xml:space="preserve">Хозяйственные работы в охранной зоне Волжско-Камского </w:t>
      </w:r>
      <w:proofErr w:type="spellStart"/>
      <w:r w:rsidRPr="004010A4">
        <w:rPr>
          <w:rFonts w:ascii="Times New Roman" w:hAnsi="Times New Roman" w:cs="Times New Roman"/>
          <w:sz w:val="24"/>
          <w:szCs w:val="24"/>
        </w:rPr>
        <w:t>государственногоприродного</w:t>
      </w:r>
      <w:proofErr w:type="spellEnd"/>
      <w:r w:rsidRPr="004010A4">
        <w:rPr>
          <w:rFonts w:ascii="Times New Roman" w:hAnsi="Times New Roman" w:cs="Times New Roman"/>
          <w:sz w:val="24"/>
          <w:szCs w:val="24"/>
        </w:rPr>
        <w:t xml:space="preserve"> заповедника производятся землепользователями только по согласованию </w:t>
      </w:r>
      <w:proofErr w:type="spellStart"/>
      <w:r w:rsidRPr="004010A4">
        <w:rPr>
          <w:rFonts w:ascii="Times New Roman" w:hAnsi="Times New Roman" w:cs="Times New Roman"/>
          <w:sz w:val="24"/>
          <w:szCs w:val="24"/>
        </w:rPr>
        <w:t>садминистрацией</w:t>
      </w:r>
      <w:proofErr w:type="spellEnd"/>
      <w:r w:rsidRPr="004010A4">
        <w:rPr>
          <w:rFonts w:ascii="Times New Roman" w:hAnsi="Times New Roman" w:cs="Times New Roman"/>
          <w:sz w:val="24"/>
          <w:szCs w:val="24"/>
        </w:rPr>
        <w:t xml:space="preserve"> Волжско-Камского государственн</w:t>
      </w:r>
      <w:r w:rsidR="007A51F0" w:rsidRPr="004010A4">
        <w:rPr>
          <w:rFonts w:ascii="Times New Roman" w:hAnsi="Times New Roman" w:cs="Times New Roman"/>
          <w:sz w:val="24"/>
          <w:szCs w:val="24"/>
        </w:rPr>
        <w:t>ого природного заповедника и Ми</w:t>
      </w:r>
      <w:r w:rsidRPr="004010A4">
        <w:rPr>
          <w:rFonts w:ascii="Times New Roman" w:hAnsi="Times New Roman" w:cs="Times New Roman"/>
          <w:sz w:val="24"/>
          <w:szCs w:val="24"/>
        </w:rPr>
        <w:t xml:space="preserve">нистерством </w:t>
      </w:r>
      <w:r w:rsidR="007D097B" w:rsidRPr="004010A4">
        <w:rPr>
          <w:rFonts w:ascii="Times New Roman" w:hAnsi="Times New Roman" w:cs="Times New Roman"/>
          <w:sz w:val="24"/>
          <w:szCs w:val="24"/>
        </w:rPr>
        <w:t xml:space="preserve">лесного хозяйства </w:t>
      </w:r>
      <w:r w:rsidRPr="004010A4">
        <w:rPr>
          <w:rFonts w:ascii="Times New Roman" w:hAnsi="Times New Roman" w:cs="Times New Roman"/>
          <w:sz w:val="24"/>
          <w:szCs w:val="24"/>
        </w:rPr>
        <w:t xml:space="preserve"> Республики Татарстан. </w:t>
      </w:r>
    </w:p>
    <w:p w:rsidR="00915959" w:rsidRPr="004010A4" w:rsidRDefault="00915959" w:rsidP="009A79F5">
      <w:pPr>
        <w:spacing w:after="0" w:line="360" w:lineRule="auto"/>
        <w:ind w:firstLine="709"/>
        <w:jc w:val="both"/>
        <w:rPr>
          <w:rFonts w:ascii="Times New Roman" w:hAnsi="Times New Roman" w:cs="Times New Roman"/>
          <w:sz w:val="24"/>
          <w:szCs w:val="24"/>
        </w:rPr>
      </w:pPr>
      <w:r w:rsidRPr="004010A4">
        <w:rPr>
          <w:rFonts w:ascii="Times New Roman" w:hAnsi="Times New Roman" w:cs="Times New Roman"/>
          <w:sz w:val="24"/>
          <w:szCs w:val="24"/>
        </w:rPr>
        <w:t xml:space="preserve">Реконструкция жилья и производственных построек в указанных </w:t>
      </w:r>
      <w:proofErr w:type="spellStart"/>
      <w:r w:rsidRPr="004010A4">
        <w:rPr>
          <w:rFonts w:ascii="Times New Roman" w:hAnsi="Times New Roman" w:cs="Times New Roman"/>
          <w:sz w:val="24"/>
          <w:szCs w:val="24"/>
        </w:rPr>
        <w:t>населенныхпунктах</w:t>
      </w:r>
      <w:proofErr w:type="spellEnd"/>
      <w:r w:rsidRPr="004010A4">
        <w:rPr>
          <w:rFonts w:ascii="Times New Roman" w:hAnsi="Times New Roman" w:cs="Times New Roman"/>
          <w:sz w:val="24"/>
          <w:szCs w:val="24"/>
        </w:rPr>
        <w:t xml:space="preserve"> осуществляется только по согласованию с администрацией </w:t>
      </w:r>
      <w:proofErr w:type="spellStart"/>
      <w:r w:rsidRPr="004010A4">
        <w:rPr>
          <w:rFonts w:ascii="Times New Roman" w:hAnsi="Times New Roman" w:cs="Times New Roman"/>
          <w:sz w:val="24"/>
          <w:szCs w:val="24"/>
        </w:rPr>
        <w:t>Волжско-Камскогогосударственного</w:t>
      </w:r>
      <w:proofErr w:type="spellEnd"/>
      <w:r w:rsidRPr="004010A4">
        <w:rPr>
          <w:rFonts w:ascii="Times New Roman" w:hAnsi="Times New Roman" w:cs="Times New Roman"/>
          <w:sz w:val="24"/>
          <w:szCs w:val="24"/>
        </w:rPr>
        <w:t xml:space="preserve"> природного заповедника и Министерством </w:t>
      </w:r>
      <w:r w:rsidR="007D097B" w:rsidRPr="004010A4">
        <w:rPr>
          <w:rFonts w:ascii="Times New Roman" w:hAnsi="Times New Roman" w:cs="Times New Roman"/>
          <w:sz w:val="24"/>
          <w:szCs w:val="24"/>
        </w:rPr>
        <w:t xml:space="preserve">лесного хозяйства </w:t>
      </w:r>
      <w:r w:rsidRPr="004010A4">
        <w:rPr>
          <w:rFonts w:ascii="Times New Roman" w:hAnsi="Times New Roman" w:cs="Times New Roman"/>
          <w:sz w:val="24"/>
          <w:szCs w:val="24"/>
        </w:rPr>
        <w:t xml:space="preserve"> Республики Татарстан. </w:t>
      </w:r>
    </w:p>
    <w:p w:rsidR="00915959" w:rsidRPr="004010A4" w:rsidRDefault="00915959" w:rsidP="009A79F5">
      <w:pPr>
        <w:spacing w:after="0" w:line="360" w:lineRule="auto"/>
        <w:ind w:firstLine="709"/>
        <w:jc w:val="both"/>
        <w:rPr>
          <w:rFonts w:ascii="Times New Roman" w:hAnsi="Times New Roman" w:cs="Times New Roman"/>
          <w:sz w:val="24"/>
          <w:szCs w:val="24"/>
        </w:rPr>
      </w:pPr>
      <w:r w:rsidRPr="004010A4">
        <w:rPr>
          <w:rFonts w:ascii="Times New Roman" w:hAnsi="Times New Roman" w:cs="Times New Roman"/>
          <w:sz w:val="24"/>
          <w:szCs w:val="24"/>
        </w:rPr>
        <w:t xml:space="preserve">В пределах охранной зоны Волжско-Камского государственного </w:t>
      </w:r>
      <w:proofErr w:type="spellStart"/>
      <w:r w:rsidRPr="004010A4">
        <w:rPr>
          <w:rFonts w:ascii="Times New Roman" w:hAnsi="Times New Roman" w:cs="Times New Roman"/>
          <w:sz w:val="24"/>
          <w:szCs w:val="24"/>
        </w:rPr>
        <w:t>природногозаповедника</w:t>
      </w:r>
      <w:proofErr w:type="spellEnd"/>
      <w:r w:rsidRPr="004010A4">
        <w:rPr>
          <w:rFonts w:ascii="Times New Roman" w:hAnsi="Times New Roman" w:cs="Times New Roman"/>
          <w:sz w:val="24"/>
          <w:szCs w:val="24"/>
        </w:rPr>
        <w:t xml:space="preserve">  могут  выполняться  научно-исследовательские  и  опытно-производственные работы(биотехнические мероприятия и регулирование </w:t>
      </w:r>
      <w:proofErr w:type="spellStart"/>
      <w:r w:rsidRPr="004010A4">
        <w:rPr>
          <w:rFonts w:ascii="Times New Roman" w:hAnsi="Times New Roman" w:cs="Times New Roman"/>
          <w:sz w:val="24"/>
          <w:szCs w:val="24"/>
        </w:rPr>
        <w:t>численностиживотных</w:t>
      </w:r>
      <w:proofErr w:type="spellEnd"/>
      <w:r w:rsidRPr="004010A4">
        <w:rPr>
          <w:rFonts w:ascii="Times New Roman" w:hAnsi="Times New Roman" w:cs="Times New Roman"/>
          <w:sz w:val="24"/>
          <w:szCs w:val="24"/>
        </w:rPr>
        <w:t xml:space="preserve">) по согласованию с администрацией заповедника, Министерством </w:t>
      </w:r>
      <w:r w:rsidR="007D097B" w:rsidRPr="004010A4">
        <w:rPr>
          <w:rFonts w:ascii="Times New Roman" w:hAnsi="Times New Roman" w:cs="Times New Roman"/>
          <w:sz w:val="24"/>
          <w:szCs w:val="24"/>
        </w:rPr>
        <w:t xml:space="preserve">лесного хозяйства </w:t>
      </w:r>
      <w:r w:rsidRPr="004010A4">
        <w:rPr>
          <w:rFonts w:ascii="Times New Roman" w:hAnsi="Times New Roman" w:cs="Times New Roman"/>
          <w:sz w:val="24"/>
          <w:szCs w:val="24"/>
        </w:rPr>
        <w:t xml:space="preserve"> Республики Татарстан и землепользователями. </w:t>
      </w:r>
    </w:p>
    <w:p w:rsidR="00915959" w:rsidRPr="004010A4" w:rsidRDefault="00915959" w:rsidP="009A79F5">
      <w:pPr>
        <w:spacing w:after="0" w:line="360" w:lineRule="auto"/>
        <w:ind w:firstLine="708"/>
        <w:jc w:val="both"/>
        <w:rPr>
          <w:rFonts w:ascii="Times New Roman" w:hAnsi="Times New Roman" w:cs="Times New Roman"/>
          <w:sz w:val="24"/>
          <w:szCs w:val="24"/>
        </w:rPr>
      </w:pPr>
      <w:r w:rsidRPr="004010A4">
        <w:rPr>
          <w:rFonts w:ascii="Times New Roman" w:hAnsi="Times New Roman" w:cs="Times New Roman"/>
          <w:sz w:val="24"/>
          <w:szCs w:val="24"/>
        </w:rPr>
        <w:t>В пределах охранной зоны заповедника доп</w:t>
      </w:r>
      <w:r w:rsidR="007A51F0" w:rsidRPr="004010A4">
        <w:rPr>
          <w:rFonts w:ascii="Times New Roman" w:hAnsi="Times New Roman" w:cs="Times New Roman"/>
          <w:sz w:val="24"/>
          <w:szCs w:val="24"/>
        </w:rPr>
        <w:t>ускается любительское рыболовст</w:t>
      </w:r>
      <w:r w:rsidRPr="004010A4">
        <w:rPr>
          <w:rFonts w:ascii="Times New Roman" w:hAnsi="Times New Roman" w:cs="Times New Roman"/>
          <w:sz w:val="24"/>
          <w:szCs w:val="24"/>
        </w:rPr>
        <w:t>во, сбор грибов, ягод и других плодов для граждан,</w:t>
      </w:r>
      <w:r w:rsidR="007A51F0" w:rsidRPr="004010A4">
        <w:rPr>
          <w:rFonts w:ascii="Times New Roman" w:hAnsi="Times New Roman" w:cs="Times New Roman"/>
          <w:sz w:val="24"/>
          <w:szCs w:val="24"/>
        </w:rPr>
        <w:t xml:space="preserve"> постоянно проживающих на терри</w:t>
      </w:r>
      <w:r w:rsidRPr="004010A4">
        <w:rPr>
          <w:rFonts w:ascii="Times New Roman" w:hAnsi="Times New Roman" w:cs="Times New Roman"/>
          <w:sz w:val="24"/>
          <w:szCs w:val="24"/>
        </w:rPr>
        <w:t xml:space="preserve">тории охранной зоны. </w:t>
      </w:r>
    </w:p>
    <w:p w:rsidR="00915959" w:rsidRPr="004010A4" w:rsidRDefault="00915959" w:rsidP="009A79F5">
      <w:pPr>
        <w:spacing w:after="0" w:line="360" w:lineRule="auto"/>
        <w:ind w:firstLine="708"/>
        <w:jc w:val="both"/>
        <w:rPr>
          <w:rFonts w:ascii="Times New Roman" w:hAnsi="Times New Roman" w:cs="Times New Roman"/>
          <w:sz w:val="24"/>
          <w:szCs w:val="24"/>
        </w:rPr>
      </w:pPr>
      <w:r w:rsidRPr="004010A4">
        <w:rPr>
          <w:rFonts w:ascii="Times New Roman" w:hAnsi="Times New Roman" w:cs="Times New Roman"/>
          <w:sz w:val="24"/>
          <w:szCs w:val="24"/>
        </w:rPr>
        <w:t xml:space="preserve"> Запрещается изменение размеров земельных</w:t>
      </w:r>
      <w:r w:rsidR="009D443C" w:rsidRPr="004010A4">
        <w:rPr>
          <w:rFonts w:ascii="Times New Roman" w:hAnsi="Times New Roman" w:cs="Times New Roman"/>
          <w:sz w:val="24"/>
          <w:szCs w:val="24"/>
        </w:rPr>
        <w:t xml:space="preserve"> участков, предоставленных граж</w:t>
      </w:r>
      <w:r w:rsidRPr="004010A4">
        <w:rPr>
          <w:rFonts w:ascii="Times New Roman" w:hAnsi="Times New Roman" w:cs="Times New Roman"/>
          <w:sz w:val="24"/>
          <w:szCs w:val="24"/>
        </w:rPr>
        <w:t>данам ранее, в результате сделок с ними(наследование, дарение, купля-продажа и пр.).</w:t>
      </w:r>
    </w:p>
    <w:p w:rsidR="003035B3" w:rsidRPr="004010A4" w:rsidRDefault="003035B3" w:rsidP="009A79F5">
      <w:pPr>
        <w:spacing w:after="0" w:line="360" w:lineRule="auto"/>
        <w:ind w:firstLine="708"/>
        <w:jc w:val="both"/>
        <w:rPr>
          <w:rFonts w:ascii="Times New Roman" w:hAnsi="Times New Roman" w:cs="Times New Roman"/>
          <w:sz w:val="24"/>
          <w:szCs w:val="24"/>
        </w:rPr>
      </w:pPr>
      <w:r w:rsidRPr="004010A4">
        <w:rPr>
          <w:rFonts w:ascii="Times New Roman" w:hAnsi="Times New Roman" w:cs="Times New Roman"/>
          <w:sz w:val="24"/>
          <w:szCs w:val="24"/>
        </w:rPr>
        <w:t>МЕРОПРИЯТИЯ ПО ОХРАНЕ И СОБЛЮДЕНИЮ</w:t>
      </w:r>
    </w:p>
    <w:p w:rsidR="003035B3" w:rsidRPr="004010A4" w:rsidRDefault="003035B3" w:rsidP="009A79F5">
      <w:pPr>
        <w:spacing w:after="0" w:line="360" w:lineRule="auto"/>
        <w:ind w:firstLine="708"/>
        <w:jc w:val="both"/>
        <w:rPr>
          <w:rFonts w:ascii="Times New Roman" w:hAnsi="Times New Roman" w:cs="Times New Roman"/>
          <w:sz w:val="24"/>
          <w:szCs w:val="24"/>
        </w:rPr>
      </w:pPr>
      <w:r w:rsidRPr="004010A4">
        <w:rPr>
          <w:rFonts w:ascii="Times New Roman" w:hAnsi="Times New Roman" w:cs="Times New Roman"/>
          <w:sz w:val="24"/>
          <w:szCs w:val="24"/>
        </w:rPr>
        <w:t>РЕЖИМА ОХРАННОЙ ЗОНЫ</w:t>
      </w:r>
    </w:p>
    <w:p w:rsidR="003035B3" w:rsidRPr="004010A4" w:rsidRDefault="003035B3" w:rsidP="009A79F5">
      <w:pPr>
        <w:spacing w:after="0" w:line="360" w:lineRule="auto"/>
        <w:ind w:firstLine="708"/>
        <w:jc w:val="both"/>
        <w:rPr>
          <w:rFonts w:ascii="Times New Roman" w:hAnsi="Times New Roman" w:cs="Times New Roman"/>
          <w:sz w:val="24"/>
          <w:szCs w:val="24"/>
        </w:rPr>
      </w:pPr>
      <w:r w:rsidRPr="004010A4">
        <w:rPr>
          <w:rFonts w:ascii="Times New Roman" w:hAnsi="Times New Roman" w:cs="Times New Roman"/>
          <w:sz w:val="24"/>
          <w:szCs w:val="24"/>
        </w:rPr>
        <w:t xml:space="preserve">1. Координация и руководство всей работой по обеспечению установленного режима возлагается на администрацию заповедника. </w:t>
      </w:r>
    </w:p>
    <w:p w:rsidR="003035B3" w:rsidRPr="004010A4" w:rsidRDefault="003035B3" w:rsidP="009A79F5">
      <w:pPr>
        <w:spacing w:after="0" w:line="360" w:lineRule="auto"/>
        <w:ind w:firstLine="708"/>
        <w:jc w:val="both"/>
        <w:rPr>
          <w:rFonts w:ascii="Times New Roman" w:hAnsi="Times New Roman" w:cs="Times New Roman"/>
          <w:sz w:val="24"/>
          <w:szCs w:val="24"/>
        </w:rPr>
      </w:pPr>
      <w:r w:rsidRPr="004010A4">
        <w:rPr>
          <w:rFonts w:ascii="Times New Roman" w:hAnsi="Times New Roman" w:cs="Times New Roman"/>
          <w:sz w:val="24"/>
          <w:szCs w:val="24"/>
        </w:rPr>
        <w:t xml:space="preserve">2. Контроль за режимом территории(акватории) охранной зоны </w:t>
      </w:r>
      <w:proofErr w:type="spellStart"/>
      <w:r w:rsidRPr="004010A4">
        <w:rPr>
          <w:rFonts w:ascii="Times New Roman" w:hAnsi="Times New Roman" w:cs="Times New Roman"/>
          <w:sz w:val="24"/>
          <w:szCs w:val="24"/>
        </w:rPr>
        <w:t>осуществляютадминистрация</w:t>
      </w:r>
      <w:proofErr w:type="spellEnd"/>
      <w:r w:rsidRPr="004010A4">
        <w:rPr>
          <w:rFonts w:ascii="Times New Roman" w:hAnsi="Times New Roman" w:cs="Times New Roman"/>
          <w:sz w:val="24"/>
          <w:szCs w:val="24"/>
        </w:rPr>
        <w:t xml:space="preserve"> Волжско-Камского государственного природного заповедника и Министерство </w:t>
      </w:r>
      <w:r w:rsidR="0035140E" w:rsidRPr="004010A4">
        <w:rPr>
          <w:rFonts w:ascii="Times New Roman" w:hAnsi="Times New Roman" w:cs="Times New Roman"/>
          <w:sz w:val="24"/>
          <w:szCs w:val="24"/>
        </w:rPr>
        <w:t xml:space="preserve">лесного хозяйства </w:t>
      </w:r>
      <w:r w:rsidRPr="004010A4">
        <w:rPr>
          <w:rFonts w:ascii="Times New Roman" w:hAnsi="Times New Roman" w:cs="Times New Roman"/>
          <w:sz w:val="24"/>
          <w:szCs w:val="24"/>
        </w:rPr>
        <w:t xml:space="preserve">Республики Татарстан. </w:t>
      </w:r>
    </w:p>
    <w:p w:rsidR="003035B3" w:rsidRPr="004010A4" w:rsidRDefault="003035B3" w:rsidP="009A79F5">
      <w:pPr>
        <w:spacing w:after="0" w:line="360" w:lineRule="auto"/>
        <w:ind w:firstLine="708"/>
        <w:jc w:val="both"/>
        <w:rPr>
          <w:rFonts w:ascii="Times New Roman" w:hAnsi="Times New Roman" w:cs="Times New Roman"/>
          <w:sz w:val="24"/>
          <w:szCs w:val="24"/>
        </w:rPr>
      </w:pPr>
      <w:r w:rsidRPr="004010A4">
        <w:rPr>
          <w:rFonts w:ascii="Times New Roman" w:hAnsi="Times New Roman" w:cs="Times New Roman"/>
          <w:sz w:val="24"/>
          <w:szCs w:val="24"/>
        </w:rPr>
        <w:t xml:space="preserve">3. На всей территории охранной зоны(сельскохозяйственных и лесных угодьях)проведение агротехнических, лесомелиоративных, лесохозяйственных и гидротехнических мероприятий, а также применение минеральных удобрений и химических </w:t>
      </w:r>
      <w:proofErr w:type="spellStart"/>
      <w:r w:rsidRPr="004010A4">
        <w:rPr>
          <w:rFonts w:ascii="Times New Roman" w:hAnsi="Times New Roman" w:cs="Times New Roman"/>
          <w:sz w:val="24"/>
          <w:szCs w:val="24"/>
        </w:rPr>
        <w:t>средствзащиты</w:t>
      </w:r>
      <w:proofErr w:type="spellEnd"/>
      <w:r w:rsidRPr="004010A4">
        <w:rPr>
          <w:rFonts w:ascii="Times New Roman" w:hAnsi="Times New Roman" w:cs="Times New Roman"/>
          <w:sz w:val="24"/>
          <w:szCs w:val="24"/>
        </w:rPr>
        <w:t xml:space="preserve"> растений допускаются только по согласованию с администрацией Волжско-Камского  государственного  природного  заповедника  и  Министерством  </w:t>
      </w:r>
      <w:r w:rsidR="0035140E" w:rsidRPr="004010A4">
        <w:rPr>
          <w:rFonts w:ascii="Times New Roman" w:hAnsi="Times New Roman" w:cs="Times New Roman"/>
          <w:sz w:val="24"/>
          <w:szCs w:val="24"/>
        </w:rPr>
        <w:t xml:space="preserve">лесного хозяйства </w:t>
      </w:r>
      <w:r w:rsidRPr="004010A4">
        <w:rPr>
          <w:rFonts w:ascii="Times New Roman" w:hAnsi="Times New Roman" w:cs="Times New Roman"/>
          <w:sz w:val="24"/>
          <w:szCs w:val="24"/>
        </w:rPr>
        <w:t xml:space="preserve"> Республики Татарстан. </w:t>
      </w:r>
    </w:p>
    <w:p w:rsidR="003035B3" w:rsidRPr="004010A4" w:rsidRDefault="003035B3" w:rsidP="009A79F5">
      <w:pPr>
        <w:spacing w:after="0" w:line="360" w:lineRule="auto"/>
        <w:ind w:firstLine="708"/>
        <w:jc w:val="both"/>
        <w:rPr>
          <w:rFonts w:ascii="Times New Roman" w:hAnsi="Times New Roman" w:cs="Times New Roman"/>
          <w:sz w:val="24"/>
          <w:szCs w:val="24"/>
        </w:rPr>
      </w:pPr>
      <w:r w:rsidRPr="004010A4">
        <w:rPr>
          <w:rFonts w:ascii="Times New Roman" w:hAnsi="Times New Roman" w:cs="Times New Roman"/>
          <w:sz w:val="24"/>
          <w:szCs w:val="24"/>
        </w:rPr>
        <w:lastRenderedPageBreak/>
        <w:t xml:space="preserve">4. В целях обеспечения режима охранной зоны администрацией заповедника могут привлекаться общественные объединения. </w:t>
      </w:r>
    </w:p>
    <w:p w:rsidR="003035B3" w:rsidRPr="004010A4" w:rsidRDefault="003035B3" w:rsidP="009A79F5">
      <w:pPr>
        <w:spacing w:after="0" w:line="360" w:lineRule="auto"/>
        <w:ind w:firstLine="708"/>
        <w:jc w:val="both"/>
        <w:rPr>
          <w:rFonts w:ascii="Times New Roman" w:hAnsi="Times New Roman" w:cs="Times New Roman"/>
          <w:sz w:val="24"/>
          <w:szCs w:val="24"/>
        </w:rPr>
      </w:pPr>
      <w:r w:rsidRPr="004010A4">
        <w:rPr>
          <w:rFonts w:ascii="Times New Roman" w:hAnsi="Times New Roman" w:cs="Times New Roman"/>
          <w:sz w:val="24"/>
          <w:szCs w:val="24"/>
        </w:rPr>
        <w:t xml:space="preserve">5. За нарушение установленного режима в охранной зоне Волжско-Камского государственного природного заповедника, а также за действия, приведшие к нарушениям природных комплексов охранной зоны, виновные привлекаются к ответственности </w:t>
      </w:r>
      <w:proofErr w:type="spellStart"/>
      <w:r w:rsidRPr="004010A4">
        <w:rPr>
          <w:rFonts w:ascii="Times New Roman" w:hAnsi="Times New Roman" w:cs="Times New Roman"/>
          <w:sz w:val="24"/>
          <w:szCs w:val="24"/>
        </w:rPr>
        <w:t>впорядке</w:t>
      </w:r>
      <w:proofErr w:type="spellEnd"/>
      <w:r w:rsidRPr="004010A4">
        <w:rPr>
          <w:rFonts w:ascii="Times New Roman" w:hAnsi="Times New Roman" w:cs="Times New Roman"/>
          <w:sz w:val="24"/>
          <w:szCs w:val="24"/>
        </w:rPr>
        <w:t xml:space="preserve">, установленном действующим законодательством. </w:t>
      </w:r>
    </w:p>
    <w:p w:rsidR="003035B3" w:rsidRPr="004010A4" w:rsidRDefault="003035B3" w:rsidP="009A79F5">
      <w:pPr>
        <w:spacing w:after="0" w:line="360" w:lineRule="auto"/>
        <w:ind w:firstLine="708"/>
        <w:jc w:val="both"/>
        <w:rPr>
          <w:rFonts w:ascii="Times New Roman" w:hAnsi="Times New Roman" w:cs="Times New Roman"/>
          <w:sz w:val="24"/>
          <w:szCs w:val="24"/>
        </w:rPr>
      </w:pPr>
      <w:r w:rsidRPr="004010A4">
        <w:rPr>
          <w:rFonts w:ascii="Times New Roman" w:hAnsi="Times New Roman" w:cs="Times New Roman"/>
          <w:sz w:val="24"/>
          <w:szCs w:val="24"/>
        </w:rPr>
        <w:t xml:space="preserve">6. Обозначение границ охранной зоны Волжско-Камского государственного природного заповедника, установка дополнительных знаков, проведение </w:t>
      </w:r>
      <w:proofErr w:type="spellStart"/>
      <w:r w:rsidRPr="004010A4">
        <w:rPr>
          <w:rFonts w:ascii="Times New Roman" w:hAnsi="Times New Roman" w:cs="Times New Roman"/>
          <w:sz w:val="24"/>
          <w:szCs w:val="24"/>
        </w:rPr>
        <w:t>биотехническихмероприятий</w:t>
      </w:r>
      <w:proofErr w:type="spellEnd"/>
      <w:r w:rsidRPr="004010A4">
        <w:rPr>
          <w:rFonts w:ascii="Times New Roman" w:hAnsi="Times New Roman" w:cs="Times New Roman"/>
          <w:sz w:val="24"/>
          <w:szCs w:val="24"/>
        </w:rPr>
        <w:t>, научно-исследовательских работ производятся за счет средств заповедника и средств, выделенных из федерального и республиканского бюджетов.</w:t>
      </w:r>
    </w:p>
    <w:p w:rsidR="0015000C" w:rsidRPr="004010A4" w:rsidRDefault="0015000C" w:rsidP="009A79F5">
      <w:pPr>
        <w:spacing w:after="0" w:line="360" w:lineRule="auto"/>
        <w:ind w:firstLine="708"/>
        <w:jc w:val="both"/>
        <w:rPr>
          <w:rFonts w:ascii="Times New Roman" w:hAnsi="Times New Roman" w:cs="Times New Roman"/>
          <w:sz w:val="24"/>
          <w:szCs w:val="24"/>
        </w:rPr>
      </w:pPr>
      <w:r w:rsidRPr="004010A4">
        <w:rPr>
          <w:rFonts w:ascii="Times New Roman" w:hAnsi="Times New Roman" w:cs="Times New Roman"/>
          <w:sz w:val="24"/>
          <w:szCs w:val="24"/>
        </w:rPr>
        <w:t xml:space="preserve">В </w:t>
      </w:r>
      <w:proofErr w:type="spellStart"/>
      <w:r w:rsidRPr="004010A4">
        <w:rPr>
          <w:rFonts w:ascii="Times New Roman" w:hAnsi="Times New Roman" w:cs="Times New Roman"/>
          <w:sz w:val="24"/>
          <w:szCs w:val="24"/>
        </w:rPr>
        <w:t>Боль</w:t>
      </w:r>
      <w:r w:rsidR="001F69A4" w:rsidRPr="004010A4">
        <w:rPr>
          <w:rFonts w:ascii="Times New Roman" w:hAnsi="Times New Roman" w:cs="Times New Roman"/>
          <w:sz w:val="24"/>
          <w:szCs w:val="24"/>
        </w:rPr>
        <w:t>шеключинском</w:t>
      </w:r>
      <w:proofErr w:type="spellEnd"/>
      <w:r w:rsidR="001F69A4" w:rsidRPr="004010A4">
        <w:rPr>
          <w:rFonts w:ascii="Times New Roman" w:hAnsi="Times New Roman" w:cs="Times New Roman"/>
          <w:sz w:val="24"/>
          <w:szCs w:val="24"/>
        </w:rPr>
        <w:t xml:space="preserve"> сельском поселении</w:t>
      </w:r>
      <w:r w:rsidRPr="004010A4">
        <w:rPr>
          <w:rFonts w:ascii="Times New Roman" w:hAnsi="Times New Roman" w:cs="Times New Roman"/>
          <w:sz w:val="24"/>
          <w:szCs w:val="24"/>
        </w:rPr>
        <w:t xml:space="preserve">, в южной части, расположены буферные зоны биосферного </w:t>
      </w:r>
      <w:proofErr w:type="spellStart"/>
      <w:r w:rsidRPr="004010A4">
        <w:rPr>
          <w:rFonts w:ascii="Times New Roman" w:hAnsi="Times New Roman" w:cs="Times New Roman"/>
          <w:sz w:val="24"/>
          <w:szCs w:val="24"/>
        </w:rPr>
        <w:t>резервата</w:t>
      </w:r>
      <w:r w:rsidR="00651E39" w:rsidRPr="004010A4">
        <w:rPr>
          <w:rFonts w:ascii="Times New Roman" w:eastAsia="Times New Roman" w:hAnsi="Times New Roman" w:cs="Times New Roman"/>
          <w:color w:val="000000"/>
          <w:sz w:val="24"/>
          <w:szCs w:val="24"/>
          <w:lang w:eastAsia="ru-RU"/>
        </w:rPr>
        <w:t>Большого</w:t>
      </w:r>
      <w:proofErr w:type="spellEnd"/>
      <w:r w:rsidR="00651E39" w:rsidRPr="004010A4">
        <w:rPr>
          <w:rFonts w:ascii="Times New Roman" w:eastAsia="Times New Roman" w:hAnsi="Times New Roman" w:cs="Times New Roman"/>
          <w:color w:val="000000"/>
          <w:sz w:val="24"/>
          <w:szCs w:val="24"/>
          <w:lang w:eastAsia="ru-RU"/>
        </w:rPr>
        <w:t xml:space="preserve"> Волжско-Камского  заповедника.</w:t>
      </w:r>
    </w:p>
    <w:p w:rsidR="0015000C" w:rsidRPr="004010A4" w:rsidRDefault="0015000C" w:rsidP="009A79F5">
      <w:pPr>
        <w:spacing w:after="0" w:line="360" w:lineRule="auto"/>
        <w:ind w:firstLine="709"/>
        <w:jc w:val="both"/>
        <w:rPr>
          <w:rFonts w:ascii="Times New Roman" w:eastAsia="Times New Roman" w:hAnsi="Times New Roman" w:cs="Times New Roman"/>
          <w:b/>
          <w:color w:val="000000"/>
          <w:sz w:val="24"/>
          <w:szCs w:val="24"/>
        </w:rPr>
      </w:pPr>
      <w:r w:rsidRPr="004010A4">
        <w:rPr>
          <w:rFonts w:ascii="Times New Roman" w:eastAsia="Times New Roman" w:hAnsi="Times New Roman" w:cs="Times New Roman"/>
          <w:color w:val="000000"/>
          <w:sz w:val="24"/>
          <w:szCs w:val="24"/>
        </w:rPr>
        <w:t>В соответствии с Положением о Всемирной сети биосферных резерватов (1995) понятие</w:t>
      </w:r>
      <w:r w:rsidRPr="004010A4">
        <w:rPr>
          <w:rStyle w:val="ab"/>
          <w:rFonts w:ascii="Times New Roman" w:eastAsia="Times New Roman" w:hAnsi="Times New Roman" w:cs="Times New Roman"/>
          <w:bCs w:val="0"/>
          <w:i/>
          <w:color w:val="000000"/>
          <w:sz w:val="24"/>
          <w:szCs w:val="24"/>
        </w:rPr>
        <w:t>«биосферный резерват»</w:t>
      </w:r>
      <w:proofErr w:type="spellStart"/>
      <w:r w:rsidRPr="004010A4">
        <w:rPr>
          <w:rFonts w:ascii="Times New Roman" w:eastAsia="Times New Roman" w:hAnsi="Times New Roman" w:cs="Times New Roman"/>
          <w:color w:val="000000"/>
          <w:sz w:val="24"/>
          <w:szCs w:val="24"/>
        </w:rPr>
        <w:t>включает</w:t>
      </w:r>
      <w:r w:rsidRPr="004010A4">
        <w:rPr>
          <w:rStyle w:val="ab"/>
          <w:rFonts w:ascii="Times New Roman" w:eastAsia="Times New Roman" w:hAnsi="Times New Roman" w:cs="Times New Roman"/>
          <w:b w:val="0"/>
          <w:bCs w:val="0"/>
          <w:color w:val="000000"/>
          <w:sz w:val="24"/>
          <w:szCs w:val="24"/>
        </w:rPr>
        <w:t>территории</w:t>
      </w:r>
      <w:proofErr w:type="spellEnd"/>
      <w:r w:rsidRPr="004010A4">
        <w:rPr>
          <w:rStyle w:val="ab"/>
          <w:rFonts w:ascii="Times New Roman" w:eastAsia="Times New Roman" w:hAnsi="Times New Roman" w:cs="Times New Roman"/>
          <w:b w:val="0"/>
          <w:bCs w:val="0"/>
          <w:color w:val="000000"/>
          <w:sz w:val="24"/>
          <w:szCs w:val="24"/>
        </w:rPr>
        <w:t xml:space="preserve"> наземных и прибрежных экосистем или сочетание таких экосистем, международно-признанные в рамках программы ЮНЕСКО «Человек и биосфера».</w:t>
      </w:r>
    </w:p>
    <w:p w:rsidR="0015000C" w:rsidRPr="004010A4" w:rsidRDefault="0015000C" w:rsidP="009A79F5">
      <w:pPr>
        <w:pStyle w:val="afb"/>
        <w:spacing w:before="0" w:beforeAutospacing="0" w:after="0" w:afterAutospacing="0" w:line="360" w:lineRule="auto"/>
        <w:ind w:firstLine="709"/>
        <w:jc w:val="both"/>
      </w:pPr>
      <w:r w:rsidRPr="004010A4">
        <w:t>Согласно Севильской стратегии развития биосферных территорий ЮНЕСКО (Программа «Человек и Биосфера») (</w:t>
      </w:r>
      <w:smartTag w:uri="urn:schemas-microsoft-com:office:smarttags" w:element="metricconverter">
        <w:smartTagPr>
          <w:attr w:name="ProductID" w:val="1995 г"/>
        </w:smartTagPr>
        <w:r w:rsidRPr="004010A4">
          <w:t>1995 г</w:t>
        </w:r>
      </w:smartTag>
      <w:r w:rsidRPr="004010A4">
        <w:t>.) и Мадридским планом действий (</w:t>
      </w:r>
      <w:smartTag w:uri="urn:schemas-microsoft-com:office:smarttags" w:element="metricconverter">
        <w:smartTagPr>
          <w:attr w:name="ProductID" w:val="2007 г"/>
        </w:smartTagPr>
        <w:r w:rsidRPr="004010A4">
          <w:t>2007 г</w:t>
        </w:r>
      </w:smartTag>
      <w:r w:rsidRPr="004010A4">
        <w:t>.) биосферные территории должны выполнять три взаимодополняющие функции:</w:t>
      </w:r>
    </w:p>
    <w:p w:rsidR="0015000C" w:rsidRPr="004010A4" w:rsidRDefault="0015000C" w:rsidP="009A79F5">
      <w:pPr>
        <w:spacing w:after="0" w:line="360" w:lineRule="auto"/>
        <w:ind w:firstLine="567"/>
        <w:jc w:val="both"/>
        <w:rPr>
          <w:rFonts w:ascii="Times New Roman" w:eastAsia="Times New Roman" w:hAnsi="Times New Roman" w:cs="Times New Roman"/>
          <w:color w:val="000000"/>
          <w:sz w:val="24"/>
          <w:szCs w:val="24"/>
        </w:rPr>
      </w:pPr>
      <w:r w:rsidRPr="004010A4">
        <w:rPr>
          <w:rFonts w:ascii="Times New Roman" w:eastAsia="Times New Roman" w:hAnsi="Times New Roman" w:cs="Times New Roman"/>
          <w:color w:val="000000"/>
          <w:sz w:val="24"/>
          <w:szCs w:val="24"/>
        </w:rPr>
        <w:t xml:space="preserve">- </w:t>
      </w:r>
      <w:r w:rsidRPr="004010A4">
        <w:rPr>
          <w:rStyle w:val="ab"/>
          <w:rFonts w:ascii="Times New Roman" w:eastAsia="Times New Roman" w:hAnsi="Times New Roman" w:cs="Times New Roman"/>
          <w:bCs w:val="0"/>
          <w:color w:val="000000"/>
          <w:sz w:val="24"/>
          <w:szCs w:val="24"/>
        </w:rPr>
        <w:t xml:space="preserve">охранную </w:t>
      </w:r>
      <w:r w:rsidRPr="004010A4">
        <w:rPr>
          <w:rFonts w:ascii="Times New Roman" w:eastAsia="Times New Roman" w:hAnsi="Times New Roman" w:cs="Times New Roman"/>
          <w:color w:val="000000"/>
          <w:sz w:val="24"/>
          <w:szCs w:val="24"/>
        </w:rPr>
        <w:t>– для обеспечения сохранения генетических ресурсов, биологических видов, экосистем и ландшафтов;</w:t>
      </w:r>
    </w:p>
    <w:p w:rsidR="0015000C" w:rsidRPr="004010A4" w:rsidRDefault="0015000C" w:rsidP="009A79F5">
      <w:pPr>
        <w:spacing w:after="0" w:line="360" w:lineRule="auto"/>
        <w:ind w:firstLine="567"/>
        <w:jc w:val="both"/>
        <w:rPr>
          <w:rFonts w:ascii="Times New Roman" w:eastAsia="Times New Roman" w:hAnsi="Times New Roman" w:cs="Times New Roman"/>
          <w:color w:val="000000"/>
          <w:sz w:val="24"/>
          <w:szCs w:val="24"/>
        </w:rPr>
      </w:pPr>
      <w:r w:rsidRPr="004010A4">
        <w:rPr>
          <w:rFonts w:ascii="Times New Roman" w:eastAsia="Times New Roman" w:hAnsi="Times New Roman" w:cs="Times New Roman"/>
          <w:color w:val="000000"/>
          <w:sz w:val="24"/>
          <w:szCs w:val="24"/>
        </w:rPr>
        <w:t xml:space="preserve">- </w:t>
      </w:r>
      <w:r w:rsidRPr="004010A4">
        <w:rPr>
          <w:rStyle w:val="ab"/>
          <w:rFonts w:ascii="Times New Roman" w:eastAsia="Times New Roman" w:hAnsi="Times New Roman" w:cs="Times New Roman"/>
          <w:bCs w:val="0"/>
          <w:color w:val="000000"/>
          <w:sz w:val="24"/>
          <w:szCs w:val="24"/>
        </w:rPr>
        <w:t xml:space="preserve">развития </w:t>
      </w:r>
      <w:r w:rsidRPr="004010A4">
        <w:rPr>
          <w:rFonts w:ascii="Times New Roman" w:eastAsia="Times New Roman" w:hAnsi="Times New Roman" w:cs="Times New Roman"/>
          <w:color w:val="000000"/>
          <w:sz w:val="24"/>
          <w:szCs w:val="24"/>
        </w:rPr>
        <w:t>– в целях содействия устойчивому социально-экономическому развитию;</w:t>
      </w:r>
    </w:p>
    <w:p w:rsidR="0015000C" w:rsidRPr="004010A4" w:rsidRDefault="0015000C" w:rsidP="009A79F5">
      <w:pPr>
        <w:spacing w:after="0" w:line="360" w:lineRule="auto"/>
        <w:ind w:firstLine="567"/>
        <w:jc w:val="both"/>
        <w:rPr>
          <w:rFonts w:ascii="Times New Roman" w:eastAsia="Times New Roman" w:hAnsi="Times New Roman" w:cs="Times New Roman"/>
          <w:color w:val="000000"/>
          <w:sz w:val="24"/>
          <w:szCs w:val="24"/>
        </w:rPr>
      </w:pPr>
      <w:r w:rsidRPr="004010A4">
        <w:rPr>
          <w:rFonts w:ascii="Times New Roman" w:eastAsia="Times New Roman" w:hAnsi="Times New Roman" w:cs="Times New Roman"/>
          <w:color w:val="000000"/>
          <w:sz w:val="24"/>
          <w:szCs w:val="24"/>
        </w:rPr>
        <w:t xml:space="preserve"> -</w:t>
      </w:r>
      <w:r w:rsidRPr="004010A4">
        <w:rPr>
          <w:rStyle w:val="ab"/>
          <w:rFonts w:ascii="Times New Roman" w:eastAsia="Times New Roman" w:hAnsi="Times New Roman" w:cs="Times New Roman"/>
          <w:bCs w:val="0"/>
          <w:color w:val="000000"/>
          <w:sz w:val="24"/>
          <w:szCs w:val="24"/>
        </w:rPr>
        <w:t xml:space="preserve">научно-технического обеспечения </w:t>
      </w:r>
      <w:r w:rsidRPr="004010A4">
        <w:rPr>
          <w:rFonts w:ascii="Times New Roman" w:eastAsia="Times New Roman" w:hAnsi="Times New Roman" w:cs="Times New Roman"/>
          <w:color w:val="000000"/>
          <w:sz w:val="24"/>
          <w:szCs w:val="24"/>
        </w:rPr>
        <w:t>– для поддержки демонстрационных проектов, экологического образования и подготовки кадров, проведения исследований и мониторинга, связанного с мероприятиями местного, национального и глобального характера, осуществляемыми в целях охраны природы и устойчивого развития.</w:t>
      </w:r>
    </w:p>
    <w:p w:rsidR="0015000C" w:rsidRPr="004010A4" w:rsidRDefault="0015000C" w:rsidP="009A79F5">
      <w:pPr>
        <w:pStyle w:val="33"/>
        <w:spacing w:after="0" w:line="360" w:lineRule="auto"/>
        <w:jc w:val="both"/>
        <w:rPr>
          <w:rFonts w:ascii="Times New Roman" w:eastAsia="Times New Roman" w:hAnsi="Times New Roman" w:cs="Times New Roman"/>
          <w:sz w:val="24"/>
          <w:szCs w:val="24"/>
        </w:rPr>
      </w:pPr>
      <w:r w:rsidRPr="004010A4">
        <w:rPr>
          <w:rFonts w:ascii="Times New Roman" w:eastAsia="Times New Roman" w:hAnsi="Times New Roman" w:cs="Times New Roman"/>
          <w:b/>
          <w:sz w:val="24"/>
          <w:szCs w:val="24"/>
        </w:rPr>
        <w:t>Буферная зона</w:t>
      </w:r>
      <w:r w:rsidRPr="004010A4">
        <w:rPr>
          <w:rFonts w:ascii="Times New Roman" w:eastAsia="Times New Roman" w:hAnsi="Times New Roman" w:cs="Times New Roman"/>
          <w:sz w:val="24"/>
          <w:szCs w:val="24"/>
        </w:rPr>
        <w:t xml:space="preserve"> включает охранную зону </w:t>
      </w:r>
      <w:proofErr w:type="spellStart"/>
      <w:r w:rsidRPr="004010A4">
        <w:rPr>
          <w:rFonts w:ascii="Times New Roman" w:eastAsia="Times New Roman" w:hAnsi="Times New Roman" w:cs="Times New Roman"/>
          <w:sz w:val="24"/>
          <w:szCs w:val="24"/>
        </w:rPr>
        <w:t>Раифского</w:t>
      </w:r>
      <w:proofErr w:type="spellEnd"/>
      <w:r w:rsidRPr="004010A4">
        <w:rPr>
          <w:rFonts w:ascii="Times New Roman" w:eastAsia="Times New Roman" w:hAnsi="Times New Roman" w:cs="Times New Roman"/>
          <w:sz w:val="24"/>
          <w:szCs w:val="24"/>
        </w:rPr>
        <w:t xml:space="preserve"> участка ВКГПБЗ. Основные функции зоны:</w:t>
      </w:r>
    </w:p>
    <w:p w:rsidR="0015000C" w:rsidRPr="004010A4" w:rsidRDefault="0015000C" w:rsidP="009A79F5">
      <w:pPr>
        <w:pStyle w:val="33"/>
        <w:numPr>
          <w:ilvl w:val="1"/>
          <w:numId w:val="31"/>
        </w:numPr>
        <w:tabs>
          <w:tab w:val="clear" w:pos="1440"/>
          <w:tab w:val="num" w:pos="567"/>
        </w:tabs>
        <w:spacing w:after="0" w:line="360" w:lineRule="auto"/>
        <w:ind w:left="567"/>
        <w:jc w:val="both"/>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ослабление негативного воздействия на основную зону;</w:t>
      </w:r>
    </w:p>
    <w:p w:rsidR="0015000C" w:rsidRPr="004010A4" w:rsidRDefault="0015000C" w:rsidP="009A79F5">
      <w:pPr>
        <w:pStyle w:val="33"/>
        <w:numPr>
          <w:ilvl w:val="1"/>
          <w:numId w:val="31"/>
        </w:numPr>
        <w:tabs>
          <w:tab w:val="clear" w:pos="1440"/>
          <w:tab w:val="num" w:pos="567"/>
        </w:tabs>
        <w:spacing w:after="0" w:line="360" w:lineRule="auto"/>
        <w:ind w:left="567"/>
        <w:jc w:val="both"/>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сохранение биологического и ландшафтного разнообразия;</w:t>
      </w:r>
    </w:p>
    <w:p w:rsidR="0015000C" w:rsidRPr="004010A4" w:rsidRDefault="0015000C" w:rsidP="009A79F5">
      <w:pPr>
        <w:pStyle w:val="33"/>
        <w:numPr>
          <w:ilvl w:val="1"/>
          <w:numId w:val="31"/>
        </w:numPr>
        <w:tabs>
          <w:tab w:val="clear" w:pos="1440"/>
          <w:tab w:val="num" w:pos="567"/>
        </w:tabs>
        <w:spacing w:after="0" w:line="360" w:lineRule="auto"/>
        <w:ind w:left="567"/>
        <w:jc w:val="both"/>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проведение научных исследований, мониторинга, биотехнических и регуляционных мероприятий;</w:t>
      </w:r>
    </w:p>
    <w:p w:rsidR="0015000C" w:rsidRPr="004010A4" w:rsidRDefault="0015000C" w:rsidP="009A79F5">
      <w:pPr>
        <w:pStyle w:val="33"/>
        <w:numPr>
          <w:ilvl w:val="1"/>
          <w:numId w:val="31"/>
        </w:numPr>
        <w:tabs>
          <w:tab w:val="clear" w:pos="1440"/>
          <w:tab w:val="num" w:pos="567"/>
        </w:tabs>
        <w:spacing w:after="0" w:line="360" w:lineRule="auto"/>
        <w:ind w:left="567"/>
        <w:jc w:val="both"/>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рекреация;</w:t>
      </w:r>
    </w:p>
    <w:p w:rsidR="0015000C" w:rsidRPr="004010A4" w:rsidRDefault="0015000C" w:rsidP="009A79F5">
      <w:pPr>
        <w:pStyle w:val="33"/>
        <w:numPr>
          <w:ilvl w:val="1"/>
          <w:numId w:val="31"/>
        </w:numPr>
        <w:tabs>
          <w:tab w:val="clear" w:pos="1440"/>
          <w:tab w:val="num" w:pos="567"/>
        </w:tabs>
        <w:spacing w:after="0" w:line="360" w:lineRule="auto"/>
        <w:ind w:left="567"/>
        <w:jc w:val="both"/>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сохранение традиционных форм природопользования.</w:t>
      </w:r>
    </w:p>
    <w:p w:rsidR="0015000C" w:rsidRPr="004010A4" w:rsidRDefault="0015000C" w:rsidP="0015000C">
      <w:pPr>
        <w:spacing w:after="0" w:line="360" w:lineRule="auto"/>
        <w:jc w:val="both"/>
        <w:rPr>
          <w:rFonts w:ascii="Times New Roman" w:hAnsi="Times New Roman" w:cs="Times New Roman"/>
          <w:sz w:val="24"/>
          <w:szCs w:val="24"/>
        </w:rPr>
      </w:pPr>
    </w:p>
    <w:p w:rsidR="00CD09AE" w:rsidRPr="004010A4" w:rsidRDefault="00CD09AE" w:rsidP="0015000C">
      <w:pPr>
        <w:spacing w:after="0" w:line="360" w:lineRule="auto"/>
        <w:ind w:firstLine="720"/>
        <w:jc w:val="both"/>
        <w:rPr>
          <w:rFonts w:ascii="Times New Roman" w:hAnsi="Times New Roman" w:cs="Times New Roman"/>
          <w:sz w:val="24"/>
          <w:szCs w:val="24"/>
        </w:rPr>
      </w:pPr>
    </w:p>
    <w:p w:rsidR="00E92726" w:rsidRPr="004010A4" w:rsidRDefault="00E92726" w:rsidP="009A79F5">
      <w:pPr>
        <w:pStyle w:val="20"/>
        <w:spacing w:before="0" w:line="360" w:lineRule="auto"/>
        <w:ind w:firstLine="709"/>
        <w:rPr>
          <w:rFonts w:ascii="Times New Roman" w:hAnsi="Times New Roman" w:cs="Times New Roman"/>
          <w:color w:val="auto"/>
          <w:sz w:val="24"/>
          <w:szCs w:val="24"/>
        </w:rPr>
      </w:pPr>
      <w:bookmarkStart w:id="16" w:name="_1.2_Историко-культурный_потенциал"/>
      <w:bookmarkEnd w:id="16"/>
      <w:r w:rsidRPr="004010A4">
        <w:rPr>
          <w:rFonts w:ascii="Times New Roman" w:hAnsi="Times New Roman" w:cs="Times New Roman"/>
          <w:color w:val="auto"/>
          <w:sz w:val="24"/>
          <w:szCs w:val="24"/>
        </w:rPr>
        <w:lastRenderedPageBreak/>
        <w:t xml:space="preserve">1.2 Историко-культурный потенциал </w:t>
      </w:r>
    </w:p>
    <w:p w:rsidR="00B16AAD" w:rsidRPr="004010A4" w:rsidRDefault="00EE30A5" w:rsidP="009A79F5">
      <w:pPr>
        <w:pStyle w:val="afb"/>
        <w:shd w:val="clear" w:color="auto" w:fill="FFFFFF"/>
        <w:spacing w:before="0" w:beforeAutospacing="0" w:after="0" w:afterAutospacing="0" w:line="360" w:lineRule="auto"/>
        <w:ind w:firstLine="708"/>
        <w:jc w:val="both"/>
        <w:rPr>
          <w:color w:val="000000"/>
        </w:rPr>
      </w:pPr>
      <w:r w:rsidRPr="004010A4">
        <w:t xml:space="preserve">На территории </w:t>
      </w:r>
      <w:proofErr w:type="spellStart"/>
      <w:r w:rsidR="00E23461" w:rsidRPr="004010A4">
        <w:t>Большеключинского</w:t>
      </w:r>
      <w:proofErr w:type="spellEnd"/>
      <w:r w:rsidRPr="004010A4">
        <w:t xml:space="preserve"> поселения</w:t>
      </w:r>
      <w:r w:rsidR="003470BE" w:rsidRPr="004010A4">
        <w:t xml:space="preserve"> в</w:t>
      </w:r>
      <w:r w:rsidR="003470BE" w:rsidRPr="004010A4">
        <w:rPr>
          <w:color w:val="000000"/>
        </w:rPr>
        <w:t xml:space="preserve">осстановлена </w:t>
      </w:r>
      <w:r w:rsidR="001F69A4" w:rsidRPr="004010A4">
        <w:rPr>
          <w:color w:val="000000"/>
        </w:rPr>
        <w:t xml:space="preserve">церковь – храм Иоанна </w:t>
      </w:r>
      <w:proofErr w:type="spellStart"/>
      <w:r w:rsidR="001F69A4" w:rsidRPr="004010A4">
        <w:rPr>
          <w:color w:val="000000"/>
        </w:rPr>
        <w:t>Богослова</w:t>
      </w:r>
      <w:r w:rsidR="003470BE" w:rsidRPr="004010A4">
        <w:rPr>
          <w:color w:val="000000"/>
        </w:rPr>
        <w:t>,</w:t>
      </w:r>
      <w:r w:rsidR="007F6255" w:rsidRPr="004010A4">
        <w:rPr>
          <w:color w:val="000000"/>
        </w:rPr>
        <w:t>с</w:t>
      </w:r>
      <w:proofErr w:type="spellEnd"/>
      <w:r w:rsidR="007F6255" w:rsidRPr="004010A4">
        <w:rPr>
          <w:color w:val="000000"/>
        </w:rPr>
        <w:t xml:space="preserve"> 1995 г. идёт </w:t>
      </w:r>
      <w:proofErr w:type="spellStart"/>
      <w:r w:rsidR="007F6255" w:rsidRPr="004010A4">
        <w:rPr>
          <w:color w:val="000000"/>
        </w:rPr>
        <w:t>богослужение</w:t>
      </w:r>
      <w:r w:rsidR="003470BE" w:rsidRPr="004010A4">
        <w:rPr>
          <w:color w:val="000000"/>
        </w:rPr>
        <w:t>.</w:t>
      </w:r>
      <w:r w:rsidR="00B16AAD" w:rsidRPr="004010A4">
        <w:rPr>
          <w:color w:val="000000"/>
        </w:rPr>
        <w:t>Построена</w:t>
      </w:r>
      <w:proofErr w:type="spellEnd"/>
      <w:r w:rsidR="00B16AAD" w:rsidRPr="004010A4">
        <w:rPr>
          <w:color w:val="000000"/>
        </w:rPr>
        <w:t xml:space="preserve"> мечеть- с 2008 г. начала функционировать.</w:t>
      </w:r>
    </w:p>
    <w:p w:rsidR="003470BE" w:rsidRPr="004010A4" w:rsidRDefault="00B16AAD" w:rsidP="009A79F5">
      <w:pPr>
        <w:pStyle w:val="afb"/>
        <w:shd w:val="clear" w:color="auto" w:fill="FFFFFF"/>
        <w:spacing w:before="0" w:beforeAutospacing="0" w:after="0" w:afterAutospacing="0" w:line="360" w:lineRule="auto"/>
        <w:jc w:val="both"/>
        <w:rPr>
          <w:color w:val="000000"/>
        </w:rPr>
      </w:pPr>
      <w:r w:rsidRPr="004010A4">
        <w:rPr>
          <w:color w:val="000000"/>
        </w:rPr>
        <w:t>Идет завершающий этап строительства церкви в д. Ивановское.</w:t>
      </w:r>
      <w:r w:rsidRPr="004010A4">
        <w:rPr>
          <w:color w:val="000000"/>
        </w:rPr>
        <w:br/>
      </w:r>
    </w:p>
    <w:p w:rsidR="00796199" w:rsidRPr="004010A4" w:rsidRDefault="00796199" w:rsidP="009A79F5">
      <w:pPr>
        <w:pStyle w:val="20"/>
        <w:spacing w:before="0" w:line="360" w:lineRule="auto"/>
        <w:ind w:firstLine="709"/>
        <w:rPr>
          <w:rFonts w:ascii="Times New Roman" w:hAnsi="Times New Roman" w:cs="Times New Roman"/>
          <w:color w:val="auto"/>
          <w:sz w:val="24"/>
          <w:szCs w:val="24"/>
        </w:rPr>
      </w:pPr>
      <w:bookmarkStart w:id="17" w:name="_1.3_Рекреационно-туристическая_деят"/>
      <w:bookmarkEnd w:id="17"/>
      <w:r w:rsidRPr="004010A4">
        <w:rPr>
          <w:rFonts w:ascii="Times New Roman" w:hAnsi="Times New Roman" w:cs="Times New Roman"/>
          <w:color w:val="auto"/>
          <w:sz w:val="24"/>
          <w:szCs w:val="24"/>
        </w:rPr>
        <w:t>1.3 Рекреационно-туристическая деятельность</w:t>
      </w:r>
    </w:p>
    <w:p w:rsidR="00203004" w:rsidRPr="004010A4" w:rsidRDefault="00E23461" w:rsidP="009A79F5">
      <w:pPr>
        <w:spacing w:after="0" w:line="360" w:lineRule="auto"/>
        <w:ind w:firstLine="720"/>
        <w:jc w:val="both"/>
        <w:rPr>
          <w:rFonts w:ascii="Times New Roman" w:hAnsi="Times New Roman" w:cs="Times New Roman"/>
          <w:sz w:val="24"/>
          <w:szCs w:val="24"/>
        </w:rPr>
      </w:pPr>
      <w:proofErr w:type="spellStart"/>
      <w:r w:rsidRPr="004010A4">
        <w:rPr>
          <w:rFonts w:ascii="Times New Roman" w:hAnsi="Times New Roman" w:cs="Times New Roman"/>
          <w:sz w:val="24"/>
          <w:szCs w:val="24"/>
        </w:rPr>
        <w:t>Большеключинское</w:t>
      </w:r>
      <w:proofErr w:type="spellEnd"/>
      <w:r w:rsidR="00DE4ECF" w:rsidRPr="004010A4">
        <w:rPr>
          <w:rFonts w:ascii="Times New Roman" w:hAnsi="Times New Roman" w:cs="Times New Roman"/>
          <w:sz w:val="24"/>
          <w:szCs w:val="24"/>
        </w:rPr>
        <w:t xml:space="preserve"> сельское поселение привлекательно с </w:t>
      </w:r>
      <w:r w:rsidR="00B8536B" w:rsidRPr="004010A4">
        <w:rPr>
          <w:rFonts w:ascii="Times New Roman" w:hAnsi="Times New Roman" w:cs="Times New Roman"/>
          <w:sz w:val="24"/>
          <w:szCs w:val="24"/>
        </w:rPr>
        <w:t>туристско-рекреационной точки зрения, так как</w:t>
      </w:r>
      <w:r w:rsidR="00203004" w:rsidRPr="004010A4">
        <w:rPr>
          <w:rFonts w:ascii="Times New Roman" w:hAnsi="Times New Roman" w:cs="Times New Roman"/>
          <w:sz w:val="24"/>
          <w:szCs w:val="24"/>
        </w:rPr>
        <w:t>:</w:t>
      </w:r>
    </w:p>
    <w:p w:rsidR="00AF4AD5" w:rsidRPr="004010A4" w:rsidRDefault="000E5743" w:rsidP="009A79F5">
      <w:pPr>
        <w:pStyle w:val="a4"/>
        <w:spacing w:after="0" w:line="360" w:lineRule="auto"/>
        <w:ind w:left="0" w:firstLine="708"/>
        <w:jc w:val="both"/>
        <w:rPr>
          <w:rFonts w:ascii="Times New Roman" w:hAnsi="Times New Roman" w:cs="Times New Roman"/>
          <w:sz w:val="24"/>
          <w:szCs w:val="24"/>
        </w:rPr>
      </w:pPr>
      <w:r w:rsidRPr="004010A4">
        <w:rPr>
          <w:rFonts w:ascii="Times New Roman" w:eastAsia="Times New Roman" w:hAnsi="Times New Roman" w:cs="Times New Roman"/>
          <w:sz w:val="24"/>
          <w:szCs w:val="24"/>
        </w:rPr>
        <w:t>-</w:t>
      </w:r>
      <w:r w:rsidR="008A3E10" w:rsidRPr="004010A4">
        <w:rPr>
          <w:rFonts w:ascii="Times New Roman" w:eastAsia="Times New Roman" w:hAnsi="Times New Roman" w:cs="Times New Roman"/>
          <w:sz w:val="24"/>
          <w:szCs w:val="24"/>
        </w:rPr>
        <w:t>Имеет т</w:t>
      </w:r>
      <w:r w:rsidR="00203004" w:rsidRPr="004010A4">
        <w:rPr>
          <w:rFonts w:ascii="Times New Roman" w:eastAsia="Times New Roman" w:hAnsi="Times New Roman" w:cs="Times New Roman"/>
          <w:sz w:val="24"/>
          <w:szCs w:val="24"/>
        </w:rPr>
        <w:t>ранспортное преимущество для развития въездного туризма,  близости к Казанскому транспортному узлу</w:t>
      </w:r>
      <w:r w:rsidR="002E2330" w:rsidRPr="004010A4">
        <w:rPr>
          <w:rFonts w:ascii="Times New Roman" w:eastAsia="Times New Roman" w:hAnsi="Times New Roman" w:cs="Times New Roman"/>
          <w:sz w:val="24"/>
          <w:szCs w:val="24"/>
        </w:rPr>
        <w:t>,</w:t>
      </w:r>
      <w:r w:rsidR="00203004" w:rsidRPr="004010A4">
        <w:rPr>
          <w:rFonts w:ascii="Times New Roman" w:eastAsia="Times New Roman" w:hAnsi="Times New Roman" w:cs="Times New Roman"/>
          <w:sz w:val="24"/>
          <w:szCs w:val="24"/>
        </w:rPr>
        <w:t xml:space="preserve"> образуемому пересечением международных транспортных коридор</w:t>
      </w:r>
      <w:r w:rsidR="007F6255" w:rsidRPr="004010A4">
        <w:rPr>
          <w:rFonts w:ascii="Times New Roman" w:eastAsia="Times New Roman" w:hAnsi="Times New Roman" w:cs="Times New Roman"/>
          <w:sz w:val="24"/>
          <w:szCs w:val="24"/>
        </w:rPr>
        <w:t xml:space="preserve">ов «Север-Юг» и «Запад-Восток». </w:t>
      </w:r>
      <w:r w:rsidR="008A3E10" w:rsidRPr="004010A4">
        <w:rPr>
          <w:rFonts w:ascii="Times New Roman" w:hAnsi="Times New Roman" w:cs="Times New Roman"/>
          <w:sz w:val="24"/>
          <w:szCs w:val="24"/>
        </w:rPr>
        <w:t>Оценка инфраструктурного потенциала поселения для туристско-рекреационных целей выявила, в первую очередь, недостаток объек</w:t>
      </w:r>
      <w:r w:rsidR="002E2330" w:rsidRPr="004010A4">
        <w:rPr>
          <w:rFonts w:ascii="Times New Roman" w:hAnsi="Times New Roman" w:cs="Times New Roman"/>
          <w:sz w:val="24"/>
          <w:szCs w:val="24"/>
        </w:rPr>
        <w:t>тов обслуживающей сферы</w:t>
      </w:r>
      <w:r w:rsidR="00565B34" w:rsidRPr="004010A4">
        <w:rPr>
          <w:rFonts w:ascii="Times New Roman" w:hAnsi="Times New Roman" w:cs="Times New Roman"/>
          <w:sz w:val="24"/>
          <w:szCs w:val="24"/>
        </w:rPr>
        <w:t>.</w:t>
      </w:r>
    </w:p>
    <w:p w:rsidR="00565B34" w:rsidRPr="004010A4" w:rsidRDefault="00565B34" w:rsidP="009A79F5">
      <w:pPr>
        <w:pStyle w:val="a4"/>
        <w:spacing w:after="0" w:line="360" w:lineRule="auto"/>
        <w:ind w:left="1080"/>
        <w:jc w:val="both"/>
        <w:rPr>
          <w:rFonts w:ascii="Times New Roman" w:hAnsi="Times New Roman" w:cs="Times New Roman"/>
          <w:sz w:val="24"/>
          <w:szCs w:val="24"/>
        </w:rPr>
      </w:pPr>
      <w:r w:rsidRPr="004010A4">
        <w:rPr>
          <w:rFonts w:ascii="Times New Roman" w:hAnsi="Times New Roman" w:cs="Times New Roman"/>
          <w:sz w:val="24"/>
          <w:szCs w:val="24"/>
        </w:rPr>
        <w:t>Мероприятия</w:t>
      </w:r>
      <w:r w:rsidR="008A3E10" w:rsidRPr="004010A4">
        <w:rPr>
          <w:rFonts w:ascii="Times New Roman" w:hAnsi="Times New Roman" w:cs="Times New Roman"/>
          <w:sz w:val="24"/>
          <w:szCs w:val="24"/>
        </w:rPr>
        <w:t xml:space="preserve"> по развитию туристско-рекреационной деятельности</w:t>
      </w:r>
      <w:r w:rsidRPr="004010A4">
        <w:rPr>
          <w:rFonts w:ascii="Times New Roman" w:hAnsi="Times New Roman" w:cs="Times New Roman"/>
          <w:sz w:val="24"/>
          <w:szCs w:val="24"/>
        </w:rPr>
        <w:t>:</w:t>
      </w:r>
    </w:p>
    <w:p w:rsidR="00B8536B" w:rsidRPr="004010A4" w:rsidRDefault="001D5BAC" w:rsidP="009A79F5">
      <w:pPr>
        <w:pStyle w:val="a4"/>
        <w:numPr>
          <w:ilvl w:val="0"/>
          <w:numId w:val="13"/>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Ф</w:t>
      </w:r>
      <w:r w:rsidR="00565B34" w:rsidRPr="004010A4">
        <w:rPr>
          <w:rFonts w:ascii="Times New Roman" w:hAnsi="Times New Roman" w:cs="Times New Roman"/>
          <w:sz w:val="24"/>
          <w:szCs w:val="24"/>
        </w:rPr>
        <w:t>ормирование новых туристических маршрутов и создани</w:t>
      </w:r>
      <w:r w:rsidR="00B8536B" w:rsidRPr="004010A4">
        <w:rPr>
          <w:rFonts w:ascii="Times New Roman" w:hAnsi="Times New Roman" w:cs="Times New Roman"/>
          <w:sz w:val="24"/>
          <w:szCs w:val="24"/>
        </w:rPr>
        <w:t>е сети достопримечательных мест</w:t>
      </w:r>
      <w:r w:rsidRPr="004010A4">
        <w:rPr>
          <w:rFonts w:ascii="Times New Roman" w:hAnsi="Times New Roman" w:cs="Times New Roman"/>
          <w:sz w:val="24"/>
          <w:szCs w:val="24"/>
        </w:rPr>
        <w:t>;</w:t>
      </w:r>
    </w:p>
    <w:p w:rsidR="00E60E62" w:rsidRPr="004010A4" w:rsidRDefault="001D5BAC" w:rsidP="009A79F5">
      <w:pPr>
        <w:pStyle w:val="a4"/>
        <w:numPr>
          <w:ilvl w:val="0"/>
          <w:numId w:val="13"/>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Ф</w:t>
      </w:r>
      <w:r w:rsidR="00B8536B" w:rsidRPr="004010A4">
        <w:rPr>
          <w:rFonts w:ascii="Times New Roman" w:hAnsi="Times New Roman" w:cs="Times New Roman"/>
          <w:sz w:val="24"/>
          <w:szCs w:val="24"/>
        </w:rPr>
        <w:t xml:space="preserve">ормирование в </w:t>
      </w:r>
      <w:r w:rsidR="00E92AC1" w:rsidRPr="004010A4">
        <w:rPr>
          <w:rFonts w:ascii="Times New Roman" w:hAnsi="Times New Roman" w:cs="Times New Roman"/>
          <w:sz w:val="24"/>
          <w:szCs w:val="24"/>
        </w:rPr>
        <w:t xml:space="preserve">с. Большие Ключи </w:t>
      </w:r>
      <w:r w:rsidR="00B8536B" w:rsidRPr="004010A4">
        <w:rPr>
          <w:rFonts w:ascii="Times New Roman" w:hAnsi="Times New Roman" w:cs="Times New Roman"/>
          <w:sz w:val="24"/>
          <w:szCs w:val="24"/>
        </w:rPr>
        <w:t xml:space="preserve"> маршрутно-опорной точки туристско-рекреационного обслуживания</w:t>
      </w:r>
      <w:r w:rsidR="00E60E62" w:rsidRPr="004010A4">
        <w:rPr>
          <w:rFonts w:ascii="Times New Roman" w:hAnsi="Times New Roman" w:cs="Times New Roman"/>
          <w:sz w:val="24"/>
          <w:szCs w:val="24"/>
        </w:rPr>
        <w:t>.</w:t>
      </w:r>
    </w:p>
    <w:p w:rsidR="008A3E10" w:rsidRPr="004010A4" w:rsidRDefault="00E60E62" w:rsidP="009A79F5">
      <w:pPr>
        <w:pStyle w:val="a4"/>
        <w:numPr>
          <w:ilvl w:val="0"/>
          <w:numId w:val="13"/>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 xml:space="preserve">Создание конкурентоспособного туристско-рекреационного и </w:t>
      </w:r>
      <w:proofErr w:type="spellStart"/>
      <w:r w:rsidRPr="004010A4">
        <w:rPr>
          <w:rFonts w:ascii="Times New Roman" w:hAnsi="Times New Roman" w:cs="Times New Roman"/>
          <w:sz w:val="24"/>
          <w:szCs w:val="24"/>
        </w:rPr>
        <w:t>автотуристского</w:t>
      </w:r>
      <w:proofErr w:type="spellEnd"/>
      <w:r w:rsidRPr="004010A4">
        <w:rPr>
          <w:rFonts w:ascii="Times New Roman" w:hAnsi="Times New Roman" w:cs="Times New Roman"/>
          <w:sz w:val="24"/>
          <w:szCs w:val="24"/>
        </w:rPr>
        <w:t xml:space="preserve"> кластера, который станет точкой развития региона  и межрегиональных связей, активизировав вокруг себя развитие малого и среднего бизнеса.</w:t>
      </w:r>
    </w:p>
    <w:p w:rsidR="00EA6E74" w:rsidRPr="004010A4" w:rsidRDefault="001D5BAC" w:rsidP="009A79F5">
      <w:pPr>
        <w:pStyle w:val="a4"/>
        <w:numPr>
          <w:ilvl w:val="0"/>
          <w:numId w:val="13"/>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С</w:t>
      </w:r>
      <w:r w:rsidR="00B8536B" w:rsidRPr="004010A4">
        <w:rPr>
          <w:rFonts w:ascii="Times New Roman" w:hAnsi="Times New Roman" w:cs="Times New Roman"/>
          <w:sz w:val="24"/>
          <w:szCs w:val="24"/>
        </w:rPr>
        <w:t xml:space="preserve">троительство объектов обслуживающей сферы: гостиницы, кемпинги, объекты </w:t>
      </w:r>
      <w:r w:rsidR="008A3E10" w:rsidRPr="004010A4">
        <w:rPr>
          <w:rFonts w:ascii="Times New Roman" w:hAnsi="Times New Roman" w:cs="Times New Roman"/>
          <w:sz w:val="24"/>
          <w:szCs w:val="24"/>
        </w:rPr>
        <w:t>питания, торговли, развлечения,</w:t>
      </w:r>
      <w:r w:rsidR="00B8536B" w:rsidRPr="004010A4">
        <w:rPr>
          <w:rFonts w:ascii="Times New Roman" w:hAnsi="Times New Roman" w:cs="Times New Roman"/>
          <w:sz w:val="24"/>
          <w:szCs w:val="24"/>
        </w:rPr>
        <w:t xml:space="preserve"> спорта и транспортной инфраструктуры.</w:t>
      </w:r>
    </w:p>
    <w:p w:rsidR="001D5BAC" w:rsidRPr="004010A4" w:rsidRDefault="001D5BAC" w:rsidP="009A79F5">
      <w:pPr>
        <w:pStyle w:val="a4"/>
        <w:spacing w:after="0" w:line="360" w:lineRule="auto"/>
        <w:ind w:left="360"/>
        <w:jc w:val="both"/>
        <w:rPr>
          <w:rFonts w:ascii="Times New Roman" w:hAnsi="Times New Roman" w:cs="Times New Roman"/>
          <w:sz w:val="24"/>
          <w:szCs w:val="24"/>
        </w:rPr>
      </w:pPr>
    </w:p>
    <w:p w:rsidR="00E92726" w:rsidRPr="004010A4" w:rsidRDefault="00796199" w:rsidP="009A79F5">
      <w:pPr>
        <w:pStyle w:val="20"/>
        <w:spacing w:before="0" w:line="360" w:lineRule="auto"/>
        <w:ind w:firstLine="709"/>
        <w:rPr>
          <w:rFonts w:ascii="Times New Roman" w:hAnsi="Times New Roman" w:cs="Times New Roman"/>
          <w:color w:val="auto"/>
          <w:sz w:val="24"/>
          <w:szCs w:val="24"/>
        </w:rPr>
      </w:pPr>
      <w:bookmarkStart w:id="18" w:name="_1.4_Анализ_современного"/>
      <w:bookmarkEnd w:id="18"/>
      <w:r w:rsidRPr="004010A4">
        <w:rPr>
          <w:rFonts w:ascii="Times New Roman" w:hAnsi="Times New Roman" w:cs="Times New Roman"/>
          <w:color w:val="auto"/>
          <w:sz w:val="24"/>
          <w:szCs w:val="24"/>
        </w:rPr>
        <w:t>1.4</w:t>
      </w:r>
      <w:r w:rsidR="00E92726" w:rsidRPr="004010A4">
        <w:rPr>
          <w:rFonts w:ascii="Times New Roman" w:hAnsi="Times New Roman" w:cs="Times New Roman"/>
          <w:color w:val="auto"/>
          <w:sz w:val="24"/>
          <w:szCs w:val="24"/>
        </w:rPr>
        <w:t xml:space="preserve"> Анализ современного состояния и потенциал развития отраслей хозяйства</w:t>
      </w:r>
    </w:p>
    <w:p w:rsidR="00E92726" w:rsidRPr="004010A4" w:rsidRDefault="00E92726" w:rsidP="009A79F5">
      <w:pPr>
        <w:pStyle w:val="30"/>
        <w:spacing w:before="0" w:line="360" w:lineRule="auto"/>
        <w:ind w:firstLine="709"/>
        <w:rPr>
          <w:rFonts w:ascii="Times New Roman" w:hAnsi="Times New Roman" w:cs="Times New Roman"/>
          <w:color w:val="auto"/>
          <w:sz w:val="24"/>
          <w:szCs w:val="24"/>
        </w:rPr>
      </w:pPr>
      <w:bookmarkStart w:id="19" w:name="_1.4.1_Общий_анализ"/>
      <w:bookmarkEnd w:id="19"/>
      <w:r w:rsidRPr="004010A4">
        <w:rPr>
          <w:rFonts w:ascii="Times New Roman" w:hAnsi="Times New Roman" w:cs="Times New Roman"/>
          <w:color w:val="auto"/>
          <w:sz w:val="24"/>
          <w:szCs w:val="24"/>
        </w:rPr>
        <w:t>1.</w:t>
      </w:r>
      <w:r w:rsidR="00796199" w:rsidRPr="004010A4">
        <w:rPr>
          <w:rFonts w:ascii="Times New Roman" w:hAnsi="Times New Roman" w:cs="Times New Roman"/>
          <w:color w:val="auto"/>
          <w:sz w:val="24"/>
          <w:szCs w:val="24"/>
        </w:rPr>
        <w:t>4</w:t>
      </w:r>
      <w:r w:rsidRPr="004010A4">
        <w:rPr>
          <w:rFonts w:ascii="Times New Roman" w:hAnsi="Times New Roman" w:cs="Times New Roman"/>
          <w:color w:val="auto"/>
          <w:sz w:val="24"/>
          <w:szCs w:val="24"/>
        </w:rPr>
        <w:t xml:space="preserve">.1 Общий анализ экономики поселения </w:t>
      </w:r>
    </w:p>
    <w:p w:rsidR="00CB3075" w:rsidRPr="004010A4" w:rsidRDefault="00FE11D5" w:rsidP="009A79F5">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Общая площадь терр</w:t>
      </w:r>
      <w:r w:rsidR="00933E39" w:rsidRPr="004010A4">
        <w:rPr>
          <w:rFonts w:ascii="Times New Roman" w:hAnsi="Times New Roman" w:cs="Times New Roman"/>
          <w:sz w:val="24"/>
          <w:szCs w:val="24"/>
        </w:rPr>
        <w:t>и</w:t>
      </w:r>
      <w:r w:rsidR="005A7141" w:rsidRPr="004010A4">
        <w:rPr>
          <w:rFonts w:ascii="Times New Roman" w:hAnsi="Times New Roman" w:cs="Times New Roman"/>
          <w:sz w:val="24"/>
          <w:szCs w:val="24"/>
        </w:rPr>
        <w:t xml:space="preserve">тории поселения составляет </w:t>
      </w:r>
      <w:r w:rsidR="00DC40BF" w:rsidRPr="004010A4">
        <w:rPr>
          <w:rFonts w:ascii="Times New Roman" w:hAnsi="Times New Roman" w:cs="Times New Roman"/>
          <w:sz w:val="24"/>
          <w:szCs w:val="24"/>
        </w:rPr>
        <w:t>5667</w:t>
      </w:r>
      <w:r w:rsidRPr="004010A4">
        <w:rPr>
          <w:rFonts w:ascii="Times New Roman" w:hAnsi="Times New Roman" w:cs="Times New Roman"/>
          <w:sz w:val="24"/>
          <w:szCs w:val="24"/>
        </w:rPr>
        <w:t xml:space="preserve">  </w:t>
      </w:r>
      <w:proofErr w:type="spellStart"/>
      <w:r w:rsidRPr="004010A4">
        <w:rPr>
          <w:rFonts w:ascii="Times New Roman" w:hAnsi="Times New Roman" w:cs="Times New Roman"/>
          <w:sz w:val="24"/>
          <w:szCs w:val="24"/>
        </w:rPr>
        <w:t>га.</w:t>
      </w:r>
      <w:r w:rsidR="00AF2482" w:rsidRPr="004010A4">
        <w:rPr>
          <w:rFonts w:ascii="Times New Roman" w:hAnsi="Times New Roman" w:cs="Times New Roman"/>
          <w:sz w:val="24"/>
          <w:szCs w:val="24"/>
        </w:rPr>
        <w:t>Экономика</w:t>
      </w:r>
      <w:proofErr w:type="spellEnd"/>
      <w:r w:rsidR="00AF2482" w:rsidRPr="004010A4">
        <w:rPr>
          <w:rFonts w:ascii="Times New Roman" w:hAnsi="Times New Roman" w:cs="Times New Roman"/>
          <w:sz w:val="24"/>
          <w:szCs w:val="24"/>
        </w:rPr>
        <w:t xml:space="preserve"> поселения представлена предприятиями </w:t>
      </w:r>
      <w:r w:rsidR="00CF37BB" w:rsidRPr="004010A4">
        <w:rPr>
          <w:rFonts w:ascii="Times New Roman" w:hAnsi="Times New Roman" w:cs="Times New Roman"/>
          <w:sz w:val="24"/>
          <w:szCs w:val="24"/>
        </w:rPr>
        <w:t>агропромышленного комплекса</w:t>
      </w:r>
      <w:r w:rsidR="00AF2482" w:rsidRPr="004010A4">
        <w:rPr>
          <w:rFonts w:ascii="Times New Roman" w:hAnsi="Times New Roman" w:cs="Times New Roman"/>
          <w:sz w:val="24"/>
          <w:szCs w:val="24"/>
        </w:rPr>
        <w:t xml:space="preserve">, </w:t>
      </w:r>
      <w:r w:rsidR="004B34BB" w:rsidRPr="004010A4">
        <w:rPr>
          <w:rFonts w:ascii="Times New Roman" w:hAnsi="Times New Roman" w:cs="Times New Roman"/>
          <w:sz w:val="24"/>
          <w:szCs w:val="24"/>
        </w:rPr>
        <w:t>малы</w:t>
      </w:r>
      <w:r w:rsidR="0076465E" w:rsidRPr="004010A4">
        <w:rPr>
          <w:rFonts w:ascii="Times New Roman" w:hAnsi="Times New Roman" w:cs="Times New Roman"/>
          <w:sz w:val="24"/>
          <w:szCs w:val="24"/>
        </w:rPr>
        <w:t>м</w:t>
      </w:r>
      <w:r w:rsidR="004B34BB" w:rsidRPr="004010A4">
        <w:rPr>
          <w:rFonts w:ascii="Times New Roman" w:hAnsi="Times New Roman" w:cs="Times New Roman"/>
          <w:sz w:val="24"/>
          <w:szCs w:val="24"/>
        </w:rPr>
        <w:t xml:space="preserve"> бизнесом: </w:t>
      </w:r>
      <w:r w:rsidR="00AF2482" w:rsidRPr="004010A4">
        <w:rPr>
          <w:rFonts w:ascii="Times New Roman" w:hAnsi="Times New Roman" w:cs="Times New Roman"/>
          <w:sz w:val="24"/>
          <w:szCs w:val="24"/>
        </w:rPr>
        <w:t xml:space="preserve"> </w:t>
      </w:r>
      <w:proofErr w:type="spellStart"/>
      <w:r w:rsidR="00AF2482" w:rsidRPr="004010A4">
        <w:rPr>
          <w:rFonts w:ascii="Times New Roman" w:hAnsi="Times New Roman" w:cs="Times New Roman"/>
          <w:sz w:val="24"/>
          <w:szCs w:val="24"/>
        </w:rPr>
        <w:t>обслуживающ</w:t>
      </w:r>
      <w:r w:rsidR="004B34BB" w:rsidRPr="004010A4">
        <w:rPr>
          <w:rFonts w:ascii="Times New Roman" w:hAnsi="Times New Roman" w:cs="Times New Roman"/>
          <w:sz w:val="24"/>
          <w:szCs w:val="24"/>
        </w:rPr>
        <w:t>аясфера</w:t>
      </w:r>
      <w:proofErr w:type="spellEnd"/>
      <w:r w:rsidR="00AF2482" w:rsidRPr="004010A4">
        <w:rPr>
          <w:rFonts w:ascii="Times New Roman" w:hAnsi="Times New Roman" w:cs="Times New Roman"/>
          <w:sz w:val="24"/>
          <w:szCs w:val="24"/>
        </w:rPr>
        <w:t>.</w:t>
      </w:r>
    </w:p>
    <w:p w:rsidR="00307A5D" w:rsidRPr="004010A4" w:rsidRDefault="00307A5D" w:rsidP="009A79F5">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Существует ряд проблем, сдерживающих развитие</w:t>
      </w:r>
      <w:r w:rsidR="0076465E" w:rsidRPr="004010A4">
        <w:rPr>
          <w:rFonts w:ascii="Times New Roman" w:hAnsi="Times New Roman" w:cs="Times New Roman"/>
          <w:sz w:val="24"/>
          <w:szCs w:val="24"/>
        </w:rPr>
        <w:t xml:space="preserve"> экономики поселения</w:t>
      </w:r>
      <w:r w:rsidRPr="004010A4">
        <w:rPr>
          <w:rFonts w:ascii="Times New Roman" w:hAnsi="Times New Roman" w:cs="Times New Roman"/>
          <w:sz w:val="24"/>
          <w:szCs w:val="24"/>
        </w:rPr>
        <w:t>:</w:t>
      </w:r>
    </w:p>
    <w:p w:rsidR="00307A5D" w:rsidRPr="004010A4" w:rsidRDefault="00307A5D" w:rsidP="009A79F5">
      <w:pPr>
        <w:pStyle w:val="afff4"/>
        <w:numPr>
          <w:ilvl w:val="0"/>
          <w:numId w:val="7"/>
        </w:numPr>
        <w:spacing w:line="360" w:lineRule="auto"/>
        <w:rPr>
          <w:sz w:val="24"/>
        </w:rPr>
      </w:pPr>
      <w:r w:rsidRPr="004010A4">
        <w:rPr>
          <w:sz w:val="24"/>
        </w:rPr>
        <w:t>Недостаточный объем средств, необходимых для инвестирования, недостаточный уровень внутреннего реального платежеспособного спроса</w:t>
      </w:r>
      <w:r w:rsidR="001D5BAC" w:rsidRPr="004010A4">
        <w:rPr>
          <w:sz w:val="24"/>
        </w:rPr>
        <w:t>;</w:t>
      </w:r>
    </w:p>
    <w:p w:rsidR="00307A5D" w:rsidRPr="004010A4" w:rsidRDefault="00307A5D" w:rsidP="009A79F5">
      <w:pPr>
        <w:pStyle w:val="afff4"/>
        <w:numPr>
          <w:ilvl w:val="0"/>
          <w:numId w:val="7"/>
        </w:numPr>
        <w:spacing w:line="360" w:lineRule="auto"/>
        <w:rPr>
          <w:sz w:val="24"/>
        </w:rPr>
      </w:pPr>
      <w:r w:rsidRPr="004010A4">
        <w:rPr>
          <w:sz w:val="24"/>
        </w:rPr>
        <w:t>Неоптимальная структура крупных и малых предприятий, отсутствие конструктивных форм взаимодействия крупных и малых предприятий</w:t>
      </w:r>
      <w:r w:rsidR="001D5BAC" w:rsidRPr="004010A4">
        <w:rPr>
          <w:sz w:val="24"/>
        </w:rPr>
        <w:t>;</w:t>
      </w:r>
    </w:p>
    <w:p w:rsidR="004B34BB" w:rsidRPr="004010A4" w:rsidRDefault="00307A5D" w:rsidP="009A79F5">
      <w:pPr>
        <w:pStyle w:val="afff4"/>
        <w:numPr>
          <w:ilvl w:val="0"/>
          <w:numId w:val="7"/>
        </w:numPr>
        <w:spacing w:line="360" w:lineRule="auto"/>
        <w:rPr>
          <w:sz w:val="24"/>
        </w:rPr>
      </w:pPr>
      <w:r w:rsidRPr="004010A4">
        <w:rPr>
          <w:sz w:val="24"/>
        </w:rPr>
        <w:t>Нехватка квалифицированных ИТР и рабочих кадров</w:t>
      </w:r>
      <w:r w:rsidR="001D5BAC" w:rsidRPr="004010A4">
        <w:rPr>
          <w:sz w:val="24"/>
        </w:rPr>
        <w:t>.</w:t>
      </w:r>
    </w:p>
    <w:p w:rsidR="00307A5D" w:rsidRPr="004010A4" w:rsidRDefault="005F1C1A" w:rsidP="009A79F5">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П</w:t>
      </w:r>
      <w:r w:rsidR="00307A5D" w:rsidRPr="004010A4">
        <w:rPr>
          <w:rFonts w:ascii="Times New Roman" w:hAnsi="Times New Roman" w:cs="Times New Roman"/>
          <w:sz w:val="24"/>
          <w:szCs w:val="24"/>
        </w:rPr>
        <w:t>риоритетные направления развития:</w:t>
      </w:r>
    </w:p>
    <w:p w:rsidR="0076465E" w:rsidRPr="004010A4" w:rsidRDefault="00307A5D" w:rsidP="009A79F5">
      <w:pPr>
        <w:pStyle w:val="afff4"/>
        <w:numPr>
          <w:ilvl w:val="0"/>
          <w:numId w:val="8"/>
        </w:numPr>
        <w:spacing w:line="360" w:lineRule="auto"/>
        <w:rPr>
          <w:sz w:val="24"/>
        </w:rPr>
      </w:pPr>
      <w:r w:rsidRPr="004010A4">
        <w:rPr>
          <w:sz w:val="24"/>
        </w:rPr>
        <w:lastRenderedPageBreak/>
        <w:t xml:space="preserve">Стимулирование инвестиционных проектов </w:t>
      </w:r>
      <w:r w:rsidR="0076465E" w:rsidRPr="004010A4">
        <w:rPr>
          <w:sz w:val="24"/>
        </w:rPr>
        <w:t xml:space="preserve">и </w:t>
      </w:r>
      <w:proofErr w:type="spellStart"/>
      <w:r w:rsidR="0076465E" w:rsidRPr="004010A4">
        <w:rPr>
          <w:sz w:val="24"/>
        </w:rPr>
        <w:t>инфраструктуры</w:t>
      </w:r>
      <w:r w:rsidRPr="004010A4">
        <w:rPr>
          <w:sz w:val="24"/>
        </w:rPr>
        <w:t>по</w:t>
      </w:r>
      <w:proofErr w:type="spellEnd"/>
      <w:r w:rsidRPr="004010A4">
        <w:rPr>
          <w:sz w:val="24"/>
        </w:rPr>
        <w:t xml:space="preserve"> освоени</w:t>
      </w:r>
      <w:r w:rsidR="005F1C1A" w:rsidRPr="004010A4">
        <w:rPr>
          <w:sz w:val="24"/>
        </w:rPr>
        <w:t>ю конкурентоспособной продукции</w:t>
      </w:r>
      <w:r w:rsidR="001D5BAC" w:rsidRPr="004010A4">
        <w:rPr>
          <w:sz w:val="24"/>
        </w:rPr>
        <w:t>;</w:t>
      </w:r>
    </w:p>
    <w:p w:rsidR="0076465E" w:rsidRPr="004010A4" w:rsidRDefault="00307A5D" w:rsidP="009A79F5">
      <w:pPr>
        <w:pStyle w:val="afff4"/>
        <w:numPr>
          <w:ilvl w:val="0"/>
          <w:numId w:val="8"/>
        </w:numPr>
        <w:spacing w:line="360" w:lineRule="auto"/>
        <w:rPr>
          <w:sz w:val="24"/>
        </w:rPr>
      </w:pPr>
      <w:r w:rsidRPr="004010A4">
        <w:rPr>
          <w:sz w:val="24"/>
        </w:rPr>
        <w:t>Создание условий для оптимального сочетания интересов и взаимодействия малого предпринимательст</w:t>
      </w:r>
      <w:r w:rsidR="001D5BAC" w:rsidRPr="004010A4">
        <w:rPr>
          <w:sz w:val="24"/>
        </w:rPr>
        <w:t>ва с крупным и средним бизнесом;</w:t>
      </w:r>
    </w:p>
    <w:p w:rsidR="0076465E" w:rsidRPr="004010A4" w:rsidRDefault="005F1C1A" w:rsidP="009A79F5">
      <w:pPr>
        <w:pStyle w:val="afff4"/>
        <w:numPr>
          <w:ilvl w:val="0"/>
          <w:numId w:val="8"/>
        </w:numPr>
        <w:spacing w:line="360" w:lineRule="auto"/>
        <w:rPr>
          <w:sz w:val="24"/>
        </w:rPr>
      </w:pPr>
      <w:r w:rsidRPr="004010A4">
        <w:rPr>
          <w:sz w:val="24"/>
        </w:rPr>
        <w:t>Информационная, кадровая поддержка инвестиционной деятельности</w:t>
      </w:r>
      <w:r w:rsidR="001D5BAC" w:rsidRPr="004010A4">
        <w:rPr>
          <w:sz w:val="24"/>
        </w:rPr>
        <w:t>;</w:t>
      </w:r>
    </w:p>
    <w:p w:rsidR="00307A5D" w:rsidRPr="004010A4" w:rsidRDefault="005F1C1A" w:rsidP="009A79F5">
      <w:pPr>
        <w:pStyle w:val="afff4"/>
        <w:numPr>
          <w:ilvl w:val="0"/>
          <w:numId w:val="8"/>
        </w:numPr>
        <w:spacing w:line="360" w:lineRule="auto"/>
        <w:rPr>
          <w:sz w:val="24"/>
        </w:rPr>
      </w:pPr>
      <w:r w:rsidRPr="004010A4">
        <w:rPr>
          <w:sz w:val="24"/>
        </w:rPr>
        <w:t>Развитие</w:t>
      </w:r>
      <w:r w:rsidR="00307A5D" w:rsidRPr="004010A4">
        <w:rPr>
          <w:sz w:val="24"/>
        </w:rPr>
        <w:t xml:space="preserve"> экономики ориентировано на внедрение в производство и переработку современной сельскохозяйственной техники и оборудования, новых технологий, позволяющих повысить производительность труд</w:t>
      </w:r>
      <w:r w:rsidRPr="004010A4">
        <w:rPr>
          <w:sz w:val="24"/>
        </w:rPr>
        <w:t>а, рентабельность производства</w:t>
      </w:r>
      <w:r w:rsidR="00307A5D" w:rsidRPr="004010A4">
        <w:rPr>
          <w:sz w:val="24"/>
        </w:rPr>
        <w:t xml:space="preserve">. Такой путь развития будет обеспечен, прежде всего, благодаря дальнейшему процессу вхождения собственных инвесторов в сельхозпроизводство. </w:t>
      </w:r>
    </w:p>
    <w:p w:rsidR="0076465E" w:rsidRPr="004010A4" w:rsidRDefault="0076465E" w:rsidP="0076465E">
      <w:pPr>
        <w:pStyle w:val="afff4"/>
        <w:tabs>
          <w:tab w:val="clear" w:pos="1429"/>
          <w:tab w:val="num" w:pos="360"/>
        </w:tabs>
        <w:spacing w:line="360" w:lineRule="auto"/>
        <w:ind w:left="709" w:firstLine="0"/>
        <w:jc w:val="left"/>
        <w:rPr>
          <w:sz w:val="24"/>
        </w:rPr>
      </w:pPr>
    </w:p>
    <w:p w:rsidR="00E92726" w:rsidRPr="004010A4" w:rsidRDefault="00796199" w:rsidP="009A79F5">
      <w:pPr>
        <w:pStyle w:val="30"/>
        <w:spacing w:before="0" w:line="360" w:lineRule="auto"/>
        <w:ind w:firstLine="709"/>
        <w:rPr>
          <w:rFonts w:ascii="Times New Roman" w:hAnsi="Times New Roman" w:cs="Times New Roman"/>
          <w:color w:val="auto"/>
          <w:sz w:val="24"/>
          <w:szCs w:val="24"/>
        </w:rPr>
      </w:pPr>
      <w:bookmarkStart w:id="20" w:name="_1.4.2_Сельское_хозяйство"/>
      <w:bookmarkEnd w:id="20"/>
      <w:r w:rsidRPr="004010A4">
        <w:rPr>
          <w:rFonts w:ascii="Times New Roman" w:hAnsi="Times New Roman" w:cs="Times New Roman"/>
          <w:color w:val="auto"/>
          <w:sz w:val="24"/>
          <w:szCs w:val="24"/>
        </w:rPr>
        <w:t>1.4</w:t>
      </w:r>
      <w:r w:rsidR="00E92726" w:rsidRPr="004010A4">
        <w:rPr>
          <w:rFonts w:ascii="Times New Roman" w:hAnsi="Times New Roman" w:cs="Times New Roman"/>
          <w:color w:val="auto"/>
          <w:sz w:val="24"/>
          <w:szCs w:val="24"/>
        </w:rPr>
        <w:t>.2 Сельское хозяйство</w:t>
      </w:r>
    </w:p>
    <w:p w:rsidR="00C0056D" w:rsidRPr="004010A4" w:rsidRDefault="00FE11D5" w:rsidP="009A79F5">
      <w:pPr>
        <w:spacing w:after="0" w:line="360" w:lineRule="auto"/>
        <w:ind w:firstLine="708"/>
        <w:jc w:val="both"/>
        <w:rPr>
          <w:rFonts w:ascii="Times New Roman" w:hAnsi="Times New Roman" w:cs="Times New Roman"/>
          <w:sz w:val="24"/>
          <w:szCs w:val="24"/>
        </w:rPr>
      </w:pPr>
      <w:r w:rsidRPr="004010A4">
        <w:rPr>
          <w:rFonts w:ascii="Times New Roman" w:hAnsi="Times New Roman" w:cs="Times New Roman"/>
          <w:sz w:val="24"/>
          <w:szCs w:val="24"/>
        </w:rPr>
        <w:t xml:space="preserve">Сельское хозяйство является одной из основных отраслей в поселении. </w:t>
      </w:r>
      <w:r w:rsidR="00C0056D" w:rsidRPr="004010A4">
        <w:rPr>
          <w:rFonts w:ascii="Times New Roman" w:hAnsi="Times New Roman" w:cs="Times New Roman"/>
          <w:sz w:val="24"/>
          <w:szCs w:val="24"/>
        </w:rPr>
        <w:t>Основное направление сельскохозяйственного производства - молочно – мясное животноводство</w:t>
      </w:r>
      <w:r w:rsidR="00301CD0" w:rsidRPr="004010A4">
        <w:rPr>
          <w:rFonts w:ascii="Times New Roman" w:hAnsi="Times New Roman" w:cs="Times New Roman"/>
          <w:sz w:val="24"/>
          <w:szCs w:val="24"/>
        </w:rPr>
        <w:t xml:space="preserve">, </w:t>
      </w:r>
      <w:r w:rsidR="00C0056D" w:rsidRPr="004010A4">
        <w:rPr>
          <w:rFonts w:ascii="Times New Roman" w:hAnsi="Times New Roman" w:cs="Times New Roman"/>
          <w:sz w:val="24"/>
          <w:szCs w:val="24"/>
        </w:rPr>
        <w:t xml:space="preserve"> птицеводство. Дополнительными отраслями являются овощеводство, картофелеводство, </w:t>
      </w:r>
      <w:proofErr w:type="spellStart"/>
      <w:r w:rsidR="00C0056D" w:rsidRPr="004010A4">
        <w:rPr>
          <w:rFonts w:ascii="Times New Roman" w:hAnsi="Times New Roman" w:cs="Times New Roman"/>
          <w:sz w:val="24"/>
          <w:szCs w:val="24"/>
        </w:rPr>
        <w:t>зерноводство</w:t>
      </w:r>
      <w:proofErr w:type="spellEnd"/>
      <w:r w:rsidR="00C0056D" w:rsidRPr="004010A4">
        <w:rPr>
          <w:rFonts w:ascii="Times New Roman" w:hAnsi="Times New Roman" w:cs="Times New Roman"/>
          <w:sz w:val="24"/>
          <w:szCs w:val="24"/>
        </w:rPr>
        <w:t>.</w:t>
      </w:r>
    </w:p>
    <w:p w:rsidR="0076465E" w:rsidRPr="004010A4" w:rsidRDefault="00E67EA3" w:rsidP="009A79F5">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Таблица 1.4.2.1 Объекты агропромышленного комплекса</w:t>
      </w:r>
    </w:p>
    <w:tbl>
      <w:tblPr>
        <w:tblStyle w:val="afc"/>
        <w:tblW w:w="10031" w:type="dxa"/>
        <w:tblLayout w:type="fixed"/>
        <w:tblLook w:val="01E0"/>
      </w:tblPr>
      <w:tblGrid>
        <w:gridCol w:w="899"/>
        <w:gridCol w:w="5018"/>
        <w:gridCol w:w="4114"/>
      </w:tblGrid>
      <w:tr w:rsidR="00A94B95" w:rsidRPr="004010A4" w:rsidTr="009A79F5">
        <w:trPr>
          <w:cnfStyle w:val="100000000000"/>
          <w:trHeight w:val="665"/>
          <w:tblHeader/>
        </w:trPr>
        <w:tc>
          <w:tcPr>
            <w:tcW w:w="899" w:type="dxa"/>
            <w:vMerge w:val="restart"/>
          </w:tcPr>
          <w:p w:rsidR="00A94B95" w:rsidRPr="004010A4" w:rsidRDefault="00A94B95" w:rsidP="00A94B95">
            <w:pPr>
              <w:pStyle w:val="afffa"/>
              <w:spacing w:line="360" w:lineRule="auto"/>
              <w:rPr>
                <w:b/>
              </w:rPr>
            </w:pPr>
            <w:r w:rsidRPr="004010A4">
              <w:rPr>
                <w:b/>
              </w:rPr>
              <w:t>№</w:t>
            </w:r>
          </w:p>
        </w:tc>
        <w:tc>
          <w:tcPr>
            <w:tcW w:w="5018" w:type="dxa"/>
            <w:vMerge w:val="restart"/>
          </w:tcPr>
          <w:p w:rsidR="00A94B95" w:rsidRPr="004010A4" w:rsidRDefault="004821B6" w:rsidP="00A94B95">
            <w:pPr>
              <w:pStyle w:val="afffa"/>
              <w:spacing w:line="360" w:lineRule="auto"/>
              <w:rPr>
                <w:b/>
              </w:rPr>
            </w:pPr>
            <w:r w:rsidRPr="004010A4">
              <w:rPr>
                <w:b/>
              </w:rPr>
              <w:t>Наименование предприятия</w:t>
            </w:r>
          </w:p>
        </w:tc>
        <w:tc>
          <w:tcPr>
            <w:tcW w:w="4114" w:type="dxa"/>
            <w:vMerge w:val="restart"/>
          </w:tcPr>
          <w:p w:rsidR="00A94B95" w:rsidRPr="004010A4" w:rsidRDefault="004821B6" w:rsidP="00A94B95">
            <w:pPr>
              <w:pStyle w:val="afffa"/>
              <w:spacing w:line="360" w:lineRule="auto"/>
              <w:rPr>
                <w:b/>
              </w:rPr>
            </w:pPr>
            <w:r w:rsidRPr="004010A4">
              <w:rPr>
                <w:b/>
              </w:rPr>
              <w:t>Вид деятельности</w:t>
            </w:r>
          </w:p>
        </w:tc>
      </w:tr>
      <w:tr w:rsidR="00A94B95" w:rsidRPr="004010A4" w:rsidTr="009A79F5">
        <w:trPr>
          <w:trHeight w:val="414"/>
        </w:trPr>
        <w:tc>
          <w:tcPr>
            <w:tcW w:w="899" w:type="dxa"/>
            <w:vMerge/>
          </w:tcPr>
          <w:p w:rsidR="00A94B95" w:rsidRPr="004010A4" w:rsidRDefault="00A94B95" w:rsidP="00A94B95">
            <w:pPr>
              <w:pStyle w:val="afd"/>
              <w:spacing w:line="360" w:lineRule="auto"/>
            </w:pPr>
          </w:p>
        </w:tc>
        <w:tc>
          <w:tcPr>
            <w:tcW w:w="5018" w:type="dxa"/>
            <w:vMerge/>
          </w:tcPr>
          <w:p w:rsidR="00A94B95" w:rsidRPr="004010A4" w:rsidRDefault="00A94B95" w:rsidP="00A94B95">
            <w:pPr>
              <w:pStyle w:val="afd"/>
              <w:spacing w:line="360" w:lineRule="auto"/>
            </w:pPr>
          </w:p>
        </w:tc>
        <w:tc>
          <w:tcPr>
            <w:tcW w:w="4114" w:type="dxa"/>
            <w:vMerge/>
          </w:tcPr>
          <w:p w:rsidR="00A94B95" w:rsidRPr="004010A4" w:rsidRDefault="00A94B95" w:rsidP="00A94B95">
            <w:pPr>
              <w:pStyle w:val="afd"/>
              <w:spacing w:line="360" w:lineRule="auto"/>
            </w:pPr>
          </w:p>
        </w:tc>
      </w:tr>
      <w:tr w:rsidR="00A94B95" w:rsidRPr="004010A4" w:rsidTr="009A79F5">
        <w:trPr>
          <w:trHeight w:val="617"/>
        </w:trPr>
        <w:tc>
          <w:tcPr>
            <w:tcW w:w="899" w:type="dxa"/>
          </w:tcPr>
          <w:p w:rsidR="00A94B95" w:rsidRPr="004010A4" w:rsidRDefault="00A94B95" w:rsidP="00A94B95">
            <w:pPr>
              <w:spacing w:line="360" w:lineRule="auto"/>
              <w:rPr>
                <w:szCs w:val="24"/>
              </w:rPr>
            </w:pPr>
            <w:r w:rsidRPr="004010A4">
              <w:rPr>
                <w:szCs w:val="24"/>
              </w:rPr>
              <w:t>1</w:t>
            </w:r>
          </w:p>
        </w:tc>
        <w:tc>
          <w:tcPr>
            <w:tcW w:w="5018" w:type="dxa"/>
          </w:tcPr>
          <w:p w:rsidR="00A94B95" w:rsidRPr="004010A4" w:rsidRDefault="00A94B95" w:rsidP="00A94B95">
            <w:pPr>
              <w:spacing w:line="360" w:lineRule="auto"/>
              <w:rPr>
                <w:szCs w:val="24"/>
              </w:rPr>
            </w:pPr>
            <w:r w:rsidRPr="004010A4">
              <w:rPr>
                <w:szCs w:val="24"/>
              </w:rPr>
              <w:t>МУП «Дары природы»</w:t>
            </w:r>
          </w:p>
        </w:tc>
        <w:tc>
          <w:tcPr>
            <w:tcW w:w="4114" w:type="dxa"/>
          </w:tcPr>
          <w:p w:rsidR="00A94B95" w:rsidRPr="004010A4" w:rsidRDefault="00A94B95" w:rsidP="00A94B95">
            <w:pPr>
              <w:spacing w:line="360" w:lineRule="auto"/>
              <w:rPr>
                <w:szCs w:val="24"/>
              </w:rPr>
            </w:pPr>
            <w:r w:rsidRPr="004010A4">
              <w:rPr>
                <w:szCs w:val="24"/>
              </w:rPr>
              <w:t>Ферма КРС, свиноферма</w:t>
            </w:r>
          </w:p>
        </w:tc>
      </w:tr>
      <w:tr w:rsidR="00A94B95" w:rsidRPr="004010A4" w:rsidTr="009A79F5">
        <w:trPr>
          <w:trHeight w:val="617"/>
        </w:trPr>
        <w:tc>
          <w:tcPr>
            <w:tcW w:w="899" w:type="dxa"/>
          </w:tcPr>
          <w:p w:rsidR="00A94B95" w:rsidRPr="004010A4" w:rsidRDefault="00A94B95" w:rsidP="00A94B95">
            <w:pPr>
              <w:spacing w:line="360" w:lineRule="auto"/>
              <w:rPr>
                <w:szCs w:val="24"/>
              </w:rPr>
            </w:pPr>
            <w:r w:rsidRPr="004010A4">
              <w:rPr>
                <w:szCs w:val="24"/>
              </w:rPr>
              <w:t>2</w:t>
            </w:r>
          </w:p>
        </w:tc>
        <w:tc>
          <w:tcPr>
            <w:tcW w:w="5018" w:type="dxa"/>
          </w:tcPr>
          <w:p w:rsidR="00A94B95" w:rsidRPr="004010A4" w:rsidRDefault="00A94B95" w:rsidP="00A94B95">
            <w:pPr>
              <w:spacing w:line="360" w:lineRule="auto"/>
              <w:rPr>
                <w:szCs w:val="24"/>
              </w:rPr>
            </w:pPr>
            <w:r w:rsidRPr="004010A4">
              <w:rPr>
                <w:szCs w:val="24"/>
              </w:rPr>
              <w:t>ООО «Агрофирма Залесный»</w:t>
            </w:r>
          </w:p>
        </w:tc>
        <w:tc>
          <w:tcPr>
            <w:tcW w:w="4114" w:type="dxa"/>
          </w:tcPr>
          <w:p w:rsidR="00A94B95" w:rsidRPr="004010A4" w:rsidRDefault="00A94B95" w:rsidP="00A94B95">
            <w:pPr>
              <w:spacing w:line="360" w:lineRule="auto"/>
              <w:rPr>
                <w:szCs w:val="24"/>
              </w:rPr>
            </w:pPr>
            <w:r w:rsidRPr="004010A4">
              <w:rPr>
                <w:szCs w:val="24"/>
              </w:rPr>
              <w:t>Ферма по выращиванию индюков</w:t>
            </w:r>
          </w:p>
        </w:tc>
      </w:tr>
      <w:tr w:rsidR="00A94B95" w:rsidRPr="004010A4" w:rsidTr="009A79F5">
        <w:trPr>
          <w:trHeight w:val="617"/>
        </w:trPr>
        <w:tc>
          <w:tcPr>
            <w:tcW w:w="899" w:type="dxa"/>
          </w:tcPr>
          <w:p w:rsidR="00A94B95" w:rsidRPr="004010A4" w:rsidRDefault="00A94B95" w:rsidP="00A94B95">
            <w:pPr>
              <w:spacing w:line="360" w:lineRule="auto"/>
              <w:rPr>
                <w:szCs w:val="24"/>
              </w:rPr>
            </w:pPr>
            <w:r w:rsidRPr="004010A4">
              <w:rPr>
                <w:szCs w:val="24"/>
              </w:rPr>
              <w:t>3</w:t>
            </w:r>
          </w:p>
        </w:tc>
        <w:tc>
          <w:tcPr>
            <w:tcW w:w="5018" w:type="dxa"/>
          </w:tcPr>
          <w:p w:rsidR="00A94B95" w:rsidRPr="004010A4" w:rsidRDefault="00A94B95" w:rsidP="00A94B95">
            <w:pPr>
              <w:spacing w:line="360" w:lineRule="auto"/>
              <w:rPr>
                <w:szCs w:val="24"/>
              </w:rPr>
            </w:pPr>
            <w:r w:rsidRPr="004010A4">
              <w:rPr>
                <w:szCs w:val="24"/>
              </w:rPr>
              <w:t>ЗАО «</w:t>
            </w:r>
            <w:proofErr w:type="spellStart"/>
            <w:r w:rsidRPr="004010A4">
              <w:rPr>
                <w:szCs w:val="24"/>
              </w:rPr>
              <w:t>Татагроэксим</w:t>
            </w:r>
            <w:proofErr w:type="spellEnd"/>
            <w:r w:rsidRPr="004010A4">
              <w:rPr>
                <w:szCs w:val="24"/>
              </w:rPr>
              <w:t>»</w:t>
            </w:r>
          </w:p>
        </w:tc>
        <w:tc>
          <w:tcPr>
            <w:tcW w:w="4114" w:type="dxa"/>
          </w:tcPr>
          <w:p w:rsidR="00A94B95" w:rsidRPr="004010A4" w:rsidRDefault="00A94B95" w:rsidP="00A94B95">
            <w:pPr>
              <w:spacing w:line="360" w:lineRule="auto"/>
              <w:rPr>
                <w:szCs w:val="24"/>
              </w:rPr>
            </w:pPr>
            <w:r w:rsidRPr="004010A4">
              <w:rPr>
                <w:szCs w:val="24"/>
              </w:rPr>
              <w:t>Ферма КРС</w:t>
            </w:r>
          </w:p>
        </w:tc>
      </w:tr>
      <w:tr w:rsidR="00A94B95" w:rsidRPr="004010A4" w:rsidTr="009A79F5">
        <w:trPr>
          <w:trHeight w:val="617"/>
        </w:trPr>
        <w:tc>
          <w:tcPr>
            <w:tcW w:w="899" w:type="dxa"/>
          </w:tcPr>
          <w:p w:rsidR="00A94B95" w:rsidRPr="004010A4" w:rsidRDefault="00A94B95" w:rsidP="00A94B95">
            <w:pPr>
              <w:spacing w:line="360" w:lineRule="auto"/>
              <w:rPr>
                <w:szCs w:val="24"/>
              </w:rPr>
            </w:pPr>
            <w:r w:rsidRPr="004010A4">
              <w:rPr>
                <w:szCs w:val="24"/>
              </w:rPr>
              <w:t>4</w:t>
            </w:r>
          </w:p>
        </w:tc>
        <w:tc>
          <w:tcPr>
            <w:tcW w:w="5018" w:type="dxa"/>
          </w:tcPr>
          <w:p w:rsidR="00A94B95" w:rsidRPr="004010A4" w:rsidRDefault="00A94B95" w:rsidP="00A94B95">
            <w:pPr>
              <w:spacing w:line="360" w:lineRule="auto"/>
              <w:rPr>
                <w:szCs w:val="24"/>
              </w:rPr>
            </w:pPr>
            <w:r w:rsidRPr="004010A4">
              <w:rPr>
                <w:szCs w:val="24"/>
              </w:rPr>
              <w:t>ЗАО «</w:t>
            </w:r>
            <w:proofErr w:type="spellStart"/>
            <w:r w:rsidRPr="004010A4">
              <w:rPr>
                <w:szCs w:val="24"/>
              </w:rPr>
              <w:t>Татагроэксим</w:t>
            </w:r>
            <w:proofErr w:type="spellEnd"/>
            <w:r w:rsidRPr="004010A4">
              <w:rPr>
                <w:szCs w:val="24"/>
              </w:rPr>
              <w:t>»</w:t>
            </w:r>
          </w:p>
        </w:tc>
        <w:tc>
          <w:tcPr>
            <w:tcW w:w="4114" w:type="dxa"/>
          </w:tcPr>
          <w:p w:rsidR="00A94B95" w:rsidRPr="004010A4" w:rsidRDefault="00A94B95" w:rsidP="00A94B95">
            <w:pPr>
              <w:spacing w:line="360" w:lineRule="auto"/>
              <w:rPr>
                <w:szCs w:val="24"/>
              </w:rPr>
            </w:pPr>
            <w:r w:rsidRPr="004010A4">
              <w:rPr>
                <w:szCs w:val="24"/>
              </w:rPr>
              <w:t>Зернохранилище</w:t>
            </w:r>
          </w:p>
        </w:tc>
      </w:tr>
      <w:tr w:rsidR="00A94B95" w:rsidRPr="004010A4" w:rsidTr="009A79F5">
        <w:trPr>
          <w:trHeight w:val="617"/>
        </w:trPr>
        <w:tc>
          <w:tcPr>
            <w:tcW w:w="899" w:type="dxa"/>
          </w:tcPr>
          <w:p w:rsidR="00A94B95" w:rsidRPr="004010A4" w:rsidRDefault="00A94B95" w:rsidP="00A94B95">
            <w:pPr>
              <w:spacing w:line="360" w:lineRule="auto"/>
              <w:rPr>
                <w:szCs w:val="24"/>
              </w:rPr>
            </w:pPr>
            <w:r w:rsidRPr="004010A4">
              <w:rPr>
                <w:szCs w:val="24"/>
              </w:rPr>
              <w:t>5</w:t>
            </w:r>
          </w:p>
        </w:tc>
        <w:tc>
          <w:tcPr>
            <w:tcW w:w="5018" w:type="dxa"/>
          </w:tcPr>
          <w:p w:rsidR="00A94B95" w:rsidRPr="004010A4" w:rsidRDefault="00A94B95" w:rsidP="00A94B95">
            <w:pPr>
              <w:spacing w:line="360" w:lineRule="auto"/>
              <w:rPr>
                <w:szCs w:val="24"/>
              </w:rPr>
            </w:pPr>
            <w:r w:rsidRPr="004010A4">
              <w:rPr>
                <w:szCs w:val="24"/>
              </w:rPr>
              <w:t xml:space="preserve"> ЗАО «</w:t>
            </w:r>
            <w:proofErr w:type="spellStart"/>
            <w:r w:rsidRPr="004010A4">
              <w:rPr>
                <w:szCs w:val="24"/>
              </w:rPr>
              <w:t>Татагроэксим</w:t>
            </w:r>
            <w:proofErr w:type="spellEnd"/>
            <w:r w:rsidRPr="004010A4">
              <w:rPr>
                <w:szCs w:val="24"/>
              </w:rPr>
              <w:t>»</w:t>
            </w:r>
          </w:p>
        </w:tc>
        <w:tc>
          <w:tcPr>
            <w:tcW w:w="4114" w:type="dxa"/>
          </w:tcPr>
          <w:p w:rsidR="00A94B95" w:rsidRPr="004010A4" w:rsidRDefault="00A94B95" w:rsidP="00A94B95">
            <w:pPr>
              <w:spacing w:line="360" w:lineRule="auto"/>
              <w:rPr>
                <w:szCs w:val="24"/>
              </w:rPr>
            </w:pPr>
            <w:r w:rsidRPr="004010A4">
              <w:rPr>
                <w:szCs w:val="24"/>
              </w:rPr>
              <w:t>Склад минеральных удобрений</w:t>
            </w:r>
          </w:p>
        </w:tc>
      </w:tr>
      <w:tr w:rsidR="00A94B95" w:rsidRPr="004010A4" w:rsidTr="009A79F5">
        <w:trPr>
          <w:trHeight w:val="617"/>
        </w:trPr>
        <w:tc>
          <w:tcPr>
            <w:tcW w:w="899" w:type="dxa"/>
          </w:tcPr>
          <w:p w:rsidR="00A94B95" w:rsidRPr="004010A4" w:rsidRDefault="00A94B95" w:rsidP="00A94B95">
            <w:pPr>
              <w:spacing w:line="360" w:lineRule="auto"/>
              <w:rPr>
                <w:szCs w:val="24"/>
              </w:rPr>
            </w:pPr>
            <w:r w:rsidRPr="004010A4">
              <w:rPr>
                <w:szCs w:val="24"/>
              </w:rPr>
              <w:t>6</w:t>
            </w:r>
          </w:p>
        </w:tc>
        <w:tc>
          <w:tcPr>
            <w:tcW w:w="5018" w:type="dxa"/>
          </w:tcPr>
          <w:p w:rsidR="00A94B95" w:rsidRPr="004010A4" w:rsidRDefault="00A94B95" w:rsidP="00A94B95">
            <w:pPr>
              <w:spacing w:line="360" w:lineRule="auto"/>
              <w:rPr>
                <w:szCs w:val="24"/>
              </w:rPr>
            </w:pPr>
            <w:r w:rsidRPr="004010A4">
              <w:rPr>
                <w:szCs w:val="24"/>
              </w:rPr>
              <w:t>ЗАО «</w:t>
            </w:r>
            <w:proofErr w:type="spellStart"/>
            <w:r w:rsidRPr="004010A4">
              <w:rPr>
                <w:szCs w:val="24"/>
              </w:rPr>
              <w:t>Татагроэксим</w:t>
            </w:r>
            <w:proofErr w:type="spellEnd"/>
            <w:r w:rsidRPr="004010A4">
              <w:rPr>
                <w:szCs w:val="24"/>
              </w:rPr>
              <w:t>»</w:t>
            </w:r>
          </w:p>
        </w:tc>
        <w:tc>
          <w:tcPr>
            <w:tcW w:w="4114" w:type="dxa"/>
          </w:tcPr>
          <w:p w:rsidR="00A94B95" w:rsidRPr="004010A4" w:rsidRDefault="00A94B95" w:rsidP="00A94B95">
            <w:pPr>
              <w:spacing w:line="360" w:lineRule="auto"/>
              <w:rPr>
                <w:szCs w:val="24"/>
              </w:rPr>
            </w:pPr>
            <w:r w:rsidRPr="004010A4">
              <w:rPr>
                <w:szCs w:val="24"/>
              </w:rPr>
              <w:t>Машинно-тракторный парк</w:t>
            </w:r>
          </w:p>
        </w:tc>
      </w:tr>
      <w:tr w:rsidR="00A94B95" w:rsidRPr="004010A4" w:rsidTr="009A79F5">
        <w:trPr>
          <w:trHeight w:val="617"/>
        </w:trPr>
        <w:tc>
          <w:tcPr>
            <w:tcW w:w="899" w:type="dxa"/>
          </w:tcPr>
          <w:p w:rsidR="00A94B95" w:rsidRPr="004010A4" w:rsidRDefault="00A94B95" w:rsidP="00A94B95">
            <w:pPr>
              <w:spacing w:line="360" w:lineRule="auto"/>
              <w:rPr>
                <w:szCs w:val="24"/>
              </w:rPr>
            </w:pPr>
            <w:r w:rsidRPr="004010A4">
              <w:rPr>
                <w:szCs w:val="24"/>
              </w:rPr>
              <w:t>7</w:t>
            </w:r>
          </w:p>
        </w:tc>
        <w:tc>
          <w:tcPr>
            <w:tcW w:w="5018" w:type="dxa"/>
          </w:tcPr>
          <w:p w:rsidR="00A94B95" w:rsidRPr="004010A4" w:rsidRDefault="00A94B95" w:rsidP="00A94B95">
            <w:pPr>
              <w:spacing w:line="360" w:lineRule="auto"/>
              <w:rPr>
                <w:szCs w:val="24"/>
              </w:rPr>
            </w:pPr>
            <w:r w:rsidRPr="004010A4">
              <w:rPr>
                <w:szCs w:val="24"/>
              </w:rPr>
              <w:t>Птицефабрика «Казанская»</w:t>
            </w:r>
          </w:p>
        </w:tc>
        <w:tc>
          <w:tcPr>
            <w:tcW w:w="4114" w:type="dxa"/>
          </w:tcPr>
          <w:p w:rsidR="00A94B95" w:rsidRPr="004010A4" w:rsidRDefault="00A94B95" w:rsidP="00A94B95">
            <w:pPr>
              <w:spacing w:line="360" w:lineRule="auto"/>
              <w:rPr>
                <w:szCs w:val="24"/>
              </w:rPr>
            </w:pPr>
            <w:r w:rsidRPr="004010A4">
              <w:rPr>
                <w:szCs w:val="24"/>
              </w:rPr>
              <w:t>Подсобное хозяйство</w:t>
            </w:r>
          </w:p>
        </w:tc>
      </w:tr>
    </w:tbl>
    <w:p w:rsidR="00A94B95" w:rsidRPr="004010A4" w:rsidRDefault="00A94B95" w:rsidP="009A79F5">
      <w:pPr>
        <w:spacing w:after="0" w:line="360" w:lineRule="auto"/>
        <w:ind w:firstLine="720"/>
        <w:rPr>
          <w:rFonts w:ascii="Times New Roman" w:hAnsi="Times New Roman" w:cs="Times New Roman"/>
          <w:sz w:val="24"/>
          <w:szCs w:val="24"/>
          <w:u w:val="single"/>
        </w:rPr>
      </w:pPr>
    </w:p>
    <w:p w:rsidR="00A94B95" w:rsidRPr="004010A4" w:rsidRDefault="00A94B95" w:rsidP="009A79F5">
      <w:pPr>
        <w:spacing w:after="0" w:line="360" w:lineRule="auto"/>
        <w:ind w:firstLine="720"/>
        <w:rPr>
          <w:rFonts w:ascii="Times New Roman" w:hAnsi="Times New Roman" w:cs="Times New Roman"/>
          <w:sz w:val="24"/>
          <w:szCs w:val="24"/>
          <w:u w:val="single"/>
        </w:rPr>
      </w:pPr>
      <w:r w:rsidRPr="004010A4">
        <w:rPr>
          <w:rFonts w:ascii="Times New Roman" w:hAnsi="Times New Roman" w:cs="Times New Roman"/>
          <w:sz w:val="24"/>
          <w:szCs w:val="24"/>
          <w:u w:val="single"/>
        </w:rPr>
        <w:t>Ферма КРС – ЗАО «</w:t>
      </w:r>
      <w:proofErr w:type="spellStart"/>
      <w:r w:rsidRPr="004010A4">
        <w:rPr>
          <w:rFonts w:ascii="Times New Roman" w:hAnsi="Times New Roman" w:cs="Times New Roman"/>
          <w:sz w:val="24"/>
          <w:szCs w:val="24"/>
          <w:u w:val="single"/>
        </w:rPr>
        <w:t>Татагроэксим</w:t>
      </w:r>
      <w:proofErr w:type="spellEnd"/>
      <w:r w:rsidRPr="004010A4">
        <w:rPr>
          <w:rFonts w:ascii="Times New Roman" w:hAnsi="Times New Roman" w:cs="Times New Roman"/>
          <w:sz w:val="24"/>
          <w:szCs w:val="24"/>
          <w:u w:val="single"/>
        </w:rPr>
        <w:t>»</w:t>
      </w:r>
    </w:p>
    <w:p w:rsidR="00A94B95" w:rsidRPr="004010A4" w:rsidRDefault="00A94B95" w:rsidP="009A79F5">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t>Ферма КРС граничит с юго-западной стороны с. Большие Ключи</w:t>
      </w:r>
    </w:p>
    <w:p w:rsidR="00A94B95" w:rsidRPr="004010A4" w:rsidRDefault="00A94B95" w:rsidP="009A79F5">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t>-4 цеха для телят –по 200гол.</w:t>
      </w:r>
    </w:p>
    <w:p w:rsidR="00A94B95" w:rsidRPr="004010A4" w:rsidRDefault="00A94B95" w:rsidP="009A79F5">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t>-3 цеха для коров-  по 200гол.</w:t>
      </w:r>
    </w:p>
    <w:p w:rsidR="00A94B95" w:rsidRPr="004010A4" w:rsidRDefault="00A94B95" w:rsidP="009A79F5">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t>-1 конюшня -200гол.</w:t>
      </w:r>
    </w:p>
    <w:p w:rsidR="00A94B95" w:rsidRPr="004010A4" w:rsidRDefault="00A94B95" w:rsidP="009A79F5">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t>-1 молочный блок-площадь 232кв.м.</w:t>
      </w:r>
    </w:p>
    <w:p w:rsidR="00A94B95" w:rsidRPr="004010A4" w:rsidRDefault="00A94B95" w:rsidP="009A79F5">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lastRenderedPageBreak/>
        <w:t>-1 котельная-160</w:t>
      </w:r>
      <w:r w:rsidR="00F22F3B" w:rsidRPr="004010A4">
        <w:rPr>
          <w:rFonts w:ascii="Times New Roman" w:hAnsi="Times New Roman" w:cs="Times New Roman"/>
          <w:sz w:val="24"/>
          <w:szCs w:val="24"/>
        </w:rPr>
        <w:t>,</w:t>
      </w:r>
      <w:r w:rsidRPr="004010A4">
        <w:rPr>
          <w:rFonts w:ascii="Times New Roman" w:hAnsi="Times New Roman" w:cs="Times New Roman"/>
          <w:sz w:val="24"/>
          <w:szCs w:val="24"/>
        </w:rPr>
        <w:t>4кв.м.</w:t>
      </w:r>
    </w:p>
    <w:p w:rsidR="00A94B95" w:rsidRPr="004010A4" w:rsidRDefault="00A94B95" w:rsidP="009A79F5">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t>-1 дом животновода – площадь 201кв.м.</w:t>
      </w:r>
    </w:p>
    <w:p w:rsidR="00A94B95" w:rsidRPr="004010A4" w:rsidRDefault="00A94B95" w:rsidP="009A79F5">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t>-1</w:t>
      </w:r>
      <w:r w:rsidR="00F22F3B" w:rsidRPr="004010A4">
        <w:rPr>
          <w:rFonts w:ascii="Times New Roman" w:hAnsi="Times New Roman" w:cs="Times New Roman"/>
          <w:sz w:val="24"/>
          <w:szCs w:val="24"/>
        </w:rPr>
        <w:t xml:space="preserve"> водонапорная башня</w:t>
      </w:r>
    </w:p>
    <w:p w:rsidR="00A94B95" w:rsidRPr="004010A4" w:rsidRDefault="00A94B95" w:rsidP="009A79F5">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t>-1 арочный склад – на 50тн.</w:t>
      </w:r>
    </w:p>
    <w:p w:rsidR="00A94B95" w:rsidRPr="004010A4" w:rsidRDefault="00A94B95" w:rsidP="009A79F5">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t xml:space="preserve">  Ферма не функционирует с 2011г, на объектах повреждена кровля.</w:t>
      </w:r>
    </w:p>
    <w:p w:rsidR="00A94B95" w:rsidRPr="004010A4" w:rsidRDefault="00A94B95" w:rsidP="009A79F5">
      <w:pPr>
        <w:spacing w:after="0" w:line="360" w:lineRule="auto"/>
        <w:ind w:firstLine="720"/>
        <w:rPr>
          <w:rFonts w:ascii="Times New Roman" w:hAnsi="Times New Roman" w:cs="Times New Roman"/>
          <w:sz w:val="24"/>
          <w:szCs w:val="24"/>
        </w:rPr>
      </w:pPr>
    </w:p>
    <w:p w:rsidR="00A94B95" w:rsidRPr="004010A4" w:rsidRDefault="00A94B95" w:rsidP="009A79F5">
      <w:pPr>
        <w:spacing w:after="0" w:line="360" w:lineRule="auto"/>
        <w:ind w:firstLine="720"/>
        <w:rPr>
          <w:rFonts w:ascii="Times New Roman" w:hAnsi="Times New Roman" w:cs="Times New Roman"/>
          <w:sz w:val="24"/>
          <w:szCs w:val="24"/>
          <w:u w:val="single"/>
        </w:rPr>
      </w:pPr>
      <w:r w:rsidRPr="004010A4">
        <w:rPr>
          <w:rFonts w:ascii="Times New Roman" w:hAnsi="Times New Roman" w:cs="Times New Roman"/>
          <w:sz w:val="24"/>
          <w:szCs w:val="24"/>
          <w:u w:val="single"/>
        </w:rPr>
        <w:t>Зернохранилище ЗАО «</w:t>
      </w:r>
      <w:proofErr w:type="spellStart"/>
      <w:r w:rsidRPr="004010A4">
        <w:rPr>
          <w:rFonts w:ascii="Times New Roman" w:hAnsi="Times New Roman" w:cs="Times New Roman"/>
          <w:sz w:val="24"/>
          <w:szCs w:val="24"/>
          <w:u w:val="single"/>
        </w:rPr>
        <w:t>Татагроэксим</w:t>
      </w:r>
      <w:proofErr w:type="spellEnd"/>
      <w:r w:rsidRPr="004010A4">
        <w:rPr>
          <w:rFonts w:ascii="Times New Roman" w:hAnsi="Times New Roman" w:cs="Times New Roman"/>
          <w:sz w:val="24"/>
          <w:szCs w:val="24"/>
          <w:u w:val="single"/>
        </w:rPr>
        <w:t>»</w:t>
      </w:r>
    </w:p>
    <w:p w:rsidR="00A94B95" w:rsidRPr="004010A4" w:rsidRDefault="00A94B95" w:rsidP="009A79F5">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t>Зернохранилище расположено западнее фермы КРС</w:t>
      </w:r>
    </w:p>
    <w:p w:rsidR="00A94B95" w:rsidRPr="004010A4" w:rsidRDefault="00A94B95" w:rsidP="009A79F5">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t>-1 зерносклад – 692.2кв.м.</w:t>
      </w:r>
    </w:p>
    <w:p w:rsidR="00A94B95" w:rsidRPr="004010A4" w:rsidRDefault="00A94B95" w:rsidP="009A79F5">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t>-1арочный  склад-147кв.м.</w:t>
      </w:r>
    </w:p>
    <w:p w:rsidR="00A94B95" w:rsidRPr="004010A4" w:rsidRDefault="00A94B95" w:rsidP="009A79F5">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t>-1 зерносушилка- 634.6кв.м.</w:t>
      </w:r>
    </w:p>
    <w:p w:rsidR="00A94B95" w:rsidRPr="004010A4" w:rsidRDefault="00A94B95" w:rsidP="009A79F5">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t>Зернохранилище не функционирует с 2011г.</w:t>
      </w:r>
    </w:p>
    <w:p w:rsidR="009A79F5" w:rsidRDefault="009A79F5" w:rsidP="009A79F5">
      <w:pPr>
        <w:spacing w:after="0" w:line="360" w:lineRule="auto"/>
        <w:ind w:firstLine="720"/>
        <w:rPr>
          <w:rFonts w:ascii="Times New Roman" w:hAnsi="Times New Roman" w:cs="Times New Roman"/>
          <w:sz w:val="24"/>
          <w:szCs w:val="24"/>
          <w:u w:val="single"/>
        </w:rPr>
      </w:pPr>
    </w:p>
    <w:p w:rsidR="00A94B95" w:rsidRPr="004010A4" w:rsidRDefault="00A94B95" w:rsidP="009A79F5">
      <w:pPr>
        <w:spacing w:after="0" w:line="360" w:lineRule="auto"/>
        <w:ind w:firstLine="720"/>
        <w:rPr>
          <w:rFonts w:ascii="Times New Roman" w:hAnsi="Times New Roman" w:cs="Times New Roman"/>
          <w:sz w:val="24"/>
          <w:szCs w:val="24"/>
          <w:u w:val="single"/>
        </w:rPr>
      </w:pPr>
      <w:r w:rsidRPr="004010A4">
        <w:rPr>
          <w:rFonts w:ascii="Times New Roman" w:hAnsi="Times New Roman" w:cs="Times New Roman"/>
          <w:sz w:val="24"/>
          <w:szCs w:val="24"/>
          <w:u w:val="single"/>
        </w:rPr>
        <w:t>Склад минеральных удобрений  ЗАО «</w:t>
      </w:r>
      <w:proofErr w:type="spellStart"/>
      <w:r w:rsidRPr="004010A4">
        <w:rPr>
          <w:rFonts w:ascii="Times New Roman" w:hAnsi="Times New Roman" w:cs="Times New Roman"/>
          <w:sz w:val="24"/>
          <w:szCs w:val="24"/>
          <w:u w:val="single"/>
        </w:rPr>
        <w:t>Татагроэксим</w:t>
      </w:r>
      <w:proofErr w:type="spellEnd"/>
      <w:r w:rsidRPr="004010A4">
        <w:rPr>
          <w:rFonts w:ascii="Times New Roman" w:hAnsi="Times New Roman" w:cs="Times New Roman"/>
          <w:sz w:val="24"/>
          <w:szCs w:val="24"/>
          <w:u w:val="single"/>
        </w:rPr>
        <w:t>»</w:t>
      </w:r>
    </w:p>
    <w:p w:rsidR="00A94B95" w:rsidRPr="004010A4" w:rsidRDefault="00A94B95" w:rsidP="009A79F5">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t>Склад минеральных удобрений расположен  к юго-западу с.Б.Ключи и граничит с территорией «</w:t>
      </w:r>
      <w:proofErr w:type="spellStart"/>
      <w:r w:rsidRPr="004010A4">
        <w:rPr>
          <w:rFonts w:ascii="Times New Roman" w:hAnsi="Times New Roman" w:cs="Times New Roman"/>
          <w:sz w:val="24"/>
          <w:szCs w:val="24"/>
        </w:rPr>
        <w:t>КлючинскогоДОП</w:t>
      </w:r>
      <w:proofErr w:type="spellEnd"/>
      <w:r w:rsidRPr="004010A4">
        <w:rPr>
          <w:rFonts w:ascii="Times New Roman" w:hAnsi="Times New Roman" w:cs="Times New Roman"/>
          <w:sz w:val="24"/>
          <w:szCs w:val="24"/>
        </w:rPr>
        <w:t xml:space="preserve"> : общая площадь 625,9кв.м</w:t>
      </w:r>
    </w:p>
    <w:p w:rsidR="00A94B95" w:rsidRPr="004010A4" w:rsidRDefault="00A94B95" w:rsidP="009A79F5">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t xml:space="preserve">Склад в </w:t>
      </w:r>
      <w:proofErr w:type="spellStart"/>
      <w:r w:rsidRPr="004010A4">
        <w:rPr>
          <w:rFonts w:ascii="Times New Roman" w:hAnsi="Times New Roman" w:cs="Times New Roman"/>
          <w:sz w:val="24"/>
          <w:szCs w:val="24"/>
        </w:rPr>
        <w:t>разрушнном</w:t>
      </w:r>
      <w:proofErr w:type="spellEnd"/>
      <w:r w:rsidRPr="004010A4">
        <w:rPr>
          <w:rFonts w:ascii="Times New Roman" w:hAnsi="Times New Roman" w:cs="Times New Roman"/>
          <w:sz w:val="24"/>
          <w:szCs w:val="24"/>
        </w:rPr>
        <w:t xml:space="preserve"> состоянии</w:t>
      </w:r>
      <w:r w:rsidR="007B5CBC" w:rsidRPr="004010A4">
        <w:rPr>
          <w:rFonts w:ascii="Times New Roman" w:hAnsi="Times New Roman" w:cs="Times New Roman"/>
          <w:sz w:val="24"/>
          <w:szCs w:val="24"/>
        </w:rPr>
        <w:t>.</w:t>
      </w:r>
    </w:p>
    <w:p w:rsidR="00E23A64" w:rsidRPr="004010A4" w:rsidRDefault="00E23A64" w:rsidP="009A79F5">
      <w:pPr>
        <w:spacing w:after="0" w:line="360" w:lineRule="auto"/>
        <w:ind w:firstLine="720"/>
        <w:rPr>
          <w:rFonts w:ascii="Times New Roman" w:hAnsi="Times New Roman" w:cs="Times New Roman"/>
          <w:sz w:val="24"/>
          <w:szCs w:val="24"/>
          <w:u w:val="single"/>
        </w:rPr>
      </w:pPr>
    </w:p>
    <w:p w:rsidR="00A94B95" w:rsidRPr="004010A4" w:rsidRDefault="00A94B95" w:rsidP="009A79F5">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u w:val="single"/>
        </w:rPr>
        <w:t xml:space="preserve">Тракторный парк  </w:t>
      </w:r>
      <w:r w:rsidRPr="004010A4">
        <w:rPr>
          <w:rFonts w:ascii="Times New Roman" w:hAnsi="Times New Roman" w:cs="Times New Roman"/>
          <w:sz w:val="24"/>
          <w:szCs w:val="24"/>
        </w:rPr>
        <w:t xml:space="preserve">расположен в черте </w:t>
      </w:r>
      <w:proofErr w:type="spellStart"/>
      <w:r w:rsidRPr="004010A4">
        <w:rPr>
          <w:rFonts w:ascii="Times New Roman" w:hAnsi="Times New Roman" w:cs="Times New Roman"/>
          <w:sz w:val="24"/>
          <w:szCs w:val="24"/>
        </w:rPr>
        <w:t>населенногопункта</w:t>
      </w:r>
      <w:proofErr w:type="spellEnd"/>
      <w:r w:rsidRPr="004010A4">
        <w:rPr>
          <w:rFonts w:ascii="Times New Roman" w:hAnsi="Times New Roman" w:cs="Times New Roman"/>
          <w:sz w:val="24"/>
          <w:szCs w:val="24"/>
        </w:rPr>
        <w:t xml:space="preserve"> с. Большие Ключи</w:t>
      </w:r>
    </w:p>
    <w:p w:rsidR="00A94B95" w:rsidRPr="004010A4" w:rsidRDefault="00A94B95" w:rsidP="009A79F5">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t>-Тракторный парк (комплексный объект) , одноэтажный (подземных этажей-0), общая площадь 3175,5 кв.м.</w:t>
      </w:r>
    </w:p>
    <w:p w:rsidR="00A94B95" w:rsidRPr="004010A4" w:rsidRDefault="00A94B95" w:rsidP="009A79F5">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t>Собственником вышеуказанных помещений является:</w:t>
      </w:r>
      <w:r w:rsidR="00072714" w:rsidRPr="004010A4">
        <w:rPr>
          <w:rFonts w:ascii="Times New Roman" w:hAnsi="Times New Roman" w:cs="Times New Roman"/>
          <w:sz w:val="24"/>
          <w:szCs w:val="24"/>
        </w:rPr>
        <w:t xml:space="preserve">     АДГАМОВ  И. Ф.</w:t>
      </w:r>
    </w:p>
    <w:p w:rsidR="00072714" w:rsidRPr="004010A4" w:rsidRDefault="00072714" w:rsidP="009A79F5">
      <w:pPr>
        <w:spacing w:after="0" w:line="360" w:lineRule="auto"/>
        <w:ind w:firstLine="720"/>
        <w:rPr>
          <w:rFonts w:ascii="Times New Roman" w:hAnsi="Times New Roman" w:cs="Times New Roman"/>
          <w:sz w:val="24"/>
          <w:szCs w:val="24"/>
          <w:u w:val="single"/>
        </w:rPr>
      </w:pPr>
    </w:p>
    <w:p w:rsidR="00A94B95" w:rsidRPr="004010A4" w:rsidRDefault="00A94B95" w:rsidP="009A79F5">
      <w:pPr>
        <w:spacing w:after="0" w:line="360" w:lineRule="auto"/>
        <w:ind w:firstLine="720"/>
        <w:rPr>
          <w:rFonts w:ascii="Times New Roman" w:hAnsi="Times New Roman" w:cs="Times New Roman"/>
          <w:sz w:val="24"/>
          <w:szCs w:val="24"/>
          <w:u w:val="single"/>
        </w:rPr>
      </w:pPr>
      <w:r w:rsidRPr="004010A4">
        <w:rPr>
          <w:rFonts w:ascii="Times New Roman" w:hAnsi="Times New Roman" w:cs="Times New Roman"/>
          <w:sz w:val="24"/>
          <w:szCs w:val="24"/>
          <w:u w:val="single"/>
        </w:rPr>
        <w:t>МУП «Дары природы» - д.Маевка АПК - функционирует</w:t>
      </w:r>
    </w:p>
    <w:p w:rsidR="00A94B95" w:rsidRPr="004010A4" w:rsidRDefault="00A94B95" w:rsidP="009A79F5">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t>- коровник на 160 гол.</w:t>
      </w:r>
    </w:p>
    <w:p w:rsidR="00A94B95" w:rsidRPr="004010A4" w:rsidRDefault="00A94B95" w:rsidP="009A79F5">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t>-1 коровник на 100 гол.</w:t>
      </w:r>
    </w:p>
    <w:p w:rsidR="00A94B95" w:rsidRPr="004010A4" w:rsidRDefault="00A94B95" w:rsidP="009A79F5">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t>-2телятника по 80 гол.</w:t>
      </w:r>
    </w:p>
    <w:p w:rsidR="00A94B95" w:rsidRPr="004010A4" w:rsidRDefault="00A94B95" w:rsidP="009A79F5">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t>-1 свинарник на 200 гол.</w:t>
      </w:r>
    </w:p>
    <w:p w:rsidR="00A94B95" w:rsidRPr="004010A4" w:rsidRDefault="00A94B95" w:rsidP="009A79F5">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t>-1 водонапорная башня</w:t>
      </w:r>
    </w:p>
    <w:p w:rsidR="00A94B95" w:rsidRPr="004010A4" w:rsidRDefault="00A94B95" w:rsidP="009A79F5">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t>-1 зерносклад на 150тн.</w:t>
      </w:r>
    </w:p>
    <w:p w:rsidR="00A94B95" w:rsidRPr="004010A4" w:rsidRDefault="00A94B95" w:rsidP="009A79F5">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t xml:space="preserve">-1 арочный склад-фураж на 100 </w:t>
      </w:r>
      <w:proofErr w:type="spellStart"/>
      <w:r w:rsidRPr="004010A4">
        <w:rPr>
          <w:rFonts w:ascii="Times New Roman" w:hAnsi="Times New Roman" w:cs="Times New Roman"/>
          <w:sz w:val="24"/>
          <w:szCs w:val="24"/>
        </w:rPr>
        <w:t>тн</w:t>
      </w:r>
      <w:proofErr w:type="spellEnd"/>
      <w:r w:rsidRPr="004010A4">
        <w:rPr>
          <w:rFonts w:ascii="Times New Roman" w:hAnsi="Times New Roman" w:cs="Times New Roman"/>
          <w:sz w:val="24"/>
          <w:szCs w:val="24"/>
        </w:rPr>
        <w:t>.</w:t>
      </w:r>
    </w:p>
    <w:p w:rsidR="00A94B95" w:rsidRPr="004010A4" w:rsidRDefault="00A94B95" w:rsidP="009A79F5">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t>-1 склад для кормов на 100тн.</w:t>
      </w:r>
    </w:p>
    <w:p w:rsidR="00A94B95" w:rsidRPr="004010A4" w:rsidRDefault="00A94B95" w:rsidP="009A79F5">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t xml:space="preserve">-1 склад </w:t>
      </w:r>
      <w:proofErr w:type="spellStart"/>
      <w:r w:rsidRPr="004010A4">
        <w:rPr>
          <w:rFonts w:ascii="Times New Roman" w:hAnsi="Times New Roman" w:cs="Times New Roman"/>
          <w:sz w:val="24"/>
          <w:szCs w:val="24"/>
        </w:rPr>
        <w:t>зап.частей</w:t>
      </w:r>
      <w:proofErr w:type="spellEnd"/>
    </w:p>
    <w:p w:rsidR="003212C7" w:rsidRPr="004010A4" w:rsidRDefault="003212C7" w:rsidP="009A79F5">
      <w:pPr>
        <w:spacing w:after="0" w:line="360" w:lineRule="auto"/>
        <w:ind w:firstLine="720"/>
        <w:rPr>
          <w:rFonts w:ascii="Times New Roman" w:hAnsi="Times New Roman" w:cs="Times New Roman"/>
          <w:sz w:val="24"/>
          <w:szCs w:val="24"/>
          <w:u w:val="single"/>
        </w:rPr>
      </w:pPr>
    </w:p>
    <w:p w:rsidR="00A94B95" w:rsidRPr="004010A4" w:rsidRDefault="00A94B95" w:rsidP="009A79F5">
      <w:pPr>
        <w:spacing w:after="0" w:line="360" w:lineRule="auto"/>
        <w:ind w:firstLine="720"/>
        <w:rPr>
          <w:rFonts w:ascii="Times New Roman" w:hAnsi="Times New Roman" w:cs="Times New Roman"/>
          <w:sz w:val="24"/>
          <w:szCs w:val="24"/>
          <w:u w:val="single"/>
        </w:rPr>
      </w:pPr>
      <w:r w:rsidRPr="004010A4">
        <w:rPr>
          <w:rFonts w:ascii="Times New Roman" w:hAnsi="Times New Roman" w:cs="Times New Roman"/>
          <w:sz w:val="24"/>
          <w:szCs w:val="24"/>
          <w:u w:val="single"/>
        </w:rPr>
        <w:t xml:space="preserve">  ООО «Агрофирма Залесный»</w:t>
      </w:r>
      <w:proofErr w:type="spellStart"/>
      <w:r w:rsidRPr="004010A4">
        <w:rPr>
          <w:rFonts w:ascii="Times New Roman" w:hAnsi="Times New Roman" w:cs="Times New Roman"/>
          <w:sz w:val="24"/>
          <w:szCs w:val="24"/>
          <w:u w:val="single"/>
        </w:rPr>
        <w:t>с.Б.Ключи-функционирует</w:t>
      </w:r>
      <w:proofErr w:type="spellEnd"/>
    </w:p>
    <w:p w:rsidR="00A94B95" w:rsidRPr="004010A4" w:rsidRDefault="00A94B95" w:rsidP="009A79F5">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t xml:space="preserve">-13 цехов для выращивания птицы( индюков) – проектная мощность </w:t>
      </w:r>
    </w:p>
    <w:p w:rsidR="00A94B95" w:rsidRPr="004010A4" w:rsidRDefault="00A94B95" w:rsidP="009A79F5">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t xml:space="preserve"> 50.0 тыс.гол.                         </w:t>
      </w:r>
    </w:p>
    <w:p w:rsidR="00A94B95" w:rsidRPr="004010A4" w:rsidRDefault="00A94B95" w:rsidP="009A79F5">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lastRenderedPageBreak/>
        <w:t xml:space="preserve">-1 цех для </w:t>
      </w:r>
      <w:proofErr w:type="spellStart"/>
      <w:r w:rsidRPr="004010A4">
        <w:rPr>
          <w:rFonts w:ascii="Times New Roman" w:hAnsi="Times New Roman" w:cs="Times New Roman"/>
          <w:sz w:val="24"/>
          <w:szCs w:val="24"/>
        </w:rPr>
        <w:t>зап.частей</w:t>
      </w:r>
      <w:proofErr w:type="spellEnd"/>
      <w:r w:rsidRPr="004010A4">
        <w:rPr>
          <w:rFonts w:ascii="Times New Roman" w:hAnsi="Times New Roman" w:cs="Times New Roman"/>
          <w:sz w:val="24"/>
          <w:szCs w:val="24"/>
        </w:rPr>
        <w:t xml:space="preserve"> и оборудования</w:t>
      </w:r>
    </w:p>
    <w:p w:rsidR="00A94B95" w:rsidRPr="004010A4" w:rsidRDefault="00A94B95" w:rsidP="009A79F5">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t>Часть зданий реконструирована и вновь построена.</w:t>
      </w:r>
    </w:p>
    <w:p w:rsidR="007B5CBC" w:rsidRPr="004010A4" w:rsidRDefault="007B5CBC" w:rsidP="009A79F5">
      <w:pPr>
        <w:spacing w:after="0" w:line="360" w:lineRule="auto"/>
        <w:ind w:firstLine="720"/>
        <w:rPr>
          <w:rFonts w:ascii="Times New Roman" w:hAnsi="Times New Roman" w:cs="Times New Roman"/>
          <w:sz w:val="24"/>
          <w:szCs w:val="24"/>
          <w:u w:val="single"/>
        </w:rPr>
      </w:pPr>
    </w:p>
    <w:p w:rsidR="00A94B95" w:rsidRPr="004010A4" w:rsidRDefault="00A94B95" w:rsidP="009A79F5">
      <w:pPr>
        <w:spacing w:after="0" w:line="360" w:lineRule="auto"/>
        <w:ind w:firstLine="720"/>
        <w:rPr>
          <w:rFonts w:ascii="Times New Roman" w:hAnsi="Times New Roman" w:cs="Times New Roman"/>
          <w:sz w:val="24"/>
          <w:szCs w:val="24"/>
          <w:u w:val="single"/>
        </w:rPr>
      </w:pPr>
      <w:r w:rsidRPr="004010A4">
        <w:rPr>
          <w:rFonts w:ascii="Times New Roman" w:hAnsi="Times New Roman" w:cs="Times New Roman"/>
          <w:sz w:val="24"/>
          <w:szCs w:val="24"/>
          <w:u w:val="single"/>
        </w:rPr>
        <w:t>Птицефабрика «Казанская»- д.Ивановское АПК</w:t>
      </w:r>
    </w:p>
    <w:p w:rsidR="00A94B95" w:rsidRPr="004010A4" w:rsidRDefault="00A94B95" w:rsidP="009A79F5">
      <w:pPr>
        <w:spacing w:after="0" w:line="360" w:lineRule="auto"/>
        <w:ind w:firstLine="720"/>
        <w:rPr>
          <w:rFonts w:ascii="Times New Roman" w:hAnsi="Times New Roman" w:cs="Times New Roman"/>
          <w:sz w:val="24"/>
          <w:szCs w:val="24"/>
          <w:u w:val="single"/>
        </w:rPr>
      </w:pPr>
      <w:r w:rsidRPr="004010A4">
        <w:rPr>
          <w:rFonts w:ascii="Times New Roman" w:hAnsi="Times New Roman" w:cs="Times New Roman"/>
          <w:sz w:val="24"/>
          <w:szCs w:val="24"/>
        </w:rPr>
        <w:t xml:space="preserve">-1 коровник -200гол.- </w:t>
      </w:r>
      <w:proofErr w:type="spellStart"/>
      <w:r w:rsidRPr="004010A4">
        <w:rPr>
          <w:rFonts w:ascii="Times New Roman" w:hAnsi="Times New Roman" w:cs="Times New Roman"/>
          <w:sz w:val="24"/>
          <w:szCs w:val="24"/>
          <w:u w:val="single"/>
        </w:rPr>
        <w:t>нефункционирует</w:t>
      </w:r>
      <w:proofErr w:type="spellEnd"/>
    </w:p>
    <w:p w:rsidR="00A94B95" w:rsidRPr="004010A4" w:rsidRDefault="00A94B95" w:rsidP="009A79F5">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t xml:space="preserve">-1 телятник –160гол.- </w:t>
      </w:r>
      <w:proofErr w:type="spellStart"/>
      <w:r w:rsidRPr="004010A4">
        <w:rPr>
          <w:rFonts w:ascii="Times New Roman" w:hAnsi="Times New Roman" w:cs="Times New Roman"/>
          <w:sz w:val="24"/>
          <w:szCs w:val="24"/>
          <w:u w:val="single"/>
        </w:rPr>
        <w:t>нефункционирует</w:t>
      </w:r>
      <w:proofErr w:type="spellEnd"/>
    </w:p>
    <w:p w:rsidR="00A94B95" w:rsidRPr="004010A4" w:rsidRDefault="00A94B95" w:rsidP="009A79F5">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t xml:space="preserve">-1 бригадный </w:t>
      </w:r>
      <w:proofErr w:type="spellStart"/>
      <w:r w:rsidRPr="004010A4">
        <w:rPr>
          <w:rFonts w:ascii="Times New Roman" w:hAnsi="Times New Roman" w:cs="Times New Roman"/>
          <w:sz w:val="24"/>
          <w:szCs w:val="24"/>
        </w:rPr>
        <w:t>дом-</w:t>
      </w:r>
      <w:r w:rsidRPr="004010A4">
        <w:rPr>
          <w:rFonts w:ascii="Times New Roman" w:hAnsi="Times New Roman" w:cs="Times New Roman"/>
          <w:sz w:val="24"/>
          <w:szCs w:val="24"/>
          <w:u w:val="single"/>
        </w:rPr>
        <w:t>нефункционирует</w:t>
      </w:r>
      <w:proofErr w:type="spellEnd"/>
    </w:p>
    <w:p w:rsidR="00A94B95" w:rsidRPr="004010A4" w:rsidRDefault="00A94B95" w:rsidP="009A79F5">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t xml:space="preserve">-1 водонапорная </w:t>
      </w:r>
      <w:proofErr w:type="spellStart"/>
      <w:r w:rsidRPr="004010A4">
        <w:rPr>
          <w:rFonts w:ascii="Times New Roman" w:hAnsi="Times New Roman" w:cs="Times New Roman"/>
          <w:sz w:val="24"/>
          <w:szCs w:val="24"/>
        </w:rPr>
        <w:t>башня-</w:t>
      </w:r>
      <w:r w:rsidRPr="004010A4">
        <w:rPr>
          <w:rFonts w:ascii="Times New Roman" w:hAnsi="Times New Roman" w:cs="Times New Roman"/>
          <w:sz w:val="24"/>
          <w:szCs w:val="24"/>
          <w:u w:val="single"/>
        </w:rPr>
        <w:t>нефункционирует</w:t>
      </w:r>
      <w:proofErr w:type="spellEnd"/>
    </w:p>
    <w:p w:rsidR="00A94B95" w:rsidRPr="004010A4" w:rsidRDefault="00A94B95" w:rsidP="009A79F5">
      <w:pPr>
        <w:spacing w:after="0" w:line="360" w:lineRule="auto"/>
        <w:ind w:firstLine="720"/>
        <w:rPr>
          <w:rFonts w:ascii="Times New Roman" w:hAnsi="Times New Roman" w:cs="Times New Roman"/>
          <w:sz w:val="24"/>
          <w:szCs w:val="24"/>
        </w:rPr>
      </w:pPr>
    </w:p>
    <w:p w:rsidR="006060DE" w:rsidRPr="004010A4" w:rsidRDefault="001F69A4" w:rsidP="009A79F5">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На территории поселения имеются</w:t>
      </w:r>
      <w:r w:rsidR="00782690" w:rsidRPr="004010A4">
        <w:rPr>
          <w:rFonts w:ascii="Times New Roman" w:hAnsi="Times New Roman" w:cs="Times New Roman"/>
          <w:sz w:val="24"/>
          <w:szCs w:val="24"/>
        </w:rPr>
        <w:t>: КФХ «Филимонова», КФХ «Цыганкова» и 1525 личных подсобных хозяйств</w:t>
      </w:r>
      <w:r w:rsidR="00401DAF" w:rsidRPr="004010A4">
        <w:rPr>
          <w:rFonts w:ascii="Times New Roman" w:hAnsi="Times New Roman" w:cs="Times New Roman"/>
          <w:sz w:val="24"/>
          <w:szCs w:val="24"/>
        </w:rPr>
        <w:t xml:space="preserve">. </w:t>
      </w:r>
    </w:p>
    <w:p w:rsidR="006060DE" w:rsidRPr="004010A4" w:rsidRDefault="008B1DD5" w:rsidP="009A79F5">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Природно-климатические условия поселения благоприятны для ведения сельскохозяйственного производства. </w:t>
      </w:r>
    </w:p>
    <w:p w:rsidR="008B1DD5" w:rsidRPr="004010A4" w:rsidRDefault="002E2330" w:rsidP="009A79F5">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Основную часть пахотных земель составляют </w:t>
      </w:r>
      <w:proofErr w:type="spellStart"/>
      <w:r w:rsidRPr="004010A4">
        <w:rPr>
          <w:rFonts w:ascii="Times New Roman" w:hAnsi="Times New Roman" w:cs="Times New Roman"/>
          <w:sz w:val="24"/>
          <w:szCs w:val="24"/>
        </w:rPr>
        <w:t>черноземы.</w:t>
      </w:r>
      <w:r w:rsidR="008B1DD5" w:rsidRPr="004010A4">
        <w:rPr>
          <w:rFonts w:ascii="Times New Roman" w:hAnsi="Times New Roman" w:cs="Times New Roman"/>
          <w:sz w:val="24"/>
          <w:szCs w:val="24"/>
        </w:rPr>
        <w:t>Они</w:t>
      </w:r>
      <w:proofErr w:type="spellEnd"/>
      <w:r w:rsidR="008B1DD5" w:rsidRPr="004010A4">
        <w:rPr>
          <w:rFonts w:ascii="Times New Roman" w:hAnsi="Times New Roman" w:cs="Times New Roman"/>
          <w:sz w:val="24"/>
          <w:szCs w:val="24"/>
        </w:rPr>
        <w:t xml:space="preserve"> позволяют успешно развивать многоотраслевое сельское хозяйство, произво</w:t>
      </w:r>
      <w:r w:rsidR="005A7141" w:rsidRPr="004010A4">
        <w:rPr>
          <w:rFonts w:ascii="Times New Roman" w:hAnsi="Times New Roman" w:cs="Times New Roman"/>
          <w:sz w:val="24"/>
          <w:szCs w:val="24"/>
        </w:rPr>
        <w:t>дить высококачественные</w:t>
      </w:r>
      <w:r w:rsidR="008B1DD5" w:rsidRPr="004010A4">
        <w:rPr>
          <w:rFonts w:ascii="Times New Roman" w:hAnsi="Times New Roman" w:cs="Times New Roman"/>
          <w:sz w:val="24"/>
          <w:szCs w:val="24"/>
        </w:rPr>
        <w:t xml:space="preserve"> продукты питания и сырь</w:t>
      </w:r>
      <w:r w:rsidR="0076465E" w:rsidRPr="004010A4">
        <w:rPr>
          <w:rFonts w:ascii="Times New Roman" w:hAnsi="Times New Roman" w:cs="Times New Roman"/>
          <w:sz w:val="24"/>
          <w:szCs w:val="24"/>
        </w:rPr>
        <w:t>е</w:t>
      </w:r>
      <w:r w:rsidR="008B1DD5" w:rsidRPr="004010A4">
        <w:rPr>
          <w:rFonts w:ascii="Times New Roman" w:hAnsi="Times New Roman" w:cs="Times New Roman"/>
          <w:sz w:val="24"/>
          <w:szCs w:val="24"/>
        </w:rPr>
        <w:t xml:space="preserve"> для перерабатывающей промышленности.</w:t>
      </w:r>
    </w:p>
    <w:p w:rsidR="008B1DD5" w:rsidRPr="004010A4" w:rsidRDefault="008B1DD5" w:rsidP="009A79F5">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Имеющиеся в поселении земельные ресурсы позволят в полном объёме обеспечивать потребности населения в растениеводческой продукции, перерабатывающей промышленности в необходимом сырье, а так же вывозить часть производимой продукции за пределы района.</w:t>
      </w:r>
    </w:p>
    <w:p w:rsidR="008B1DD5" w:rsidRPr="004010A4" w:rsidRDefault="008B1DD5" w:rsidP="009A79F5">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Перспективное развитие животноводства является приоритетным направлением развития сельского хозяйства.</w:t>
      </w:r>
    </w:p>
    <w:p w:rsidR="008B1DD5" w:rsidRPr="004010A4" w:rsidRDefault="008B1DD5" w:rsidP="009A79F5">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Для развития КФХ и ЛПХ необходимо участие в целевой программе  «Развитие семейных животноводческих ферм на базе крестьянских (фермерских) ферм  на 2012-2014 годы».</w:t>
      </w:r>
    </w:p>
    <w:p w:rsidR="00090FF6" w:rsidRPr="004010A4" w:rsidRDefault="00090FF6" w:rsidP="009A79F5">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Наиболее перспективные формы аграрной политики:</w:t>
      </w:r>
    </w:p>
    <w:p w:rsidR="00090FF6" w:rsidRPr="004010A4" w:rsidRDefault="00F546B7" w:rsidP="009A79F5">
      <w:pPr>
        <w:pStyle w:val="a4"/>
        <w:numPr>
          <w:ilvl w:val="0"/>
          <w:numId w:val="14"/>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С</w:t>
      </w:r>
      <w:r w:rsidR="00090FF6" w:rsidRPr="004010A4">
        <w:rPr>
          <w:rFonts w:ascii="Times New Roman" w:hAnsi="Times New Roman" w:cs="Times New Roman"/>
          <w:sz w:val="24"/>
          <w:szCs w:val="24"/>
        </w:rPr>
        <w:t>оздание</w:t>
      </w:r>
      <w:r w:rsidR="001F69A4" w:rsidRPr="004010A4">
        <w:rPr>
          <w:rFonts w:ascii="Times New Roman" w:hAnsi="Times New Roman" w:cs="Times New Roman"/>
          <w:sz w:val="24"/>
          <w:szCs w:val="24"/>
        </w:rPr>
        <w:t xml:space="preserve">  агрофирм и подсобных хозяйств </w:t>
      </w:r>
      <w:r w:rsidR="00090FF6" w:rsidRPr="004010A4">
        <w:rPr>
          <w:rFonts w:ascii="Times New Roman" w:hAnsi="Times New Roman" w:cs="Times New Roman"/>
          <w:sz w:val="24"/>
          <w:szCs w:val="24"/>
        </w:rPr>
        <w:t>крупных предприятий, в рамках которых идет поиск и укрепление взаимовыгодных хозяйственных отношений между городом и селом;</w:t>
      </w:r>
    </w:p>
    <w:p w:rsidR="00090FF6" w:rsidRPr="004010A4" w:rsidRDefault="00F546B7" w:rsidP="009A79F5">
      <w:pPr>
        <w:pStyle w:val="a4"/>
        <w:numPr>
          <w:ilvl w:val="0"/>
          <w:numId w:val="14"/>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К</w:t>
      </w:r>
      <w:r w:rsidR="00090FF6" w:rsidRPr="004010A4">
        <w:rPr>
          <w:rFonts w:ascii="Times New Roman" w:hAnsi="Times New Roman" w:cs="Times New Roman"/>
          <w:sz w:val="24"/>
          <w:szCs w:val="24"/>
        </w:rPr>
        <w:t>онцентрация новых форм хозяйствования: фермерские хозяйства, сельскохозяйственные кооперативы, малые арендные акционерные предприятия;</w:t>
      </w:r>
    </w:p>
    <w:p w:rsidR="00090FF6" w:rsidRPr="004010A4" w:rsidRDefault="00BE61FE" w:rsidP="009A79F5">
      <w:pPr>
        <w:pStyle w:val="a4"/>
        <w:numPr>
          <w:ilvl w:val="0"/>
          <w:numId w:val="14"/>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Привлечение новейших технологий, научной информации, высококвалифицированных кадров.</w:t>
      </w:r>
    </w:p>
    <w:p w:rsidR="00F546B7" w:rsidRDefault="00F546B7" w:rsidP="00F546B7">
      <w:pPr>
        <w:pStyle w:val="a4"/>
        <w:spacing w:after="0" w:line="360" w:lineRule="auto"/>
        <w:ind w:left="360"/>
        <w:rPr>
          <w:rFonts w:ascii="Times New Roman" w:hAnsi="Times New Roman" w:cs="Times New Roman"/>
          <w:sz w:val="24"/>
          <w:szCs w:val="24"/>
        </w:rPr>
      </w:pPr>
    </w:p>
    <w:p w:rsidR="009A79F5" w:rsidRDefault="009A79F5" w:rsidP="00F546B7">
      <w:pPr>
        <w:pStyle w:val="a4"/>
        <w:spacing w:after="0" w:line="360" w:lineRule="auto"/>
        <w:ind w:left="360"/>
        <w:rPr>
          <w:rFonts w:ascii="Times New Roman" w:hAnsi="Times New Roman" w:cs="Times New Roman"/>
          <w:sz w:val="24"/>
          <w:szCs w:val="24"/>
        </w:rPr>
      </w:pPr>
    </w:p>
    <w:p w:rsidR="009A79F5" w:rsidRDefault="009A79F5" w:rsidP="00F546B7">
      <w:pPr>
        <w:pStyle w:val="a4"/>
        <w:spacing w:after="0" w:line="360" w:lineRule="auto"/>
        <w:ind w:left="360"/>
        <w:rPr>
          <w:rFonts w:ascii="Times New Roman" w:hAnsi="Times New Roman" w:cs="Times New Roman"/>
          <w:sz w:val="24"/>
          <w:szCs w:val="24"/>
        </w:rPr>
      </w:pPr>
    </w:p>
    <w:p w:rsidR="009A79F5" w:rsidRDefault="009A79F5" w:rsidP="00F546B7">
      <w:pPr>
        <w:pStyle w:val="a4"/>
        <w:spacing w:after="0" w:line="360" w:lineRule="auto"/>
        <w:ind w:left="360"/>
        <w:rPr>
          <w:rFonts w:ascii="Times New Roman" w:hAnsi="Times New Roman" w:cs="Times New Roman"/>
          <w:sz w:val="24"/>
          <w:szCs w:val="24"/>
        </w:rPr>
      </w:pPr>
    </w:p>
    <w:p w:rsidR="009A79F5" w:rsidRPr="004010A4" w:rsidRDefault="009A79F5" w:rsidP="00F546B7">
      <w:pPr>
        <w:pStyle w:val="a4"/>
        <w:spacing w:after="0" w:line="360" w:lineRule="auto"/>
        <w:ind w:left="360"/>
        <w:rPr>
          <w:rFonts w:ascii="Times New Roman" w:hAnsi="Times New Roman" w:cs="Times New Roman"/>
          <w:sz w:val="24"/>
          <w:szCs w:val="24"/>
        </w:rPr>
      </w:pPr>
    </w:p>
    <w:p w:rsidR="00E92726" w:rsidRPr="004010A4" w:rsidRDefault="00796199" w:rsidP="009A79F5">
      <w:pPr>
        <w:pStyle w:val="30"/>
        <w:spacing w:before="0" w:line="360" w:lineRule="auto"/>
        <w:ind w:firstLine="709"/>
        <w:rPr>
          <w:rFonts w:ascii="Times New Roman" w:hAnsi="Times New Roman" w:cs="Times New Roman"/>
          <w:color w:val="auto"/>
          <w:sz w:val="24"/>
          <w:szCs w:val="24"/>
        </w:rPr>
      </w:pPr>
      <w:bookmarkStart w:id="21" w:name="_1.4.3_Промышленное_производство"/>
      <w:bookmarkEnd w:id="21"/>
      <w:r w:rsidRPr="004010A4">
        <w:rPr>
          <w:rFonts w:ascii="Times New Roman" w:hAnsi="Times New Roman" w:cs="Times New Roman"/>
          <w:color w:val="auto"/>
          <w:sz w:val="24"/>
          <w:szCs w:val="24"/>
        </w:rPr>
        <w:lastRenderedPageBreak/>
        <w:t>1.4</w:t>
      </w:r>
      <w:r w:rsidR="00E92726" w:rsidRPr="004010A4">
        <w:rPr>
          <w:rFonts w:ascii="Times New Roman" w:hAnsi="Times New Roman" w:cs="Times New Roman"/>
          <w:color w:val="auto"/>
          <w:sz w:val="24"/>
          <w:szCs w:val="24"/>
        </w:rPr>
        <w:t xml:space="preserve">.3 Промышленное производство </w:t>
      </w:r>
    </w:p>
    <w:p w:rsidR="00E4234B" w:rsidRPr="004010A4" w:rsidRDefault="00E4234B" w:rsidP="007E5A3B">
      <w:pPr>
        <w:spacing w:after="0" w:line="360" w:lineRule="auto"/>
        <w:ind w:firstLine="708"/>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В поселение имеются следующие промышленные предприятия:</w:t>
      </w:r>
    </w:p>
    <w:tbl>
      <w:tblPr>
        <w:tblStyle w:val="affff0"/>
        <w:tblW w:w="9571" w:type="dxa"/>
        <w:tblLayout w:type="fixed"/>
        <w:tblLook w:val="04A0"/>
      </w:tblPr>
      <w:tblGrid>
        <w:gridCol w:w="676"/>
        <w:gridCol w:w="4253"/>
        <w:gridCol w:w="4642"/>
      </w:tblGrid>
      <w:tr w:rsidR="003D54CD" w:rsidRPr="004010A4" w:rsidTr="003D54CD">
        <w:trPr>
          <w:trHeight w:val="665"/>
        </w:trPr>
        <w:tc>
          <w:tcPr>
            <w:tcW w:w="676" w:type="dxa"/>
            <w:vMerge w:val="restart"/>
          </w:tcPr>
          <w:p w:rsidR="003D54CD" w:rsidRPr="004010A4" w:rsidRDefault="003D54CD" w:rsidP="009A79F5">
            <w:pPr>
              <w:pStyle w:val="afffa"/>
              <w:spacing w:line="360" w:lineRule="auto"/>
              <w:rPr>
                <w:b/>
              </w:rPr>
            </w:pPr>
            <w:r w:rsidRPr="004010A4">
              <w:rPr>
                <w:b/>
              </w:rPr>
              <w:t>№</w:t>
            </w:r>
          </w:p>
        </w:tc>
        <w:tc>
          <w:tcPr>
            <w:tcW w:w="4253" w:type="dxa"/>
            <w:vMerge w:val="restart"/>
          </w:tcPr>
          <w:p w:rsidR="003D54CD" w:rsidRPr="004010A4" w:rsidRDefault="003D54CD" w:rsidP="009A79F5">
            <w:pPr>
              <w:pStyle w:val="afffa"/>
              <w:spacing w:line="360" w:lineRule="auto"/>
              <w:rPr>
                <w:b/>
              </w:rPr>
            </w:pPr>
            <w:r w:rsidRPr="004010A4">
              <w:rPr>
                <w:b/>
              </w:rPr>
              <w:t>Наименование предприятия</w:t>
            </w:r>
          </w:p>
        </w:tc>
        <w:tc>
          <w:tcPr>
            <w:tcW w:w="4642" w:type="dxa"/>
            <w:vMerge w:val="restart"/>
          </w:tcPr>
          <w:p w:rsidR="003D54CD" w:rsidRPr="004010A4" w:rsidRDefault="003D54CD" w:rsidP="009A79F5">
            <w:pPr>
              <w:pStyle w:val="afffa"/>
              <w:spacing w:line="360" w:lineRule="auto"/>
              <w:rPr>
                <w:b/>
              </w:rPr>
            </w:pPr>
            <w:r w:rsidRPr="004010A4">
              <w:rPr>
                <w:b/>
              </w:rPr>
              <w:t>Вид деятельности</w:t>
            </w:r>
          </w:p>
        </w:tc>
      </w:tr>
      <w:tr w:rsidR="003D54CD" w:rsidRPr="004010A4" w:rsidTr="003D54CD">
        <w:trPr>
          <w:trHeight w:val="494"/>
        </w:trPr>
        <w:tc>
          <w:tcPr>
            <w:tcW w:w="676" w:type="dxa"/>
            <w:vMerge/>
          </w:tcPr>
          <w:p w:rsidR="003D54CD" w:rsidRPr="004010A4" w:rsidRDefault="003D54CD" w:rsidP="009A79F5">
            <w:pPr>
              <w:pStyle w:val="afd"/>
              <w:spacing w:line="360" w:lineRule="auto"/>
            </w:pPr>
          </w:p>
        </w:tc>
        <w:tc>
          <w:tcPr>
            <w:tcW w:w="4253" w:type="dxa"/>
            <w:vMerge/>
          </w:tcPr>
          <w:p w:rsidR="003D54CD" w:rsidRPr="004010A4" w:rsidRDefault="003D54CD" w:rsidP="009A79F5">
            <w:pPr>
              <w:pStyle w:val="afd"/>
              <w:spacing w:line="360" w:lineRule="auto"/>
            </w:pPr>
          </w:p>
        </w:tc>
        <w:tc>
          <w:tcPr>
            <w:tcW w:w="4642" w:type="dxa"/>
            <w:vMerge/>
          </w:tcPr>
          <w:p w:rsidR="003D54CD" w:rsidRPr="004010A4" w:rsidRDefault="003D54CD" w:rsidP="009A79F5">
            <w:pPr>
              <w:pStyle w:val="afd"/>
              <w:spacing w:line="360" w:lineRule="auto"/>
            </w:pPr>
          </w:p>
        </w:tc>
      </w:tr>
      <w:tr w:rsidR="00C7316B" w:rsidRPr="004010A4" w:rsidTr="003D54CD">
        <w:tc>
          <w:tcPr>
            <w:tcW w:w="676" w:type="dxa"/>
          </w:tcPr>
          <w:p w:rsidR="00C7316B" w:rsidRPr="004010A4" w:rsidRDefault="00C7316B" w:rsidP="009A79F5">
            <w:pPr>
              <w:spacing w:line="360" w:lineRule="auto"/>
              <w:rPr>
                <w:rFonts w:ascii="Times New Roman" w:hAnsi="Times New Roman" w:cs="Times New Roman"/>
                <w:sz w:val="24"/>
                <w:szCs w:val="24"/>
              </w:rPr>
            </w:pPr>
            <w:r w:rsidRPr="004010A4">
              <w:rPr>
                <w:rFonts w:ascii="Times New Roman" w:hAnsi="Times New Roman" w:cs="Times New Roman"/>
                <w:sz w:val="24"/>
                <w:szCs w:val="24"/>
              </w:rPr>
              <w:t>1</w:t>
            </w:r>
          </w:p>
        </w:tc>
        <w:tc>
          <w:tcPr>
            <w:tcW w:w="4253" w:type="dxa"/>
          </w:tcPr>
          <w:p w:rsidR="00C7316B" w:rsidRPr="004010A4" w:rsidRDefault="00C7316B" w:rsidP="009A79F5">
            <w:pPr>
              <w:spacing w:line="360" w:lineRule="auto"/>
              <w:rPr>
                <w:rFonts w:ascii="Times New Roman" w:hAnsi="Times New Roman" w:cs="Times New Roman"/>
                <w:sz w:val="24"/>
                <w:szCs w:val="24"/>
              </w:rPr>
            </w:pPr>
            <w:r w:rsidRPr="004010A4">
              <w:rPr>
                <w:rFonts w:ascii="Times New Roman" w:hAnsi="Times New Roman" w:cs="Times New Roman"/>
                <w:sz w:val="24"/>
                <w:szCs w:val="24"/>
              </w:rPr>
              <w:t>База «</w:t>
            </w:r>
            <w:proofErr w:type="spellStart"/>
            <w:r w:rsidRPr="004010A4">
              <w:rPr>
                <w:rFonts w:ascii="Times New Roman" w:hAnsi="Times New Roman" w:cs="Times New Roman"/>
                <w:sz w:val="24"/>
                <w:szCs w:val="24"/>
              </w:rPr>
              <w:t>Волгадорстрой</w:t>
            </w:r>
            <w:proofErr w:type="spellEnd"/>
            <w:r w:rsidRPr="004010A4">
              <w:rPr>
                <w:rFonts w:ascii="Times New Roman" w:hAnsi="Times New Roman" w:cs="Times New Roman"/>
                <w:sz w:val="24"/>
                <w:szCs w:val="24"/>
              </w:rPr>
              <w:t>»</w:t>
            </w:r>
          </w:p>
        </w:tc>
        <w:tc>
          <w:tcPr>
            <w:tcW w:w="4642" w:type="dxa"/>
          </w:tcPr>
          <w:p w:rsidR="00C7316B" w:rsidRPr="004010A4" w:rsidRDefault="00C7316B" w:rsidP="009A79F5">
            <w:pPr>
              <w:spacing w:line="360" w:lineRule="auto"/>
              <w:rPr>
                <w:rFonts w:ascii="Times New Roman" w:hAnsi="Times New Roman" w:cs="Times New Roman"/>
                <w:sz w:val="24"/>
                <w:szCs w:val="24"/>
              </w:rPr>
            </w:pPr>
            <w:r w:rsidRPr="004010A4">
              <w:rPr>
                <w:rFonts w:ascii="Times New Roman" w:hAnsi="Times New Roman" w:cs="Times New Roman"/>
                <w:sz w:val="24"/>
                <w:szCs w:val="24"/>
              </w:rPr>
              <w:t>Асфальтобетонный завод, линия по производству  тротуарной плитки</w:t>
            </w:r>
          </w:p>
        </w:tc>
      </w:tr>
      <w:tr w:rsidR="00C7316B" w:rsidRPr="004010A4" w:rsidTr="003D54CD">
        <w:tc>
          <w:tcPr>
            <w:tcW w:w="676" w:type="dxa"/>
          </w:tcPr>
          <w:p w:rsidR="00C7316B" w:rsidRPr="004010A4" w:rsidRDefault="00C7316B" w:rsidP="009A79F5">
            <w:pPr>
              <w:spacing w:line="360" w:lineRule="auto"/>
              <w:rPr>
                <w:rFonts w:ascii="Times New Roman" w:hAnsi="Times New Roman" w:cs="Times New Roman"/>
                <w:sz w:val="24"/>
                <w:szCs w:val="24"/>
              </w:rPr>
            </w:pPr>
            <w:r w:rsidRPr="004010A4">
              <w:rPr>
                <w:rFonts w:ascii="Times New Roman" w:hAnsi="Times New Roman" w:cs="Times New Roman"/>
                <w:sz w:val="24"/>
                <w:szCs w:val="24"/>
              </w:rPr>
              <w:t>2</w:t>
            </w:r>
          </w:p>
        </w:tc>
        <w:tc>
          <w:tcPr>
            <w:tcW w:w="4253" w:type="dxa"/>
          </w:tcPr>
          <w:p w:rsidR="00C7316B" w:rsidRPr="004010A4" w:rsidRDefault="00C7316B" w:rsidP="009A79F5">
            <w:pPr>
              <w:spacing w:line="360" w:lineRule="auto"/>
              <w:rPr>
                <w:rFonts w:ascii="Times New Roman" w:hAnsi="Times New Roman" w:cs="Times New Roman"/>
                <w:sz w:val="24"/>
                <w:szCs w:val="24"/>
              </w:rPr>
            </w:pPr>
            <w:r w:rsidRPr="004010A4">
              <w:rPr>
                <w:rFonts w:ascii="Times New Roman" w:hAnsi="Times New Roman" w:cs="Times New Roman"/>
                <w:sz w:val="24"/>
                <w:szCs w:val="24"/>
              </w:rPr>
              <w:t>ООО «Алтея»</w:t>
            </w:r>
          </w:p>
        </w:tc>
        <w:tc>
          <w:tcPr>
            <w:tcW w:w="4642" w:type="dxa"/>
          </w:tcPr>
          <w:p w:rsidR="00C7316B" w:rsidRPr="004010A4" w:rsidRDefault="00C7316B" w:rsidP="009A79F5">
            <w:pPr>
              <w:spacing w:line="360" w:lineRule="auto"/>
              <w:rPr>
                <w:rFonts w:ascii="Times New Roman" w:hAnsi="Times New Roman" w:cs="Times New Roman"/>
                <w:sz w:val="24"/>
                <w:szCs w:val="24"/>
              </w:rPr>
            </w:pPr>
            <w:r w:rsidRPr="004010A4">
              <w:rPr>
                <w:rFonts w:ascii="Times New Roman" w:hAnsi="Times New Roman" w:cs="Times New Roman"/>
                <w:sz w:val="24"/>
                <w:szCs w:val="24"/>
              </w:rPr>
              <w:t>Производство кровельных материалов</w:t>
            </w:r>
          </w:p>
        </w:tc>
      </w:tr>
      <w:tr w:rsidR="00C7316B" w:rsidRPr="004010A4" w:rsidTr="003D54CD">
        <w:trPr>
          <w:trHeight w:val="317"/>
        </w:trPr>
        <w:tc>
          <w:tcPr>
            <w:tcW w:w="676" w:type="dxa"/>
          </w:tcPr>
          <w:p w:rsidR="00C7316B" w:rsidRPr="004010A4" w:rsidRDefault="00C7316B" w:rsidP="009A79F5">
            <w:pPr>
              <w:spacing w:line="360" w:lineRule="auto"/>
              <w:rPr>
                <w:rFonts w:ascii="Times New Roman" w:hAnsi="Times New Roman" w:cs="Times New Roman"/>
                <w:sz w:val="24"/>
                <w:szCs w:val="24"/>
              </w:rPr>
            </w:pPr>
            <w:r w:rsidRPr="004010A4">
              <w:rPr>
                <w:rFonts w:ascii="Times New Roman" w:hAnsi="Times New Roman" w:cs="Times New Roman"/>
                <w:sz w:val="24"/>
                <w:szCs w:val="24"/>
              </w:rPr>
              <w:t>3</w:t>
            </w:r>
          </w:p>
        </w:tc>
        <w:tc>
          <w:tcPr>
            <w:tcW w:w="4253" w:type="dxa"/>
          </w:tcPr>
          <w:p w:rsidR="00C7316B" w:rsidRPr="004010A4" w:rsidRDefault="00C7316B" w:rsidP="009A79F5">
            <w:pPr>
              <w:spacing w:line="360" w:lineRule="auto"/>
              <w:rPr>
                <w:rFonts w:ascii="Times New Roman" w:hAnsi="Times New Roman" w:cs="Times New Roman"/>
                <w:sz w:val="24"/>
                <w:szCs w:val="24"/>
              </w:rPr>
            </w:pPr>
            <w:r w:rsidRPr="004010A4">
              <w:rPr>
                <w:rFonts w:ascii="Times New Roman" w:hAnsi="Times New Roman" w:cs="Times New Roman"/>
                <w:sz w:val="24"/>
                <w:szCs w:val="24"/>
              </w:rPr>
              <w:t xml:space="preserve"> ООО «</w:t>
            </w:r>
            <w:proofErr w:type="spellStart"/>
            <w:r w:rsidRPr="004010A4">
              <w:rPr>
                <w:rFonts w:ascii="Times New Roman" w:hAnsi="Times New Roman" w:cs="Times New Roman"/>
                <w:sz w:val="24"/>
                <w:szCs w:val="24"/>
              </w:rPr>
              <w:t>Руслес</w:t>
            </w:r>
            <w:proofErr w:type="spellEnd"/>
            <w:r w:rsidRPr="004010A4">
              <w:rPr>
                <w:rFonts w:ascii="Times New Roman" w:hAnsi="Times New Roman" w:cs="Times New Roman"/>
                <w:sz w:val="24"/>
                <w:szCs w:val="24"/>
              </w:rPr>
              <w:t>»</w:t>
            </w:r>
          </w:p>
        </w:tc>
        <w:tc>
          <w:tcPr>
            <w:tcW w:w="4642" w:type="dxa"/>
          </w:tcPr>
          <w:p w:rsidR="00C7316B" w:rsidRPr="004010A4" w:rsidRDefault="00C7316B" w:rsidP="009A79F5">
            <w:pPr>
              <w:spacing w:line="360" w:lineRule="auto"/>
              <w:rPr>
                <w:rFonts w:ascii="Times New Roman" w:hAnsi="Times New Roman" w:cs="Times New Roman"/>
                <w:sz w:val="24"/>
                <w:szCs w:val="24"/>
              </w:rPr>
            </w:pPr>
            <w:r w:rsidRPr="004010A4">
              <w:rPr>
                <w:rFonts w:ascii="Times New Roman" w:hAnsi="Times New Roman" w:cs="Times New Roman"/>
                <w:sz w:val="24"/>
                <w:szCs w:val="24"/>
              </w:rPr>
              <w:t>Деревообрабатывающее предприятие</w:t>
            </w:r>
          </w:p>
        </w:tc>
      </w:tr>
      <w:tr w:rsidR="00C7316B" w:rsidRPr="004010A4" w:rsidTr="003D54CD">
        <w:tc>
          <w:tcPr>
            <w:tcW w:w="676" w:type="dxa"/>
          </w:tcPr>
          <w:p w:rsidR="00C7316B" w:rsidRPr="004010A4" w:rsidRDefault="00C7316B" w:rsidP="009A79F5">
            <w:pPr>
              <w:spacing w:line="360" w:lineRule="auto"/>
              <w:rPr>
                <w:rFonts w:ascii="Times New Roman" w:hAnsi="Times New Roman" w:cs="Times New Roman"/>
                <w:sz w:val="24"/>
                <w:szCs w:val="24"/>
              </w:rPr>
            </w:pPr>
            <w:r w:rsidRPr="004010A4">
              <w:rPr>
                <w:rFonts w:ascii="Times New Roman" w:hAnsi="Times New Roman" w:cs="Times New Roman"/>
                <w:sz w:val="24"/>
                <w:szCs w:val="24"/>
              </w:rPr>
              <w:t>4</w:t>
            </w:r>
          </w:p>
        </w:tc>
        <w:tc>
          <w:tcPr>
            <w:tcW w:w="4253" w:type="dxa"/>
          </w:tcPr>
          <w:p w:rsidR="00C7316B" w:rsidRPr="004010A4" w:rsidRDefault="00C7316B" w:rsidP="009A79F5">
            <w:pPr>
              <w:spacing w:line="360" w:lineRule="auto"/>
              <w:rPr>
                <w:rFonts w:ascii="Times New Roman" w:hAnsi="Times New Roman" w:cs="Times New Roman"/>
                <w:sz w:val="24"/>
                <w:szCs w:val="24"/>
              </w:rPr>
            </w:pPr>
            <w:r w:rsidRPr="004010A4">
              <w:rPr>
                <w:rFonts w:ascii="Times New Roman" w:hAnsi="Times New Roman" w:cs="Times New Roman"/>
                <w:sz w:val="24"/>
                <w:szCs w:val="24"/>
              </w:rPr>
              <w:t>ОАО «</w:t>
            </w:r>
            <w:proofErr w:type="spellStart"/>
            <w:r w:rsidRPr="004010A4">
              <w:rPr>
                <w:rFonts w:ascii="Times New Roman" w:hAnsi="Times New Roman" w:cs="Times New Roman"/>
                <w:sz w:val="24"/>
                <w:szCs w:val="24"/>
              </w:rPr>
              <w:t>Ключиагрохим</w:t>
            </w:r>
            <w:proofErr w:type="spellEnd"/>
            <w:r w:rsidRPr="004010A4">
              <w:rPr>
                <w:rFonts w:ascii="Times New Roman" w:hAnsi="Times New Roman" w:cs="Times New Roman"/>
                <w:sz w:val="24"/>
                <w:szCs w:val="24"/>
              </w:rPr>
              <w:t xml:space="preserve">  сервис»</w:t>
            </w:r>
          </w:p>
        </w:tc>
        <w:tc>
          <w:tcPr>
            <w:tcW w:w="4642" w:type="dxa"/>
          </w:tcPr>
          <w:p w:rsidR="00C7316B" w:rsidRPr="004010A4" w:rsidRDefault="00C7316B" w:rsidP="009A79F5">
            <w:pPr>
              <w:spacing w:line="360" w:lineRule="auto"/>
              <w:rPr>
                <w:rFonts w:ascii="Times New Roman" w:hAnsi="Times New Roman" w:cs="Times New Roman"/>
                <w:sz w:val="24"/>
                <w:szCs w:val="24"/>
              </w:rPr>
            </w:pPr>
            <w:r w:rsidRPr="004010A4">
              <w:rPr>
                <w:rFonts w:ascii="Times New Roman" w:hAnsi="Times New Roman" w:cs="Times New Roman"/>
                <w:sz w:val="24"/>
                <w:szCs w:val="24"/>
              </w:rPr>
              <w:t>Складские помещения</w:t>
            </w:r>
          </w:p>
        </w:tc>
      </w:tr>
      <w:tr w:rsidR="00C7316B" w:rsidRPr="004010A4" w:rsidTr="003D54CD">
        <w:tc>
          <w:tcPr>
            <w:tcW w:w="676" w:type="dxa"/>
          </w:tcPr>
          <w:p w:rsidR="00C7316B" w:rsidRPr="004010A4" w:rsidRDefault="00C7316B" w:rsidP="009A79F5">
            <w:pPr>
              <w:spacing w:line="360" w:lineRule="auto"/>
              <w:rPr>
                <w:rFonts w:ascii="Times New Roman" w:hAnsi="Times New Roman" w:cs="Times New Roman"/>
                <w:sz w:val="24"/>
                <w:szCs w:val="24"/>
              </w:rPr>
            </w:pPr>
            <w:r w:rsidRPr="004010A4">
              <w:rPr>
                <w:rFonts w:ascii="Times New Roman" w:hAnsi="Times New Roman" w:cs="Times New Roman"/>
                <w:sz w:val="24"/>
                <w:szCs w:val="24"/>
              </w:rPr>
              <w:t>5</w:t>
            </w:r>
          </w:p>
        </w:tc>
        <w:tc>
          <w:tcPr>
            <w:tcW w:w="4253" w:type="dxa"/>
          </w:tcPr>
          <w:p w:rsidR="00C7316B" w:rsidRPr="004010A4" w:rsidRDefault="00C7316B" w:rsidP="009A79F5">
            <w:pPr>
              <w:spacing w:line="360" w:lineRule="auto"/>
              <w:rPr>
                <w:rFonts w:ascii="Times New Roman" w:hAnsi="Times New Roman" w:cs="Times New Roman"/>
                <w:sz w:val="24"/>
                <w:szCs w:val="24"/>
              </w:rPr>
            </w:pPr>
            <w:r w:rsidRPr="004010A4">
              <w:rPr>
                <w:rFonts w:ascii="Times New Roman" w:hAnsi="Times New Roman" w:cs="Times New Roman"/>
                <w:sz w:val="24"/>
                <w:szCs w:val="24"/>
              </w:rPr>
              <w:t xml:space="preserve"> ИП «Ибрагимов»</w:t>
            </w:r>
          </w:p>
        </w:tc>
        <w:tc>
          <w:tcPr>
            <w:tcW w:w="4642" w:type="dxa"/>
          </w:tcPr>
          <w:p w:rsidR="00C7316B" w:rsidRPr="004010A4" w:rsidRDefault="00C7316B" w:rsidP="009A79F5">
            <w:pPr>
              <w:spacing w:line="360" w:lineRule="auto"/>
              <w:rPr>
                <w:rFonts w:ascii="Times New Roman" w:hAnsi="Times New Roman" w:cs="Times New Roman"/>
                <w:sz w:val="24"/>
                <w:szCs w:val="24"/>
              </w:rPr>
            </w:pPr>
            <w:proofErr w:type="spellStart"/>
            <w:r w:rsidRPr="004010A4">
              <w:rPr>
                <w:rFonts w:ascii="Times New Roman" w:hAnsi="Times New Roman" w:cs="Times New Roman"/>
                <w:sz w:val="24"/>
                <w:szCs w:val="24"/>
              </w:rPr>
              <w:t>Шиномонтаж</w:t>
            </w:r>
            <w:proofErr w:type="spellEnd"/>
          </w:p>
        </w:tc>
      </w:tr>
    </w:tbl>
    <w:p w:rsidR="00C7316B" w:rsidRPr="004010A4" w:rsidRDefault="00C7316B" w:rsidP="009A79F5">
      <w:pPr>
        <w:spacing w:after="0" w:line="360" w:lineRule="auto"/>
        <w:ind w:firstLine="708"/>
        <w:jc w:val="both"/>
        <w:rPr>
          <w:rFonts w:ascii="Times New Roman" w:eastAsia="Times New Roman" w:hAnsi="Times New Roman" w:cs="Times New Roman"/>
          <w:sz w:val="24"/>
          <w:szCs w:val="24"/>
        </w:rPr>
      </w:pPr>
    </w:p>
    <w:p w:rsidR="008806B0" w:rsidRPr="004010A4" w:rsidRDefault="008806B0" w:rsidP="009A79F5">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ООО «</w:t>
      </w:r>
      <w:proofErr w:type="spellStart"/>
      <w:r w:rsidRPr="004010A4">
        <w:rPr>
          <w:rFonts w:ascii="Times New Roman" w:hAnsi="Times New Roman" w:cs="Times New Roman"/>
          <w:sz w:val="24"/>
          <w:szCs w:val="24"/>
        </w:rPr>
        <w:t>Волгодорстрой</w:t>
      </w:r>
      <w:proofErr w:type="spellEnd"/>
      <w:r w:rsidRPr="004010A4">
        <w:rPr>
          <w:rFonts w:ascii="Times New Roman" w:hAnsi="Times New Roman" w:cs="Times New Roman"/>
          <w:sz w:val="24"/>
          <w:szCs w:val="24"/>
        </w:rPr>
        <w:t xml:space="preserve">»   </w:t>
      </w:r>
    </w:p>
    <w:p w:rsidR="008806B0" w:rsidRPr="004010A4" w:rsidRDefault="008806B0" w:rsidP="009A79F5">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-помещение лаборатории – 60кв.м.</w:t>
      </w:r>
    </w:p>
    <w:p w:rsidR="008806B0" w:rsidRPr="004010A4" w:rsidRDefault="008806B0" w:rsidP="009A79F5">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-ангар сборно-разборный -250кв.м.</w:t>
      </w:r>
    </w:p>
    <w:p w:rsidR="008806B0" w:rsidRPr="004010A4" w:rsidRDefault="008806B0" w:rsidP="009A79F5">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-асфальтобетонный завод производительностью 60 т/час.</w:t>
      </w:r>
    </w:p>
    <w:p w:rsidR="00E4234B" w:rsidRPr="009A79F5" w:rsidRDefault="008806B0" w:rsidP="009A79F5">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-линия по производству тротуарной плитки производительностью 25 кв.м. в смену</w:t>
      </w:r>
      <w:r w:rsidR="00E4234B" w:rsidRPr="004010A4">
        <w:rPr>
          <w:rFonts w:ascii="Times New Roman" w:eastAsia="Times New Roman" w:hAnsi="Times New Roman" w:cs="Times New Roman"/>
          <w:sz w:val="24"/>
          <w:szCs w:val="24"/>
        </w:rPr>
        <w:t>;</w:t>
      </w:r>
    </w:p>
    <w:p w:rsidR="008806B0" w:rsidRPr="004010A4" w:rsidRDefault="008806B0" w:rsidP="009A79F5">
      <w:pPr>
        <w:spacing w:after="0" w:line="360" w:lineRule="auto"/>
        <w:ind w:firstLine="708"/>
        <w:jc w:val="both"/>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 xml:space="preserve">-ООО «Алтея» в с. Большие Ключи (мощность 2 </w:t>
      </w:r>
      <w:proofErr w:type="spellStart"/>
      <w:r w:rsidRPr="004010A4">
        <w:rPr>
          <w:rFonts w:ascii="Times New Roman" w:eastAsia="Times New Roman" w:hAnsi="Times New Roman" w:cs="Times New Roman"/>
          <w:sz w:val="24"/>
          <w:szCs w:val="24"/>
        </w:rPr>
        <w:t>млн</w:t>
      </w:r>
      <w:proofErr w:type="spellEnd"/>
      <w:r w:rsidRPr="004010A4">
        <w:rPr>
          <w:rFonts w:ascii="Times New Roman" w:eastAsia="Times New Roman" w:hAnsi="Times New Roman" w:cs="Times New Roman"/>
          <w:sz w:val="24"/>
          <w:szCs w:val="24"/>
        </w:rPr>
        <w:t xml:space="preserve"> м</w:t>
      </w:r>
      <w:r w:rsidRPr="004010A4">
        <w:rPr>
          <w:rFonts w:ascii="Times New Roman" w:eastAsia="Times New Roman" w:hAnsi="Times New Roman" w:cs="Times New Roman"/>
          <w:sz w:val="24"/>
          <w:szCs w:val="24"/>
          <w:vertAlign w:val="superscript"/>
        </w:rPr>
        <w:t>2</w:t>
      </w:r>
      <w:r w:rsidRPr="004010A4">
        <w:rPr>
          <w:rFonts w:ascii="Times New Roman" w:eastAsia="Times New Roman" w:hAnsi="Times New Roman" w:cs="Times New Roman"/>
          <w:sz w:val="24"/>
          <w:szCs w:val="24"/>
        </w:rPr>
        <w:t>);</w:t>
      </w:r>
    </w:p>
    <w:p w:rsidR="00E4234B" w:rsidRPr="004010A4" w:rsidRDefault="00E4234B" w:rsidP="009A79F5">
      <w:pPr>
        <w:spacing w:after="0" w:line="360" w:lineRule="auto"/>
        <w:ind w:firstLine="708"/>
        <w:jc w:val="both"/>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-ООО «</w:t>
      </w:r>
      <w:proofErr w:type="spellStart"/>
      <w:r w:rsidRPr="004010A4">
        <w:rPr>
          <w:rFonts w:ascii="Times New Roman" w:eastAsia="Times New Roman" w:hAnsi="Times New Roman" w:cs="Times New Roman"/>
          <w:sz w:val="24"/>
          <w:szCs w:val="24"/>
        </w:rPr>
        <w:t>Руслес</w:t>
      </w:r>
      <w:proofErr w:type="spellEnd"/>
      <w:r w:rsidRPr="004010A4">
        <w:rPr>
          <w:rFonts w:ascii="Times New Roman" w:eastAsia="Times New Roman" w:hAnsi="Times New Roman" w:cs="Times New Roman"/>
          <w:sz w:val="24"/>
          <w:szCs w:val="24"/>
        </w:rPr>
        <w:t xml:space="preserve">» в с. Большие </w:t>
      </w:r>
      <w:r w:rsidR="00082782" w:rsidRPr="004010A4">
        <w:rPr>
          <w:rFonts w:ascii="Times New Roman" w:eastAsia="Times New Roman" w:hAnsi="Times New Roman" w:cs="Times New Roman"/>
          <w:sz w:val="24"/>
          <w:szCs w:val="24"/>
        </w:rPr>
        <w:t>Ключи (деревообрабатывающее предприятие</w:t>
      </w:r>
      <w:r w:rsidR="0068024F" w:rsidRPr="004010A4">
        <w:rPr>
          <w:rFonts w:ascii="Times New Roman" w:eastAsia="Times New Roman" w:hAnsi="Times New Roman" w:cs="Times New Roman"/>
          <w:sz w:val="24"/>
          <w:szCs w:val="24"/>
        </w:rPr>
        <w:t>, распиловка 20 м</w:t>
      </w:r>
      <w:r w:rsidR="0068024F" w:rsidRPr="004010A4">
        <w:rPr>
          <w:rFonts w:ascii="Times New Roman" w:eastAsia="Times New Roman" w:hAnsi="Times New Roman" w:cs="Times New Roman"/>
          <w:sz w:val="24"/>
          <w:szCs w:val="24"/>
          <w:vertAlign w:val="superscript"/>
        </w:rPr>
        <w:t>3</w:t>
      </w:r>
      <w:r w:rsidR="0068024F" w:rsidRPr="004010A4">
        <w:rPr>
          <w:rFonts w:ascii="Times New Roman" w:eastAsia="Times New Roman" w:hAnsi="Times New Roman" w:cs="Times New Roman"/>
          <w:sz w:val="24"/>
          <w:szCs w:val="24"/>
        </w:rPr>
        <w:t xml:space="preserve"> в месяц</w:t>
      </w:r>
      <w:r w:rsidR="00082782" w:rsidRPr="004010A4">
        <w:rPr>
          <w:rFonts w:ascii="Times New Roman" w:eastAsia="Times New Roman" w:hAnsi="Times New Roman" w:cs="Times New Roman"/>
          <w:sz w:val="24"/>
          <w:szCs w:val="24"/>
        </w:rPr>
        <w:t>)</w:t>
      </w:r>
      <w:r w:rsidR="00E903F4" w:rsidRPr="004010A4">
        <w:rPr>
          <w:rFonts w:ascii="Times New Roman" w:eastAsia="Times New Roman" w:hAnsi="Times New Roman" w:cs="Times New Roman"/>
          <w:sz w:val="24"/>
          <w:szCs w:val="24"/>
        </w:rPr>
        <w:t>;</w:t>
      </w:r>
    </w:p>
    <w:p w:rsidR="00E903F4" w:rsidRPr="004010A4" w:rsidRDefault="00E903F4" w:rsidP="009A79F5">
      <w:pPr>
        <w:spacing w:after="0" w:line="360" w:lineRule="auto"/>
        <w:ind w:firstLine="708"/>
        <w:jc w:val="both"/>
        <w:rPr>
          <w:rFonts w:ascii="Times New Roman" w:eastAsia="Times New Roman" w:hAnsi="Times New Roman" w:cs="Times New Roman"/>
          <w:sz w:val="24"/>
          <w:szCs w:val="24"/>
        </w:rPr>
      </w:pPr>
      <w:r w:rsidRPr="004010A4">
        <w:rPr>
          <w:rStyle w:val="apple-converted-space"/>
          <w:rFonts w:ascii="Times New Roman" w:hAnsi="Times New Roman" w:cs="Times New Roman"/>
          <w:color w:val="000000"/>
          <w:sz w:val="24"/>
          <w:szCs w:val="24"/>
          <w:shd w:val="clear" w:color="auto" w:fill="FFFFFF"/>
        </w:rPr>
        <w:t>-</w:t>
      </w:r>
      <w:r w:rsidRPr="004010A4">
        <w:rPr>
          <w:rFonts w:ascii="Times New Roman" w:hAnsi="Times New Roman" w:cs="Times New Roman"/>
          <w:color w:val="000000"/>
          <w:sz w:val="24"/>
          <w:szCs w:val="24"/>
          <w:shd w:val="clear" w:color="auto" w:fill="FFFFFF"/>
        </w:rPr>
        <w:t xml:space="preserve">ОАО </w:t>
      </w:r>
      <w:proofErr w:type="spellStart"/>
      <w:r w:rsidRPr="004010A4">
        <w:rPr>
          <w:rFonts w:ascii="Times New Roman" w:hAnsi="Times New Roman" w:cs="Times New Roman"/>
          <w:color w:val="000000"/>
          <w:sz w:val="24"/>
          <w:szCs w:val="24"/>
          <w:shd w:val="clear" w:color="auto" w:fill="FFFFFF"/>
        </w:rPr>
        <w:t>Ключиагрохимсервис</w:t>
      </w:r>
      <w:proofErr w:type="spellEnd"/>
      <w:r w:rsidR="003D54CD" w:rsidRPr="004010A4">
        <w:rPr>
          <w:rFonts w:ascii="Times New Roman" w:hAnsi="Times New Roman" w:cs="Times New Roman"/>
          <w:color w:val="000000"/>
          <w:sz w:val="24"/>
          <w:szCs w:val="24"/>
          <w:shd w:val="clear" w:color="auto" w:fill="FFFFFF"/>
        </w:rPr>
        <w:t>- складские помещения</w:t>
      </w:r>
      <w:r w:rsidRPr="004010A4">
        <w:rPr>
          <w:rFonts w:ascii="Times New Roman" w:hAnsi="Times New Roman" w:cs="Times New Roman"/>
          <w:color w:val="000000"/>
          <w:sz w:val="24"/>
          <w:szCs w:val="24"/>
          <w:shd w:val="clear" w:color="auto" w:fill="FFFFFF"/>
        </w:rPr>
        <w:t>.</w:t>
      </w:r>
      <w:r w:rsidRPr="004010A4">
        <w:rPr>
          <w:rStyle w:val="apple-converted-space"/>
          <w:rFonts w:ascii="Times New Roman" w:hAnsi="Times New Roman" w:cs="Times New Roman"/>
          <w:color w:val="000000"/>
          <w:sz w:val="24"/>
          <w:szCs w:val="24"/>
          <w:shd w:val="clear" w:color="auto" w:fill="FFFFFF"/>
        </w:rPr>
        <w:t> </w:t>
      </w:r>
    </w:p>
    <w:p w:rsidR="00C7316B" w:rsidRPr="004010A4" w:rsidRDefault="008806B0" w:rsidP="009A79F5">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-ИП «Ибрагимов»</w:t>
      </w:r>
      <w:r w:rsidR="009A79F5">
        <w:rPr>
          <w:rFonts w:ascii="Times New Roman" w:hAnsi="Times New Roman" w:cs="Times New Roman"/>
          <w:sz w:val="24"/>
          <w:szCs w:val="24"/>
        </w:rPr>
        <w:t xml:space="preserve"> </w:t>
      </w:r>
      <w:r w:rsidRPr="004010A4">
        <w:rPr>
          <w:rFonts w:ascii="Times New Roman" w:hAnsi="Times New Roman" w:cs="Times New Roman"/>
          <w:sz w:val="24"/>
          <w:szCs w:val="24"/>
        </w:rPr>
        <w:t>-</w:t>
      </w:r>
      <w:r w:rsidR="009A79F5">
        <w:rPr>
          <w:rFonts w:ascii="Times New Roman" w:hAnsi="Times New Roman" w:cs="Times New Roman"/>
          <w:sz w:val="24"/>
          <w:szCs w:val="24"/>
        </w:rPr>
        <w:t xml:space="preserve"> </w:t>
      </w:r>
      <w:proofErr w:type="spellStart"/>
      <w:r w:rsidRPr="004010A4">
        <w:rPr>
          <w:rFonts w:ascii="Times New Roman" w:hAnsi="Times New Roman" w:cs="Times New Roman"/>
          <w:sz w:val="24"/>
          <w:szCs w:val="24"/>
        </w:rPr>
        <w:t>шиномонтаж</w:t>
      </w:r>
      <w:proofErr w:type="spellEnd"/>
    </w:p>
    <w:p w:rsidR="00F546B7" w:rsidRPr="004010A4" w:rsidRDefault="00F546B7" w:rsidP="009A79F5">
      <w:pPr>
        <w:spacing w:after="0" w:line="360" w:lineRule="auto"/>
        <w:ind w:firstLine="708"/>
        <w:rPr>
          <w:rFonts w:ascii="Times New Roman" w:eastAsia="Times New Roman" w:hAnsi="Times New Roman" w:cs="Times New Roman"/>
          <w:sz w:val="24"/>
          <w:szCs w:val="24"/>
        </w:rPr>
      </w:pPr>
    </w:p>
    <w:p w:rsidR="00E92726" w:rsidRPr="004010A4" w:rsidRDefault="00796199" w:rsidP="009A79F5">
      <w:pPr>
        <w:pStyle w:val="30"/>
        <w:spacing w:before="0" w:line="360" w:lineRule="auto"/>
        <w:ind w:firstLine="709"/>
        <w:rPr>
          <w:rFonts w:ascii="Times New Roman" w:hAnsi="Times New Roman" w:cs="Times New Roman"/>
          <w:color w:val="auto"/>
          <w:sz w:val="24"/>
          <w:szCs w:val="24"/>
        </w:rPr>
      </w:pPr>
      <w:bookmarkStart w:id="22" w:name="_1.4.4_Малое_предпринимательство"/>
      <w:bookmarkEnd w:id="22"/>
      <w:r w:rsidRPr="004010A4">
        <w:rPr>
          <w:rFonts w:ascii="Times New Roman" w:hAnsi="Times New Roman" w:cs="Times New Roman"/>
          <w:color w:val="auto"/>
          <w:sz w:val="24"/>
          <w:szCs w:val="24"/>
        </w:rPr>
        <w:t>1.4</w:t>
      </w:r>
      <w:r w:rsidR="00E92726" w:rsidRPr="004010A4">
        <w:rPr>
          <w:rFonts w:ascii="Times New Roman" w:hAnsi="Times New Roman" w:cs="Times New Roman"/>
          <w:color w:val="auto"/>
          <w:sz w:val="24"/>
          <w:szCs w:val="24"/>
        </w:rPr>
        <w:t xml:space="preserve">.4 Малое предпринимательство </w:t>
      </w:r>
    </w:p>
    <w:p w:rsidR="00EA6E74" w:rsidRPr="004010A4" w:rsidRDefault="00EA6E74" w:rsidP="009A79F5">
      <w:pPr>
        <w:spacing w:after="0" w:line="360" w:lineRule="auto"/>
        <w:ind w:firstLine="708"/>
        <w:jc w:val="both"/>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Проблемы:</w:t>
      </w:r>
    </w:p>
    <w:p w:rsidR="00EA6E74" w:rsidRPr="004010A4" w:rsidRDefault="00F546B7" w:rsidP="009A79F5">
      <w:pPr>
        <w:pStyle w:val="a4"/>
        <w:numPr>
          <w:ilvl w:val="0"/>
          <w:numId w:val="15"/>
        </w:numPr>
        <w:spacing w:line="360" w:lineRule="auto"/>
        <w:jc w:val="both"/>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Н</w:t>
      </w:r>
      <w:r w:rsidR="00EA6E74" w:rsidRPr="004010A4">
        <w:rPr>
          <w:rFonts w:ascii="Times New Roman" w:eastAsia="Times New Roman" w:hAnsi="Times New Roman" w:cs="Times New Roman"/>
          <w:sz w:val="24"/>
          <w:szCs w:val="24"/>
        </w:rPr>
        <w:t>едостаточный рост количества малых предприятий, занятых в производственной сфере;</w:t>
      </w:r>
    </w:p>
    <w:p w:rsidR="00A2280C" w:rsidRPr="004010A4" w:rsidRDefault="00F546B7" w:rsidP="009A79F5">
      <w:pPr>
        <w:pStyle w:val="a4"/>
        <w:numPr>
          <w:ilvl w:val="0"/>
          <w:numId w:val="15"/>
        </w:numPr>
        <w:spacing w:after="0" w:line="360" w:lineRule="auto"/>
        <w:jc w:val="both"/>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Н</w:t>
      </w:r>
      <w:r w:rsidR="00EA6E74" w:rsidRPr="004010A4">
        <w:rPr>
          <w:rFonts w:ascii="Times New Roman" w:eastAsia="Times New Roman" w:hAnsi="Times New Roman" w:cs="Times New Roman"/>
          <w:sz w:val="24"/>
          <w:szCs w:val="24"/>
        </w:rPr>
        <w:t>изкая доля объема выпуска продукции (работ, услуг) малых предприятий в общем объеме производства.</w:t>
      </w:r>
    </w:p>
    <w:p w:rsidR="00090FF6" w:rsidRPr="004010A4" w:rsidRDefault="00090FF6" w:rsidP="009A79F5">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Одним из направлений обеспечения устойчивого роста экономики является увеличение удельного веса малого бизнеса и оптимизации его отраслевой структуры.</w:t>
      </w:r>
    </w:p>
    <w:p w:rsidR="00F546B7" w:rsidRPr="004010A4" w:rsidRDefault="00090FF6" w:rsidP="009A79F5">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Дальнейшее развитие потребительского рынка позволит улучшить качество обслуживания населения. Растущая конкуренция и изобилие товарных предложений стимулируют снижение цен и повышение качества торгового сервиса, поиска новых инновационных форм работы с клиентами.</w:t>
      </w:r>
    </w:p>
    <w:p w:rsidR="00980608" w:rsidRPr="004010A4" w:rsidRDefault="00980608" w:rsidP="00F546B7">
      <w:pPr>
        <w:spacing w:after="0" w:line="360" w:lineRule="auto"/>
        <w:ind w:firstLine="720"/>
        <w:rPr>
          <w:rFonts w:ascii="Times New Roman" w:hAnsi="Times New Roman" w:cs="Times New Roman"/>
          <w:sz w:val="24"/>
          <w:szCs w:val="24"/>
        </w:rPr>
      </w:pPr>
      <w:bookmarkStart w:id="23" w:name="_1.4.5_Лесное_хозяйство"/>
      <w:bookmarkEnd w:id="23"/>
    </w:p>
    <w:p w:rsidR="009A79F5" w:rsidRDefault="009A79F5" w:rsidP="00BE371B">
      <w:pPr>
        <w:pStyle w:val="30"/>
        <w:shd w:val="clear" w:color="auto" w:fill="FFFFFF" w:themeFill="background1"/>
        <w:spacing w:before="0" w:line="360" w:lineRule="auto"/>
        <w:rPr>
          <w:rFonts w:ascii="Times New Roman" w:hAnsi="Times New Roman" w:cs="Times New Roman"/>
          <w:color w:val="auto"/>
          <w:sz w:val="24"/>
          <w:szCs w:val="24"/>
        </w:rPr>
      </w:pPr>
      <w:bookmarkStart w:id="24" w:name="_1.4.6_Транспорт"/>
      <w:bookmarkEnd w:id="24"/>
    </w:p>
    <w:p w:rsidR="00E92726" w:rsidRPr="004010A4" w:rsidRDefault="00796199" w:rsidP="009A79F5">
      <w:pPr>
        <w:pStyle w:val="30"/>
        <w:shd w:val="clear" w:color="auto" w:fill="FFFFFF" w:themeFill="background1"/>
        <w:spacing w:before="0" w:line="360" w:lineRule="auto"/>
        <w:ind w:firstLine="709"/>
        <w:rPr>
          <w:rFonts w:ascii="Times New Roman" w:hAnsi="Times New Roman" w:cs="Times New Roman"/>
          <w:color w:val="auto"/>
          <w:sz w:val="24"/>
          <w:szCs w:val="24"/>
        </w:rPr>
      </w:pPr>
      <w:r w:rsidRPr="004010A4">
        <w:rPr>
          <w:rFonts w:ascii="Times New Roman" w:hAnsi="Times New Roman" w:cs="Times New Roman"/>
          <w:color w:val="auto"/>
          <w:sz w:val="24"/>
          <w:szCs w:val="24"/>
        </w:rPr>
        <w:t>1.4</w:t>
      </w:r>
      <w:r w:rsidR="00A45315" w:rsidRPr="004010A4">
        <w:rPr>
          <w:rFonts w:ascii="Times New Roman" w:hAnsi="Times New Roman" w:cs="Times New Roman"/>
          <w:color w:val="auto"/>
          <w:sz w:val="24"/>
          <w:szCs w:val="24"/>
        </w:rPr>
        <w:t>.5</w:t>
      </w:r>
      <w:r w:rsidR="00E92726" w:rsidRPr="004010A4">
        <w:rPr>
          <w:rFonts w:ascii="Times New Roman" w:hAnsi="Times New Roman" w:cs="Times New Roman"/>
          <w:color w:val="auto"/>
          <w:sz w:val="24"/>
          <w:szCs w:val="24"/>
        </w:rPr>
        <w:t xml:space="preserve"> Транспорт </w:t>
      </w:r>
    </w:p>
    <w:p w:rsidR="00976D8F" w:rsidRPr="004010A4" w:rsidRDefault="00D823BB" w:rsidP="009A79F5">
      <w:pPr>
        <w:shd w:val="clear" w:color="auto" w:fill="FFFFFF" w:themeFill="background1"/>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Транспорт в </w:t>
      </w:r>
      <w:proofErr w:type="spellStart"/>
      <w:r w:rsidR="00E23461" w:rsidRPr="004010A4">
        <w:rPr>
          <w:rFonts w:ascii="Times New Roman" w:hAnsi="Times New Roman" w:cs="Times New Roman"/>
          <w:sz w:val="24"/>
          <w:szCs w:val="24"/>
        </w:rPr>
        <w:t>Большеключинском</w:t>
      </w:r>
      <w:proofErr w:type="spellEnd"/>
      <w:r w:rsidRPr="004010A4">
        <w:rPr>
          <w:rFonts w:ascii="Times New Roman" w:hAnsi="Times New Roman" w:cs="Times New Roman"/>
          <w:sz w:val="24"/>
          <w:szCs w:val="24"/>
        </w:rPr>
        <w:t xml:space="preserve"> сельском поселении включают в себя: </w:t>
      </w:r>
    </w:p>
    <w:p w:rsidR="0014531A" w:rsidRPr="004010A4" w:rsidRDefault="00F546B7" w:rsidP="009A79F5">
      <w:pPr>
        <w:pStyle w:val="a4"/>
        <w:numPr>
          <w:ilvl w:val="0"/>
          <w:numId w:val="16"/>
        </w:numPr>
        <w:shd w:val="clear" w:color="auto" w:fill="FFFFFF" w:themeFill="background1"/>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А</w:t>
      </w:r>
      <w:r w:rsidR="00D823BB" w:rsidRPr="004010A4">
        <w:rPr>
          <w:rFonts w:ascii="Times New Roman" w:hAnsi="Times New Roman" w:cs="Times New Roman"/>
          <w:sz w:val="24"/>
          <w:szCs w:val="24"/>
        </w:rPr>
        <w:t xml:space="preserve">втодороги общего пользования, связь по которым </w:t>
      </w:r>
      <w:r w:rsidR="00BE61FE" w:rsidRPr="004010A4">
        <w:rPr>
          <w:rFonts w:ascii="Times New Roman" w:hAnsi="Times New Roman" w:cs="Times New Roman"/>
          <w:sz w:val="24"/>
          <w:szCs w:val="24"/>
        </w:rPr>
        <w:t>осуществляется</w:t>
      </w:r>
      <w:r w:rsidR="00D823BB" w:rsidRPr="004010A4">
        <w:rPr>
          <w:rFonts w:ascii="Times New Roman" w:hAnsi="Times New Roman" w:cs="Times New Roman"/>
          <w:sz w:val="24"/>
          <w:szCs w:val="24"/>
        </w:rPr>
        <w:t xml:space="preserve"> личным и общест</w:t>
      </w:r>
      <w:r w:rsidR="00960BD6" w:rsidRPr="004010A4">
        <w:rPr>
          <w:rFonts w:ascii="Times New Roman" w:hAnsi="Times New Roman" w:cs="Times New Roman"/>
          <w:sz w:val="24"/>
          <w:szCs w:val="24"/>
        </w:rPr>
        <w:t xml:space="preserve">венным транспортом, в том </w:t>
      </w:r>
      <w:proofErr w:type="spellStart"/>
      <w:r w:rsidR="00960BD6" w:rsidRPr="004010A4">
        <w:rPr>
          <w:rFonts w:ascii="Times New Roman" w:hAnsi="Times New Roman" w:cs="Times New Roman"/>
          <w:sz w:val="24"/>
          <w:szCs w:val="24"/>
        </w:rPr>
        <w:t>числе</w:t>
      </w:r>
      <w:r w:rsidR="00D823BB" w:rsidRPr="004010A4">
        <w:rPr>
          <w:rFonts w:ascii="Times New Roman" w:hAnsi="Times New Roman" w:cs="Times New Roman"/>
          <w:sz w:val="24"/>
          <w:szCs w:val="24"/>
        </w:rPr>
        <w:t>р</w:t>
      </w:r>
      <w:r w:rsidR="0014531A" w:rsidRPr="004010A4">
        <w:rPr>
          <w:rFonts w:ascii="Times New Roman" w:hAnsi="Times New Roman" w:cs="Times New Roman"/>
          <w:sz w:val="24"/>
          <w:szCs w:val="24"/>
        </w:rPr>
        <w:t>егионального</w:t>
      </w:r>
      <w:proofErr w:type="spellEnd"/>
      <w:r w:rsidR="0014531A" w:rsidRPr="004010A4">
        <w:rPr>
          <w:rFonts w:ascii="Times New Roman" w:hAnsi="Times New Roman" w:cs="Times New Roman"/>
          <w:sz w:val="24"/>
          <w:szCs w:val="24"/>
        </w:rPr>
        <w:t xml:space="preserve"> значения-  </w:t>
      </w:r>
      <w:r w:rsidR="00960BD6" w:rsidRPr="004010A4">
        <w:rPr>
          <w:rFonts w:ascii="Times New Roman" w:hAnsi="Times New Roman" w:cs="Times New Roman"/>
          <w:sz w:val="24"/>
          <w:szCs w:val="24"/>
        </w:rPr>
        <w:t>«</w:t>
      </w:r>
      <w:proofErr w:type="spellStart"/>
      <w:r w:rsidR="0014531A" w:rsidRPr="004010A4">
        <w:rPr>
          <w:rFonts w:ascii="Times New Roman" w:hAnsi="Times New Roman" w:cs="Times New Roman"/>
          <w:sz w:val="24"/>
          <w:szCs w:val="24"/>
        </w:rPr>
        <w:t>Казань-</w:t>
      </w:r>
      <w:r w:rsidR="009E7E58" w:rsidRPr="004010A4">
        <w:rPr>
          <w:rFonts w:ascii="Times New Roman" w:hAnsi="Times New Roman" w:cs="Times New Roman"/>
          <w:sz w:val="24"/>
          <w:szCs w:val="24"/>
        </w:rPr>
        <w:t>Йошкар</w:t>
      </w:r>
      <w:r w:rsidR="00960BD6" w:rsidRPr="004010A4">
        <w:rPr>
          <w:rFonts w:ascii="Times New Roman" w:hAnsi="Times New Roman" w:cs="Times New Roman"/>
          <w:sz w:val="24"/>
          <w:szCs w:val="24"/>
        </w:rPr>
        <w:t>-Ола</w:t>
      </w:r>
      <w:r w:rsidR="0014531A" w:rsidRPr="004010A4">
        <w:rPr>
          <w:rFonts w:ascii="Times New Roman" w:hAnsi="Times New Roman" w:cs="Times New Roman"/>
          <w:sz w:val="24"/>
          <w:szCs w:val="24"/>
        </w:rPr>
        <w:t>-Большой</w:t>
      </w:r>
      <w:proofErr w:type="spellEnd"/>
      <w:r w:rsidR="0014531A" w:rsidRPr="004010A4">
        <w:rPr>
          <w:rFonts w:ascii="Times New Roman" w:hAnsi="Times New Roman" w:cs="Times New Roman"/>
          <w:sz w:val="24"/>
          <w:szCs w:val="24"/>
        </w:rPr>
        <w:t xml:space="preserve"> </w:t>
      </w:r>
      <w:proofErr w:type="spellStart"/>
      <w:r w:rsidR="0014531A" w:rsidRPr="004010A4">
        <w:rPr>
          <w:rFonts w:ascii="Times New Roman" w:hAnsi="Times New Roman" w:cs="Times New Roman"/>
          <w:sz w:val="24"/>
          <w:szCs w:val="24"/>
        </w:rPr>
        <w:t>Кульба</w:t>
      </w:r>
      <w:r w:rsidR="00AE0448" w:rsidRPr="004010A4">
        <w:rPr>
          <w:rFonts w:ascii="Times New Roman" w:hAnsi="Times New Roman" w:cs="Times New Roman"/>
          <w:sz w:val="24"/>
          <w:szCs w:val="24"/>
        </w:rPr>
        <w:t>ш</w:t>
      </w:r>
      <w:proofErr w:type="spellEnd"/>
      <w:r w:rsidR="00AE0448" w:rsidRPr="004010A4">
        <w:rPr>
          <w:rFonts w:ascii="Times New Roman" w:hAnsi="Times New Roman" w:cs="Times New Roman"/>
          <w:sz w:val="24"/>
          <w:szCs w:val="24"/>
        </w:rPr>
        <w:t>» (IV техническая   категория</w:t>
      </w:r>
      <w:r w:rsidR="00960BD6" w:rsidRPr="004010A4">
        <w:rPr>
          <w:rFonts w:ascii="Times New Roman" w:hAnsi="Times New Roman" w:cs="Times New Roman"/>
          <w:sz w:val="24"/>
          <w:szCs w:val="24"/>
        </w:rPr>
        <w:t>)</w:t>
      </w:r>
      <w:r w:rsidR="00D823BB" w:rsidRPr="004010A4">
        <w:rPr>
          <w:rFonts w:ascii="Times New Roman" w:hAnsi="Times New Roman" w:cs="Times New Roman"/>
          <w:sz w:val="24"/>
          <w:szCs w:val="24"/>
        </w:rPr>
        <w:t>и</w:t>
      </w:r>
      <w:r w:rsidR="007467BC" w:rsidRPr="004010A4">
        <w:rPr>
          <w:rFonts w:ascii="Times New Roman" w:hAnsi="Times New Roman" w:cs="Times New Roman"/>
          <w:sz w:val="24"/>
          <w:szCs w:val="24"/>
        </w:rPr>
        <w:t xml:space="preserve"> дороги </w:t>
      </w:r>
      <w:r w:rsidR="00960BD6" w:rsidRPr="004010A4">
        <w:rPr>
          <w:rFonts w:ascii="Times New Roman" w:hAnsi="Times New Roman" w:cs="Times New Roman"/>
          <w:sz w:val="24"/>
          <w:szCs w:val="24"/>
        </w:rPr>
        <w:t xml:space="preserve"> местного значения</w:t>
      </w:r>
      <w:r w:rsidR="00AE0448" w:rsidRPr="004010A4">
        <w:rPr>
          <w:rFonts w:ascii="Times New Roman" w:hAnsi="Times New Roman" w:cs="Times New Roman"/>
          <w:sz w:val="24"/>
          <w:szCs w:val="24"/>
        </w:rPr>
        <w:t>;</w:t>
      </w:r>
    </w:p>
    <w:p w:rsidR="001C2049" w:rsidRPr="004010A4" w:rsidRDefault="0014531A" w:rsidP="009A79F5">
      <w:pPr>
        <w:shd w:val="clear" w:color="auto" w:fill="FFFFFF" w:themeFill="background1"/>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 xml:space="preserve">2. </w:t>
      </w:r>
      <w:r w:rsidR="00F546B7" w:rsidRPr="004010A4">
        <w:rPr>
          <w:rFonts w:ascii="Times New Roman" w:hAnsi="Times New Roman" w:cs="Times New Roman"/>
          <w:sz w:val="24"/>
          <w:szCs w:val="24"/>
        </w:rPr>
        <w:t>Т</w:t>
      </w:r>
      <w:r w:rsidR="00D823BB" w:rsidRPr="004010A4">
        <w:rPr>
          <w:rFonts w:ascii="Times New Roman" w:hAnsi="Times New Roman" w:cs="Times New Roman"/>
          <w:sz w:val="24"/>
          <w:szCs w:val="24"/>
        </w:rPr>
        <w:t xml:space="preserve">рубопроводный транспорт: магистральный </w:t>
      </w:r>
      <w:r w:rsidR="00AE0448" w:rsidRPr="004010A4">
        <w:rPr>
          <w:rFonts w:ascii="Times New Roman" w:hAnsi="Times New Roman" w:cs="Times New Roman"/>
          <w:sz w:val="24"/>
          <w:szCs w:val="24"/>
        </w:rPr>
        <w:t>газопровод «Уренгой-</w:t>
      </w:r>
      <w:r w:rsidR="001C2049" w:rsidRPr="004010A4">
        <w:rPr>
          <w:rFonts w:ascii="Times New Roman" w:hAnsi="Times New Roman" w:cs="Times New Roman"/>
          <w:sz w:val="24"/>
          <w:szCs w:val="24"/>
        </w:rPr>
        <w:t>Помары-Ужгород».</w:t>
      </w:r>
    </w:p>
    <w:p w:rsidR="00F546B7" w:rsidRPr="004010A4" w:rsidRDefault="00F546B7" w:rsidP="00F546B7">
      <w:pPr>
        <w:pStyle w:val="a4"/>
        <w:spacing w:after="0" w:line="360" w:lineRule="auto"/>
        <w:ind w:left="360"/>
        <w:rPr>
          <w:rFonts w:ascii="Times New Roman" w:hAnsi="Times New Roman" w:cs="Times New Roman"/>
          <w:color w:val="000000" w:themeColor="text1"/>
          <w:sz w:val="24"/>
          <w:szCs w:val="24"/>
          <w:highlight w:val="yellow"/>
        </w:rPr>
      </w:pPr>
    </w:p>
    <w:p w:rsidR="00E92726" w:rsidRPr="004010A4" w:rsidRDefault="00E92726" w:rsidP="009A79F5">
      <w:pPr>
        <w:pStyle w:val="30"/>
        <w:spacing w:before="0" w:line="360" w:lineRule="auto"/>
        <w:ind w:firstLine="709"/>
        <w:rPr>
          <w:rFonts w:ascii="Times New Roman" w:hAnsi="Times New Roman" w:cs="Times New Roman"/>
          <w:color w:val="auto"/>
          <w:sz w:val="24"/>
          <w:szCs w:val="24"/>
        </w:rPr>
      </w:pPr>
      <w:bookmarkStart w:id="25" w:name="_1.4.7_Структура_обслуживания"/>
      <w:bookmarkEnd w:id="25"/>
      <w:r w:rsidRPr="004010A4">
        <w:rPr>
          <w:rFonts w:ascii="Times New Roman" w:hAnsi="Times New Roman" w:cs="Times New Roman"/>
          <w:color w:val="auto"/>
          <w:sz w:val="24"/>
          <w:szCs w:val="24"/>
        </w:rPr>
        <w:t>1.</w:t>
      </w:r>
      <w:r w:rsidR="00796199" w:rsidRPr="004010A4">
        <w:rPr>
          <w:rFonts w:ascii="Times New Roman" w:hAnsi="Times New Roman" w:cs="Times New Roman"/>
          <w:color w:val="auto"/>
          <w:sz w:val="24"/>
          <w:szCs w:val="24"/>
        </w:rPr>
        <w:t>4</w:t>
      </w:r>
      <w:r w:rsidR="00A45315" w:rsidRPr="004010A4">
        <w:rPr>
          <w:rFonts w:ascii="Times New Roman" w:hAnsi="Times New Roman" w:cs="Times New Roman"/>
          <w:color w:val="auto"/>
          <w:sz w:val="24"/>
          <w:szCs w:val="24"/>
        </w:rPr>
        <w:t>.6</w:t>
      </w:r>
      <w:r w:rsidRPr="004010A4">
        <w:rPr>
          <w:rFonts w:ascii="Times New Roman" w:hAnsi="Times New Roman" w:cs="Times New Roman"/>
          <w:color w:val="auto"/>
          <w:sz w:val="24"/>
          <w:szCs w:val="24"/>
        </w:rPr>
        <w:t xml:space="preserve"> Структура обслуживания </w:t>
      </w:r>
    </w:p>
    <w:p w:rsidR="00604A1D" w:rsidRPr="004010A4" w:rsidRDefault="00315FEF" w:rsidP="009A79F5">
      <w:pPr>
        <w:spacing w:after="0" w:line="360" w:lineRule="auto"/>
        <w:jc w:val="both"/>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Таблица 1.4</w:t>
      </w:r>
      <w:r w:rsidR="00604A1D" w:rsidRPr="004010A4">
        <w:rPr>
          <w:rFonts w:ascii="Times New Roman" w:eastAsia="Times New Roman" w:hAnsi="Times New Roman" w:cs="Times New Roman"/>
          <w:sz w:val="24"/>
          <w:szCs w:val="24"/>
        </w:rPr>
        <w:t>.</w:t>
      </w:r>
      <w:r w:rsidR="00132F3A" w:rsidRPr="004010A4">
        <w:rPr>
          <w:rFonts w:ascii="Times New Roman" w:eastAsia="Times New Roman" w:hAnsi="Times New Roman" w:cs="Times New Roman"/>
          <w:sz w:val="24"/>
          <w:szCs w:val="24"/>
        </w:rPr>
        <w:t>7</w:t>
      </w:r>
      <w:r w:rsidR="00604A1D" w:rsidRPr="004010A4">
        <w:rPr>
          <w:rFonts w:ascii="Times New Roman" w:eastAsia="Times New Roman" w:hAnsi="Times New Roman" w:cs="Times New Roman"/>
          <w:sz w:val="24"/>
          <w:szCs w:val="24"/>
        </w:rPr>
        <w:t xml:space="preserve">.1 </w:t>
      </w:r>
      <w:r w:rsidRPr="004010A4">
        <w:rPr>
          <w:rFonts w:ascii="Times New Roman" w:eastAsia="Times New Roman" w:hAnsi="Times New Roman" w:cs="Times New Roman"/>
          <w:sz w:val="24"/>
          <w:szCs w:val="24"/>
        </w:rPr>
        <w:t xml:space="preserve">Организация системы социального и культурно-бытового обслуживания </w:t>
      </w:r>
      <w:proofErr w:type="spellStart"/>
      <w:r w:rsidR="00E23461" w:rsidRPr="004010A4">
        <w:rPr>
          <w:rFonts w:ascii="Times New Roman" w:eastAsia="Times New Roman" w:hAnsi="Times New Roman" w:cs="Times New Roman"/>
          <w:sz w:val="24"/>
          <w:szCs w:val="24"/>
        </w:rPr>
        <w:t>Большеключинского</w:t>
      </w:r>
      <w:proofErr w:type="spellEnd"/>
      <w:r w:rsidRPr="004010A4">
        <w:rPr>
          <w:rFonts w:ascii="Times New Roman" w:eastAsia="Times New Roman" w:hAnsi="Times New Roman" w:cs="Times New Roman"/>
          <w:sz w:val="24"/>
          <w:szCs w:val="24"/>
        </w:rPr>
        <w:t xml:space="preserve"> се</w:t>
      </w:r>
      <w:r w:rsidR="00933E39" w:rsidRPr="004010A4">
        <w:rPr>
          <w:rFonts w:ascii="Times New Roman" w:eastAsia="Times New Roman" w:hAnsi="Times New Roman" w:cs="Times New Roman"/>
          <w:sz w:val="24"/>
          <w:szCs w:val="24"/>
        </w:rPr>
        <w:t xml:space="preserve">льского поселения, население  2048 </w:t>
      </w:r>
      <w:r w:rsidRPr="004010A4">
        <w:rPr>
          <w:rFonts w:ascii="Times New Roman" w:eastAsia="Times New Roman" w:hAnsi="Times New Roman" w:cs="Times New Roman"/>
          <w:sz w:val="24"/>
          <w:szCs w:val="24"/>
        </w:rPr>
        <w:t xml:space="preserve">  чел.</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02"/>
        <w:gridCol w:w="5576"/>
        <w:gridCol w:w="3660"/>
      </w:tblGrid>
      <w:tr w:rsidR="00FA7262" w:rsidRPr="004010A4" w:rsidTr="006C40E0">
        <w:trPr>
          <w:trHeight w:val="917"/>
          <w:jc w:val="center"/>
        </w:trPr>
        <w:tc>
          <w:tcPr>
            <w:tcW w:w="445" w:type="pct"/>
          </w:tcPr>
          <w:p w:rsidR="00FA7262" w:rsidRPr="004010A4" w:rsidRDefault="00FA7262" w:rsidP="00F546B7">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 xml:space="preserve">№ </w:t>
            </w:r>
            <w:proofErr w:type="spellStart"/>
            <w:r w:rsidRPr="004010A4">
              <w:rPr>
                <w:rFonts w:ascii="Times New Roman" w:hAnsi="Times New Roman" w:cs="Times New Roman"/>
                <w:sz w:val="24"/>
                <w:szCs w:val="24"/>
              </w:rPr>
              <w:t>пп</w:t>
            </w:r>
            <w:proofErr w:type="spellEnd"/>
          </w:p>
        </w:tc>
        <w:tc>
          <w:tcPr>
            <w:tcW w:w="2750" w:type="pct"/>
          </w:tcPr>
          <w:p w:rsidR="00FA7262" w:rsidRPr="004010A4" w:rsidRDefault="00FA7262" w:rsidP="00F546B7">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Наименование учреждений обслуживания</w:t>
            </w:r>
          </w:p>
        </w:tc>
        <w:tc>
          <w:tcPr>
            <w:tcW w:w="1805" w:type="pct"/>
            <w:tcBorders>
              <w:right w:val="single" w:sz="4" w:space="0" w:color="auto"/>
            </w:tcBorders>
          </w:tcPr>
          <w:p w:rsidR="00FA7262" w:rsidRPr="004010A4" w:rsidRDefault="00FA7262" w:rsidP="00F546B7">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Существующие</w:t>
            </w:r>
          </w:p>
        </w:tc>
      </w:tr>
      <w:tr w:rsidR="00FA7262" w:rsidRPr="004010A4" w:rsidTr="006C40E0">
        <w:trPr>
          <w:jc w:val="center"/>
        </w:trPr>
        <w:tc>
          <w:tcPr>
            <w:tcW w:w="445" w:type="pct"/>
          </w:tcPr>
          <w:p w:rsidR="00FA7262" w:rsidRPr="004010A4" w:rsidRDefault="00FA7262" w:rsidP="00F546B7">
            <w:pPr>
              <w:spacing w:after="0" w:line="360" w:lineRule="auto"/>
              <w:rPr>
                <w:rFonts w:ascii="Times New Roman" w:hAnsi="Times New Roman" w:cs="Times New Roman"/>
                <w:bCs/>
                <w:sz w:val="24"/>
                <w:szCs w:val="24"/>
              </w:rPr>
            </w:pPr>
            <w:r w:rsidRPr="004010A4">
              <w:rPr>
                <w:rFonts w:ascii="Times New Roman" w:hAnsi="Times New Roman" w:cs="Times New Roman"/>
                <w:bCs/>
                <w:sz w:val="24"/>
                <w:szCs w:val="24"/>
              </w:rPr>
              <w:t>1</w:t>
            </w:r>
          </w:p>
        </w:tc>
        <w:tc>
          <w:tcPr>
            <w:tcW w:w="2750" w:type="pct"/>
          </w:tcPr>
          <w:p w:rsidR="00FA7262" w:rsidRPr="004010A4" w:rsidRDefault="00FA7262" w:rsidP="00F546B7">
            <w:pPr>
              <w:spacing w:after="0" w:line="360" w:lineRule="auto"/>
              <w:rPr>
                <w:rFonts w:ascii="Times New Roman" w:hAnsi="Times New Roman" w:cs="Times New Roman"/>
                <w:bCs/>
                <w:sz w:val="24"/>
                <w:szCs w:val="24"/>
              </w:rPr>
            </w:pPr>
            <w:r w:rsidRPr="004010A4">
              <w:rPr>
                <w:rFonts w:ascii="Times New Roman" w:hAnsi="Times New Roman" w:cs="Times New Roman"/>
                <w:bCs/>
                <w:sz w:val="24"/>
                <w:szCs w:val="24"/>
              </w:rPr>
              <w:t>2</w:t>
            </w:r>
          </w:p>
        </w:tc>
        <w:tc>
          <w:tcPr>
            <w:tcW w:w="1805" w:type="pct"/>
            <w:tcBorders>
              <w:right w:val="single" w:sz="4" w:space="0" w:color="auto"/>
            </w:tcBorders>
          </w:tcPr>
          <w:p w:rsidR="00FA7262" w:rsidRPr="004010A4" w:rsidRDefault="00FA7262" w:rsidP="00F546B7">
            <w:pPr>
              <w:spacing w:after="0" w:line="360" w:lineRule="auto"/>
              <w:rPr>
                <w:rFonts w:ascii="Times New Roman" w:hAnsi="Times New Roman" w:cs="Times New Roman"/>
                <w:bCs/>
                <w:sz w:val="24"/>
                <w:szCs w:val="24"/>
              </w:rPr>
            </w:pPr>
            <w:r w:rsidRPr="004010A4">
              <w:rPr>
                <w:rFonts w:ascii="Times New Roman" w:hAnsi="Times New Roman" w:cs="Times New Roman"/>
                <w:bCs/>
                <w:sz w:val="24"/>
                <w:szCs w:val="24"/>
              </w:rPr>
              <w:t>3</w:t>
            </w:r>
          </w:p>
        </w:tc>
      </w:tr>
      <w:tr w:rsidR="00FA7262" w:rsidRPr="004010A4" w:rsidTr="006C40E0">
        <w:trPr>
          <w:jc w:val="center"/>
        </w:trPr>
        <w:tc>
          <w:tcPr>
            <w:tcW w:w="445" w:type="pct"/>
          </w:tcPr>
          <w:p w:rsidR="00FA7262" w:rsidRPr="004010A4" w:rsidRDefault="00FA7262" w:rsidP="00F546B7">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1</w:t>
            </w:r>
          </w:p>
        </w:tc>
        <w:tc>
          <w:tcPr>
            <w:tcW w:w="2750" w:type="pct"/>
          </w:tcPr>
          <w:p w:rsidR="00FA7262" w:rsidRPr="004010A4" w:rsidRDefault="00FA7262" w:rsidP="00F546B7">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Местное самоуправление</w:t>
            </w:r>
          </w:p>
        </w:tc>
        <w:tc>
          <w:tcPr>
            <w:tcW w:w="1805" w:type="pct"/>
            <w:tcBorders>
              <w:right w:val="single" w:sz="4" w:space="0" w:color="auto"/>
            </w:tcBorders>
          </w:tcPr>
          <w:p w:rsidR="00FA7262" w:rsidRPr="004010A4" w:rsidRDefault="006C40E0" w:rsidP="00F546B7">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с. Большие Ключи</w:t>
            </w:r>
          </w:p>
        </w:tc>
      </w:tr>
      <w:tr w:rsidR="006C40E0" w:rsidRPr="004010A4" w:rsidTr="006C40E0">
        <w:trPr>
          <w:jc w:val="center"/>
        </w:trPr>
        <w:tc>
          <w:tcPr>
            <w:tcW w:w="445" w:type="pct"/>
          </w:tcPr>
          <w:p w:rsidR="006C40E0" w:rsidRPr="004010A4" w:rsidRDefault="006C40E0" w:rsidP="00F546B7">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2</w:t>
            </w:r>
          </w:p>
        </w:tc>
        <w:tc>
          <w:tcPr>
            <w:tcW w:w="2750" w:type="pct"/>
          </w:tcPr>
          <w:p w:rsidR="006C40E0" w:rsidRPr="004010A4" w:rsidRDefault="006078EA" w:rsidP="00F546B7">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Школа</w:t>
            </w:r>
          </w:p>
        </w:tc>
        <w:tc>
          <w:tcPr>
            <w:tcW w:w="1805" w:type="pct"/>
            <w:tcBorders>
              <w:right w:val="single" w:sz="4" w:space="0" w:color="auto"/>
            </w:tcBorders>
          </w:tcPr>
          <w:p w:rsidR="006C40E0" w:rsidRPr="004010A4" w:rsidRDefault="006C40E0">
            <w:pPr>
              <w:rPr>
                <w:rFonts w:ascii="Times New Roman" w:hAnsi="Times New Roman" w:cs="Times New Roman"/>
                <w:sz w:val="24"/>
                <w:szCs w:val="24"/>
              </w:rPr>
            </w:pPr>
            <w:r w:rsidRPr="004010A4">
              <w:rPr>
                <w:rFonts w:ascii="Times New Roman" w:hAnsi="Times New Roman" w:cs="Times New Roman"/>
                <w:sz w:val="24"/>
                <w:szCs w:val="24"/>
              </w:rPr>
              <w:t>с. Большие Ключи</w:t>
            </w:r>
          </w:p>
        </w:tc>
      </w:tr>
      <w:tr w:rsidR="006C40E0" w:rsidRPr="004010A4" w:rsidTr="006C40E0">
        <w:trPr>
          <w:jc w:val="center"/>
        </w:trPr>
        <w:tc>
          <w:tcPr>
            <w:tcW w:w="445" w:type="pct"/>
          </w:tcPr>
          <w:p w:rsidR="006C40E0" w:rsidRPr="004010A4" w:rsidRDefault="006C40E0" w:rsidP="00F546B7">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3</w:t>
            </w:r>
          </w:p>
        </w:tc>
        <w:tc>
          <w:tcPr>
            <w:tcW w:w="2750" w:type="pct"/>
          </w:tcPr>
          <w:p w:rsidR="006C40E0" w:rsidRPr="004010A4" w:rsidRDefault="006078EA" w:rsidP="00F546B7">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Детский сад</w:t>
            </w:r>
          </w:p>
        </w:tc>
        <w:tc>
          <w:tcPr>
            <w:tcW w:w="1805" w:type="pct"/>
            <w:tcBorders>
              <w:right w:val="single" w:sz="4" w:space="0" w:color="auto"/>
            </w:tcBorders>
          </w:tcPr>
          <w:p w:rsidR="006C40E0" w:rsidRPr="004010A4" w:rsidRDefault="006C40E0">
            <w:pPr>
              <w:rPr>
                <w:rFonts w:ascii="Times New Roman" w:hAnsi="Times New Roman" w:cs="Times New Roman"/>
                <w:sz w:val="24"/>
                <w:szCs w:val="24"/>
              </w:rPr>
            </w:pPr>
            <w:r w:rsidRPr="004010A4">
              <w:rPr>
                <w:rFonts w:ascii="Times New Roman" w:hAnsi="Times New Roman" w:cs="Times New Roman"/>
                <w:sz w:val="24"/>
                <w:szCs w:val="24"/>
              </w:rPr>
              <w:t>с. Большие Ключи</w:t>
            </w:r>
          </w:p>
        </w:tc>
      </w:tr>
      <w:tr w:rsidR="006C40E0" w:rsidRPr="004010A4" w:rsidTr="006C40E0">
        <w:trPr>
          <w:jc w:val="center"/>
        </w:trPr>
        <w:tc>
          <w:tcPr>
            <w:tcW w:w="445" w:type="pct"/>
          </w:tcPr>
          <w:p w:rsidR="006C40E0" w:rsidRPr="004010A4" w:rsidRDefault="006C40E0" w:rsidP="00F546B7">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4</w:t>
            </w:r>
          </w:p>
        </w:tc>
        <w:tc>
          <w:tcPr>
            <w:tcW w:w="2750" w:type="pct"/>
          </w:tcPr>
          <w:p w:rsidR="006C40E0" w:rsidRPr="004010A4" w:rsidRDefault="006078EA" w:rsidP="00F546B7">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Библиотека</w:t>
            </w:r>
          </w:p>
        </w:tc>
        <w:tc>
          <w:tcPr>
            <w:tcW w:w="1805" w:type="pct"/>
            <w:tcBorders>
              <w:right w:val="single" w:sz="4" w:space="0" w:color="auto"/>
            </w:tcBorders>
          </w:tcPr>
          <w:p w:rsidR="006C40E0" w:rsidRPr="004010A4" w:rsidRDefault="006C40E0">
            <w:pPr>
              <w:rPr>
                <w:rFonts w:ascii="Times New Roman" w:hAnsi="Times New Roman" w:cs="Times New Roman"/>
                <w:sz w:val="24"/>
                <w:szCs w:val="24"/>
              </w:rPr>
            </w:pPr>
            <w:r w:rsidRPr="004010A4">
              <w:rPr>
                <w:rFonts w:ascii="Times New Roman" w:hAnsi="Times New Roman" w:cs="Times New Roman"/>
                <w:sz w:val="24"/>
                <w:szCs w:val="24"/>
              </w:rPr>
              <w:t>с. Большие Ключи</w:t>
            </w:r>
          </w:p>
        </w:tc>
      </w:tr>
      <w:tr w:rsidR="006C40E0" w:rsidRPr="004010A4" w:rsidTr="006C40E0">
        <w:trPr>
          <w:jc w:val="center"/>
        </w:trPr>
        <w:tc>
          <w:tcPr>
            <w:tcW w:w="445" w:type="pct"/>
          </w:tcPr>
          <w:p w:rsidR="006C40E0" w:rsidRPr="004010A4" w:rsidRDefault="006C40E0" w:rsidP="00F546B7">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5</w:t>
            </w:r>
          </w:p>
        </w:tc>
        <w:tc>
          <w:tcPr>
            <w:tcW w:w="2750" w:type="pct"/>
          </w:tcPr>
          <w:p w:rsidR="006C40E0" w:rsidRPr="004010A4" w:rsidRDefault="006078EA" w:rsidP="00F546B7">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Магазин</w:t>
            </w:r>
          </w:p>
        </w:tc>
        <w:tc>
          <w:tcPr>
            <w:tcW w:w="1805" w:type="pct"/>
            <w:tcBorders>
              <w:right w:val="single" w:sz="4" w:space="0" w:color="auto"/>
            </w:tcBorders>
          </w:tcPr>
          <w:p w:rsidR="006C40E0" w:rsidRPr="004010A4" w:rsidRDefault="006C40E0">
            <w:pPr>
              <w:rPr>
                <w:rFonts w:ascii="Times New Roman" w:hAnsi="Times New Roman" w:cs="Times New Roman"/>
                <w:sz w:val="24"/>
                <w:szCs w:val="24"/>
              </w:rPr>
            </w:pPr>
            <w:r w:rsidRPr="004010A4">
              <w:rPr>
                <w:rFonts w:ascii="Times New Roman" w:hAnsi="Times New Roman" w:cs="Times New Roman"/>
                <w:sz w:val="24"/>
                <w:szCs w:val="24"/>
              </w:rPr>
              <w:t>с. Большие Ключи</w:t>
            </w:r>
            <w:r w:rsidR="006078EA" w:rsidRPr="004010A4">
              <w:rPr>
                <w:rFonts w:ascii="Times New Roman" w:hAnsi="Times New Roman" w:cs="Times New Roman"/>
                <w:sz w:val="24"/>
                <w:szCs w:val="24"/>
              </w:rPr>
              <w:t xml:space="preserve"> (9 шт.)</w:t>
            </w:r>
          </w:p>
          <w:p w:rsidR="006078EA" w:rsidRPr="004010A4" w:rsidRDefault="006078EA">
            <w:pPr>
              <w:rPr>
                <w:rFonts w:ascii="Times New Roman" w:hAnsi="Times New Roman" w:cs="Times New Roman"/>
                <w:sz w:val="24"/>
                <w:szCs w:val="24"/>
              </w:rPr>
            </w:pPr>
            <w:r w:rsidRPr="004010A4">
              <w:rPr>
                <w:rFonts w:ascii="Times New Roman" w:hAnsi="Times New Roman" w:cs="Times New Roman"/>
                <w:sz w:val="24"/>
                <w:szCs w:val="24"/>
              </w:rPr>
              <w:t>д. Маевка  (1 шт.)</w:t>
            </w:r>
          </w:p>
          <w:p w:rsidR="006078EA" w:rsidRPr="004010A4" w:rsidRDefault="006078EA">
            <w:pPr>
              <w:rPr>
                <w:rFonts w:ascii="Times New Roman" w:hAnsi="Times New Roman" w:cs="Times New Roman"/>
                <w:sz w:val="24"/>
                <w:szCs w:val="24"/>
              </w:rPr>
            </w:pPr>
            <w:r w:rsidRPr="004010A4">
              <w:rPr>
                <w:rFonts w:ascii="Times New Roman" w:hAnsi="Times New Roman" w:cs="Times New Roman"/>
                <w:sz w:val="24"/>
                <w:szCs w:val="24"/>
              </w:rPr>
              <w:t>д. Ивановское (2 шт.)</w:t>
            </w:r>
          </w:p>
        </w:tc>
      </w:tr>
      <w:tr w:rsidR="006C40E0" w:rsidRPr="004010A4" w:rsidTr="006C40E0">
        <w:trPr>
          <w:jc w:val="center"/>
        </w:trPr>
        <w:tc>
          <w:tcPr>
            <w:tcW w:w="445" w:type="pct"/>
          </w:tcPr>
          <w:p w:rsidR="006C40E0" w:rsidRPr="004010A4" w:rsidRDefault="006C40E0" w:rsidP="00F546B7">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6</w:t>
            </w:r>
          </w:p>
        </w:tc>
        <w:tc>
          <w:tcPr>
            <w:tcW w:w="2750" w:type="pct"/>
          </w:tcPr>
          <w:p w:rsidR="006C40E0" w:rsidRPr="004010A4" w:rsidRDefault="00F754F1" w:rsidP="00F546B7">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Дом культуры</w:t>
            </w:r>
          </w:p>
        </w:tc>
        <w:tc>
          <w:tcPr>
            <w:tcW w:w="1805" w:type="pct"/>
            <w:tcBorders>
              <w:right w:val="single" w:sz="4" w:space="0" w:color="auto"/>
            </w:tcBorders>
          </w:tcPr>
          <w:p w:rsidR="006C40E0" w:rsidRPr="004010A4" w:rsidRDefault="006C40E0">
            <w:pPr>
              <w:rPr>
                <w:rFonts w:ascii="Times New Roman" w:hAnsi="Times New Roman" w:cs="Times New Roman"/>
                <w:sz w:val="24"/>
                <w:szCs w:val="24"/>
              </w:rPr>
            </w:pPr>
            <w:r w:rsidRPr="004010A4">
              <w:rPr>
                <w:rFonts w:ascii="Times New Roman" w:hAnsi="Times New Roman" w:cs="Times New Roman"/>
                <w:sz w:val="24"/>
                <w:szCs w:val="24"/>
              </w:rPr>
              <w:t>с. Большие Ключи</w:t>
            </w:r>
          </w:p>
        </w:tc>
      </w:tr>
      <w:tr w:rsidR="006C40E0" w:rsidRPr="004010A4" w:rsidTr="006C40E0">
        <w:trPr>
          <w:jc w:val="center"/>
        </w:trPr>
        <w:tc>
          <w:tcPr>
            <w:tcW w:w="445" w:type="pct"/>
          </w:tcPr>
          <w:p w:rsidR="006C40E0" w:rsidRPr="004010A4" w:rsidRDefault="006C40E0" w:rsidP="00F546B7">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7</w:t>
            </w:r>
          </w:p>
        </w:tc>
        <w:tc>
          <w:tcPr>
            <w:tcW w:w="2750" w:type="pct"/>
          </w:tcPr>
          <w:p w:rsidR="006C40E0" w:rsidRPr="004010A4" w:rsidRDefault="00F754F1" w:rsidP="00F546B7">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Амбулатория</w:t>
            </w:r>
          </w:p>
        </w:tc>
        <w:tc>
          <w:tcPr>
            <w:tcW w:w="1805" w:type="pct"/>
            <w:tcBorders>
              <w:right w:val="single" w:sz="4" w:space="0" w:color="auto"/>
            </w:tcBorders>
          </w:tcPr>
          <w:p w:rsidR="006C40E0" w:rsidRPr="004010A4" w:rsidRDefault="006C40E0">
            <w:pPr>
              <w:rPr>
                <w:rFonts w:ascii="Times New Roman" w:hAnsi="Times New Roman" w:cs="Times New Roman"/>
                <w:sz w:val="24"/>
                <w:szCs w:val="24"/>
              </w:rPr>
            </w:pPr>
            <w:r w:rsidRPr="004010A4">
              <w:rPr>
                <w:rFonts w:ascii="Times New Roman" w:hAnsi="Times New Roman" w:cs="Times New Roman"/>
                <w:sz w:val="24"/>
                <w:szCs w:val="24"/>
              </w:rPr>
              <w:t>с. Большие Ключи</w:t>
            </w:r>
          </w:p>
        </w:tc>
      </w:tr>
      <w:tr w:rsidR="006C40E0" w:rsidRPr="004010A4" w:rsidTr="006C40E0">
        <w:trPr>
          <w:jc w:val="center"/>
        </w:trPr>
        <w:tc>
          <w:tcPr>
            <w:tcW w:w="445" w:type="pct"/>
          </w:tcPr>
          <w:p w:rsidR="006C40E0" w:rsidRPr="004010A4" w:rsidRDefault="006C40E0" w:rsidP="00F546B7">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8</w:t>
            </w:r>
          </w:p>
        </w:tc>
        <w:tc>
          <w:tcPr>
            <w:tcW w:w="2750" w:type="pct"/>
          </w:tcPr>
          <w:p w:rsidR="006C40E0" w:rsidRPr="004010A4" w:rsidRDefault="00F754F1" w:rsidP="00F546B7">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Сбербанк</w:t>
            </w:r>
          </w:p>
        </w:tc>
        <w:tc>
          <w:tcPr>
            <w:tcW w:w="1805" w:type="pct"/>
            <w:tcBorders>
              <w:right w:val="single" w:sz="4" w:space="0" w:color="auto"/>
            </w:tcBorders>
          </w:tcPr>
          <w:p w:rsidR="006C40E0" w:rsidRPr="004010A4" w:rsidRDefault="006C40E0">
            <w:pPr>
              <w:rPr>
                <w:rFonts w:ascii="Times New Roman" w:hAnsi="Times New Roman" w:cs="Times New Roman"/>
                <w:sz w:val="24"/>
                <w:szCs w:val="24"/>
              </w:rPr>
            </w:pPr>
            <w:r w:rsidRPr="004010A4">
              <w:rPr>
                <w:rFonts w:ascii="Times New Roman" w:hAnsi="Times New Roman" w:cs="Times New Roman"/>
                <w:sz w:val="24"/>
                <w:szCs w:val="24"/>
              </w:rPr>
              <w:t>с. Большие Ключи</w:t>
            </w:r>
          </w:p>
        </w:tc>
      </w:tr>
      <w:tr w:rsidR="006C40E0" w:rsidRPr="004010A4" w:rsidTr="006C40E0">
        <w:trPr>
          <w:jc w:val="center"/>
        </w:trPr>
        <w:tc>
          <w:tcPr>
            <w:tcW w:w="445" w:type="pct"/>
          </w:tcPr>
          <w:p w:rsidR="006C40E0" w:rsidRPr="004010A4" w:rsidRDefault="006C40E0" w:rsidP="00F546B7">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9</w:t>
            </w:r>
          </w:p>
        </w:tc>
        <w:tc>
          <w:tcPr>
            <w:tcW w:w="2750" w:type="pct"/>
          </w:tcPr>
          <w:p w:rsidR="006C40E0" w:rsidRPr="004010A4" w:rsidRDefault="00F754F1" w:rsidP="00F546B7">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Почта</w:t>
            </w:r>
          </w:p>
        </w:tc>
        <w:tc>
          <w:tcPr>
            <w:tcW w:w="1805" w:type="pct"/>
            <w:tcBorders>
              <w:right w:val="single" w:sz="4" w:space="0" w:color="auto"/>
            </w:tcBorders>
          </w:tcPr>
          <w:p w:rsidR="006C40E0" w:rsidRPr="004010A4" w:rsidRDefault="006C40E0">
            <w:pPr>
              <w:rPr>
                <w:rFonts w:ascii="Times New Roman" w:hAnsi="Times New Roman" w:cs="Times New Roman"/>
                <w:sz w:val="24"/>
                <w:szCs w:val="24"/>
              </w:rPr>
            </w:pPr>
            <w:r w:rsidRPr="004010A4">
              <w:rPr>
                <w:rFonts w:ascii="Times New Roman" w:hAnsi="Times New Roman" w:cs="Times New Roman"/>
                <w:sz w:val="24"/>
                <w:szCs w:val="24"/>
              </w:rPr>
              <w:t>с. Большие Ключи</w:t>
            </w:r>
          </w:p>
        </w:tc>
      </w:tr>
      <w:tr w:rsidR="006C40E0" w:rsidRPr="004010A4" w:rsidTr="006C40E0">
        <w:trPr>
          <w:jc w:val="center"/>
        </w:trPr>
        <w:tc>
          <w:tcPr>
            <w:tcW w:w="445" w:type="pct"/>
          </w:tcPr>
          <w:p w:rsidR="006C40E0" w:rsidRPr="004010A4" w:rsidRDefault="006C40E0" w:rsidP="00F546B7">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10</w:t>
            </w:r>
          </w:p>
        </w:tc>
        <w:tc>
          <w:tcPr>
            <w:tcW w:w="2750" w:type="pct"/>
          </w:tcPr>
          <w:p w:rsidR="006C40E0" w:rsidRPr="004010A4" w:rsidRDefault="00E903F4" w:rsidP="00F546B7">
            <w:pPr>
              <w:spacing w:after="0" w:line="360" w:lineRule="auto"/>
              <w:rPr>
                <w:rFonts w:ascii="Times New Roman" w:hAnsi="Times New Roman" w:cs="Times New Roman"/>
                <w:sz w:val="24"/>
                <w:szCs w:val="24"/>
              </w:rPr>
            </w:pPr>
            <w:r w:rsidRPr="004010A4">
              <w:rPr>
                <w:rFonts w:ascii="Times New Roman" w:hAnsi="Times New Roman" w:cs="Times New Roman"/>
                <w:color w:val="000000"/>
                <w:sz w:val="24"/>
                <w:szCs w:val="24"/>
                <w:shd w:val="clear" w:color="auto" w:fill="FFFFFF"/>
              </w:rPr>
              <w:t>Реабилитационный центр с.Б.Ключи РНД МЗ РТ</w:t>
            </w:r>
          </w:p>
        </w:tc>
        <w:tc>
          <w:tcPr>
            <w:tcW w:w="1805" w:type="pct"/>
            <w:tcBorders>
              <w:right w:val="single" w:sz="4" w:space="0" w:color="auto"/>
            </w:tcBorders>
          </w:tcPr>
          <w:p w:rsidR="006C40E0" w:rsidRPr="004010A4" w:rsidRDefault="006C40E0">
            <w:pPr>
              <w:rPr>
                <w:rFonts w:ascii="Times New Roman" w:hAnsi="Times New Roman" w:cs="Times New Roman"/>
                <w:sz w:val="24"/>
                <w:szCs w:val="24"/>
              </w:rPr>
            </w:pPr>
            <w:r w:rsidRPr="004010A4">
              <w:rPr>
                <w:rFonts w:ascii="Times New Roman" w:hAnsi="Times New Roman" w:cs="Times New Roman"/>
                <w:sz w:val="24"/>
                <w:szCs w:val="24"/>
              </w:rPr>
              <w:t>с. Большие Ключи</w:t>
            </w:r>
          </w:p>
        </w:tc>
      </w:tr>
      <w:tr w:rsidR="00E903F4" w:rsidRPr="004010A4" w:rsidTr="006C40E0">
        <w:trPr>
          <w:jc w:val="center"/>
        </w:trPr>
        <w:tc>
          <w:tcPr>
            <w:tcW w:w="445" w:type="pct"/>
          </w:tcPr>
          <w:p w:rsidR="00E903F4" w:rsidRPr="004010A4" w:rsidRDefault="00E903F4" w:rsidP="00F546B7">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11</w:t>
            </w:r>
          </w:p>
        </w:tc>
        <w:tc>
          <w:tcPr>
            <w:tcW w:w="2750" w:type="pct"/>
          </w:tcPr>
          <w:p w:rsidR="00E903F4" w:rsidRPr="004010A4" w:rsidRDefault="00E903F4" w:rsidP="00F546B7">
            <w:pPr>
              <w:spacing w:after="0" w:line="360" w:lineRule="auto"/>
              <w:rPr>
                <w:rFonts w:ascii="Times New Roman" w:hAnsi="Times New Roman" w:cs="Times New Roman"/>
                <w:color w:val="000000"/>
                <w:sz w:val="24"/>
                <w:szCs w:val="24"/>
                <w:shd w:val="clear" w:color="auto" w:fill="FFFFFF"/>
              </w:rPr>
            </w:pPr>
            <w:r w:rsidRPr="004010A4">
              <w:rPr>
                <w:rFonts w:ascii="Times New Roman" w:hAnsi="Times New Roman" w:cs="Times New Roman"/>
                <w:color w:val="000000"/>
                <w:sz w:val="24"/>
                <w:szCs w:val="24"/>
                <w:shd w:val="clear" w:color="auto" w:fill="FFFFFF"/>
              </w:rPr>
              <w:t xml:space="preserve">Отделение </w:t>
            </w:r>
            <w:r w:rsidR="00CE388A" w:rsidRPr="004010A4">
              <w:rPr>
                <w:rFonts w:ascii="Times New Roman" w:hAnsi="Times New Roman" w:cs="Times New Roman"/>
                <w:color w:val="000000"/>
                <w:sz w:val="24"/>
                <w:szCs w:val="24"/>
                <w:shd w:val="clear" w:color="auto" w:fill="FFFFFF"/>
              </w:rPr>
              <w:t>полиции</w:t>
            </w:r>
          </w:p>
        </w:tc>
        <w:tc>
          <w:tcPr>
            <w:tcW w:w="1805" w:type="pct"/>
            <w:tcBorders>
              <w:right w:val="single" w:sz="4" w:space="0" w:color="auto"/>
            </w:tcBorders>
          </w:tcPr>
          <w:p w:rsidR="00E903F4" w:rsidRPr="004010A4" w:rsidRDefault="00E903F4">
            <w:pPr>
              <w:rPr>
                <w:rFonts w:ascii="Times New Roman" w:hAnsi="Times New Roman" w:cs="Times New Roman"/>
                <w:sz w:val="24"/>
                <w:szCs w:val="24"/>
              </w:rPr>
            </w:pPr>
            <w:r w:rsidRPr="004010A4">
              <w:rPr>
                <w:rFonts w:ascii="Times New Roman" w:hAnsi="Times New Roman" w:cs="Times New Roman"/>
                <w:sz w:val="24"/>
                <w:szCs w:val="24"/>
              </w:rPr>
              <w:t>с. Большие Ключи</w:t>
            </w:r>
          </w:p>
        </w:tc>
      </w:tr>
    </w:tbl>
    <w:p w:rsidR="00F41899" w:rsidRPr="004010A4" w:rsidRDefault="00F41899" w:rsidP="00104634">
      <w:pPr>
        <w:pStyle w:val="20"/>
        <w:spacing w:before="0" w:line="360" w:lineRule="auto"/>
        <w:rPr>
          <w:rFonts w:ascii="Times New Roman" w:hAnsi="Times New Roman" w:cs="Times New Roman"/>
          <w:color w:val="auto"/>
          <w:sz w:val="24"/>
          <w:szCs w:val="24"/>
        </w:rPr>
      </w:pPr>
    </w:p>
    <w:p w:rsidR="00E92726" w:rsidRPr="004010A4" w:rsidRDefault="00796199" w:rsidP="009A79F5">
      <w:pPr>
        <w:pStyle w:val="20"/>
        <w:spacing w:before="0" w:line="360" w:lineRule="auto"/>
        <w:ind w:firstLine="709"/>
        <w:rPr>
          <w:rFonts w:ascii="Times New Roman" w:hAnsi="Times New Roman" w:cs="Times New Roman"/>
          <w:color w:val="auto"/>
          <w:sz w:val="24"/>
          <w:szCs w:val="24"/>
        </w:rPr>
      </w:pPr>
      <w:bookmarkStart w:id="26" w:name="_1.5_Численность_населения,"/>
      <w:bookmarkEnd w:id="26"/>
      <w:r w:rsidRPr="004010A4">
        <w:rPr>
          <w:rFonts w:ascii="Times New Roman" w:hAnsi="Times New Roman" w:cs="Times New Roman"/>
          <w:color w:val="auto"/>
          <w:sz w:val="24"/>
          <w:szCs w:val="24"/>
        </w:rPr>
        <w:t>1.5</w:t>
      </w:r>
      <w:r w:rsidR="00E92726" w:rsidRPr="004010A4">
        <w:rPr>
          <w:rFonts w:ascii="Times New Roman" w:hAnsi="Times New Roman" w:cs="Times New Roman"/>
          <w:color w:val="auto"/>
          <w:sz w:val="24"/>
          <w:szCs w:val="24"/>
        </w:rPr>
        <w:t xml:space="preserve"> Численность населения, демографический состав </w:t>
      </w:r>
    </w:p>
    <w:p w:rsidR="0044618B" w:rsidRPr="004010A4" w:rsidRDefault="003F5146" w:rsidP="009A79F5">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В последние 5</w:t>
      </w:r>
      <w:r w:rsidR="0044618B" w:rsidRPr="004010A4">
        <w:rPr>
          <w:rFonts w:ascii="Times New Roman" w:hAnsi="Times New Roman" w:cs="Times New Roman"/>
          <w:sz w:val="24"/>
          <w:szCs w:val="24"/>
        </w:rPr>
        <w:t xml:space="preserve"> лет в </w:t>
      </w:r>
      <w:proofErr w:type="spellStart"/>
      <w:r w:rsidR="00E23461" w:rsidRPr="004010A4">
        <w:rPr>
          <w:rFonts w:ascii="Times New Roman" w:hAnsi="Times New Roman" w:cs="Times New Roman"/>
          <w:sz w:val="24"/>
          <w:szCs w:val="24"/>
        </w:rPr>
        <w:t>Большеключинском</w:t>
      </w:r>
      <w:proofErr w:type="spellEnd"/>
      <w:r w:rsidR="0044618B" w:rsidRPr="004010A4">
        <w:rPr>
          <w:rFonts w:ascii="Times New Roman" w:hAnsi="Times New Roman" w:cs="Times New Roman"/>
          <w:sz w:val="24"/>
          <w:szCs w:val="24"/>
        </w:rPr>
        <w:t xml:space="preserve"> сельском поселении наблюдалась тенденция </w:t>
      </w:r>
      <w:r w:rsidR="00B43A0D" w:rsidRPr="004010A4">
        <w:rPr>
          <w:rFonts w:ascii="Times New Roman" w:hAnsi="Times New Roman" w:cs="Times New Roman"/>
          <w:sz w:val="24"/>
          <w:szCs w:val="24"/>
        </w:rPr>
        <w:t>роста числа жителей</w:t>
      </w:r>
      <w:r w:rsidR="0044618B" w:rsidRPr="004010A4">
        <w:rPr>
          <w:rFonts w:ascii="Times New Roman" w:hAnsi="Times New Roman" w:cs="Times New Roman"/>
          <w:sz w:val="24"/>
          <w:szCs w:val="24"/>
        </w:rPr>
        <w:t xml:space="preserve">. </w:t>
      </w:r>
      <w:r w:rsidRPr="004010A4">
        <w:rPr>
          <w:rFonts w:ascii="Times New Roman" w:hAnsi="Times New Roman" w:cs="Times New Roman"/>
          <w:sz w:val="24"/>
          <w:szCs w:val="24"/>
        </w:rPr>
        <w:t xml:space="preserve">В целом с 2009 </w:t>
      </w:r>
      <w:r w:rsidR="00B43A0D" w:rsidRPr="004010A4">
        <w:rPr>
          <w:rFonts w:ascii="Times New Roman" w:hAnsi="Times New Roman" w:cs="Times New Roman"/>
          <w:sz w:val="24"/>
          <w:szCs w:val="24"/>
        </w:rPr>
        <w:t xml:space="preserve"> года население </w:t>
      </w:r>
      <w:r w:rsidR="00B2476F" w:rsidRPr="004010A4">
        <w:rPr>
          <w:rFonts w:ascii="Times New Roman" w:hAnsi="Times New Roman" w:cs="Times New Roman"/>
          <w:sz w:val="24"/>
          <w:szCs w:val="24"/>
        </w:rPr>
        <w:t xml:space="preserve">поселения </w:t>
      </w:r>
      <w:r w:rsidRPr="004010A4">
        <w:rPr>
          <w:rFonts w:ascii="Times New Roman" w:hAnsi="Times New Roman" w:cs="Times New Roman"/>
          <w:sz w:val="24"/>
          <w:szCs w:val="24"/>
        </w:rPr>
        <w:t>выросло на 29</w:t>
      </w:r>
      <w:r w:rsidR="00B43A0D" w:rsidRPr="004010A4">
        <w:rPr>
          <w:rFonts w:ascii="Times New Roman" w:hAnsi="Times New Roman" w:cs="Times New Roman"/>
          <w:sz w:val="24"/>
          <w:szCs w:val="24"/>
        </w:rPr>
        <w:t xml:space="preserve"> человек. </w:t>
      </w:r>
      <w:r w:rsidR="0044618B" w:rsidRPr="004010A4">
        <w:rPr>
          <w:rFonts w:ascii="Times New Roman" w:hAnsi="Times New Roman" w:cs="Times New Roman"/>
          <w:sz w:val="24"/>
          <w:szCs w:val="24"/>
        </w:rPr>
        <w:t>Разработана государственная программа по поддержанию материнства и детства.</w:t>
      </w:r>
    </w:p>
    <w:p w:rsidR="00AD71C8" w:rsidRPr="004010A4" w:rsidRDefault="00AD71C8" w:rsidP="009A79F5">
      <w:pPr>
        <w:spacing w:after="0" w:line="360" w:lineRule="auto"/>
        <w:ind w:firstLine="720"/>
        <w:jc w:val="both"/>
        <w:rPr>
          <w:rFonts w:ascii="Times New Roman" w:hAnsi="Times New Roman" w:cs="Times New Roman"/>
          <w:sz w:val="24"/>
          <w:szCs w:val="24"/>
        </w:rPr>
      </w:pPr>
    </w:p>
    <w:p w:rsidR="0044618B" w:rsidRPr="004010A4" w:rsidRDefault="00960BD6" w:rsidP="009A79F5">
      <w:pPr>
        <w:tabs>
          <w:tab w:val="left" w:pos="1080"/>
        </w:tabs>
        <w:spacing w:after="0" w:line="360" w:lineRule="auto"/>
        <w:jc w:val="both"/>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lastRenderedPageBreak/>
        <w:t>Таблица 1.5.1.1 Распределения</w:t>
      </w:r>
      <w:r w:rsidR="0044618B" w:rsidRPr="004010A4">
        <w:rPr>
          <w:rFonts w:ascii="Times New Roman" w:eastAsia="Times New Roman" w:hAnsi="Times New Roman" w:cs="Times New Roman"/>
          <w:sz w:val="24"/>
          <w:szCs w:val="24"/>
        </w:rPr>
        <w:t xml:space="preserve"> населения </w:t>
      </w:r>
      <w:proofErr w:type="spellStart"/>
      <w:r w:rsidR="00E23461" w:rsidRPr="004010A4">
        <w:rPr>
          <w:rFonts w:ascii="Times New Roman" w:eastAsia="Times New Roman" w:hAnsi="Times New Roman" w:cs="Times New Roman"/>
          <w:sz w:val="24"/>
          <w:szCs w:val="24"/>
        </w:rPr>
        <w:t>Большеключинского</w:t>
      </w:r>
      <w:proofErr w:type="spellEnd"/>
      <w:r w:rsidR="0044618B" w:rsidRPr="004010A4">
        <w:rPr>
          <w:rFonts w:ascii="Times New Roman" w:eastAsia="Times New Roman" w:hAnsi="Times New Roman" w:cs="Times New Roman"/>
          <w:sz w:val="24"/>
          <w:szCs w:val="24"/>
        </w:rPr>
        <w:t xml:space="preserve"> сельского поселения по населённым пунктам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1"/>
        <w:gridCol w:w="878"/>
        <w:gridCol w:w="878"/>
        <w:gridCol w:w="878"/>
        <w:gridCol w:w="878"/>
        <w:gridCol w:w="878"/>
        <w:gridCol w:w="1502"/>
        <w:gridCol w:w="1955"/>
      </w:tblGrid>
      <w:tr w:rsidR="00D26EB2" w:rsidRPr="004010A4" w:rsidTr="009A79F5">
        <w:trPr>
          <w:trHeight w:val="1154"/>
        </w:trPr>
        <w:tc>
          <w:tcPr>
            <w:tcW w:w="1130" w:type="pct"/>
          </w:tcPr>
          <w:p w:rsidR="00D26EB2" w:rsidRPr="004010A4" w:rsidRDefault="00D26EB2" w:rsidP="009A79F5">
            <w:pPr>
              <w:tabs>
                <w:tab w:val="left" w:pos="1080"/>
              </w:tabs>
              <w:spacing w:after="0" w:line="360" w:lineRule="auto"/>
              <w:jc w:val="center"/>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Наименование населённых пунктов</w:t>
            </w:r>
          </w:p>
        </w:tc>
        <w:tc>
          <w:tcPr>
            <w:tcW w:w="2165" w:type="pct"/>
            <w:gridSpan w:val="5"/>
          </w:tcPr>
          <w:p w:rsidR="00D26EB2" w:rsidRPr="004010A4" w:rsidRDefault="00D26EB2" w:rsidP="00AD71C8">
            <w:pPr>
              <w:tabs>
                <w:tab w:val="left" w:pos="1080"/>
              </w:tabs>
              <w:spacing w:after="0" w:line="360" w:lineRule="auto"/>
              <w:jc w:val="center"/>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Численность населённых пунктов за последние годы (чел.)</w:t>
            </w:r>
          </w:p>
        </w:tc>
        <w:tc>
          <w:tcPr>
            <w:tcW w:w="1705" w:type="pct"/>
            <w:gridSpan w:val="2"/>
          </w:tcPr>
          <w:p w:rsidR="00D26EB2" w:rsidRPr="004010A4" w:rsidRDefault="00D26EB2" w:rsidP="00AD71C8">
            <w:pPr>
              <w:tabs>
                <w:tab w:val="left" w:pos="1080"/>
              </w:tabs>
              <w:spacing w:after="0" w:line="360" w:lineRule="auto"/>
              <w:jc w:val="center"/>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Прогноз по внутрихозяйственному расселению (чел.)</w:t>
            </w:r>
          </w:p>
        </w:tc>
      </w:tr>
      <w:tr w:rsidR="00AD71C8" w:rsidRPr="004010A4" w:rsidTr="00AD71C8">
        <w:trPr>
          <w:trHeight w:val="490"/>
        </w:trPr>
        <w:tc>
          <w:tcPr>
            <w:tcW w:w="1130" w:type="pct"/>
            <w:vMerge w:val="restart"/>
          </w:tcPr>
          <w:p w:rsidR="00AD71C8" w:rsidRPr="004010A4" w:rsidRDefault="00AD71C8" w:rsidP="00AD71C8">
            <w:pPr>
              <w:tabs>
                <w:tab w:val="left" w:pos="1080"/>
              </w:tabs>
              <w:spacing w:after="0" w:line="360" w:lineRule="auto"/>
              <w:jc w:val="center"/>
              <w:rPr>
                <w:rFonts w:ascii="Times New Roman" w:eastAsia="Times New Roman" w:hAnsi="Times New Roman" w:cs="Times New Roman"/>
                <w:sz w:val="24"/>
                <w:szCs w:val="24"/>
              </w:rPr>
            </w:pPr>
          </w:p>
        </w:tc>
        <w:tc>
          <w:tcPr>
            <w:tcW w:w="433" w:type="pct"/>
            <w:vMerge w:val="restart"/>
          </w:tcPr>
          <w:p w:rsidR="00AD71C8" w:rsidRPr="004010A4" w:rsidRDefault="00AD71C8" w:rsidP="00AD71C8">
            <w:pPr>
              <w:tabs>
                <w:tab w:val="left" w:pos="1080"/>
              </w:tabs>
              <w:spacing w:after="0" w:line="360" w:lineRule="auto"/>
              <w:jc w:val="center"/>
              <w:rPr>
                <w:rFonts w:ascii="Times New Roman" w:eastAsia="Times New Roman" w:hAnsi="Times New Roman" w:cs="Times New Roman"/>
                <w:sz w:val="24"/>
                <w:szCs w:val="24"/>
                <w:lang w:val="en-US"/>
              </w:rPr>
            </w:pPr>
            <w:r w:rsidRPr="004010A4">
              <w:rPr>
                <w:rFonts w:ascii="Times New Roman" w:eastAsia="Times New Roman" w:hAnsi="Times New Roman" w:cs="Times New Roman"/>
                <w:sz w:val="24"/>
                <w:szCs w:val="24"/>
              </w:rPr>
              <w:t>20</w:t>
            </w:r>
            <w:r w:rsidRPr="004010A4">
              <w:rPr>
                <w:rFonts w:ascii="Times New Roman" w:eastAsia="Times New Roman" w:hAnsi="Times New Roman" w:cs="Times New Roman"/>
                <w:sz w:val="24"/>
                <w:szCs w:val="24"/>
                <w:lang w:val="en-US"/>
              </w:rPr>
              <w:t>09</w:t>
            </w:r>
          </w:p>
        </w:tc>
        <w:tc>
          <w:tcPr>
            <w:tcW w:w="433" w:type="pct"/>
            <w:vMerge w:val="restart"/>
          </w:tcPr>
          <w:p w:rsidR="00AD71C8" w:rsidRPr="004010A4" w:rsidRDefault="00AD71C8" w:rsidP="00AD71C8">
            <w:pPr>
              <w:tabs>
                <w:tab w:val="left" w:pos="1080"/>
              </w:tabs>
              <w:spacing w:after="0" w:line="360" w:lineRule="auto"/>
              <w:jc w:val="center"/>
              <w:rPr>
                <w:rFonts w:ascii="Times New Roman" w:eastAsia="Times New Roman" w:hAnsi="Times New Roman" w:cs="Times New Roman"/>
                <w:sz w:val="24"/>
                <w:szCs w:val="24"/>
                <w:lang w:val="en-US"/>
              </w:rPr>
            </w:pPr>
            <w:r w:rsidRPr="004010A4">
              <w:rPr>
                <w:rFonts w:ascii="Times New Roman" w:eastAsia="Times New Roman" w:hAnsi="Times New Roman" w:cs="Times New Roman"/>
                <w:sz w:val="24"/>
                <w:szCs w:val="24"/>
              </w:rPr>
              <w:t>20</w:t>
            </w:r>
            <w:r w:rsidRPr="004010A4">
              <w:rPr>
                <w:rFonts w:ascii="Times New Roman" w:eastAsia="Times New Roman" w:hAnsi="Times New Roman" w:cs="Times New Roman"/>
                <w:sz w:val="24"/>
                <w:szCs w:val="24"/>
                <w:lang w:val="en-US"/>
              </w:rPr>
              <w:t>10</w:t>
            </w:r>
          </w:p>
        </w:tc>
        <w:tc>
          <w:tcPr>
            <w:tcW w:w="433" w:type="pct"/>
            <w:vMerge w:val="restart"/>
          </w:tcPr>
          <w:p w:rsidR="00AD71C8" w:rsidRPr="004010A4" w:rsidRDefault="00AD71C8" w:rsidP="00AD71C8">
            <w:pPr>
              <w:tabs>
                <w:tab w:val="left" w:pos="1080"/>
              </w:tabs>
              <w:spacing w:after="0" w:line="360" w:lineRule="auto"/>
              <w:jc w:val="center"/>
              <w:rPr>
                <w:rFonts w:ascii="Times New Roman" w:eastAsia="Times New Roman" w:hAnsi="Times New Roman" w:cs="Times New Roman"/>
                <w:sz w:val="24"/>
                <w:szCs w:val="24"/>
                <w:lang w:val="en-US"/>
              </w:rPr>
            </w:pPr>
            <w:r w:rsidRPr="004010A4">
              <w:rPr>
                <w:rFonts w:ascii="Times New Roman" w:eastAsia="Times New Roman" w:hAnsi="Times New Roman" w:cs="Times New Roman"/>
                <w:sz w:val="24"/>
                <w:szCs w:val="24"/>
              </w:rPr>
              <w:t>20</w:t>
            </w:r>
            <w:r w:rsidRPr="004010A4">
              <w:rPr>
                <w:rFonts w:ascii="Times New Roman" w:eastAsia="Times New Roman" w:hAnsi="Times New Roman" w:cs="Times New Roman"/>
                <w:sz w:val="24"/>
                <w:szCs w:val="24"/>
                <w:lang w:val="en-US"/>
              </w:rPr>
              <w:t>11</w:t>
            </w:r>
          </w:p>
        </w:tc>
        <w:tc>
          <w:tcPr>
            <w:tcW w:w="433" w:type="pct"/>
            <w:vMerge w:val="restart"/>
          </w:tcPr>
          <w:p w:rsidR="00AD71C8" w:rsidRPr="004010A4" w:rsidRDefault="00AD71C8" w:rsidP="00AD71C8">
            <w:pPr>
              <w:tabs>
                <w:tab w:val="left" w:pos="1080"/>
              </w:tabs>
              <w:spacing w:after="0" w:line="360" w:lineRule="auto"/>
              <w:jc w:val="center"/>
              <w:rPr>
                <w:rFonts w:ascii="Times New Roman" w:eastAsia="Times New Roman" w:hAnsi="Times New Roman" w:cs="Times New Roman"/>
                <w:sz w:val="24"/>
                <w:szCs w:val="24"/>
                <w:lang w:val="en-US"/>
              </w:rPr>
            </w:pPr>
            <w:r w:rsidRPr="004010A4">
              <w:rPr>
                <w:rFonts w:ascii="Times New Roman" w:eastAsia="Times New Roman" w:hAnsi="Times New Roman" w:cs="Times New Roman"/>
                <w:sz w:val="24"/>
                <w:szCs w:val="24"/>
              </w:rPr>
              <w:t>201</w:t>
            </w:r>
            <w:r w:rsidRPr="004010A4">
              <w:rPr>
                <w:rFonts w:ascii="Times New Roman" w:eastAsia="Times New Roman" w:hAnsi="Times New Roman" w:cs="Times New Roman"/>
                <w:sz w:val="24"/>
                <w:szCs w:val="24"/>
                <w:lang w:val="en-US"/>
              </w:rPr>
              <w:t>2</w:t>
            </w:r>
          </w:p>
        </w:tc>
        <w:tc>
          <w:tcPr>
            <w:tcW w:w="433" w:type="pct"/>
            <w:vMerge w:val="restart"/>
          </w:tcPr>
          <w:p w:rsidR="00AD71C8" w:rsidRPr="004010A4" w:rsidRDefault="00AD71C8" w:rsidP="00AD71C8">
            <w:pPr>
              <w:tabs>
                <w:tab w:val="left" w:pos="1080"/>
              </w:tabs>
              <w:spacing w:after="0" w:line="360" w:lineRule="auto"/>
              <w:jc w:val="center"/>
              <w:rPr>
                <w:rFonts w:ascii="Times New Roman" w:eastAsia="Times New Roman" w:hAnsi="Times New Roman" w:cs="Times New Roman"/>
                <w:sz w:val="24"/>
                <w:szCs w:val="24"/>
                <w:lang w:val="en-US"/>
              </w:rPr>
            </w:pPr>
            <w:r w:rsidRPr="004010A4">
              <w:rPr>
                <w:rFonts w:ascii="Times New Roman" w:eastAsia="Times New Roman" w:hAnsi="Times New Roman" w:cs="Times New Roman"/>
                <w:sz w:val="24"/>
                <w:szCs w:val="24"/>
              </w:rPr>
              <w:t>201</w:t>
            </w:r>
            <w:r w:rsidRPr="004010A4">
              <w:rPr>
                <w:rFonts w:ascii="Times New Roman" w:eastAsia="Times New Roman" w:hAnsi="Times New Roman" w:cs="Times New Roman"/>
                <w:sz w:val="24"/>
                <w:szCs w:val="24"/>
                <w:lang w:val="en-US"/>
              </w:rPr>
              <w:t>3</w:t>
            </w:r>
          </w:p>
        </w:tc>
        <w:tc>
          <w:tcPr>
            <w:tcW w:w="1705" w:type="pct"/>
            <w:gridSpan w:val="2"/>
          </w:tcPr>
          <w:p w:rsidR="00AD71C8" w:rsidRPr="004010A4" w:rsidRDefault="00AD71C8" w:rsidP="00AD71C8">
            <w:pPr>
              <w:tabs>
                <w:tab w:val="left" w:pos="1080"/>
              </w:tabs>
              <w:spacing w:after="0" w:line="360" w:lineRule="auto"/>
              <w:jc w:val="center"/>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Расчётные периоды</w:t>
            </w:r>
          </w:p>
        </w:tc>
      </w:tr>
      <w:tr w:rsidR="00AD71C8" w:rsidRPr="004010A4" w:rsidTr="00AD71C8">
        <w:trPr>
          <w:trHeight w:val="490"/>
        </w:trPr>
        <w:tc>
          <w:tcPr>
            <w:tcW w:w="1130" w:type="pct"/>
            <w:vMerge/>
          </w:tcPr>
          <w:p w:rsidR="00AD71C8" w:rsidRPr="004010A4" w:rsidRDefault="00AD71C8" w:rsidP="00AD71C8">
            <w:pPr>
              <w:tabs>
                <w:tab w:val="left" w:pos="1080"/>
              </w:tabs>
              <w:spacing w:after="0" w:line="360" w:lineRule="auto"/>
              <w:jc w:val="center"/>
              <w:rPr>
                <w:rFonts w:ascii="Times New Roman" w:eastAsia="Times New Roman" w:hAnsi="Times New Roman" w:cs="Times New Roman"/>
                <w:sz w:val="24"/>
                <w:szCs w:val="24"/>
              </w:rPr>
            </w:pPr>
          </w:p>
        </w:tc>
        <w:tc>
          <w:tcPr>
            <w:tcW w:w="433" w:type="pct"/>
            <w:vMerge/>
          </w:tcPr>
          <w:p w:rsidR="00AD71C8" w:rsidRPr="004010A4" w:rsidRDefault="00AD71C8" w:rsidP="00AD71C8">
            <w:pPr>
              <w:tabs>
                <w:tab w:val="left" w:pos="1080"/>
              </w:tabs>
              <w:spacing w:after="0" w:line="360" w:lineRule="auto"/>
              <w:jc w:val="center"/>
              <w:rPr>
                <w:rFonts w:ascii="Times New Roman" w:eastAsia="Times New Roman" w:hAnsi="Times New Roman" w:cs="Times New Roman"/>
                <w:sz w:val="24"/>
                <w:szCs w:val="24"/>
              </w:rPr>
            </w:pPr>
          </w:p>
        </w:tc>
        <w:tc>
          <w:tcPr>
            <w:tcW w:w="433" w:type="pct"/>
            <w:vMerge/>
          </w:tcPr>
          <w:p w:rsidR="00AD71C8" w:rsidRPr="004010A4" w:rsidRDefault="00AD71C8" w:rsidP="00AD71C8">
            <w:pPr>
              <w:tabs>
                <w:tab w:val="left" w:pos="1080"/>
              </w:tabs>
              <w:spacing w:after="0" w:line="360" w:lineRule="auto"/>
              <w:jc w:val="center"/>
              <w:rPr>
                <w:rFonts w:ascii="Times New Roman" w:eastAsia="Times New Roman" w:hAnsi="Times New Roman" w:cs="Times New Roman"/>
                <w:sz w:val="24"/>
                <w:szCs w:val="24"/>
              </w:rPr>
            </w:pPr>
          </w:p>
        </w:tc>
        <w:tc>
          <w:tcPr>
            <w:tcW w:w="433" w:type="pct"/>
            <w:vMerge/>
          </w:tcPr>
          <w:p w:rsidR="00AD71C8" w:rsidRPr="004010A4" w:rsidRDefault="00AD71C8" w:rsidP="00AD71C8">
            <w:pPr>
              <w:tabs>
                <w:tab w:val="left" w:pos="1080"/>
              </w:tabs>
              <w:spacing w:after="0" w:line="360" w:lineRule="auto"/>
              <w:jc w:val="center"/>
              <w:rPr>
                <w:rFonts w:ascii="Times New Roman" w:eastAsia="Times New Roman" w:hAnsi="Times New Roman" w:cs="Times New Roman"/>
                <w:sz w:val="24"/>
                <w:szCs w:val="24"/>
              </w:rPr>
            </w:pPr>
          </w:p>
        </w:tc>
        <w:tc>
          <w:tcPr>
            <w:tcW w:w="433" w:type="pct"/>
            <w:vMerge/>
          </w:tcPr>
          <w:p w:rsidR="00AD71C8" w:rsidRPr="004010A4" w:rsidRDefault="00AD71C8" w:rsidP="00AD71C8">
            <w:pPr>
              <w:tabs>
                <w:tab w:val="left" w:pos="1080"/>
              </w:tabs>
              <w:spacing w:after="0" w:line="360" w:lineRule="auto"/>
              <w:jc w:val="center"/>
              <w:rPr>
                <w:rFonts w:ascii="Times New Roman" w:eastAsia="Times New Roman" w:hAnsi="Times New Roman" w:cs="Times New Roman"/>
                <w:sz w:val="24"/>
                <w:szCs w:val="24"/>
              </w:rPr>
            </w:pPr>
          </w:p>
        </w:tc>
        <w:tc>
          <w:tcPr>
            <w:tcW w:w="433" w:type="pct"/>
            <w:vMerge/>
          </w:tcPr>
          <w:p w:rsidR="00AD71C8" w:rsidRPr="004010A4" w:rsidRDefault="00AD71C8" w:rsidP="00AD71C8">
            <w:pPr>
              <w:tabs>
                <w:tab w:val="left" w:pos="1080"/>
              </w:tabs>
              <w:spacing w:after="0" w:line="360" w:lineRule="auto"/>
              <w:jc w:val="center"/>
              <w:rPr>
                <w:rFonts w:ascii="Times New Roman" w:eastAsia="Times New Roman" w:hAnsi="Times New Roman" w:cs="Times New Roman"/>
                <w:sz w:val="24"/>
                <w:szCs w:val="24"/>
              </w:rPr>
            </w:pPr>
          </w:p>
        </w:tc>
        <w:tc>
          <w:tcPr>
            <w:tcW w:w="741" w:type="pct"/>
          </w:tcPr>
          <w:p w:rsidR="00AD71C8" w:rsidRPr="004010A4" w:rsidRDefault="00AD71C8" w:rsidP="00AD71C8">
            <w:pPr>
              <w:tabs>
                <w:tab w:val="left" w:pos="1080"/>
              </w:tabs>
              <w:spacing w:after="0" w:line="360" w:lineRule="auto"/>
              <w:jc w:val="center"/>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I</w:t>
            </w:r>
          </w:p>
        </w:tc>
        <w:tc>
          <w:tcPr>
            <w:tcW w:w="964" w:type="pct"/>
          </w:tcPr>
          <w:p w:rsidR="00AD71C8" w:rsidRPr="004010A4" w:rsidRDefault="00AD71C8" w:rsidP="00AD71C8">
            <w:pPr>
              <w:tabs>
                <w:tab w:val="left" w:pos="1080"/>
              </w:tabs>
              <w:spacing w:after="0" w:line="360" w:lineRule="auto"/>
              <w:jc w:val="center"/>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II</w:t>
            </w:r>
          </w:p>
        </w:tc>
      </w:tr>
      <w:tr w:rsidR="009247B6" w:rsidRPr="004010A4" w:rsidTr="009247B6">
        <w:trPr>
          <w:trHeight w:val="490"/>
        </w:trPr>
        <w:tc>
          <w:tcPr>
            <w:tcW w:w="1130" w:type="pct"/>
            <w:vAlign w:val="center"/>
          </w:tcPr>
          <w:p w:rsidR="009247B6" w:rsidRPr="004010A4" w:rsidRDefault="009247B6" w:rsidP="000E1A8A">
            <w:pPr>
              <w:tabs>
                <w:tab w:val="left" w:pos="1080"/>
              </w:tabs>
              <w:spacing w:after="0" w:line="360" w:lineRule="auto"/>
              <w:jc w:val="center"/>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lang w:val="en-US"/>
              </w:rPr>
              <w:t xml:space="preserve">c. </w:t>
            </w:r>
            <w:r w:rsidRPr="004010A4">
              <w:rPr>
                <w:rFonts w:ascii="Times New Roman" w:eastAsia="Times New Roman" w:hAnsi="Times New Roman" w:cs="Times New Roman"/>
                <w:sz w:val="24"/>
                <w:szCs w:val="24"/>
              </w:rPr>
              <w:t>Большие  Ключи</w:t>
            </w:r>
          </w:p>
        </w:tc>
        <w:tc>
          <w:tcPr>
            <w:tcW w:w="433"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1750</w:t>
            </w:r>
          </w:p>
        </w:tc>
        <w:tc>
          <w:tcPr>
            <w:tcW w:w="433"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1748</w:t>
            </w:r>
          </w:p>
        </w:tc>
        <w:tc>
          <w:tcPr>
            <w:tcW w:w="433"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1747</w:t>
            </w:r>
          </w:p>
        </w:tc>
        <w:tc>
          <w:tcPr>
            <w:tcW w:w="433"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1752</w:t>
            </w:r>
          </w:p>
        </w:tc>
        <w:tc>
          <w:tcPr>
            <w:tcW w:w="433"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1752</w:t>
            </w:r>
          </w:p>
        </w:tc>
        <w:tc>
          <w:tcPr>
            <w:tcW w:w="741"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1757</w:t>
            </w:r>
          </w:p>
        </w:tc>
        <w:tc>
          <w:tcPr>
            <w:tcW w:w="964"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1805</w:t>
            </w:r>
          </w:p>
        </w:tc>
      </w:tr>
      <w:tr w:rsidR="009247B6" w:rsidRPr="004010A4" w:rsidTr="009247B6">
        <w:trPr>
          <w:trHeight w:val="490"/>
        </w:trPr>
        <w:tc>
          <w:tcPr>
            <w:tcW w:w="1130" w:type="pct"/>
            <w:vAlign w:val="center"/>
          </w:tcPr>
          <w:p w:rsidR="009247B6" w:rsidRPr="004010A4" w:rsidRDefault="009247B6" w:rsidP="000E1A8A">
            <w:pPr>
              <w:tabs>
                <w:tab w:val="left" w:pos="1080"/>
              </w:tabs>
              <w:spacing w:after="0" w:line="360" w:lineRule="auto"/>
              <w:jc w:val="center"/>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д. Маевка</w:t>
            </w:r>
          </w:p>
        </w:tc>
        <w:tc>
          <w:tcPr>
            <w:tcW w:w="433"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119</w:t>
            </w:r>
          </w:p>
        </w:tc>
        <w:tc>
          <w:tcPr>
            <w:tcW w:w="433"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120</w:t>
            </w:r>
          </w:p>
        </w:tc>
        <w:tc>
          <w:tcPr>
            <w:tcW w:w="433"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130</w:t>
            </w:r>
          </w:p>
        </w:tc>
        <w:tc>
          <w:tcPr>
            <w:tcW w:w="433"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120</w:t>
            </w:r>
          </w:p>
        </w:tc>
        <w:tc>
          <w:tcPr>
            <w:tcW w:w="433"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120</w:t>
            </w:r>
          </w:p>
        </w:tc>
        <w:tc>
          <w:tcPr>
            <w:tcW w:w="741"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120</w:t>
            </w:r>
          </w:p>
        </w:tc>
        <w:tc>
          <w:tcPr>
            <w:tcW w:w="964"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124</w:t>
            </w:r>
          </w:p>
        </w:tc>
      </w:tr>
      <w:tr w:rsidR="009247B6" w:rsidRPr="004010A4" w:rsidTr="009247B6">
        <w:trPr>
          <w:trHeight w:val="490"/>
        </w:trPr>
        <w:tc>
          <w:tcPr>
            <w:tcW w:w="1130" w:type="pct"/>
            <w:vAlign w:val="center"/>
          </w:tcPr>
          <w:p w:rsidR="009247B6" w:rsidRPr="004010A4" w:rsidRDefault="009247B6" w:rsidP="000E1A8A">
            <w:pPr>
              <w:tabs>
                <w:tab w:val="left" w:pos="1080"/>
              </w:tabs>
              <w:spacing w:after="0" w:line="360" w:lineRule="auto"/>
              <w:jc w:val="center"/>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 xml:space="preserve">д. </w:t>
            </w:r>
            <w:proofErr w:type="spellStart"/>
            <w:r w:rsidRPr="004010A4">
              <w:rPr>
                <w:rFonts w:ascii="Times New Roman" w:eastAsia="Times New Roman" w:hAnsi="Times New Roman" w:cs="Times New Roman"/>
                <w:sz w:val="24"/>
                <w:szCs w:val="24"/>
              </w:rPr>
              <w:t>Соловьевка</w:t>
            </w:r>
            <w:proofErr w:type="spellEnd"/>
          </w:p>
        </w:tc>
        <w:tc>
          <w:tcPr>
            <w:tcW w:w="433"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1</w:t>
            </w:r>
          </w:p>
        </w:tc>
        <w:tc>
          <w:tcPr>
            <w:tcW w:w="433"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2</w:t>
            </w:r>
          </w:p>
        </w:tc>
        <w:tc>
          <w:tcPr>
            <w:tcW w:w="433"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2</w:t>
            </w:r>
          </w:p>
        </w:tc>
        <w:tc>
          <w:tcPr>
            <w:tcW w:w="433"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4</w:t>
            </w:r>
          </w:p>
        </w:tc>
        <w:tc>
          <w:tcPr>
            <w:tcW w:w="433"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4</w:t>
            </w:r>
          </w:p>
        </w:tc>
        <w:tc>
          <w:tcPr>
            <w:tcW w:w="741"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4</w:t>
            </w:r>
          </w:p>
        </w:tc>
        <w:tc>
          <w:tcPr>
            <w:tcW w:w="964"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4</w:t>
            </w:r>
          </w:p>
        </w:tc>
      </w:tr>
      <w:tr w:rsidR="009247B6" w:rsidRPr="004010A4" w:rsidTr="009247B6">
        <w:trPr>
          <w:trHeight w:val="490"/>
        </w:trPr>
        <w:tc>
          <w:tcPr>
            <w:tcW w:w="1130" w:type="pct"/>
            <w:vAlign w:val="center"/>
          </w:tcPr>
          <w:p w:rsidR="009247B6" w:rsidRPr="004010A4" w:rsidRDefault="009247B6" w:rsidP="000E1A8A">
            <w:pPr>
              <w:tabs>
                <w:tab w:val="left" w:pos="1080"/>
              </w:tabs>
              <w:spacing w:after="0" w:line="360" w:lineRule="auto"/>
              <w:jc w:val="center"/>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с. Малые Ключи</w:t>
            </w:r>
          </w:p>
        </w:tc>
        <w:tc>
          <w:tcPr>
            <w:tcW w:w="433"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17</w:t>
            </w:r>
          </w:p>
        </w:tc>
        <w:tc>
          <w:tcPr>
            <w:tcW w:w="433"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18</w:t>
            </w:r>
          </w:p>
        </w:tc>
        <w:tc>
          <w:tcPr>
            <w:tcW w:w="433"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19</w:t>
            </w:r>
          </w:p>
        </w:tc>
        <w:tc>
          <w:tcPr>
            <w:tcW w:w="433"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21</w:t>
            </w:r>
          </w:p>
        </w:tc>
        <w:tc>
          <w:tcPr>
            <w:tcW w:w="433"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21</w:t>
            </w:r>
          </w:p>
        </w:tc>
        <w:tc>
          <w:tcPr>
            <w:tcW w:w="741"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21</w:t>
            </w:r>
          </w:p>
        </w:tc>
        <w:tc>
          <w:tcPr>
            <w:tcW w:w="964"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22</w:t>
            </w:r>
          </w:p>
        </w:tc>
      </w:tr>
      <w:tr w:rsidR="009247B6" w:rsidRPr="004010A4" w:rsidTr="009247B6">
        <w:trPr>
          <w:trHeight w:val="490"/>
        </w:trPr>
        <w:tc>
          <w:tcPr>
            <w:tcW w:w="1130" w:type="pct"/>
            <w:vAlign w:val="center"/>
          </w:tcPr>
          <w:p w:rsidR="009247B6" w:rsidRPr="004010A4" w:rsidRDefault="009247B6" w:rsidP="000E1A8A">
            <w:pPr>
              <w:tabs>
                <w:tab w:val="left" w:pos="1080"/>
              </w:tabs>
              <w:spacing w:after="0" w:line="360" w:lineRule="auto"/>
              <w:jc w:val="center"/>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п</w:t>
            </w:r>
            <w:r w:rsidR="00573E5D" w:rsidRPr="004010A4">
              <w:rPr>
                <w:rFonts w:ascii="Times New Roman" w:eastAsia="Times New Roman" w:hAnsi="Times New Roman" w:cs="Times New Roman"/>
                <w:sz w:val="24"/>
                <w:szCs w:val="24"/>
              </w:rPr>
              <w:t>ос</w:t>
            </w:r>
            <w:r w:rsidRPr="004010A4">
              <w:rPr>
                <w:rFonts w:ascii="Times New Roman" w:eastAsia="Times New Roman" w:hAnsi="Times New Roman" w:cs="Times New Roman"/>
                <w:sz w:val="24"/>
                <w:szCs w:val="24"/>
              </w:rPr>
              <w:t>. Светлое Озеро</w:t>
            </w:r>
          </w:p>
        </w:tc>
        <w:tc>
          <w:tcPr>
            <w:tcW w:w="433"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2</w:t>
            </w:r>
          </w:p>
        </w:tc>
        <w:tc>
          <w:tcPr>
            <w:tcW w:w="433"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3</w:t>
            </w:r>
          </w:p>
        </w:tc>
        <w:tc>
          <w:tcPr>
            <w:tcW w:w="433"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4</w:t>
            </w:r>
          </w:p>
        </w:tc>
        <w:tc>
          <w:tcPr>
            <w:tcW w:w="433"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5</w:t>
            </w:r>
          </w:p>
        </w:tc>
        <w:tc>
          <w:tcPr>
            <w:tcW w:w="433"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5</w:t>
            </w:r>
          </w:p>
        </w:tc>
        <w:tc>
          <w:tcPr>
            <w:tcW w:w="741"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5</w:t>
            </w:r>
          </w:p>
        </w:tc>
        <w:tc>
          <w:tcPr>
            <w:tcW w:w="964"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5</w:t>
            </w:r>
          </w:p>
        </w:tc>
      </w:tr>
      <w:tr w:rsidR="009247B6" w:rsidRPr="004010A4" w:rsidTr="009247B6">
        <w:trPr>
          <w:trHeight w:val="490"/>
        </w:trPr>
        <w:tc>
          <w:tcPr>
            <w:tcW w:w="1130" w:type="pct"/>
            <w:vAlign w:val="center"/>
          </w:tcPr>
          <w:p w:rsidR="009247B6" w:rsidRPr="004010A4" w:rsidRDefault="009247B6" w:rsidP="000E1A8A">
            <w:pPr>
              <w:tabs>
                <w:tab w:val="left" w:pos="1080"/>
              </w:tabs>
              <w:spacing w:after="0" w:line="360" w:lineRule="auto"/>
              <w:jc w:val="center"/>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д. Ивановское</w:t>
            </w:r>
          </w:p>
        </w:tc>
        <w:tc>
          <w:tcPr>
            <w:tcW w:w="433"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130</w:t>
            </w:r>
          </w:p>
        </w:tc>
        <w:tc>
          <w:tcPr>
            <w:tcW w:w="433"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135</w:t>
            </w:r>
          </w:p>
        </w:tc>
        <w:tc>
          <w:tcPr>
            <w:tcW w:w="433"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141</w:t>
            </w:r>
          </w:p>
        </w:tc>
        <w:tc>
          <w:tcPr>
            <w:tcW w:w="433"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146</w:t>
            </w:r>
          </w:p>
        </w:tc>
        <w:tc>
          <w:tcPr>
            <w:tcW w:w="433"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146</w:t>
            </w:r>
          </w:p>
        </w:tc>
        <w:tc>
          <w:tcPr>
            <w:tcW w:w="741"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146</w:t>
            </w:r>
          </w:p>
        </w:tc>
        <w:tc>
          <w:tcPr>
            <w:tcW w:w="964"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150</w:t>
            </w:r>
          </w:p>
        </w:tc>
      </w:tr>
      <w:tr w:rsidR="009247B6" w:rsidRPr="004010A4" w:rsidTr="009247B6">
        <w:trPr>
          <w:trHeight w:val="490"/>
        </w:trPr>
        <w:tc>
          <w:tcPr>
            <w:tcW w:w="1130" w:type="pct"/>
            <w:vAlign w:val="center"/>
          </w:tcPr>
          <w:p w:rsidR="009247B6" w:rsidRPr="004010A4" w:rsidRDefault="009247B6" w:rsidP="000E1A8A">
            <w:pPr>
              <w:tabs>
                <w:tab w:val="left" w:pos="1080"/>
              </w:tabs>
              <w:spacing w:after="0" w:line="360" w:lineRule="auto"/>
              <w:jc w:val="center"/>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Итого:</w:t>
            </w:r>
          </w:p>
        </w:tc>
        <w:tc>
          <w:tcPr>
            <w:tcW w:w="433"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2019</w:t>
            </w:r>
          </w:p>
        </w:tc>
        <w:tc>
          <w:tcPr>
            <w:tcW w:w="433"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2026</w:t>
            </w:r>
          </w:p>
        </w:tc>
        <w:tc>
          <w:tcPr>
            <w:tcW w:w="433"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2043</w:t>
            </w:r>
          </w:p>
        </w:tc>
        <w:tc>
          <w:tcPr>
            <w:tcW w:w="433"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2048</w:t>
            </w:r>
          </w:p>
        </w:tc>
        <w:tc>
          <w:tcPr>
            <w:tcW w:w="433"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2048</w:t>
            </w:r>
          </w:p>
        </w:tc>
        <w:tc>
          <w:tcPr>
            <w:tcW w:w="741"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2054</w:t>
            </w:r>
          </w:p>
        </w:tc>
        <w:tc>
          <w:tcPr>
            <w:tcW w:w="964" w:type="pct"/>
            <w:vAlign w:val="center"/>
          </w:tcPr>
          <w:p w:rsidR="009247B6" w:rsidRPr="004010A4" w:rsidRDefault="009247B6" w:rsidP="009247B6">
            <w:pPr>
              <w:spacing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2109</w:t>
            </w:r>
          </w:p>
        </w:tc>
      </w:tr>
    </w:tbl>
    <w:p w:rsidR="009A79F5" w:rsidRDefault="009A79F5" w:rsidP="007E5A3B">
      <w:pPr>
        <w:tabs>
          <w:tab w:val="left" w:pos="1080"/>
        </w:tabs>
        <w:spacing w:line="360" w:lineRule="auto"/>
        <w:rPr>
          <w:rFonts w:ascii="Times New Roman" w:eastAsia="Times New Roman" w:hAnsi="Times New Roman" w:cs="Times New Roman"/>
          <w:sz w:val="24"/>
          <w:szCs w:val="24"/>
        </w:rPr>
      </w:pPr>
    </w:p>
    <w:p w:rsidR="000707A0" w:rsidRPr="004010A4" w:rsidRDefault="000707A0" w:rsidP="009A79F5">
      <w:pPr>
        <w:tabs>
          <w:tab w:val="left" w:pos="1080"/>
        </w:tabs>
        <w:spacing w:after="0" w:line="360" w:lineRule="auto"/>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 xml:space="preserve">Таблица 1.5.1.2 Прогнозируемый возрастной состав по </w:t>
      </w:r>
      <w:proofErr w:type="spellStart"/>
      <w:r w:rsidR="00E23461" w:rsidRPr="004010A4">
        <w:rPr>
          <w:rFonts w:ascii="Times New Roman" w:eastAsia="Times New Roman" w:hAnsi="Times New Roman" w:cs="Times New Roman"/>
          <w:sz w:val="24"/>
          <w:szCs w:val="24"/>
        </w:rPr>
        <w:t>Большеключинском</w:t>
      </w:r>
      <w:r w:rsidRPr="004010A4">
        <w:rPr>
          <w:rFonts w:ascii="Times New Roman" w:eastAsia="Times New Roman" w:hAnsi="Times New Roman" w:cs="Times New Roman"/>
          <w:sz w:val="24"/>
          <w:szCs w:val="24"/>
        </w:rPr>
        <w:t>у</w:t>
      </w:r>
      <w:proofErr w:type="spellEnd"/>
      <w:r w:rsidRPr="004010A4">
        <w:rPr>
          <w:rFonts w:ascii="Times New Roman" w:eastAsia="Times New Roman" w:hAnsi="Times New Roman" w:cs="Times New Roman"/>
          <w:sz w:val="24"/>
          <w:szCs w:val="24"/>
        </w:rPr>
        <w:t xml:space="preserve"> сельскому поселению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2610"/>
        <w:gridCol w:w="2058"/>
        <w:gridCol w:w="882"/>
        <w:gridCol w:w="882"/>
        <w:gridCol w:w="748"/>
        <w:gridCol w:w="748"/>
        <w:gridCol w:w="791"/>
        <w:gridCol w:w="791"/>
      </w:tblGrid>
      <w:tr w:rsidR="000707A0" w:rsidRPr="004010A4" w:rsidTr="009A79F5">
        <w:trPr>
          <w:trHeight w:val="872"/>
        </w:trPr>
        <w:tc>
          <w:tcPr>
            <w:tcW w:w="310" w:type="pct"/>
            <w:vMerge w:val="restart"/>
          </w:tcPr>
          <w:p w:rsidR="000707A0" w:rsidRPr="004010A4" w:rsidRDefault="000707A0" w:rsidP="009A79F5">
            <w:pPr>
              <w:tabs>
                <w:tab w:val="left" w:pos="1080"/>
              </w:tabs>
              <w:spacing w:after="0" w:line="360" w:lineRule="auto"/>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w:t>
            </w:r>
          </w:p>
          <w:p w:rsidR="000707A0" w:rsidRPr="004010A4" w:rsidRDefault="000707A0" w:rsidP="009A79F5">
            <w:pPr>
              <w:tabs>
                <w:tab w:val="left" w:pos="1080"/>
              </w:tabs>
              <w:spacing w:after="0" w:line="360" w:lineRule="auto"/>
              <w:rPr>
                <w:rFonts w:ascii="Times New Roman" w:eastAsia="Times New Roman" w:hAnsi="Times New Roman" w:cs="Times New Roman"/>
                <w:sz w:val="24"/>
                <w:szCs w:val="24"/>
              </w:rPr>
            </w:pPr>
            <w:proofErr w:type="spellStart"/>
            <w:r w:rsidRPr="004010A4">
              <w:rPr>
                <w:rFonts w:ascii="Times New Roman" w:eastAsia="Times New Roman" w:hAnsi="Times New Roman" w:cs="Times New Roman"/>
                <w:sz w:val="24"/>
                <w:szCs w:val="24"/>
              </w:rPr>
              <w:t>п</w:t>
            </w:r>
            <w:proofErr w:type="spellEnd"/>
            <w:r w:rsidRPr="004010A4">
              <w:rPr>
                <w:rFonts w:ascii="Times New Roman" w:eastAsia="Times New Roman" w:hAnsi="Times New Roman" w:cs="Times New Roman"/>
                <w:sz w:val="24"/>
                <w:szCs w:val="24"/>
              </w:rPr>
              <w:t>/</w:t>
            </w:r>
            <w:proofErr w:type="spellStart"/>
            <w:r w:rsidRPr="004010A4">
              <w:rPr>
                <w:rFonts w:ascii="Times New Roman" w:eastAsia="Times New Roman" w:hAnsi="Times New Roman" w:cs="Times New Roman"/>
                <w:sz w:val="24"/>
                <w:szCs w:val="24"/>
              </w:rPr>
              <w:t>п</w:t>
            </w:r>
            <w:proofErr w:type="spellEnd"/>
          </w:p>
        </w:tc>
        <w:tc>
          <w:tcPr>
            <w:tcW w:w="1287" w:type="pct"/>
            <w:vMerge w:val="restart"/>
          </w:tcPr>
          <w:p w:rsidR="000707A0" w:rsidRPr="004010A4" w:rsidRDefault="000707A0" w:rsidP="009A79F5">
            <w:pPr>
              <w:tabs>
                <w:tab w:val="left" w:pos="1080"/>
              </w:tabs>
              <w:spacing w:after="0" w:line="360" w:lineRule="auto"/>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Наименование возрастной группы</w:t>
            </w:r>
          </w:p>
        </w:tc>
        <w:tc>
          <w:tcPr>
            <w:tcW w:w="1015" w:type="pct"/>
            <w:vMerge w:val="restart"/>
          </w:tcPr>
          <w:p w:rsidR="000707A0" w:rsidRPr="004010A4" w:rsidRDefault="000707A0" w:rsidP="009A79F5">
            <w:pPr>
              <w:tabs>
                <w:tab w:val="left" w:pos="1080"/>
              </w:tabs>
              <w:spacing w:after="0" w:line="360" w:lineRule="auto"/>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Современное положение</w:t>
            </w:r>
          </w:p>
          <w:p w:rsidR="000707A0" w:rsidRPr="004010A4" w:rsidRDefault="000707A0" w:rsidP="009A79F5">
            <w:pPr>
              <w:tabs>
                <w:tab w:val="left" w:pos="1080"/>
              </w:tabs>
              <w:spacing w:after="0" w:line="360" w:lineRule="auto"/>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w:t>
            </w:r>
          </w:p>
        </w:tc>
        <w:tc>
          <w:tcPr>
            <w:tcW w:w="870" w:type="pct"/>
            <w:gridSpan w:val="2"/>
          </w:tcPr>
          <w:p w:rsidR="000707A0" w:rsidRPr="004010A4" w:rsidRDefault="000707A0" w:rsidP="009A79F5">
            <w:pPr>
              <w:tabs>
                <w:tab w:val="left" w:pos="1080"/>
              </w:tabs>
              <w:spacing w:after="0" w:line="360" w:lineRule="auto"/>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Вероятный сценарий</w:t>
            </w:r>
          </w:p>
        </w:tc>
        <w:tc>
          <w:tcPr>
            <w:tcW w:w="738" w:type="pct"/>
            <w:gridSpan w:val="2"/>
          </w:tcPr>
          <w:p w:rsidR="000707A0" w:rsidRPr="004010A4" w:rsidRDefault="000707A0" w:rsidP="009A79F5">
            <w:pPr>
              <w:tabs>
                <w:tab w:val="left" w:pos="1080"/>
              </w:tabs>
              <w:spacing w:after="0" w:line="360" w:lineRule="auto"/>
              <w:ind w:left="-108"/>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Оптимист.</w:t>
            </w:r>
          </w:p>
          <w:p w:rsidR="000707A0" w:rsidRPr="004010A4" w:rsidRDefault="000707A0" w:rsidP="009A79F5">
            <w:pPr>
              <w:tabs>
                <w:tab w:val="left" w:pos="1080"/>
              </w:tabs>
              <w:spacing w:after="0" w:line="360" w:lineRule="auto"/>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сценарий</w:t>
            </w:r>
          </w:p>
        </w:tc>
        <w:tc>
          <w:tcPr>
            <w:tcW w:w="780" w:type="pct"/>
            <w:gridSpan w:val="2"/>
          </w:tcPr>
          <w:p w:rsidR="000707A0" w:rsidRPr="004010A4" w:rsidRDefault="000707A0" w:rsidP="009A79F5">
            <w:pPr>
              <w:tabs>
                <w:tab w:val="left" w:pos="1080"/>
              </w:tabs>
              <w:spacing w:after="0" w:line="360" w:lineRule="auto"/>
              <w:rPr>
                <w:rFonts w:ascii="Times New Roman" w:eastAsia="Times New Roman" w:hAnsi="Times New Roman" w:cs="Times New Roman"/>
                <w:sz w:val="24"/>
                <w:szCs w:val="24"/>
              </w:rPr>
            </w:pPr>
            <w:proofErr w:type="spellStart"/>
            <w:r w:rsidRPr="004010A4">
              <w:rPr>
                <w:rFonts w:ascii="Times New Roman" w:eastAsia="Times New Roman" w:hAnsi="Times New Roman" w:cs="Times New Roman"/>
                <w:sz w:val="24"/>
                <w:szCs w:val="24"/>
              </w:rPr>
              <w:t>Инерцион</w:t>
            </w:r>
            <w:proofErr w:type="spellEnd"/>
            <w:r w:rsidRPr="004010A4">
              <w:rPr>
                <w:rFonts w:ascii="Times New Roman" w:eastAsia="Times New Roman" w:hAnsi="Times New Roman" w:cs="Times New Roman"/>
                <w:sz w:val="24"/>
                <w:szCs w:val="24"/>
              </w:rPr>
              <w:t>.</w:t>
            </w:r>
          </w:p>
          <w:p w:rsidR="000707A0" w:rsidRPr="004010A4" w:rsidRDefault="000707A0" w:rsidP="009A79F5">
            <w:pPr>
              <w:tabs>
                <w:tab w:val="left" w:pos="1080"/>
              </w:tabs>
              <w:spacing w:after="0" w:line="360" w:lineRule="auto"/>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сценарий</w:t>
            </w:r>
          </w:p>
        </w:tc>
      </w:tr>
      <w:tr w:rsidR="000707A0" w:rsidRPr="004010A4" w:rsidTr="00480A37">
        <w:tc>
          <w:tcPr>
            <w:tcW w:w="310" w:type="pct"/>
            <w:vMerge/>
          </w:tcPr>
          <w:p w:rsidR="000707A0" w:rsidRPr="004010A4" w:rsidRDefault="000707A0" w:rsidP="009A79F5">
            <w:pPr>
              <w:tabs>
                <w:tab w:val="left" w:pos="1080"/>
              </w:tabs>
              <w:spacing w:after="0" w:line="360" w:lineRule="auto"/>
              <w:rPr>
                <w:rFonts w:ascii="Times New Roman" w:eastAsia="Times New Roman" w:hAnsi="Times New Roman" w:cs="Times New Roman"/>
                <w:sz w:val="24"/>
                <w:szCs w:val="24"/>
              </w:rPr>
            </w:pPr>
          </w:p>
        </w:tc>
        <w:tc>
          <w:tcPr>
            <w:tcW w:w="1287" w:type="pct"/>
            <w:vMerge/>
          </w:tcPr>
          <w:p w:rsidR="000707A0" w:rsidRPr="004010A4" w:rsidRDefault="000707A0" w:rsidP="007E5A3B">
            <w:pPr>
              <w:tabs>
                <w:tab w:val="left" w:pos="1080"/>
              </w:tabs>
              <w:spacing w:line="360" w:lineRule="auto"/>
              <w:rPr>
                <w:rFonts w:ascii="Times New Roman" w:eastAsia="Times New Roman" w:hAnsi="Times New Roman" w:cs="Times New Roman"/>
                <w:sz w:val="24"/>
                <w:szCs w:val="24"/>
              </w:rPr>
            </w:pPr>
          </w:p>
        </w:tc>
        <w:tc>
          <w:tcPr>
            <w:tcW w:w="1015" w:type="pct"/>
            <w:vMerge/>
          </w:tcPr>
          <w:p w:rsidR="000707A0" w:rsidRPr="004010A4" w:rsidRDefault="000707A0" w:rsidP="007E5A3B">
            <w:pPr>
              <w:tabs>
                <w:tab w:val="left" w:pos="1080"/>
              </w:tabs>
              <w:spacing w:line="360" w:lineRule="auto"/>
              <w:rPr>
                <w:rFonts w:ascii="Times New Roman" w:eastAsia="Times New Roman" w:hAnsi="Times New Roman" w:cs="Times New Roman"/>
                <w:sz w:val="24"/>
                <w:szCs w:val="24"/>
              </w:rPr>
            </w:pPr>
          </w:p>
        </w:tc>
        <w:tc>
          <w:tcPr>
            <w:tcW w:w="435" w:type="pct"/>
          </w:tcPr>
          <w:p w:rsidR="000707A0" w:rsidRPr="004010A4" w:rsidRDefault="000707A0" w:rsidP="007E5A3B">
            <w:pPr>
              <w:tabs>
                <w:tab w:val="left" w:pos="1080"/>
              </w:tabs>
              <w:spacing w:line="360" w:lineRule="auto"/>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I</w:t>
            </w:r>
          </w:p>
        </w:tc>
        <w:tc>
          <w:tcPr>
            <w:tcW w:w="435" w:type="pct"/>
          </w:tcPr>
          <w:p w:rsidR="000707A0" w:rsidRPr="004010A4" w:rsidRDefault="000707A0" w:rsidP="007E5A3B">
            <w:pPr>
              <w:tabs>
                <w:tab w:val="left" w:pos="1080"/>
              </w:tabs>
              <w:spacing w:line="360" w:lineRule="auto"/>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II</w:t>
            </w:r>
          </w:p>
        </w:tc>
        <w:tc>
          <w:tcPr>
            <w:tcW w:w="369" w:type="pct"/>
          </w:tcPr>
          <w:p w:rsidR="000707A0" w:rsidRPr="004010A4" w:rsidRDefault="000707A0" w:rsidP="007E5A3B">
            <w:pPr>
              <w:tabs>
                <w:tab w:val="left" w:pos="1080"/>
              </w:tabs>
              <w:spacing w:line="360" w:lineRule="auto"/>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I</w:t>
            </w:r>
          </w:p>
        </w:tc>
        <w:tc>
          <w:tcPr>
            <w:tcW w:w="369" w:type="pct"/>
          </w:tcPr>
          <w:p w:rsidR="000707A0" w:rsidRPr="004010A4" w:rsidRDefault="000707A0" w:rsidP="007E5A3B">
            <w:pPr>
              <w:tabs>
                <w:tab w:val="left" w:pos="1080"/>
              </w:tabs>
              <w:spacing w:line="360" w:lineRule="auto"/>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II</w:t>
            </w:r>
          </w:p>
        </w:tc>
        <w:tc>
          <w:tcPr>
            <w:tcW w:w="390" w:type="pct"/>
          </w:tcPr>
          <w:p w:rsidR="000707A0" w:rsidRPr="004010A4" w:rsidRDefault="000707A0" w:rsidP="007E5A3B">
            <w:pPr>
              <w:tabs>
                <w:tab w:val="left" w:pos="1080"/>
              </w:tabs>
              <w:spacing w:line="360" w:lineRule="auto"/>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I</w:t>
            </w:r>
          </w:p>
        </w:tc>
        <w:tc>
          <w:tcPr>
            <w:tcW w:w="390" w:type="pct"/>
          </w:tcPr>
          <w:p w:rsidR="000707A0" w:rsidRPr="004010A4" w:rsidRDefault="000707A0" w:rsidP="007E5A3B">
            <w:pPr>
              <w:tabs>
                <w:tab w:val="left" w:pos="1080"/>
              </w:tabs>
              <w:spacing w:line="360" w:lineRule="auto"/>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II</w:t>
            </w:r>
          </w:p>
        </w:tc>
      </w:tr>
      <w:tr w:rsidR="007E6C0C" w:rsidRPr="004010A4" w:rsidTr="007E6C0C">
        <w:tc>
          <w:tcPr>
            <w:tcW w:w="310" w:type="pct"/>
          </w:tcPr>
          <w:p w:rsidR="007E6C0C" w:rsidRPr="004010A4" w:rsidRDefault="007E6C0C" w:rsidP="00C902FC">
            <w:pPr>
              <w:tabs>
                <w:tab w:val="left" w:pos="1080"/>
              </w:tabs>
              <w:spacing w:after="0" w:line="360" w:lineRule="auto"/>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1</w:t>
            </w:r>
          </w:p>
        </w:tc>
        <w:tc>
          <w:tcPr>
            <w:tcW w:w="1287" w:type="pct"/>
          </w:tcPr>
          <w:p w:rsidR="007E6C0C" w:rsidRPr="004010A4" w:rsidRDefault="007E6C0C" w:rsidP="00C902FC">
            <w:pPr>
              <w:tabs>
                <w:tab w:val="left" w:pos="1080"/>
              </w:tabs>
              <w:spacing w:after="0" w:line="360" w:lineRule="auto"/>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 xml:space="preserve">Младше </w:t>
            </w:r>
            <w:proofErr w:type="spellStart"/>
            <w:r w:rsidRPr="004010A4">
              <w:rPr>
                <w:rFonts w:ascii="Times New Roman" w:eastAsia="Times New Roman" w:hAnsi="Times New Roman" w:cs="Times New Roman"/>
                <w:sz w:val="24"/>
                <w:szCs w:val="24"/>
              </w:rPr>
              <w:t>трудоспособн</w:t>
            </w:r>
            <w:proofErr w:type="spellEnd"/>
            <w:r w:rsidRPr="004010A4">
              <w:rPr>
                <w:rFonts w:ascii="Times New Roman" w:eastAsia="Times New Roman" w:hAnsi="Times New Roman" w:cs="Times New Roman"/>
                <w:sz w:val="24"/>
                <w:szCs w:val="24"/>
              </w:rPr>
              <w:t>.</w:t>
            </w:r>
          </w:p>
          <w:p w:rsidR="007E6C0C" w:rsidRPr="004010A4" w:rsidRDefault="007E6C0C" w:rsidP="00C902FC">
            <w:pPr>
              <w:tabs>
                <w:tab w:val="left" w:pos="1080"/>
              </w:tabs>
              <w:spacing w:after="0" w:line="360" w:lineRule="auto"/>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возраста (0-16)</w:t>
            </w:r>
          </w:p>
        </w:tc>
        <w:tc>
          <w:tcPr>
            <w:tcW w:w="1015" w:type="pct"/>
            <w:vAlign w:val="center"/>
          </w:tcPr>
          <w:p w:rsidR="007E6C0C" w:rsidRPr="004010A4" w:rsidRDefault="007E6C0C" w:rsidP="00C902FC">
            <w:pPr>
              <w:spacing w:after="0"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28,2</w:t>
            </w:r>
          </w:p>
        </w:tc>
        <w:tc>
          <w:tcPr>
            <w:tcW w:w="435" w:type="pct"/>
            <w:vAlign w:val="center"/>
          </w:tcPr>
          <w:p w:rsidR="007E6C0C" w:rsidRPr="004010A4" w:rsidRDefault="007E6C0C" w:rsidP="00C902FC">
            <w:pPr>
              <w:spacing w:after="0"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28,2</w:t>
            </w:r>
          </w:p>
        </w:tc>
        <w:tc>
          <w:tcPr>
            <w:tcW w:w="435" w:type="pct"/>
            <w:vAlign w:val="center"/>
          </w:tcPr>
          <w:p w:rsidR="007E6C0C" w:rsidRPr="004010A4" w:rsidRDefault="007E6C0C" w:rsidP="00C902FC">
            <w:pPr>
              <w:spacing w:after="0" w:line="360" w:lineRule="auto"/>
              <w:jc w:val="center"/>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28,7</w:t>
            </w:r>
          </w:p>
        </w:tc>
        <w:tc>
          <w:tcPr>
            <w:tcW w:w="369" w:type="pct"/>
            <w:vAlign w:val="center"/>
          </w:tcPr>
          <w:p w:rsidR="007E6C0C" w:rsidRPr="004010A4" w:rsidRDefault="007E6C0C" w:rsidP="00C902FC">
            <w:pPr>
              <w:spacing w:after="0" w:line="360" w:lineRule="auto"/>
              <w:jc w:val="center"/>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28,7</w:t>
            </w:r>
          </w:p>
        </w:tc>
        <w:tc>
          <w:tcPr>
            <w:tcW w:w="369" w:type="pct"/>
            <w:vAlign w:val="center"/>
          </w:tcPr>
          <w:p w:rsidR="007E6C0C" w:rsidRPr="004010A4" w:rsidRDefault="007E6C0C" w:rsidP="00C902FC">
            <w:pPr>
              <w:tabs>
                <w:tab w:val="left" w:pos="1080"/>
              </w:tabs>
              <w:spacing w:after="0" w:line="360" w:lineRule="auto"/>
              <w:jc w:val="center"/>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29,2</w:t>
            </w:r>
          </w:p>
        </w:tc>
        <w:tc>
          <w:tcPr>
            <w:tcW w:w="390" w:type="pct"/>
            <w:vAlign w:val="center"/>
          </w:tcPr>
          <w:p w:rsidR="007E6C0C" w:rsidRPr="004010A4" w:rsidRDefault="007E6C0C" w:rsidP="00C902FC">
            <w:pPr>
              <w:spacing w:after="0"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28,2</w:t>
            </w:r>
          </w:p>
        </w:tc>
        <w:tc>
          <w:tcPr>
            <w:tcW w:w="390" w:type="pct"/>
            <w:vAlign w:val="center"/>
          </w:tcPr>
          <w:p w:rsidR="007E6C0C" w:rsidRPr="004010A4" w:rsidRDefault="007E6C0C" w:rsidP="00C902FC">
            <w:pPr>
              <w:tabs>
                <w:tab w:val="left" w:pos="1080"/>
              </w:tabs>
              <w:spacing w:after="0" w:line="360" w:lineRule="auto"/>
              <w:jc w:val="center"/>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27,7</w:t>
            </w:r>
          </w:p>
        </w:tc>
      </w:tr>
      <w:tr w:rsidR="007E6C0C" w:rsidRPr="004010A4" w:rsidTr="00C902FC">
        <w:trPr>
          <w:trHeight w:val="650"/>
        </w:trPr>
        <w:tc>
          <w:tcPr>
            <w:tcW w:w="310" w:type="pct"/>
          </w:tcPr>
          <w:p w:rsidR="007E6C0C" w:rsidRPr="004010A4" w:rsidRDefault="007E6C0C" w:rsidP="00C902FC">
            <w:pPr>
              <w:tabs>
                <w:tab w:val="left" w:pos="1080"/>
              </w:tabs>
              <w:spacing w:after="0" w:line="360" w:lineRule="auto"/>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2</w:t>
            </w:r>
          </w:p>
        </w:tc>
        <w:tc>
          <w:tcPr>
            <w:tcW w:w="1287" w:type="pct"/>
          </w:tcPr>
          <w:p w:rsidR="007E6C0C" w:rsidRPr="004010A4" w:rsidRDefault="007E6C0C" w:rsidP="00C902FC">
            <w:pPr>
              <w:tabs>
                <w:tab w:val="left" w:pos="1080"/>
              </w:tabs>
              <w:spacing w:after="0" w:line="360" w:lineRule="auto"/>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Трудоспособный возраст</w:t>
            </w:r>
          </w:p>
          <w:p w:rsidR="007E6C0C" w:rsidRPr="004010A4" w:rsidRDefault="007E6C0C" w:rsidP="00C902FC">
            <w:pPr>
              <w:tabs>
                <w:tab w:val="left" w:pos="1080"/>
              </w:tabs>
              <w:spacing w:after="0" w:line="360" w:lineRule="auto"/>
              <w:rPr>
                <w:rFonts w:ascii="Times New Roman" w:eastAsia="Times New Roman" w:hAnsi="Times New Roman" w:cs="Times New Roman"/>
                <w:sz w:val="24"/>
                <w:szCs w:val="24"/>
              </w:rPr>
            </w:pPr>
          </w:p>
        </w:tc>
        <w:tc>
          <w:tcPr>
            <w:tcW w:w="1015" w:type="pct"/>
            <w:vAlign w:val="center"/>
          </w:tcPr>
          <w:p w:rsidR="007E6C0C" w:rsidRPr="004010A4" w:rsidRDefault="007E6C0C" w:rsidP="00C902FC">
            <w:pPr>
              <w:spacing w:after="0"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50,0</w:t>
            </w:r>
          </w:p>
        </w:tc>
        <w:tc>
          <w:tcPr>
            <w:tcW w:w="435" w:type="pct"/>
            <w:vAlign w:val="center"/>
          </w:tcPr>
          <w:p w:rsidR="007E6C0C" w:rsidRPr="004010A4" w:rsidRDefault="007E6C0C" w:rsidP="00C902FC">
            <w:pPr>
              <w:spacing w:after="0"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50,0</w:t>
            </w:r>
          </w:p>
        </w:tc>
        <w:tc>
          <w:tcPr>
            <w:tcW w:w="435" w:type="pct"/>
            <w:vAlign w:val="center"/>
          </w:tcPr>
          <w:p w:rsidR="007E6C0C" w:rsidRPr="004010A4" w:rsidRDefault="007E6C0C" w:rsidP="00C902FC">
            <w:pPr>
              <w:tabs>
                <w:tab w:val="left" w:pos="1080"/>
              </w:tabs>
              <w:spacing w:after="0" w:line="360" w:lineRule="auto"/>
              <w:jc w:val="center"/>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49,0</w:t>
            </w:r>
          </w:p>
        </w:tc>
        <w:tc>
          <w:tcPr>
            <w:tcW w:w="369" w:type="pct"/>
            <w:vAlign w:val="center"/>
          </w:tcPr>
          <w:p w:rsidR="007E6C0C" w:rsidRPr="004010A4" w:rsidRDefault="007E6C0C" w:rsidP="00C902FC">
            <w:pPr>
              <w:tabs>
                <w:tab w:val="left" w:pos="1080"/>
              </w:tabs>
              <w:spacing w:after="0" w:line="360" w:lineRule="auto"/>
              <w:jc w:val="center"/>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49,0</w:t>
            </w:r>
          </w:p>
        </w:tc>
        <w:tc>
          <w:tcPr>
            <w:tcW w:w="369" w:type="pct"/>
            <w:vAlign w:val="center"/>
          </w:tcPr>
          <w:p w:rsidR="007E6C0C" w:rsidRPr="004010A4" w:rsidRDefault="007E6C0C" w:rsidP="00C902FC">
            <w:pPr>
              <w:tabs>
                <w:tab w:val="left" w:pos="1080"/>
              </w:tabs>
              <w:spacing w:after="0" w:line="360" w:lineRule="auto"/>
              <w:jc w:val="center"/>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48,0</w:t>
            </w:r>
          </w:p>
        </w:tc>
        <w:tc>
          <w:tcPr>
            <w:tcW w:w="390" w:type="pct"/>
            <w:vAlign w:val="center"/>
          </w:tcPr>
          <w:p w:rsidR="007E6C0C" w:rsidRPr="004010A4" w:rsidRDefault="007E6C0C" w:rsidP="00C902FC">
            <w:pPr>
              <w:spacing w:after="0"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50,0</w:t>
            </w:r>
          </w:p>
        </w:tc>
        <w:tc>
          <w:tcPr>
            <w:tcW w:w="390" w:type="pct"/>
            <w:vAlign w:val="center"/>
          </w:tcPr>
          <w:p w:rsidR="007E6C0C" w:rsidRPr="004010A4" w:rsidRDefault="007E6C0C" w:rsidP="00C902FC">
            <w:pPr>
              <w:tabs>
                <w:tab w:val="left" w:pos="1080"/>
              </w:tabs>
              <w:spacing w:after="0" w:line="360" w:lineRule="auto"/>
              <w:jc w:val="center"/>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50,1</w:t>
            </w:r>
          </w:p>
        </w:tc>
      </w:tr>
      <w:tr w:rsidR="007E6C0C" w:rsidRPr="004010A4" w:rsidTr="007E6C0C">
        <w:tc>
          <w:tcPr>
            <w:tcW w:w="310" w:type="pct"/>
          </w:tcPr>
          <w:p w:rsidR="007E6C0C" w:rsidRPr="004010A4" w:rsidRDefault="007E6C0C" w:rsidP="00C902FC">
            <w:pPr>
              <w:tabs>
                <w:tab w:val="left" w:pos="1080"/>
              </w:tabs>
              <w:spacing w:after="0" w:line="360" w:lineRule="auto"/>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3</w:t>
            </w:r>
          </w:p>
        </w:tc>
        <w:tc>
          <w:tcPr>
            <w:tcW w:w="1287" w:type="pct"/>
          </w:tcPr>
          <w:p w:rsidR="007E6C0C" w:rsidRPr="004010A4" w:rsidRDefault="007E6C0C" w:rsidP="00C902FC">
            <w:pPr>
              <w:tabs>
                <w:tab w:val="left" w:pos="1080"/>
              </w:tabs>
              <w:spacing w:after="0" w:line="360" w:lineRule="auto"/>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 xml:space="preserve">Старше </w:t>
            </w:r>
            <w:proofErr w:type="spellStart"/>
            <w:r w:rsidRPr="004010A4">
              <w:rPr>
                <w:rFonts w:ascii="Times New Roman" w:eastAsia="Times New Roman" w:hAnsi="Times New Roman" w:cs="Times New Roman"/>
                <w:sz w:val="24"/>
                <w:szCs w:val="24"/>
              </w:rPr>
              <w:t>трудоспособн</w:t>
            </w:r>
            <w:proofErr w:type="spellEnd"/>
            <w:r w:rsidRPr="004010A4">
              <w:rPr>
                <w:rFonts w:ascii="Times New Roman" w:eastAsia="Times New Roman" w:hAnsi="Times New Roman" w:cs="Times New Roman"/>
                <w:sz w:val="24"/>
                <w:szCs w:val="24"/>
              </w:rPr>
              <w:t>. возраста</w:t>
            </w:r>
          </w:p>
        </w:tc>
        <w:tc>
          <w:tcPr>
            <w:tcW w:w="1015" w:type="pct"/>
            <w:vAlign w:val="center"/>
          </w:tcPr>
          <w:p w:rsidR="007E6C0C" w:rsidRPr="004010A4" w:rsidRDefault="007E6C0C" w:rsidP="00C902FC">
            <w:pPr>
              <w:spacing w:after="0"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21,8</w:t>
            </w:r>
          </w:p>
        </w:tc>
        <w:tc>
          <w:tcPr>
            <w:tcW w:w="435" w:type="pct"/>
            <w:vAlign w:val="center"/>
          </w:tcPr>
          <w:p w:rsidR="007E6C0C" w:rsidRPr="004010A4" w:rsidRDefault="007E6C0C" w:rsidP="00C902FC">
            <w:pPr>
              <w:spacing w:after="0"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21,8</w:t>
            </w:r>
          </w:p>
        </w:tc>
        <w:tc>
          <w:tcPr>
            <w:tcW w:w="435" w:type="pct"/>
            <w:vAlign w:val="center"/>
          </w:tcPr>
          <w:p w:rsidR="007E6C0C" w:rsidRPr="004010A4" w:rsidRDefault="007E6C0C" w:rsidP="00C902FC">
            <w:pPr>
              <w:tabs>
                <w:tab w:val="left" w:pos="1080"/>
              </w:tabs>
              <w:spacing w:after="0" w:line="360" w:lineRule="auto"/>
              <w:jc w:val="center"/>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22,3</w:t>
            </w:r>
          </w:p>
        </w:tc>
        <w:tc>
          <w:tcPr>
            <w:tcW w:w="369" w:type="pct"/>
            <w:vAlign w:val="center"/>
          </w:tcPr>
          <w:p w:rsidR="007E6C0C" w:rsidRPr="004010A4" w:rsidRDefault="007E6C0C" w:rsidP="00C902FC">
            <w:pPr>
              <w:tabs>
                <w:tab w:val="left" w:pos="1080"/>
              </w:tabs>
              <w:spacing w:after="0" w:line="360" w:lineRule="auto"/>
              <w:jc w:val="center"/>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22,3</w:t>
            </w:r>
          </w:p>
        </w:tc>
        <w:tc>
          <w:tcPr>
            <w:tcW w:w="369" w:type="pct"/>
            <w:vAlign w:val="center"/>
          </w:tcPr>
          <w:p w:rsidR="007E6C0C" w:rsidRPr="004010A4" w:rsidRDefault="007E6C0C" w:rsidP="00C902FC">
            <w:pPr>
              <w:tabs>
                <w:tab w:val="left" w:pos="1080"/>
              </w:tabs>
              <w:spacing w:after="0" w:line="360" w:lineRule="auto"/>
              <w:jc w:val="center"/>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22,8</w:t>
            </w:r>
          </w:p>
        </w:tc>
        <w:tc>
          <w:tcPr>
            <w:tcW w:w="390" w:type="pct"/>
            <w:vAlign w:val="center"/>
          </w:tcPr>
          <w:p w:rsidR="007E6C0C" w:rsidRPr="004010A4" w:rsidRDefault="007E6C0C" w:rsidP="00C902FC">
            <w:pPr>
              <w:spacing w:after="0" w:line="360" w:lineRule="auto"/>
              <w:jc w:val="center"/>
              <w:rPr>
                <w:rFonts w:ascii="Times New Roman" w:hAnsi="Times New Roman" w:cs="Times New Roman"/>
                <w:color w:val="000000"/>
                <w:sz w:val="24"/>
                <w:szCs w:val="24"/>
              </w:rPr>
            </w:pPr>
            <w:r w:rsidRPr="004010A4">
              <w:rPr>
                <w:rFonts w:ascii="Times New Roman" w:hAnsi="Times New Roman" w:cs="Times New Roman"/>
                <w:color w:val="000000"/>
                <w:sz w:val="24"/>
                <w:szCs w:val="24"/>
              </w:rPr>
              <w:t>21,8</w:t>
            </w:r>
          </w:p>
        </w:tc>
        <w:tc>
          <w:tcPr>
            <w:tcW w:w="390" w:type="pct"/>
            <w:vAlign w:val="center"/>
          </w:tcPr>
          <w:p w:rsidR="007E6C0C" w:rsidRPr="004010A4" w:rsidRDefault="007E6C0C" w:rsidP="00C902FC">
            <w:pPr>
              <w:tabs>
                <w:tab w:val="left" w:pos="1080"/>
              </w:tabs>
              <w:spacing w:after="0" w:line="360" w:lineRule="auto"/>
              <w:jc w:val="center"/>
              <w:rPr>
                <w:rFonts w:ascii="Times New Roman" w:eastAsia="Times New Roman" w:hAnsi="Times New Roman" w:cs="Times New Roman"/>
                <w:sz w:val="24"/>
                <w:szCs w:val="24"/>
              </w:rPr>
            </w:pPr>
            <w:r w:rsidRPr="004010A4">
              <w:rPr>
                <w:rFonts w:ascii="Times New Roman" w:eastAsia="Times New Roman" w:hAnsi="Times New Roman" w:cs="Times New Roman"/>
                <w:sz w:val="24"/>
                <w:szCs w:val="24"/>
              </w:rPr>
              <w:t>21,3</w:t>
            </w:r>
          </w:p>
        </w:tc>
      </w:tr>
    </w:tbl>
    <w:p w:rsidR="002E2330" w:rsidRPr="004010A4" w:rsidRDefault="002E2330" w:rsidP="00C902FC">
      <w:pPr>
        <w:spacing w:after="0" w:line="360" w:lineRule="auto"/>
        <w:ind w:firstLine="720"/>
        <w:jc w:val="both"/>
        <w:rPr>
          <w:rFonts w:ascii="Times New Roman" w:eastAsia="Times New Roman" w:hAnsi="Times New Roman" w:cs="Times New Roman"/>
          <w:sz w:val="24"/>
          <w:szCs w:val="24"/>
        </w:rPr>
      </w:pPr>
    </w:p>
    <w:p w:rsidR="000707A0" w:rsidRPr="004010A4" w:rsidRDefault="000707A0" w:rsidP="00C902FC">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В Таблице 1.5.1.2 был проведен прогноз распределения по возрастным группам населения по трем сценариям.</w:t>
      </w:r>
    </w:p>
    <w:p w:rsidR="000707A0" w:rsidRPr="004010A4" w:rsidRDefault="000707A0" w:rsidP="00C902FC">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Инерционный:</w:t>
      </w:r>
      <w:r w:rsidR="00C902FC">
        <w:rPr>
          <w:rFonts w:ascii="Times New Roman" w:hAnsi="Times New Roman" w:cs="Times New Roman"/>
          <w:sz w:val="24"/>
          <w:szCs w:val="24"/>
        </w:rPr>
        <w:t xml:space="preserve"> </w:t>
      </w:r>
      <w:r w:rsidRPr="004010A4">
        <w:rPr>
          <w:rFonts w:ascii="Times New Roman" w:hAnsi="Times New Roman" w:cs="Times New Roman"/>
          <w:sz w:val="24"/>
          <w:szCs w:val="24"/>
        </w:rPr>
        <w:t>Численность населения сокращается из-за отсутствия естественного прироста, высокой смертности и старение населения.</w:t>
      </w:r>
    </w:p>
    <w:p w:rsidR="000707A0" w:rsidRPr="004010A4" w:rsidRDefault="000707A0" w:rsidP="00C902FC">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lastRenderedPageBreak/>
        <w:t>Оптимистический:</w:t>
      </w:r>
      <w:r w:rsidR="00C902FC">
        <w:rPr>
          <w:rFonts w:ascii="Times New Roman" w:hAnsi="Times New Roman" w:cs="Times New Roman"/>
          <w:sz w:val="24"/>
          <w:szCs w:val="24"/>
        </w:rPr>
        <w:t xml:space="preserve"> </w:t>
      </w:r>
      <w:r w:rsidRPr="004010A4">
        <w:rPr>
          <w:rFonts w:ascii="Times New Roman" w:hAnsi="Times New Roman" w:cs="Times New Roman"/>
          <w:sz w:val="24"/>
          <w:szCs w:val="24"/>
        </w:rPr>
        <w:t>Стабилизируется численность населения, происходит естественный прирост, т.е. повышение показателя рождаемости над смертностью.</w:t>
      </w:r>
    </w:p>
    <w:p w:rsidR="000707A0" w:rsidRPr="004010A4" w:rsidRDefault="000707A0" w:rsidP="00C902FC">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Вероятностный:</w:t>
      </w:r>
      <w:r w:rsidR="00C902FC">
        <w:rPr>
          <w:rFonts w:ascii="Times New Roman" w:hAnsi="Times New Roman" w:cs="Times New Roman"/>
          <w:sz w:val="24"/>
          <w:szCs w:val="24"/>
        </w:rPr>
        <w:t xml:space="preserve"> </w:t>
      </w:r>
      <w:r w:rsidRPr="004010A4">
        <w:rPr>
          <w:rFonts w:ascii="Times New Roman" w:hAnsi="Times New Roman" w:cs="Times New Roman"/>
          <w:sz w:val="24"/>
          <w:szCs w:val="24"/>
        </w:rPr>
        <w:t>Вероятностный, сочетающий в себе оба предыдущих варианта. Главное, что характеризует этот период – структурная перестройка экономики.</w:t>
      </w:r>
    </w:p>
    <w:p w:rsidR="002E2330" w:rsidRPr="004010A4" w:rsidRDefault="002E2330" w:rsidP="002E2330">
      <w:pPr>
        <w:spacing w:after="0" w:line="360" w:lineRule="auto"/>
        <w:ind w:firstLine="720"/>
        <w:rPr>
          <w:rFonts w:ascii="Times New Roman" w:hAnsi="Times New Roman" w:cs="Times New Roman"/>
          <w:sz w:val="24"/>
          <w:szCs w:val="24"/>
        </w:rPr>
      </w:pPr>
    </w:p>
    <w:p w:rsidR="00796199" w:rsidRPr="004010A4" w:rsidRDefault="00796199" w:rsidP="00C902FC">
      <w:pPr>
        <w:pStyle w:val="20"/>
        <w:spacing w:before="0" w:line="360" w:lineRule="auto"/>
        <w:ind w:firstLine="709"/>
        <w:rPr>
          <w:rFonts w:ascii="Times New Roman" w:hAnsi="Times New Roman" w:cs="Times New Roman"/>
          <w:color w:val="auto"/>
          <w:sz w:val="24"/>
          <w:szCs w:val="24"/>
        </w:rPr>
      </w:pPr>
      <w:bookmarkStart w:id="27" w:name="_1.6_Анализ_и"/>
      <w:bookmarkEnd w:id="27"/>
      <w:r w:rsidRPr="004010A4">
        <w:rPr>
          <w:rFonts w:ascii="Times New Roman" w:hAnsi="Times New Roman" w:cs="Times New Roman"/>
          <w:color w:val="auto"/>
          <w:sz w:val="24"/>
          <w:szCs w:val="24"/>
        </w:rPr>
        <w:t>1.6 Анализ и оценка современного использования территории</w:t>
      </w:r>
    </w:p>
    <w:p w:rsidR="00703BF7" w:rsidRPr="004010A4" w:rsidRDefault="00703BF7" w:rsidP="00C902FC">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Выполнен системный планировочный анализ территории </w:t>
      </w:r>
      <w:proofErr w:type="spellStart"/>
      <w:r w:rsidR="00E23461" w:rsidRPr="004010A4">
        <w:rPr>
          <w:rFonts w:ascii="Times New Roman" w:hAnsi="Times New Roman" w:cs="Times New Roman"/>
          <w:sz w:val="24"/>
          <w:szCs w:val="24"/>
        </w:rPr>
        <w:t>Большеключинского</w:t>
      </w:r>
      <w:proofErr w:type="spellEnd"/>
      <w:r w:rsidRPr="004010A4">
        <w:rPr>
          <w:rFonts w:ascii="Times New Roman" w:hAnsi="Times New Roman" w:cs="Times New Roman"/>
          <w:sz w:val="24"/>
          <w:szCs w:val="24"/>
        </w:rPr>
        <w:t xml:space="preserve"> сельского поселения по следующим факторам:</w:t>
      </w:r>
    </w:p>
    <w:p w:rsidR="00703BF7" w:rsidRPr="004010A4" w:rsidRDefault="00703BF7" w:rsidP="00C902FC">
      <w:pPr>
        <w:pStyle w:val="a4"/>
        <w:numPr>
          <w:ilvl w:val="0"/>
          <w:numId w:val="17"/>
        </w:numPr>
        <w:spacing w:line="360" w:lineRule="auto"/>
        <w:jc w:val="both"/>
        <w:rPr>
          <w:rFonts w:ascii="Times New Roman" w:hAnsi="Times New Roman" w:cs="Times New Roman"/>
          <w:sz w:val="24"/>
          <w:szCs w:val="24"/>
        </w:rPr>
      </w:pPr>
      <w:r w:rsidRPr="004010A4">
        <w:rPr>
          <w:rFonts w:ascii="Times New Roman" w:hAnsi="Times New Roman" w:cs="Times New Roman"/>
          <w:sz w:val="24"/>
          <w:szCs w:val="24"/>
        </w:rPr>
        <w:t>Современному градостроительному состоянию территории</w:t>
      </w:r>
      <w:r w:rsidR="002E2330" w:rsidRPr="004010A4">
        <w:rPr>
          <w:rFonts w:ascii="Times New Roman" w:hAnsi="Times New Roman" w:cs="Times New Roman"/>
          <w:sz w:val="24"/>
          <w:szCs w:val="24"/>
        </w:rPr>
        <w:t>;</w:t>
      </w:r>
    </w:p>
    <w:p w:rsidR="00703BF7" w:rsidRPr="004010A4" w:rsidRDefault="00703BF7" w:rsidP="00C902FC">
      <w:pPr>
        <w:pStyle w:val="a4"/>
        <w:numPr>
          <w:ilvl w:val="0"/>
          <w:numId w:val="17"/>
        </w:numPr>
        <w:spacing w:line="360" w:lineRule="auto"/>
        <w:jc w:val="both"/>
        <w:rPr>
          <w:rFonts w:ascii="Times New Roman" w:hAnsi="Times New Roman" w:cs="Times New Roman"/>
          <w:sz w:val="24"/>
          <w:szCs w:val="24"/>
        </w:rPr>
      </w:pPr>
      <w:r w:rsidRPr="004010A4">
        <w:rPr>
          <w:rFonts w:ascii="Times New Roman" w:hAnsi="Times New Roman" w:cs="Times New Roman"/>
          <w:sz w:val="24"/>
          <w:szCs w:val="24"/>
        </w:rPr>
        <w:t>Оценке сельскохозяйственных земель</w:t>
      </w:r>
      <w:r w:rsidR="002E2330" w:rsidRPr="004010A4">
        <w:rPr>
          <w:rFonts w:ascii="Times New Roman" w:hAnsi="Times New Roman" w:cs="Times New Roman"/>
          <w:sz w:val="24"/>
          <w:szCs w:val="24"/>
        </w:rPr>
        <w:t>;</w:t>
      </w:r>
    </w:p>
    <w:p w:rsidR="00703BF7" w:rsidRPr="004010A4" w:rsidRDefault="00703BF7" w:rsidP="00C902FC">
      <w:pPr>
        <w:pStyle w:val="a4"/>
        <w:numPr>
          <w:ilvl w:val="0"/>
          <w:numId w:val="17"/>
        </w:numPr>
        <w:spacing w:line="360" w:lineRule="auto"/>
        <w:jc w:val="both"/>
        <w:rPr>
          <w:rFonts w:ascii="Times New Roman" w:hAnsi="Times New Roman" w:cs="Times New Roman"/>
          <w:sz w:val="24"/>
          <w:szCs w:val="24"/>
        </w:rPr>
      </w:pPr>
      <w:r w:rsidRPr="004010A4">
        <w:rPr>
          <w:rFonts w:ascii="Times New Roman" w:hAnsi="Times New Roman" w:cs="Times New Roman"/>
          <w:sz w:val="24"/>
          <w:szCs w:val="24"/>
        </w:rPr>
        <w:t>Лесохозяйственному лесоустройству</w:t>
      </w:r>
      <w:r w:rsidR="002E2330" w:rsidRPr="004010A4">
        <w:rPr>
          <w:rFonts w:ascii="Times New Roman" w:hAnsi="Times New Roman" w:cs="Times New Roman"/>
          <w:sz w:val="24"/>
          <w:szCs w:val="24"/>
        </w:rPr>
        <w:t>;</w:t>
      </w:r>
    </w:p>
    <w:p w:rsidR="00703BF7" w:rsidRPr="004010A4" w:rsidRDefault="00703BF7" w:rsidP="00C902FC">
      <w:pPr>
        <w:pStyle w:val="a4"/>
        <w:numPr>
          <w:ilvl w:val="0"/>
          <w:numId w:val="17"/>
        </w:numPr>
        <w:spacing w:line="360" w:lineRule="auto"/>
        <w:jc w:val="both"/>
        <w:rPr>
          <w:rFonts w:ascii="Times New Roman" w:hAnsi="Times New Roman" w:cs="Times New Roman"/>
          <w:sz w:val="24"/>
          <w:szCs w:val="24"/>
        </w:rPr>
      </w:pPr>
      <w:r w:rsidRPr="004010A4">
        <w:rPr>
          <w:rFonts w:ascii="Times New Roman" w:hAnsi="Times New Roman" w:cs="Times New Roman"/>
          <w:sz w:val="24"/>
          <w:szCs w:val="24"/>
        </w:rPr>
        <w:t>Анализу состояния ландшафтно-рекреационных ресурсов</w:t>
      </w:r>
      <w:r w:rsidR="002E2330" w:rsidRPr="004010A4">
        <w:rPr>
          <w:rFonts w:ascii="Times New Roman" w:hAnsi="Times New Roman" w:cs="Times New Roman"/>
          <w:sz w:val="24"/>
          <w:szCs w:val="24"/>
        </w:rPr>
        <w:t>;</w:t>
      </w:r>
    </w:p>
    <w:p w:rsidR="00703BF7" w:rsidRPr="004010A4" w:rsidRDefault="00703BF7" w:rsidP="00C902FC">
      <w:pPr>
        <w:pStyle w:val="a4"/>
        <w:numPr>
          <w:ilvl w:val="0"/>
          <w:numId w:val="17"/>
        </w:numPr>
        <w:spacing w:line="360" w:lineRule="auto"/>
        <w:jc w:val="both"/>
        <w:rPr>
          <w:rFonts w:ascii="Times New Roman" w:hAnsi="Times New Roman" w:cs="Times New Roman"/>
          <w:sz w:val="24"/>
          <w:szCs w:val="24"/>
        </w:rPr>
      </w:pPr>
      <w:r w:rsidRPr="004010A4">
        <w:rPr>
          <w:rFonts w:ascii="Times New Roman" w:hAnsi="Times New Roman" w:cs="Times New Roman"/>
          <w:sz w:val="24"/>
          <w:szCs w:val="24"/>
        </w:rPr>
        <w:t>Инженерно-строительным условиям</w:t>
      </w:r>
      <w:r w:rsidR="002E2330" w:rsidRPr="004010A4">
        <w:rPr>
          <w:rFonts w:ascii="Times New Roman" w:hAnsi="Times New Roman" w:cs="Times New Roman"/>
          <w:sz w:val="24"/>
          <w:szCs w:val="24"/>
        </w:rPr>
        <w:t>;</w:t>
      </w:r>
    </w:p>
    <w:p w:rsidR="00703BF7" w:rsidRPr="004010A4" w:rsidRDefault="00703BF7" w:rsidP="00C902FC">
      <w:pPr>
        <w:pStyle w:val="a4"/>
        <w:numPr>
          <w:ilvl w:val="0"/>
          <w:numId w:val="17"/>
        </w:numPr>
        <w:spacing w:line="360" w:lineRule="auto"/>
        <w:jc w:val="both"/>
        <w:rPr>
          <w:rFonts w:ascii="Times New Roman" w:hAnsi="Times New Roman" w:cs="Times New Roman"/>
          <w:sz w:val="24"/>
          <w:szCs w:val="24"/>
        </w:rPr>
      </w:pPr>
      <w:r w:rsidRPr="004010A4">
        <w:rPr>
          <w:rFonts w:ascii="Times New Roman" w:hAnsi="Times New Roman" w:cs="Times New Roman"/>
          <w:sz w:val="24"/>
          <w:szCs w:val="24"/>
        </w:rPr>
        <w:t xml:space="preserve">Условиям </w:t>
      </w:r>
      <w:proofErr w:type="spellStart"/>
      <w:r w:rsidRPr="004010A4">
        <w:rPr>
          <w:rFonts w:ascii="Times New Roman" w:hAnsi="Times New Roman" w:cs="Times New Roman"/>
          <w:sz w:val="24"/>
          <w:szCs w:val="24"/>
        </w:rPr>
        <w:t>водообеспеченности</w:t>
      </w:r>
      <w:proofErr w:type="spellEnd"/>
      <w:r w:rsidR="002E2330" w:rsidRPr="004010A4">
        <w:rPr>
          <w:rFonts w:ascii="Times New Roman" w:hAnsi="Times New Roman" w:cs="Times New Roman"/>
          <w:sz w:val="24"/>
          <w:szCs w:val="24"/>
        </w:rPr>
        <w:t>;</w:t>
      </w:r>
    </w:p>
    <w:p w:rsidR="00E31B5B" w:rsidRPr="004010A4" w:rsidRDefault="00703BF7" w:rsidP="00C902FC">
      <w:pPr>
        <w:pStyle w:val="a4"/>
        <w:numPr>
          <w:ilvl w:val="0"/>
          <w:numId w:val="17"/>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Агроклиматическим условиям</w:t>
      </w:r>
      <w:r w:rsidR="002E2330" w:rsidRPr="004010A4">
        <w:rPr>
          <w:rFonts w:ascii="Times New Roman" w:hAnsi="Times New Roman" w:cs="Times New Roman"/>
          <w:sz w:val="24"/>
          <w:szCs w:val="24"/>
        </w:rPr>
        <w:t>;</w:t>
      </w:r>
    </w:p>
    <w:p w:rsidR="00703BF7" w:rsidRPr="004010A4" w:rsidRDefault="00703BF7" w:rsidP="00C902FC">
      <w:pPr>
        <w:pStyle w:val="a4"/>
        <w:numPr>
          <w:ilvl w:val="0"/>
          <w:numId w:val="17"/>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Планировочным условиям, включающим оценку по транспортной   обеспеченности</w:t>
      </w:r>
      <w:r w:rsidR="002E2330" w:rsidRPr="004010A4">
        <w:rPr>
          <w:rFonts w:ascii="Times New Roman" w:hAnsi="Times New Roman" w:cs="Times New Roman"/>
          <w:sz w:val="24"/>
          <w:szCs w:val="24"/>
        </w:rPr>
        <w:t>.</w:t>
      </w:r>
    </w:p>
    <w:p w:rsidR="00E31B5B" w:rsidRPr="004010A4" w:rsidRDefault="002E2330" w:rsidP="00C902FC">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На </w:t>
      </w:r>
      <w:r w:rsidR="00E31B5B" w:rsidRPr="004010A4">
        <w:rPr>
          <w:rFonts w:ascii="Times New Roman" w:hAnsi="Times New Roman" w:cs="Times New Roman"/>
          <w:sz w:val="24"/>
          <w:szCs w:val="24"/>
        </w:rPr>
        <w:t>«Карте ограничений использования территории</w:t>
      </w:r>
      <w:r w:rsidR="00703BF7" w:rsidRPr="004010A4">
        <w:rPr>
          <w:rFonts w:ascii="Times New Roman" w:hAnsi="Times New Roman" w:cs="Times New Roman"/>
          <w:sz w:val="24"/>
          <w:szCs w:val="24"/>
        </w:rPr>
        <w:t>» графически выявлены все эти факторы. Все дополнительные факторы, влияющие на предложения по размещению площадей под разные виды хозяйственной и иной деятельности, даны в главах: Природные условия и ресурсы, Историко-культурный потенциал и др.</w:t>
      </w:r>
    </w:p>
    <w:p w:rsidR="00E31B5B" w:rsidRPr="004010A4" w:rsidRDefault="00E31B5B" w:rsidP="00E31B5B">
      <w:pPr>
        <w:spacing w:after="0" w:line="360" w:lineRule="auto"/>
        <w:ind w:firstLine="720"/>
        <w:rPr>
          <w:rFonts w:ascii="Times New Roman" w:hAnsi="Times New Roman" w:cs="Times New Roman"/>
          <w:sz w:val="24"/>
          <w:szCs w:val="24"/>
          <w:highlight w:val="cyan"/>
        </w:rPr>
      </w:pPr>
    </w:p>
    <w:p w:rsidR="00E92726" w:rsidRPr="004010A4" w:rsidRDefault="00E92726" w:rsidP="00C902FC">
      <w:pPr>
        <w:pStyle w:val="10"/>
        <w:pageBreakBefore/>
        <w:spacing w:before="0" w:line="360" w:lineRule="auto"/>
        <w:ind w:firstLine="709"/>
        <w:rPr>
          <w:rFonts w:ascii="Times New Roman" w:hAnsi="Times New Roman" w:cs="Times New Roman"/>
          <w:color w:val="auto"/>
          <w:sz w:val="24"/>
          <w:szCs w:val="24"/>
        </w:rPr>
      </w:pPr>
      <w:bookmarkStart w:id="28" w:name="_РАЗДЕЛ_2_ОБОСНОВАНИЕ"/>
      <w:bookmarkEnd w:id="28"/>
      <w:r w:rsidRPr="004010A4">
        <w:rPr>
          <w:rFonts w:ascii="Times New Roman" w:hAnsi="Times New Roman" w:cs="Times New Roman"/>
          <w:color w:val="auto"/>
          <w:sz w:val="24"/>
          <w:szCs w:val="24"/>
        </w:rPr>
        <w:lastRenderedPageBreak/>
        <w:t>РАЗДЕЛ 2</w:t>
      </w:r>
      <w:r w:rsidR="00C902FC">
        <w:rPr>
          <w:rFonts w:ascii="Times New Roman" w:hAnsi="Times New Roman" w:cs="Times New Roman"/>
          <w:color w:val="auto"/>
          <w:sz w:val="24"/>
          <w:szCs w:val="24"/>
        </w:rPr>
        <w:t>.</w:t>
      </w:r>
      <w:r w:rsidRPr="004010A4">
        <w:rPr>
          <w:rFonts w:ascii="Times New Roman" w:hAnsi="Times New Roman" w:cs="Times New Roman"/>
          <w:color w:val="auto"/>
          <w:sz w:val="24"/>
          <w:szCs w:val="24"/>
        </w:rPr>
        <w:t xml:space="preserve"> ОБОСНОВАНИЕ ВАРИАНТОВ РЕШЕНИЯ ЗАДАЧ ТЕРРИТОРИАЛЬНОГО ПЛАНИРОВАНИЯ</w:t>
      </w:r>
    </w:p>
    <w:p w:rsidR="00E92726" w:rsidRPr="004010A4" w:rsidRDefault="00132F3A" w:rsidP="00C902FC">
      <w:pPr>
        <w:pStyle w:val="20"/>
        <w:spacing w:before="0" w:line="360" w:lineRule="auto"/>
        <w:ind w:firstLine="709"/>
        <w:rPr>
          <w:rFonts w:ascii="Times New Roman" w:hAnsi="Times New Roman" w:cs="Times New Roman"/>
          <w:color w:val="auto"/>
          <w:sz w:val="24"/>
          <w:szCs w:val="24"/>
        </w:rPr>
      </w:pPr>
      <w:bookmarkStart w:id="29" w:name="_2.1_Планировочная_организация"/>
      <w:bookmarkEnd w:id="29"/>
      <w:r w:rsidRPr="004010A4">
        <w:rPr>
          <w:rFonts w:ascii="Times New Roman" w:hAnsi="Times New Roman" w:cs="Times New Roman"/>
          <w:color w:val="auto"/>
          <w:sz w:val="24"/>
          <w:szCs w:val="24"/>
        </w:rPr>
        <w:t>2.</w:t>
      </w:r>
      <w:r w:rsidR="00104634" w:rsidRPr="004010A4">
        <w:rPr>
          <w:rFonts w:ascii="Times New Roman" w:hAnsi="Times New Roman" w:cs="Times New Roman"/>
          <w:color w:val="auto"/>
          <w:sz w:val="24"/>
          <w:szCs w:val="24"/>
        </w:rPr>
        <w:t>1</w:t>
      </w:r>
      <w:r w:rsidR="00E92726" w:rsidRPr="004010A4">
        <w:rPr>
          <w:rFonts w:ascii="Times New Roman" w:hAnsi="Times New Roman" w:cs="Times New Roman"/>
          <w:color w:val="auto"/>
          <w:sz w:val="24"/>
          <w:szCs w:val="24"/>
        </w:rPr>
        <w:t xml:space="preserve"> Планировочная организация территории </w:t>
      </w:r>
    </w:p>
    <w:p w:rsidR="00E92726" w:rsidRPr="004010A4" w:rsidRDefault="00E92726" w:rsidP="00C902FC">
      <w:pPr>
        <w:pStyle w:val="30"/>
        <w:spacing w:before="0" w:line="360" w:lineRule="auto"/>
        <w:ind w:firstLine="709"/>
        <w:rPr>
          <w:rFonts w:ascii="Times New Roman" w:hAnsi="Times New Roman" w:cs="Times New Roman"/>
          <w:color w:val="auto"/>
          <w:sz w:val="24"/>
          <w:szCs w:val="24"/>
        </w:rPr>
      </w:pPr>
      <w:bookmarkStart w:id="30" w:name="_2.1.1_Планировочная_структура"/>
      <w:bookmarkEnd w:id="30"/>
      <w:r w:rsidRPr="004010A4">
        <w:rPr>
          <w:rFonts w:ascii="Times New Roman" w:hAnsi="Times New Roman" w:cs="Times New Roman"/>
          <w:color w:val="auto"/>
          <w:sz w:val="24"/>
          <w:szCs w:val="24"/>
        </w:rPr>
        <w:t>2.</w:t>
      </w:r>
      <w:r w:rsidR="00104634" w:rsidRPr="004010A4">
        <w:rPr>
          <w:rFonts w:ascii="Times New Roman" w:hAnsi="Times New Roman" w:cs="Times New Roman"/>
          <w:color w:val="auto"/>
          <w:sz w:val="24"/>
          <w:szCs w:val="24"/>
        </w:rPr>
        <w:t>1</w:t>
      </w:r>
      <w:r w:rsidRPr="004010A4">
        <w:rPr>
          <w:rFonts w:ascii="Times New Roman" w:hAnsi="Times New Roman" w:cs="Times New Roman"/>
          <w:color w:val="auto"/>
          <w:sz w:val="24"/>
          <w:szCs w:val="24"/>
        </w:rPr>
        <w:t>.1 Планировочная структура территории</w:t>
      </w:r>
    </w:p>
    <w:p w:rsidR="001A416C" w:rsidRPr="004010A4" w:rsidRDefault="00FD2987" w:rsidP="007321E0">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 При разработке генерального плана </w:t>
      </w:r>
      <w:proofErr w:type="spellStart"/>
      <w:r w:rsidR="00E23461" w:rsidRPr="004010A4">
        <w:rPr>
          <w:rFonts w:ascii="Times New Roman" w:hAnsi="Times New Roman" w:cs="Times New Roman"/>
          <w:sz w:val="24"/>
          <w:szCs w:val="24"/>
        </w:rPr>
        <w:t>Большеключинского</w:t>
      </w:r>
      <w:proofErr w:type="spellEnd"/>
      <w:r w:rsidR="001A416C" w:rsidRPr="004010A4">
        <w:rPr>
          <w:rFonts w:ascii="Times New Roman" w:hAnsi="Times New Roman" w:cs="Times New Roman"/>
          <w:sz w:val="24"/>
          <w:szCs w:val="24"/>
        </w:rPr>
        <w:t xml:space="preserve"> сельского поселения</w:t>
      </w:r>
      <w:r w:rsidRPr="004010A4">
        <w:rPr>
          <w:rFonts w:ascii="Times New Roman" w:hAnsi="Times New Roman" w:cs="Times New Roman"/>
          <w:sz w:val="24"/>
          <w:szCs w:val="24"/>
        </w:rPr>
        <w:t xml:space="preserve"> на архитектурно-</w:t>
      </w:r>
      <w:r w:rsidR="003C2025" w:rsidRPr="004010A4">
        <w:rPr>
          <w:rFonts w:ascii="Times New Roman" w:hAnsi="Times New Roman" w:cs="Times New Roman"/>
          <w:sz w:val="24"/>
          <w:szCs w:val="24"/>
        </w:rPr>
        <w:t>п</w:t>
      </w:r>
      <w:r w:rsidRPr="004010A4">
        <w:rPr>
          <w:rFonts w:ascii="Times New Roman" w:hAnsi="Times New Roman" w:cs="Times New Roman"/>
          <w:sz w:val="24"/>
          <w:szCs w:val="24"/>
        </w:rPr>
        <w:t>ланировочное решение основное влияние оказали: сложившаяся застройка, внешние транспортные связи, рельеф</w:t>
      </w:r>
      <w:r w:rsidR="001A416C" w:rsidRPr="004010A4">
        <w:rPr>
          <w:rFonts w:ascii="Times New Roman" w:hAnsi="Times New Roman" w:cs="Times New Roman"/>
          <w:sz w:val="24"/>
          <w:szCs w:val="24"/>
        </w:rPr>
        <w:t xml:space="preserve"> местности, природное окружение</w:t>
      </w:r>
      <w:r w:rsidRPr="004010A4">
        <w:rPr>
          <w:rFonts w:ascii="Times New Roman" w:hAnsi="Times New Roman" w:cs="Times New Roman"/>
          <w:sz w:val="24"/>
          <w:szCs w:val="24"/>
        </w:rPr>
        <w:t>.</w:t>
      </w:r>
    </w:p>
    <w:p w:rsidR="008113E8" w:rsidRPr="004010A4" w:rsidRDefault="00BE61FE" w:rsidP="007321E0">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Исторически сложившийся планировочный каркас, современная планировочная структура и функциональное зонирование находятся в тесной взаимосвязи и взаимодействии с </w:t>
      </w:r>
      <w:proofErr w:type="spellStart"/>
      <w:r w:rsidRPr="004010A4">
        <w:rPr>
          <w:rFonts w:ascii="Times New Roman" w:hAnsi="Times New Roman" w:cs="Times New Roman"/>
          <w:sz w:val="24"/>
          <w:szCs w:val="24"/>
        </w:rPr>
        <w:t>планировочно-функциональной</w:t>
      </w:r>
      <w:proofErr w:type="spellEnd"/>
      <w:r w:rsidRPr="004010A4">
        <w:rPr>
          <w:rFonts w:ascii="Times New Roman" w:hAnsi="Times New Roman" w:cs="Times New Roman"/>
          <w:sz w:val="24"/>
          <w:szCs w:val="24"/>
        </w:rPr>
        <w:t xml:space="preserve"> структурой окружающих ее территорий – соседних муниципальных образований.</w:t>
      </w:r>
    </w:p>
    <w:p w:rsidR="00632486" w:rsidRPr="004010A4" w:rsidRDefault="00632486" w:rsidP="007321E0">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В основу организации территории поселения положены принципы создания наилучших условий для труда, быта и отдыха населения и отвечающих санитарно-гигиеническим, техническим и эстетическим требованиям, целесообразное размещение по их функциональному назначению и архитектурной выразительности в композиции поселения.</w:t>
      </w:r>
    </w:p>
    <w:p w:rsidR="00FB63B9" w:rsidRPr="004010A4" w:rsidRDefault="00FB63B9" w:rsidP="00E31B5B">
      <w:pPr>
        <w:spacing w:after="0" w:line="360" w:lineRule="auto"/>
        <w:ind w:firstLine="720"/>
        <w:rPr>
          <w:rFonts w:ascii="Times New Roman" w:hAnsi="Times New Roman" w:cs="Times New Roman"/>
          <w:sz w:val="24"/>
          <w:szCs w:val="24"/>
        </w:rPr>
      </w:pPr>
    </w:p>
    <w:p w:rsidR="004D4718" w:rsidRPr="004010A4" w:rsidRDefault="00104634" w:rsidP="007321E0">
      <w:pPr>
        <w:pStyle w:val="30"/>
        <w:spacing w:before="0" w:line="360" w:lineRule="auto"/>
        <w:ind w:firstLine="709"/>
        <w:jc w:val="both"/>
        <w:rPr>
          <w:rFonts w:ascii="Times New Roman" w:hAnsi="Times New Roman" w:cs="Times New Roman"/>
          <w:color w:val="auto"/>
          <w:sz w:val="24"/>
          <w:szCs w:val="24"/>
        </w:rPr>
      </w:pPr>
      <w:bookmarkStart w:id="31" w:name="_2.1.2_Формирование_пространственног"/>
      <w:bookmarkStart w:id="32" w:name="_Toc270342074"/>
      <w:bookmarkStart w:id="33" w:name="_Toc202279554"/>
      <w:bookmarkStart w:id="34" w:name="_Toc202276145"/>
      <w:bookmarkStart w:id="35" w:name="_Toc195609740"/>
      <w:bookmarkEnd w:id="31"/>
      <w:r w:rsidRPr="004010A4">
        <w:rPr>
          <w:rFonts w:ascii="Times New Roman" w:hAnsi="Times New Roman" w:cs="Times New Roman"/>
          <w:color w:val="auto"/>
          <w:sz w:val="24"/>
          <w:szCs w:val="24"/>
        </w:rPr>
        <w:t>2.1</w:t>
      </w:r>
      <w:r w:rsidR="007D659F" w:rsidRPr="004010A4">
        <w:rPr>
          <w:rFonts w:ascii="Times New Roman" w:hAnsi="Times New Roman" w:cs="Times New Roman"/>
          <w:color w:val="auto"/>
          <w:sz w:val="24"/>
          <w:szCs w:val="24"/>
        </w:rPr>
        <w:t xml:space="preserve">.2 </w:t>
      </w:r>
      <w:r w:rsidR="004D4718" w:rsidRPr="004010A4">
        <w:rPr>
          <w:rFonts w:ascii="Times New Roman" w:hAnsi="Times New Roman" w:cs="Times New Roman"/>
          <w:color w:val="auto"/>
          <w:sz w:val="24"/>
          <w:szCs w:val="24"/>
        </w:rPr>
        <w:t>Формирование пространственного каркаса</w:t>
      </w:r>
      <w:bookmarkEnd w:id="32"/>
      <w:bookmarkEnd w:id="33"/>
      <w:bookmarkEnd w:id="34"/>
      <w:bookmarkEnd w:id="35"/>
    </w:p>
    <w:p w:rsidR="003C2025" w:rsidRPr="004010A4" w:rsidRDefault="007B1AE9" w:rsidP="007321E0">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Основными планировочными элементами, влияющими на планировочную структуру являются г. Зеленодольск, </w:t>
      </w:r>
      <w:r w:rsidR="00F57D8B" w:rsidRPr="004010A4">
        <w:rPr>
          <w:rFonts w:ascii="Times New Roman" w:hAnsi="Times New Roman" w:cs="Times New Roman"/>
          <w:sz w:val="24"/>
          <w:szCs w:val="24"/>
        </w:rPr>
        <w:t>с. Большие Ключи</w:t>
      </w:r>
      <w:r w:rsidRPr="004010A4">
        <w:rPr>
          <w:rFonts w:ascii="Times New Roman" w:hAnsi="Times New Roman" w:cs="Times New Roman"/>
          <w:sz w:val="24"/>
          <w:szCs w:val="24"/>
        </w:rPr>
        <w:t xml:space="preserve">, </w:t>
      </w:r>
      <w:proofErr w:type="spellStart"/>
      <w:r w:rsidR="00F57D8B" w:rsidRPr="004010A4">
        <w:rPr>
          <w:rFonts w:ascii="Times New Roman" w:hAnsi="Times New Roman" w:cs="Times New Roman"/>
          <w:sz w:val="24"/>
          <w:szCs w:val="24"/>
        </w:rPr>
        <w:t>региональная</w:t>
      </w:r>
      <w:r w:rsidR="00841929" w:rsidRPr="004010A4">
        <w:rPr>
          <w:rFonts w:ascii="Times New Roman" w:hAnsi="Times New Roman" w:cs="Times New Roman"/>
          <w:sz w:val="24"/>
          <w:szCs w:val="24"/>
        </w:rPr>
        <w:t>автомобильная</w:t>
      </w:r>
      <w:proofErr w:type="spellEnd"/>
      <w:r w:rsidR="00841929" w:rsidRPr="004010A4">
        <w:rPr>
          <w:rFonts w:ascii="Times New Roman" w:hAnsi="Times New Roman" w:cs="Times New Roman"/>
          <w:sz w:val="24"/>
          <w:szCs w:val="24"/>
        </w:rPr>
        <w:t xml:space="preserve"> </w:t>
      </w:r>
      <w:r w:rsidRPr="004010A4">
        <w:rPr>
          <w:rFonts w:ascii="Times New Roman" w:hAnsi="Times New Roman" w:cs="Times New Roman"/>
          <w:sz w:val="24"/>
          <w:szCs w:val="24"/>
        </w:rPr>
        <w:t>дорога.</w:t>
      </w:r>
    </w:p>
    <w:p w:rsidR="004D4718" w:rsidRPr="004010A4" w:rsidRDefault="003C2025" w:rsidP="007321E0">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Основу планировочного каркаса </w:t>
      </w:r>
      <w:r w:rsidR="007B1AE9" w:rsidRPr="004010A4">
        <w:rPr>
          <w:rFonts w:ascii="Times New Roman" w:hAnsi="Times New Roman" w:cs="Times New Roman"/>
          <w:sz w:val="24"/>
          <w:szCs w:val="24"/>
        </w:rPr>
        <w:t xml:space="preserve">поселения </w:t>
      </w:r>
      <w:r w:rsidRPr="004010A4">
        <w:rPr>
          <w:rFonts w:ascii="Times New Roman" w:hAnsi="Times New Roman" w:cs="Times New Roman"/>
          <w:sz w:val="24"/>
          <w:szCs w:val="24"/>
        </w:rPr>
        <w:t>составляют трассы автомобильных дорог, трубопроводов, ЛЭП, водные артерии. Узлами кар</w:t>
      </w:r>
      <w:r w:rsidR="007B1AE9" w:rsidRPr="004010A4">
        <w:rPr>
          <w:rFonts w:ascii="Times New Roman" w:hAnsi="Times New Roman" w:cs="Times New Roman"/>
          <w:sz w:val="24"/>
          <w:szCs w:val="24"/>
        </w:rPr>
        <w:t>каса явля</w:t>
      </w:r>
      <w:r w:rsidR="00632486" w:rsidRPr="004010A4">
        <w:rPr>
          <w:rFonts w:ascii="Times New Roman" w:hAnsi="Times New Roman" w:cs="Times New Roman"/>
          <w:sz w:val="24"/>
          <w:szCs w:val="24"/>
        </w:rPr>
        <w:t>ются населенные пункты.</w:t>
      </w:r>
    </w:p>
    <w:p w:rsidR="00E31B5B" w:rsidRPr="004010A4" w:rsidRDefault="00E31B5B" w:rsidP="007321E0">
      <w:pPr>
        <w:spacing w:after="0" w:line="360" w:lineRule="auto"/>
        <w:ind w:firstLine="720"/>
        <w:jc w:val="both"/>
        <w:rPr>
          <w:rFonts w:ascii="Times New Roman" w:hAnsi="Times New Roman" w:cs="Times New Roman"/>
          <w:sz w:val="24"/>
          <w:szCs w:val="24"/>
        </w:rPr>
      </w:pPr>
    </w:p>
    <w:p w:rsidR="00E92726" w:rsidRPr="004010A4" w:rsidRDefault="00E92726" w:rsidP="007321E0">
      <w:pPr>
        <w:pStyle w:val="30"/>
        <w:spacing w:before="0" w:line="360" w:lineRule="auto"/>
        <w:ind w:firstLine="709"/>
        <w:jc w:val="both"/>
        <w:rPr>
          <w:rFonts w:ascii="Times New Roman" w:hAnsi="Times New Roman" w:cs="Times New Roman"/>
          <w:color w:val="auto"/>
          <w:sz w:val="24"/>
          <w:szCs w:val="24"/>
        </w:rPr>
      </w:pPr>
      <w:bookmarkStart w:id="36" w:name="_2.1.3_Система_расселения"/>
      <w:bookmarkEnd w:id="36"/>
      <w:r w:rsidRPr="004010A4">
        <w:rPr>
          <w:rFonts w:ascii="Times New Roman" w:hAnsi="Times New Roman" w:cs="Times New Roman"/>
          <w:color w:val="auto"/>
          <w:sz w:val="24"/>
          <w:szCs w:val="24"/>
        </w:rPr>
        <w:t>2.</w:t>
      </w:r>
      <w:r w:rsidR="00104634" w:rsidRPr="004010A4">
        <w:rPr>
          <w:rFonts w:ascii="Times New Roman" w:hAnsi="Times New Roman" w:cs="Times New Roman"/>
          <w:color w:val="auto"/>
          <w:sz w:val="24"/>
          <w:szCs w:val="24"/>
        </w:rPr>
        <w:t>1</w:t>
      </w:r>
      <w:r w:rsidRPr="004010A4">
        <w:rPr>
          <w:rFonts w:ascii="Times New Roman" w:hAnsi="Times New Roman" w:cs="Times New Roman"/>
          <w:color w:val="auto"/>
          <w:sz w:val="24"/>
          <w:szCs w:val="24"/>
        </w:rPr>
        <w:t>.</w:t>
      </w:r>
      <w:r w:rsidR="00104634" w:rsidRPr="004010A4">
        <w:rPr>
          <w:rFonts w:ascii="Times New Roman" w:hAnsi="Times New Roman" w:cs="Times New Roman"/>
          <w:color w:val="auto"/>
          <w:sz w:val="24"/>
          <w:szCs w:val="24"/>
        </w:rPr>
        <w:t>3</w:t>
      </w:r>
      <w:r w:rsidRPr="004010A4">
        <w:rPr>
          <w:rFonts w:ascii="Times New Roman" w:hAnsi="Times New Roman" w:cs="Times New Roman"/>
          <w:color w:val="auto"/>
          <w:sz w:val="24"/>
          <w:szCs w:val="24"/>
        </w:rPr>
        <w:t xml:space="preserve"> Система расселения </w:t>
      </w:r>
    </w:p>
    <w:p w:rsidR="007A0302" w:rsidRPr="004010A4" w:rsidRDefault="00E23461" w:rsidP="007321E0">
      <w:pPr>
        <w:spacing w:after="0" w:line="360" w:lineRule="auto"/>
        <w:ind w:firstLine="720"/>
        <w:jc w:val="both"/>
        <w:rPr>
          <w:rFonts w:ascii="Times New Roman" w:hAnsi="Times New Roman" w:cs="Times New Roman"/>
          <w:sz w:val="24"/>
          <w:szCs w:val="24"/>
        </w:rPr>
      </w:pPr>
      <w:proofErr w:type="spellStart"/>
      <w:r w:rsidRPr="004010A4">
        <w:rPr>
          <w:rFonts w:ascii="Times New Roman" w:hAnsi="Times New Roman" w:cs="Times New Roman"/>
          <w:sz w:val="24"/>
          <w:szCs w:val="24"/>
        </w:rPr>
        <w:t>Большеключинское</w:t>
      </w:r>
      <w:proofErr w:type="spellEnd"/>
      <w:r w:rsidR="007A0302" w:rsidRPr="004010A4">
        <w:rPr>
          <w:rFonts w:ascii="Times New Roman" w:hAnsi="Times New Roman" w:cs="Times New Roman"/>
          <w:sz w:val="24"/>
          <w:szCs w:val="24"/>
        </w:rPr>
        <w:t xml:space="preserve"> сельско</w:t>
      </w:r>
      <w:r w:rsidR="009B7107" w:rsidRPr="004010A4">
        <w:rPr>
          <w:rFonts w:ascii="Times New Roman" w:hAnsi="Times New Roman" w:cs="Times New Roman"/>
          <w:sz w:val="24"/>
          <w:szCs w:val="24"/>
        </w:rPr>
        <w:t>е</w:t>
      </w:r>
      <w:r w:rsidR="007A0302" w:rsidRPr="004010A4">
        <w:rPr>
          <w:rFonts w:ascii="Times New Roman" w:hAnsi="Times New Roman" w:cs="Times New Roman"/>
          <w:sz w:val="24"/>
          <w:szCs w:val="24"/>
        </w:rPr>
        <w:t xml:space="preserve"> поселени</w:t>
      </w:r>
      <w:r w:rsidR="009B7107" w:rsidRPr="004010A4">
        <w:rPr>
          <w:rFonts w:ascii="Times New Roman" w:hAnsi="Times New Roman" w:cs="Times New Roman"/>
          <w:sz w:val="24"/>
          <w:szCs w:val="24"/>
        </w:rPr>
        <w:t>е</w:t>
      </w:r>
      <w:r w:rsidR="007A0302" w:rsidRPr="004010A4">
        <w:rPr>
          <w:rFonts w:ascii="Times New Roman" w:hAnsi="Times New Roman" w:cs="Times New Roman"/>
          <w:sz w:val="24"/>
          <w:szCs w:val="24"/>
        </w:rPr>
        <w:t xml:space="preserve"> является частью системы расселения </w:t>
      </w:r>
      <w:proofErr w:type="spellStart"/>
      <w:r w:rsidR="007A0302" w:rsidRPr="004010A4">
        <w:rPr>
          <w:rFonts w:ascii="Times New Roman" w:hAnsi="Times New Roman" w:cs="Times New Roman"/>
          <w:sz w:val="24"/>
          <w:szCs w:val="24"/>
        </w:rPr>
        <w:t>Зеленодольского</w:t>
      </w:r>
      <w:proofErr w:type="spellEnd"/>
      <w:r w:rsidR="007A0302" w:rsidRPr="004010A4">
        <w:rPr>
          <w:rFonts w:ascii="Times New Roman" w:hAnsi="Times New Roman" w:cs="Times New Roman"/>
          <w:sz w:val="24"/>
          <w:szCs w:val="24"/>
        </w:rPr>
        <w:t xml:space="preserve"> района Р</w:t>
      </w:r>
      <w:r w:rsidR="00010788" w:rsidRPr="004010A4">
        <w:rPr>
          <w:rFonts w:ascii="Times New Roman" w:hAnsi="Times New Roman" w:cs="Times New Roman"/>
          <w:sz w:val="24"/>
          <w:szCs w:val="24"/>
        </w:rPr>
        <w:t>Т с а</w:t>
      </w:r>
      <w:r w:rsidR="007A0302" w:rsidRPr="004010A4">
        <w:rPr>
          <w:rFonts w:ascii="Times New Roman" w:hAnsi="Times New Roman" w:cs="Times New Roman"/>
          <w:sz w:val="24"/>
          <w:szCs w:val="24"/>
        </w:rPr>
        <w:t xml:space="preserve">дминистративным центром </w:t>
      </w:r>
      <w:r w:rsidR="00010788" w:rsidRPr="004010A4">
        <w:rPr>
          <w:rFonts w:ascii="Times New Roman" w:hAnsi="Times New Roman" w:cs="Times New Roman"/>
          <w:sz w:val="24"/>
          <w:szCs w:val="24"/>
        </w:rPr>
        <w:t xml:space="preserve">в г. </w:t>
      </w:r>
      <w:r w:rsidR="007A0302" w:rsidRPr="004010A4">
        <w:rPr>
          <w:rFonts w:ascii="Times New Roman" w:hAnsi="Times New Roman" w:cs="Times New Roman"/>
          <w:sz w:val="24"/>
          <w:szCs w:val="24"/>
        </w:rPr>
        <w:t xml:space="preserve">Зеленодольск. </w:t>
      </w:r>
      <w:r w:rsidR="009B7107" w:rsidRPr="004010A4">
        <w:rPr>
          <w:rFonts w:ascii="Times New Roman" w:hAnsi="Times New Roman" w:cs="Times New Roman"/>
          <w:sz w:val="24"/>
          <w:szCs w:val="24"/>
        </w:rPr>
        <w:t xml:space="preserve">Поселение </w:t>
      </w:r>
      <w:r w:rsidR="007A0302" w:rsidRPr="004010A4">
        <w:rPr>
          <w:rFonts w:ascii="Times New Roman" w:hAnsi="Times New Roman" w:cs="Times New Roman"/>
          <w:sz w:val="24"/>
          <w:szCs w:val="24"/>
        </w:rPr>
        <w:t xml:space="preserve">взаимодействует  с </w:t>
      </w:r>
      <w:r w:rsidR="00F57D8B" w:rsidRPr="004010A4">
        <w:rPr>
          <w:rFonts w:ascii="Times New Roman" w:hAnsi="Times New Roman" w:cs="Times New Roman"/>
          <w:sz w:val="24"/>
          <w:szCs w:val="24"/>
        </w:rPr>
        <w:t>соседними поселениями, соседней Республикой Марий Эл</w:t>
      </w:r>
      <w:r w:rsidR="007A0302" w:rsidRPr="004010A4">
        <w:rPr>
          <w:rFonts w:ascii="Times New Roman" w:hAnsi="Times New Roman" w:cs="Times New Roman"/>
          <w:sz w:val="24"/>
          <w:szCs w:val="24"/>
        </w:rPr>
        <w:t xml:space="preserve">, г. Зеленодольск, </w:t>
      </w:r>
      <w:r w:rsidR="00F57D8B" w:rsidRPr="004010A4">
        <w:rPr>
          <w:rFonts w:ascii="Times New Roman" w:hAnsi="Times New Roman" w:cs="Times New Roman"/>
          <w:sz w:val="24"/>
          <w:szCs w:val="24"/>
        </w:rPr>
        <w:t>г. Казань</w:t>
      </w:r>
      <w:r w:rsidR="007A0302" w:rsidRPr="004010A4">
        <w:rPr>
          <w:rFonts w:ascii="Times New Roman" w:hAnsi="Times New Roman" w:cs="Times New Roman"/>
          <w:sz w:val="24"/>
          <w:szCs w:val="24"/>
        </w:rPr>
        <w:t xml:space="preserve">. Устройство поселения включает в себя </w:t>
      </w:r>
      <w:r w:rsidR="00F57D8B" w:rsidRPr="004010A4">
        <w:rPr>
          <w:rFonts w:ascii="Times New Roman" w:hAnsi="Times New Roman" w:cs="Times New Roman"/>
          <w:sz w:val="24"/>
          <w:szCs w:val="24"/>
        </w:rPr>
        <w:t xml:space="preserve">6 </w:t>
      </w:r>
      <w:r w:rsidR="007A0302" w:rsidRPr="004010A4">
        <w:rPr>
          <w:rFonts w:ascii="Times New Roman" w:hAnsi="Times New Roman" w:cs="Times New Roman"/>
          <w:sz w:val="24"/>
          <w:szCs w:val="24"/>
        </w:rPr>
        <w:t xml:space="preserve"> населенных пункта с административным центром поселения в </w:t>
      </w:r>
      <w:r w:rsidR="00F57D8B" w:rsidRPr="004010A4">
        <w:rPr>
          <w:rFonts w:ascii="Times New Roman" w:hAnsi="Times New Roman" w:cs="Times New Roman"/>
          <w:sz w:val="24"/>
          <w:szCs w:val="24"/>
        </w:rPr>
        <w:t xml:space="preserve">с. Большие </w:t>
      </w:r>
      <w:proofErr w:type="spellStart"/>
      <w:r w:rsidR="00F57D8B" w:rsidRPr="004010A4">
        <w:rPr>
          <w:rFonts w:ascii="Times New Roman" w:hAnsi="Times New Roman" w:cs="Times New Roman"/>
          <w:sz w:val="24"/>
          <w:szCs w:val="24"/>
        </w:rPr>
        <w:t>Ключи.</w:t>
      </w:r>
      <w:r w:rsidR="00E91575" w:rsidRPr="004010A4">
        <w:rPr>
          <w:rFonts w:ascii="Times New Roman" w:hAnsi="Times New Roman" w:cs="Times New Roman"/>
          <w:sz w:val="24"/>
          <w:szCs w:val="24"/>
        </w:rPr>
        <w:t>Поселение</w:t>
      </w:r>
      <w:proofErr w:type="spellEnd"/>
      <w:r w:rsidR="00E91575" w:rsidRPr="004010A4">
        <w:rPr>
          <w:rFonts w:ascii="Times New Roman" w:hAnsi="Times New Roman" w:cs="Times New Roman"/>
          <w:sz w:val="24"/>
          <w:szCs w:val="24"/>
        </w:rPr>
        <w:t xml:space="preserve"> относит</w:t>
      </w:r>
      <w:r w:rsidR="00A85A5A" w:rsidRPr="004010A4">
        <w:rPr>
          <w:rFonts w:ascii="Times New Roman" w:hAnsi="Times New Roman" w:cs="Times New Roman"/>
          <w:sz w:val="24"/>
          <w:szCs w:val="24"/>
        </w:rPr>
        <w:t>ся к северной зоне района.</w:t>
      </w:r>
    </w:p>
    <w:p w:rsidR="00A85A5A" w:rsidRPr="004010A4" w:rsidRDefault="00A85A5A" w:rsidP="007321E0">
      <w:pPr>
        <w:spacing w:line="360" w:lineRule="auto"/>
        <w:jc w:val="both"/>
        <w:rPr>
          <w:rFonts w:ascii="Times New Roman" w:hAnsi="Times New Roman" w:cs="Times New Roman"/>
          <w:sz w:val="24"/>
          <w:szCs w:val="24"/>
        </w:rPr>
      </w:pPr>
      <w:r w:rsidRPr="004010A4">
        <w:rPr>
          <w:rFonts w:ascii="Times New Roman" w:hAnsi="Times New Roman" w:cs="Times New Roman"/>
          <w:b/>
          <w:sz w:val="24"/>
          <w:szCs w:val="24"/>
        </w:rPr>
        <w:t>Северная зона</w:t>
      </w:r>
      <w:r w:rsidRPr="004010A4">
        <w:rPr>
          <w:rFonts w:ascii="Times New Roman" w:hAnsi="Times New Roman" w:cs="Times New Roman"/>
          <w:sz w:val="24"/>
          <w:szCs w:val="24"/>
        </w:rPr>
        <w:t xml:space="preserve"> - по сочетанию природных, социально-экономических, демографических</w:t>
      </w:r>
      <w:r w:rsidR="005763FB" w:rsidRPr="004010A4">
        <w:rPr>
          <w:rFonts w:ascii="Times New Roman" w:hAnsi="Times New Roman" w:cs="Times New Roman"/>
          <w:sz w:val="24"/>
          <w:szCs w:val="24"/>
        </w:rPr>
        <w:t xml:space="preserve"> условий</w:t>
      </w:r>
      <w:r w:rsidRPr="004010A4">
        <w:rPr>
          <w:rFonts w:ascii="Times New Roman" w:hAnsi="Times New Roman" w:cs="Times New Roman"/>
          <w:sz w:val="24"/>
          <w:szCs w:val="24"/>
        </w:rPr>
        <w:t>, благоприятна для развития агропромышленного комплекса. Здесь размещается сеть сельских населенных пунктов с различной степенью развитости социальной и производственной инфраструктуры. По своему социальному, демографическому потенциалу можно выделить центр Северной зоны – с.Большие Ключи.</w:t>
      </w:r>
    </w:p>
    <w:p w:rsidR="00E31B5B" w:rsidRDefault="00E31B5B" w:rsidP="007321E0">
      <w:pPr>
        <w:pStyle w:val="a4"/>
        <w:spacing w:after="0" w:line="360" w:lineRule="auto"/>
        <w:ind w:left="360"/>
        <w:jc w:val="both"/>
        <w:rPr>
          <w:rFonts w:ascii="Times New Roman" w:hAnsi="Times New Roman" w:cs="Times New Roman"/>
          <w:sz w:val="24"/>
          <w:szCs w:val="24"/>
        </w:rPr>
      </w:pPr>
    </w:p>
    <w:p w:rsidR="007321E0" w:rsidRDefault="007321E0" w:rsidP="007321E0">
      <w:pPr>
        <w:pStyle w:val="a4"/>
        <w:spacing w:after="0" w:line="360" w:lineRule="auto"/>
        <w:ind w:left="360"/>
        <w:jc w:val="both"/>
        <w:rPr>
          <w:rFonts w:ascii="Times New Roman" w:hAnsi="Times New Roman" w:cs="Times New Roman"/>
          <w:sz w:val="24"/>
          <w:szCs w:val="24"/>
        </w:rPr>
      </w:pPr>
    </w:p>
    <w:p w:rsidR="007321E0" w:rsidRPr="004010A4" w:rsidRDefault="007321E0" w:rsidP="007321E0">
      <w:pPr>
        <w:pStyle w:val="a4"/>
        <w:spacing w:after="0" w:line="360" w:lineRule="auto"/>
        <w:ind w:left="360"/>
        <w:jc w:val="both"/>
        <w:rPr>
          <w:rFonts w:ascii="Times New Roman" w:hAnsi="Times New Roman" w:cs="Times New Roman"/>
          <w:sz w:val="24"/>
          <w:szCs w:val="24"/>
        </w:rPr>
      </w:pPr>
    </w:p>
    <w:p w:rsidR="00CE3C55" w:rsidRPr="004010A4" w:rsidRDefault="00CE3C55" w:rsidP="007321E0">
      <w:p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lastRenderedPageBreak/>
        <w:t xml:space="preserve">Таблица </w:t>
      </w:r>
      <w:r w:rsidR="00104634" w:rsidRPr="004010A4">
        <w:rPr>
          <w:rFonts w:ascii="Times New Roman" w:hAnsi="Times New Roman" w:cs="Times New Roman"/>
          <w:sz w:val="24"/>
          <w:szCs w:val="24"/>
        </w:rPr>
        <w:t>2</w:t>
      </w:r>
      <w:r w:rsidRPr="004010A4">
        <w:rPr>
          <w:rFonts w:ascii="Times New Roman" w:hAnsi="Times New Roman" w:cs="Times New Roman"/>
          <w:sz w:val="24"/>
          <w:szCs w:val="24"/>
        </w:rPr>
        <w:t>.</w:t>
      </w:r>
      <w:r w:rsidR="00104634" w:rsidRPr="004010A4">
        <w:rPr>
          <w:rFonts w:ascii="Times New Roman" w:hAnsi="Times New Roman" w:cs="Times New Roman"/>
          <w:sz w:val="24"/>
          <w:szCs w:val="24"/>
        </w:rPr>
        <w:t>1</w:t>
      </w:r>
      <w:r w:rsidRPr="004010A4">
        <w:rPr>
          <w:rFonts w:ascii="Times New Roman" w:hAnsi="Times New Roman" w:cs="Times New Roman"/>
          <w:sz w:val="24"/>
          <w:szCs w:val="24"/>
        </w:rPr>
        <w:t xml:space="preserve">.3.1 Роль в системе расселения </w:t>
      </w:r>
      <w:proofErr w:type="spellStart"/>
      <w:r w:rsidR="00E23461" w:rsidRPr="004010A4">
        <w:rPr>
          <w:rFonts w:ascii="Times New Roman" w:hAnsi="Times New Roman" w:cs="Times New Roman"/>
          <w:sz w:val="24"/>
          <w:szCs w:val="24"/>
        </w:rPr>
        <w:t>Большеключинского</w:t>
      </w:r>
      <w:proofErr w:type="spellEnd"/>
      <w:r w:rsidRPr="004010A4">
        <w:rPr>
          <w:rFonts w:ascii="Times New Roman" w:hAnsi="Times New Roman" w:cs="Times New Roman"/>
          <w:sz w:val="24"/>
          <w:szCs w:val="24"/>
        </w:rPr>
        <w:t xml:space="preserve"> поселения</w:t>
      </w:r>
    </w:p>
    <w:tbl>
      <w:tblPr>
        <w:tblStyle w:val="afc"/>
        <w:tblW w:w="0" w:type="auto"/>
        <w:tblLook w:val="01E0"/>
      </w:tblPr>
      <w:tblGrid>
        <w:gridCol w:w="540"/>
        <w:gridCol w:w="2558"/>
        <w:gridCol w:w="741"/>
        <w:gridCol w:w="911"/>
        <w:gridCol w:w="5388"/>
      </w:tblGrid>
      <w:tr w:rsidR="00E60E62" w:rsidRPr="004010A4" w:rsidTr="00480A37">
        <w:trPr>
          <w:cnfStyle w:val="100000000000"/>
          <w:trHeight w:val="143"/>
        </w:trPr>
        <w:tc>
          <w:tcPr>
            <w:tcW w:w="0" w:type="auto"/>
          </w:tcPr>
          <w:p w:rsidR="00E31B5B" w:rsidRPr="004010A4" w:rsidRDefault="00E31B5B" w:rsidP="007E5A3B">
            <w:pPr>
              <w:pStyle w:val="afd"/>
              <w:spacing w:line="360" w:lineRule="auto"/>
              <w:rPr>
                <w:rFonts w:eastAsiaTheme="minorEastAsia"/>
                <w:lang w:eastAsia="en-US" w:bidi="en-US"/>
              </w:rPr>
            </w:pPr>
            <w:r w:rsidRPr="004010A4">
              <w:rPr>
                <w:rFonts w:eastAsiaTheme="minorEastAsia"/>
                <w:lang w:eastAsia="en-US" w:bidi="en-US"/>
              </w:rPr>
              <w:t>№</w:t>
            </w:r>
          </w:p>
          <w:p w:rsidR="00E31B5B" w:rsidRPr="004010A4" w:rsidRDefault="00E31B5B" w:rsidP="007E5A3B">
            <w:pPr>
              <w:pStyle w:val="afd"/>
              <w:spacing w:line="360" w:lineRule="auto"/>
              <w:rPr>
                <w:rFonts w:eastAsiaTheme="minorEastAsia"/>
                <w:lang w:eastAsia="en-US" w:bidi="en-US"/>
              </w:rPr>
            </w:pPr>
            <w:proofErr w:type="spellStart"/>
            <w:r w:rsidRPr="004010A4">
              <w:rPr>
                <w:rFonts w:eastAsiaTheme="minorEastAsia"/>
                <w:lang w:eastAsia="en-US" w:bidi="en-US"/>
              </w:rPr>
              <w:t>п</w:t>
            </w:r>
            <w:proofErr w:type="spellEnd"/>
            <w:r w:rsidRPr="004010A4">
              <w:rPr>
                <w:rFonts w:eastAsiaTheme="minorEastAsia"/>
                <w:lang w:eastAsia="en-US" w:bidi="en-US"/>
              </w:rPr>
              <w:t>/</w:t>
            </w:r>
            <w:proofErr w:type="spellStart"/>
            <w:r w:rsidRPr="004010A4">
              <w:rPr>
                <w:rFonts w:eastAsiaTheme="minorEastAsia"/>
                <w:lang w:eastAsia="en-US" w:bidi="en-US"/>
              </w:rPr>
              <w:t>п</w:t>
            </w:r>
            <w:proofErr w:type="spellEnd"/>
          </w:p>
        </w:tc>
        <w:tc>
          <w:tcPr>
            <w:tcW w:w="0" w:type="auto"/>
          </w:tcPr>
          <w:p w:rsidR="00E31B5B" w:rsidRPr="004010A4" w:rsidRDefault="00E31B5B" w:rsidP="007E5A3B">
            <w:pPr>
              <w:pStyle w:val="afd"/>
              <w:spacing w:line="360" w:lineRule="auto"/>
              <w:jc w:val="left"/>
              <w:rPr>
                <w:rFonts w:eastAsiaTheme="minorEastAsia"/>
                <w:lang w:eastAsia="en-US" w:bidi="en-US"/>
              </w:rPr>
            </w:pPr>
            <w:r w:rsidRPr="004010A4">
              <w:rPr>
                <w:rFonts w:eastAsiaTheme="minorEastAsia"/>
                <w:lang w:eastAsia="en-US" w:bidi="en-US"/>
              </w:rPr>
              <w:t>Наименование населенных пунктов</w:t>
            </w:r>
          </w:p>
        </w:tc>
        <w:tc>
          <w:tcPr>
            <w:tcW w:w="0" w:type="auto"/>
          </w:tcPr>
          <w:p w:rsidR="00E31B5B" w:rsidRPr="004010A4" w:rsidRDefault="00E31B5B" w:rsidP="007E5A3B">
            <w:pPr>
              <w:pStyle w:val="afd"/>
              <w:spacing w:line="360" w:lineRule="auto"/>
              <w:jc w:val="left"/>
              <w:rPr>
                <w:rFonts w:eastAsiaTheme="minorEastAsia"/>
                <w:lang w:eastAsia="en-US" w:bidi="en-US"/>
              </w:rPr>
            </w:pPr>
            <w:r w:rsidRPr="004010A4">
              <w:rPr>
                <w:rFonts w:eastAsiaTheme="minorEastAsia"/>
                <w:lang w:eastAsia="en-US" w:bidi="en-US"/>
              </w:rPr>
              <w:t>Сущ.</w:t>
            </w:r>
          </w:p>
        </w:tc>
        <w:tc>
          <w:tcPr>
            <w:tcW w:w="0" w:type="auto"/>
          </w:tcPr>
          <w:p w:rsidR="00E31B5B" w:rsidRPr="004010A4" w:rsidRDefault="00E31B5B" w:rsidP="007E5A3B">
            <w:pPr>
              <w:pStyle w:val="afd"/>
              <w:spacing w:line="360" w:lineRule="auto"/>
              <w:jc w:val="left"/>
              <w:rPr>
                <w:rFonts w:eastAsiaTheme="minorEastAsia"/>
                <w:lang w:eastAsia="en-US" w:bidi="en-US"/>
              </w:rPr>
            </w:pPr>
            <w:proofErr w:type="spellStart"/>
            <w:r w:rsidRPr="004010A4">
              <w:rPr>
                <w:rFonts w:eastAsiaTheme="minorEastAsia"/>
                <w:lang w:eastAsia="en-US" w:bidi="en-US"/>
              </w:rPr>
              <w:t>Персп</w:t>
            </w:r>
            <w:proofErr w:type="spellEnd"/>
            <w:r w:rsidRPr="004010A4">
              <w:rPr>
                <w:rFonts w:eastAsiaTheme="minorEastAsia"/>
                <w:lang w:eastAsia="en-US" w:bidi="en-US"/>
              </w:rPr>
              <w:t>.</w:t>
            </w:r>
          </w:p>
        </w:tc>
        <w:tc>
          <w:tcPr>
            <w:tcW w:w="0" w:type="auto"/>
          </w:tcPr>
          <w:p w:rsidR="00E31B5B" w:rsidRPr="004010A4" w:rsidRDefault="00E31B5B" w:rsidP="007E5A3B">
            <w:pPr>
              <w:pStyle w:val="afd"/>
              <w:spacing w:line="360" w:lineRule="auto"/>
              <w:jc w:val="left"/>
              <w:rPr>
                <w:rFonts w:eastAsiaTheme="minorEastAsia"/>
                <w:lang w:eastAsia="en-US" w:bidi="en-US"/>
              </w:rPr>
            </w:pPr>
            <w:r w:rsidRPr="004010A4">
              <w:rPr>
                <w:rFonts w:eastAsiaTheme="minorEastAsia"/>
                <w:lang w:eastAsia="en-US" w:bidi="en-US"/>
              </w:rPr>
              <w:t>Роль в системе расселения</w:t>
            </w:r>
          </w:p>
        </w:tc>
      </w:tr>
      <w:tr w:rsidR="00E60E62" w:rsidRPr="004010A4" w:rsidTr="00480A37">
        <w:trPr>
          <w:trHeight w:val="143"/>
        </w:trPr>
        <w:tc>
          <w:tcPr>
            <w:tcW w:w="0" w:type="auto"/>
          </w:tcPr>
          <w:p w:rsidR="00E31B5B" w:rsidRPr="004010A4" w:rsidRDefault="00E31B5B" w:rsidP="007E5A3B">
            <w:pPr>
              <w:pStyle w:val="afd"/>
              <w:spacing w:line="360" w:lineRule="auto"/>
              <w:rPr>
                <w:rFonts w:eastAsiaTheme="minorEastAsia"/>
                <w:lang w:eastAsia="en-US" w:bidi="en-US"/>
              </w:rPr>
            </w:pPr>
            <w:r w:rsidRPr="004010A4">
              <w:rPr>
                <w:rFonts w:eastAsiaTheme="minorEastAsia"/>
                <w:lang w:eastAsia="en-US" w:bidi="en-US"/>
              </w:rPr>
              <w:t>1</w:t>
            </w:r>
          </w:p>
        </w:tc>
        <w:tc>
          <w:tcPr>
            <w:tcW w:w="0" w:type="auto"/>
          </w:tcPr>
          <w:p w:rsidR="00E31B5B" w:rsidRPr="004010A4" w:rsidRDefault="00E31B5B" w:rsidP="007E5A3B">
            <w:pPr>
              <w:pStyle w:val="afd"/>
              <w:spacing w:line="360" w:lineRule="auto"/>
              <w:rPr>
                <w:rFonts w:eastAsiaTheme="minorEastAsia"/>
                <w:lang w:eastAsia="en-US" w:bidi="en-US"/>
              </w:rPr>
            </w:pPr>
            <w:r w:rsidRPr="004010A4">
              <w:rPr>
                <w:rFonts w:eastAsiaTheme="minorEastAsia"/>
                <w:lang w:eastAsia="en-US" w:bidi="en-US"/>
              </w:rPr>
              <w:t>2</w:t>
            </w:r>
          </w:p>
        </w:tc>
        <w:tc>
          <w:tcPr>
            <w:tcW w:w="0" w:type="auto"/>
          </w:tcPr>
          <w:p w:rsidR="00E31B5B" w:rsidRPr="004010A4" w:rsidRDefault="00E31B5B" w:rsidP="007E5A3B">
            <w:pPr>
              <w:pStyle w:val="afd"/>
              <w:spacing w:line="360" w:lineRule="auto"/>
              <w:rPr>
                <w:rFonts w:eastAsiaTheme="minorEastAsia"/>
                <w:lang w:eastAsia="en-US" w:bidi="en-US"/>
              </w:rPr>
            </w:pPr>
            <w:r w:rsidRPr="004010A4">
              <w:rPr>
                <w:rFonts w:eastAsiaTheme="minorEastAsia"/>
                <w:lang w:eastAsia="en-US" w:bidi="en-US"/>
              </w:rPr>
              <w:t>3</w:t>
            </w:r>
          </w:p>
        </w:tc>
        <w:tc>
          <w:tcPr>
            <w:tcW w:w="0" w:type="auto"/>
          </w:tcPr>
          <w:p w:rsidR="00E31B5B" w:rsidRPr="004010A4" w:rsidRDefault="00E31B5B" w:rsidP="007E5A3B">
            <w:pPr>
              <w:pStyle w:val="afd"/>
              <w:spacing w:line="360" w:lineRule="auto"/>
              <w:rPr>
                <w:rFonts w:eastAsiaTheme="minorEastAsia"/>
                <w:lang w:eastAsia="en-US" w:bidi="en-US"/>
              </w:rPr>
            </w:pPr>
            <w:r w:rsidRPr="004010A4">
              <w:rPr>
                <w:rFonts w:eastAsiaTheme="minorEastAsia"/>
                <w:lang w:eastAsia="en-US" w:bidi="en-US"/>
              </w:rPr>
              <w:t>4</w:t>
            </w:r>
          </w:p>
        </w:tc>
        <w:tc>
          <w:tcPr>
            <w:tcW w:w="0" w:type="auto"/>
          </w:tcPr>
          <w:p w:rsidR="00E31B5B" w:rsidRPr="004010A4" w:rsidRDefault="00E31B5B" w:rsidP="007E5A3B">
            <w:pPr>
              <w:pStyle w:val="afd"/>
              <w:spacing w:line="360" w:lineRule="auto"/>
              <w:rPr>
                <w:rFonts w:eastAsiaTheme="minorEastAsia"/>
                <w:lang w:eastAsia="en-US" w:bidi="en-US"/>
              </w:rPr>
            </w:pPr>
            <w:r w:rsidRPr="004010A4">
              <w:rPr>
                <w:rFonts w:eastAsiaTheme="minorEastAsia"/>
                <w:lang w:eastAsia="en-US" w:bidi="en-US"/>
              </w:rPr>
              <w:t>5</w:t>
            </w:r>
          </w:p>
        </w:tc>
      </w:tr>
      <w:tr w:rsidR="00F26884" w:rsidRPr="004010A4" w:rsidTr="006253AF">
        <w:trPr>
          <w:trHeight w:val="143"/>
        </w:trPr>
        <w:tc>
          <w:tcPr>
            <w:tcW w:w="0" w:type="auto"/>
          </w:tcPr>
          <w:p w:rsidR="00F26884" w:rsidRPr="004010A4" w:rsidRDefault="00F26884" w:rsidP="00F26884">
            <w:pPr>
              <w:pStyle w:val="afd"/>
              <w:spacing w:line="360" w:lineRule="auto"/>
              <w:jc w:val="center"/>
              <w:rPr>
                <w:rFonts w:eastAsiaTheme="minorEastAsia"/>
                <w:lang w:eastAsia="en-US" w:bidi="en-US"/>
              </w:rPr>
            </w:pPr>
            <w:r w:rsidRPr="004010A4">
              <w:rPr>
                <w:rFonts w:eastAsiaTheme="minorEastAsia"/>
                <w:lang w:eastAsia="en-US" w:bidi="en-US"/>
              </w:rPr>
              <w:t>1</w:t>
            </w:r>
          </w:p>
        </w:tc>
        <w:tc>
          <w:tcPr>
            <w:tcW w:w="0" w:type="auto"/>
            <w:vAlign w:val="center"/>
          </w:tcPr>
          <w:p w:rsidR="00F26884" w:rsidRPr="004010A4" w:rsidRDefault="00F26884" w:rsidP="00F26884">
            <w:pPr>
              <w:tabs>
                <w:tab w:val="left" w:pos="1080"/>
              </w:tabs>
              <w:spacing w:line="360" w:lineRule="auto"/>
              <w:jc w:val="left"/>
              <w:rPr>
                <w:szCs w:val="24"/>
              </w:rPr>
            </w:pPr>
            <w:r w:rsidRPr="004010A4">
              <w:rPr>
                <w:szCs w:val="24"/>
                <w:lang w:val="en-US"/>
              </w:rPr>
              <w:t xml:space="preserve">c. </w:t>
            </w:r>
            <w:r w:rsidRPr="004010A4">
              <w:rPr>
                <w:szCs w:val="24"/>
              </w:rPr>
              <w:t>Большие  Ключи</w:t>
            </w:r>
          </w:p>
        </w:tc>
        <w:tc>
          <w:tcPr>
            <w:tcW w:w="0" w:type="auto"/>
            <w:vAlign w:val="center"/>
          </w:tcPr>
          <w:p w:rsidR="00F26884" w:rsidRPr="004010A4" w:rsidRDefault="00F26884" w:rsidP="00F26884">
            <w:pPr>
              <w:spacing w:line="360" w:lineRule="auto"/>
              <w:jc w:val="center"/>
              <w:rPr>
                <w:color w:val="000000"/>
                <w:szCs w:val="24"/>
              </w:rPr>
            </w:pPr>
            <w:r w:rsidRPr="004010A4">
              <w:rPr>
                <w:color w:val="000000"/>
                <w:szCs w:val="24"/>
              </w:rPr>
              <w:t>1752</w:t>
            </w:r>
          </w:p>
        </w:tc>
        <w:tc>
          <w:tcPr>
            <w:tcW w:w="0" w:type="auto"/>
            <w:vAlign w:val="center"/>
          </w:tcPr>
          <w:p w:rsidR="00F26884" w:rsidRPr="004010A4" w:rsidRDefault="00F26884" w:rsidP="00F26884">
            <w:pPr>
              <w:spacing w:line="360" w:lineRule="auto"/>
              <w:jc w:val="center"/>
              <w:rPr>
                <w:color w:val="000000"/>
                <w:szCs w:val="24"/>
              </w:rPr>
            </w:pPr>
            <w:r w:rsidRPr="004010A4">
              <w:rPr>
                <w:color w:val="000000"/>
                <w:szCs w:val="24"/>
              </w:rPr>
              <w:t>1805</w:t>
            </w:r>
          </w:p>
        </w:tc>
        <w:tc>
          <w:tcPr>
            <w:tcW w:w="0" w:type="auto"/>
          </w:tcPr>
          <w:p w:rsidR="00F26884" w:rsidRPr="004010A4" w:rsidRDefault="00F26884" w:rsidP="00F26884">
            <w:pPr>
              <w:pStyle w:val="afd"/>
              <w:spacing w:line="360" w:lineRule="auto"/>
              <w:jc w:val="left"/>
              <w:rPr>
                <w:bCs/>
              </w:rPr>
            </w:pPr>
            <w:r w:rsidRPr="004010A4">
              <w:rPr>
                <w:bCs/>
              </w:rPr>
              <w:t>Центр Северной зоны расселения. Административный, социальный и агропромышленный  центр</w:t>
            </w:r>
          </w:p>
        </w:tc>
      </w:tr>
      <w:tr w:rsidR="00F26884" w:rsidRPr="004010A4" w:rsidTr="006253AF">
        <w:trPr>
          <w:trHeight w:val="143"/>
        </w:trPr>
        <w:tc>
          <w:tcPr>
            <w:tcW w:w="0" w:type="auto"/>
          </w:tcPr>
          <w:p w:rsidR="00F26884" w:rsidRPr="004010A4" w:rsidRDefault="00F26884" w:rsidP="00F26884">
            <w:pPr>
              <w:pStyle w:val="afd"/>
              <w:spacing w:line="360" w:lineRule="auto"/>
              <w:jc w:val="center"/>
              <w:rPr>
                <w:rFonts w:eastAsiaTheme="minorEastAsia"/>
                <w:lang w:eastAsia="en-US" w:bidi="en-US"/>
              </w:rPr>
            </w:pPr>
            <w:r w:rsidRPr="004010A4">
              <w:rPr>
                <w:rFonts w:eastAsiaTheme="minorEastAsia"/>
                <w:lang w:eastAsia="en-US" w:bidi="en-US"/>
              </w:rPr>
              <w:t>2</w:t>
            </w:r>
          </w:p>
        </w:tc>
        <w:tc>
          <w:tcPr>
            <w:tcW w:w="0" w:type="auto"/>
            <w:vAlign w:val="center"/>
          </w:tcPr>
          <w:p w:rsidR="00F26884" w:rsidRPr="004010A4" w:rsidRDefault="00F26884" w:rsidP="00F26884">
            <w:pPr>
              <w:tabs>
                <w:tab w:val="left" w:pos="1080"/>
              </w:tabs>
              <w:spacing w:line="360" w:lineRule="auto"/>
              <w:jc w:val="left"/>
              <w:rPr>
                <w:szCs w:val="24"/>
              </w:rPr>
            </w:pPr>
            <w:r w:rsidRPr="004010A4">
              <w:rPr>
                <w:szCs w:val="24"/>
              </w:rPr>
              <w:t>д. Маевка</w:t>
            </w:r>
          </w:p>
        </w:tc>
        <w:tc>
          <w:tcPr>
            <w:tcW w:w="0" w:type="auto"/>
            <w:vAlign w:val="center"/>
          </w:tcPr>
          <w:p w:rsidR="00F26884" w:rsidRPr="004010A4" w:rsidRDefault="00F26884" w:rsidP="00F26884">
            <w:pPr>
              <w:spacing w:line="360" w:lineRule="auto"/>
              <w:jc w:val="center"/>
              <w:rPr>
                <w:color w:val="000000"/>
                <w:szCs w:val="24"/>
              </w:rPr>
            </w:pPr>
            <w:r w:rsidRPr="004010A4">
              <w:rPr>
                <w:color w:val="000000"/>
                <w:szCs w:val="24"/>
              </w:rPr>
              <w:t>120</w:t>
            </w:r>
          </w:p>
        </w:tc>
        <w:tc>
          <w:tcPr>
            <w:tcW w:w="0" w:type="auto"/>
            <w:vAlign w:val="center"/>
          </w:tcPr>
          <w:p w:rsidR="00F26884" w:rsidRPr="004010A4" w:rsidRDefault="00F26884" w:rsidP="00F26884">
            <w:pPr>
              <w:spacing w:line="360" w:lineRule="auto"/>
              <w:jc w:val="center"/>
              <w:rPr>
                <w:color w:val="000000"/>
                <w:szCs w:val="24"/>
              </w:rPr>
            </w:pPr>
            <w:r w:rsidRPr="004010A4">
              <w:rPr>
                <w:color w:val="000000"/>
                <w:szCs w:val="24"/>
              </w:rPr>
              <w:t>124</w:t>
            </w:r>
          </w:p>
        </w:tc>
        <w:tc>
          <w:tcPr>
            <w:tcW w:w="0" w:type="auto"/>
          </w:tcPr>
          <w:p w:rsidR="00F26884" w:rsidRPr="004010A4" w:rsidRDefault="00F26884" w:rsidP="00F26884">
            <w:pPr>
              <w:pStyle w:val="afd"/>
              <w:spacing w:line="360" w:lineRule="auto"/>
              <w:jc w:val="left"/>
              <w:rPr>
                <w:bCs/>
              </w:rPr>
            </w:pPr>
            <w:r w:rsidRPr="004010A4">
              <w:rPr>
                <w:bCs/>
              </w:rPr>
              <w:t>Рядовой населенный пункт</w:t>
            </w:r>
          </w:p>
        </w:tc>
      </w:tr>
      <w:tr w:rsidR="00F26884" w:rsidRPr="004010A4" w:rsidTr="006253AF">
        <w:trPr>
          <w:trHeight w:val="143"/>
        </w:trPr>
        <w:tc>
          <w:tcPr>
            <w:tcW w:w="0" w:type="auto"/>
          </w:tcPr>
          <w:p w:rsidR="00F26884" w:rsidRPr="004010A4" w:rsidRDefault="00F26884" w:rsidP="00F26884">
            <w:pPr>
              <w:pStyle w:val="afd"/>
              <w:spacing w:line="360" w:lineRule="auto"/>
              <w:jc w:val="center"/>
              <w:rPr>
                <w:rFonts w:eastAsiaTheme="minorEastAsia"/>
                <w:lang w:eastAsia="en-US" w:bidi="en-US"/>
              </w:rPr>
            </w:pPr>
            <w:r w:rsidRPr="004010A4">
              <w:rPr>
                <w:rFonts w:eastAsiaTheme="minorEastAsia"/>
                <w:lang w:eastAsia="en-US" w:bidi="en-US"/>
              </w:rPr>
              <w:t>3</w:t>
            </w:r>
          </w:p>
        </w:tc>
        <w:tc>
          <w:tcPr>
            <w:tcW w:w="0" w:type="auto"/>
            <w:vAlign w:val="center"/>
          </w:tcPr>
          <w:p w:rsidR="00F26884" w:rsidRPr="004010A4" w:rsidRDefault="00F26884" w:rsidP="00F26884">
            <w:pPr>
              <w:tabs>
                <w:tab w:val="left" w:pos="1080"/>
              </w:tabs>
              <w:spacing w:line="360" w:lineRule="auto"/>
              <w:jc w:val="left"/>
              <w:rPr>
                <w:szCs w:val="24"/>
              </w:rPr>
            </w:pPr>
            <w:r w:rsidRPr="004010A4">
              <w:rPr>
                <w:szCs w:val="24"/>
              </w:rPr>
              <w:t xml:space="preserve">д. </w:t>
            </w:r>
            <w:proofErr w:type="spellStart"/>
            <w:r w:rsidRPr="004010A4">
              <w:rPr>
                <w:szCs w:val="24"/>
              </w:rPr>
              <w:t>Соловьевка</w:t>
            </w:r>
            <w:proofErr w:type="spellEnd"/>
          </w:p>
        </w:tc>
        <w:tc>
          <w:tcPr>
            <w:tcW w:w="0" w:type="auto"/>
            <w:vAlign w:val="center"/>
          </w:tcPr>
          <w:p w:rsidR="00F26884" w:rsidRPr="004010A4" w:rsidRDefault="00F26884" w:rsidP="00F26884">
            <w:pPr>
              <w:spacing w:line="360" w:lineRule="auto"/>
              <w:jc w:val="center"/>
              <w:rPr>
                <w:color w:val="000000"/>
                <w:szCs w:val="24"/>
              </w:rPr>
            </w:pPr>
            <w:r w:rsidRPr="004010A4">
              <w:rPr>
                <w:color w:val="000000"/>
                <w:szCs w:val="24"/>
              </w:rPr>
              <w:t>4</w:t>
            </w:r>
          </w:p>
        </w:tc>
        <w:tc>
          <w:tcPr>
            <w:tcW w:w="0" w:type="auto"/>
            <w:vAlign w:val="center"/>
          </w:tcPr>
          <w:p w:rsidR="00F26884" w:rsidRPr="004010A4" w:rsidRDefault="00F26884" w:rsidP="00F26884">
            <w:pPr>
              <w:spacing w:line="360" w:lineRule="auto"/>
              <w:jc w:val="center"/>
              <w:rPr>
                <w:color w:val="000000"/>
                <w:szCs w:val="24"/>
              </w:rPr>
            </w:pPr>
            <w:r w:rsidRPr="004010A4">
              <w:rPr>
                <w:color w:val="000000"/>
                <w:szCs w:val="24"/>
              </w:rPr>
              <w:t>4</w:t>
            </w:r>
          </w:p>
        </w:tc>
        <w:tc>
          <w:tcPr>
            <w:tcW w:w="0" w:type="auto"/>
          </w:tcPr>
          <w:p w:rsidR="00F26884" w:rsidRPr="004010A4" w:rsidRDefault="00F26884" w:rsidP="00F26884">
            <w:pPr>
              <w:pStyle w:val="afd"/>
              <w:spacing w:line="360" w:lineRule="auto"/>
              <w:jc w:val="left"/>
              <w:rPr>
                <w:bCs/>
              </w:rPr>
            </w:pPr>
            <w:r w:rsidRPr="004010A4">
              <w:rPr>
                <w:bCs/>
              </w:rPr>
              <w:t>Рядовой населенный пункт</w:t>
            </w:r>
          </w:p>
        </w:tc>
      </w:tr>
      <w:tr w:rsidR="00F26884" w:rsidRPr="004010A4" w:rsidTr="006253AF">
        <w:trPr>
          <w:trHeight w:val="143"/>
        </w:trPr>
        <w:tc>
          <w:tcPr>
            <w:tcW w:w="0" w:type="auto"/>
          </w:tcPr>
          <w:p w:rsidR="00F26884" w:rsidRPr="004010A4" w:rsidRDefault="00F26884" w:rsidP="00F26884">
            <w:pPr>
              <w:pStyle w:val="afd"/>
              <w:spacing w:line="360" w:lineRule="auto"/>
              <w:jc w:val="center"/>
              <w:rPr>
                <w:rFonts w:eastAsiaTheme="minorEastAsia"/>
                <w:lang w:eastAsia="en-US" w:bidi="en-US"/>
              </w:rPr>
            </w:pPr>
            <w:r w:rsidRPr="004010A4">
              <w:rPr>
                <w:rFonts w:eastAsiaTheme="minorEastAsia"/>
                <w:lang w:eastAsia="en-US" w:bidi="en-US"/>
              </w:rPr>
              <w:t>4</w:t>
            </w:r>
          </w:p>
        </w:tc>
        <w:tc>
          <w:tcPr>
            <w:tcW w:w="0" w:type="auto"/>
            <w:vAlign w:val="center"/>
          </w:tcPr>
          <w:p w:rsidR="00F26884" w:rsidRPr="004010A4" w:rsidRDefault="00F26884" w:rsidP="00F26884">
            <w:pPr>
              <w:tabs>
                <w:tab w:val="left" w:pos="1080"/>
              </w:tabs>
              <w:spacing w:line="360" w:lineRule="auto"/>
              <w:jc w:val="left"/>
              <w:rPr>
                <w:szCs w:val="24"/>
              </w:rPr>
            </w:pPr>
            <w:r w:rsidRPr="004010A4">
              <w:rPr>
                <w:szCs w:val="24"/>
              </w:rPr>
              <w:t>с. Малые Ключи</w:t>
            </w:r>
          </w:p>
        </w:tc>
        <w:tc>
          <w:tcPr>
            <w:tcW w:w="0" w:type="auto"/>
            <w:vAlign w:val="center"/>
          </w:tcPr>
          <w:p w:rsidR="00F26884" w:rsidRPr="004010A4" w:rsidRDefault="00F26884" w:rsidP="00F26884">
            <w:pPr>
              <w:spacing w:line="360" w:lineRule="auto"/>
              <w:jc w:val="center"/>
              <w:rPr>
                <w:color w:val="000000"/>
                <w:szCs w:val="24"/>
              </w:rPr>
            </w:pPr>
            <w:r w:rsidRPr="004010A4">
              <w:rPr>
                <w:color w:val="000000"/>
                <w:szCs w:val="24"/>
              </w:rPr>
              <w:t>21</w:t>
            </w:r>
          </w:p>
        </w:tc>
        <w:tc>
          <w:tcPr>
            <w:tcW w:w="0" w:type="auto"/>
            <w:vAlign w:val="center"/>
          </w:tcPr>
          <w:p w:rsidR="00F26884" w:rsidRPr="004010A4" w:rsidRDefault="00F26884" w:rsidP="00F26884">
            <w:pPr>
              <w:spacing w:line="360" w:lineRule="auto"/>
              <w:jc w:val="center"/>
              <w:rPr>
                <w:color w:val="000000"/>
                <w:szCs w:val="24"/>
              </w:rPr>
            </w:pPr>
            <w:r w:rsidRPr="004010A4">
              <w:rPr>
                <w:color w:val="000000"/>
                <w:szCs w:val="24"/>
              </w:rPr>
              <w:t>22</w:t>
            </w:r>
          </w:p>
        </w:tc>
        <w:tc>
          <w:tcPr>
            <w:tcW w:w="0" w:type="auto"/>
          </w:tcPr>
          <w:p w:rsidR="00F26884" w:rsidRPr="004010A4" w:rsidRDefault="00F26884" w:rsidP="00F26884">
            <w:pPr>
              <w:pStyle w:val="afd"/>
              <w:spacing w:line="360" w:lineRule="auto"/>
              <w:jc w:val="left"/>
              <w:rPr>
                <w:bCs/>
              </w:rPr>
            </w:pPr>
            <w:r w:rsidRPr="004010A4">
              <w:rPr>
                <w:bCs/>
              </w:rPr>
              <w:t>Рядовой населенный пункт</w:t>
            </w:r>
          </w:p>
        </w:tc>
      </w:tr>
      <w:tr w:rsidR="00F26884" w:rsidRPr="004010A4" w:rsidTr="006253AF">
        <w:trPr>
          <w:trHeight w:val="143"/>
        </w:trPr>
        <w:tc>
          <w:tcPr>
            <w:tcW w:w="0" w:type="auto"/>
          </w:tcPr>
          <w:p w:rsidR="00F26884" w:rsidRPr="004010A4" w:rsidRDefault="00F26884" w:rsidP="00F26884">
            <w:pPr>
              <w:pStyle w:val="afd"/>
              <w:spacing w:line="360" w:lineRule="auto"/>
              <w:jc w:val="center"/>
              <w:rPr>
                <w:rFonts w:eastAsiaTheme="minorEastAsia"/>
                <w:lang w:eastAsia="en-US" w:bidi="en-US"/>
              </w:rPr>
            </w:pPr>
            <w:r w:rsidRPr="004010A4">
              <w:rPr>
                <w:rFonts w:eastAsiaTheme="minorEastAsia"/>
                <w:lang w:eastAsia="en-US" w:bidi="en-US"/>
              </w:rPr>
              <w:t>5</w:t>
            </w:r>
          </w:p>
        </w:tc>
        <w:tc>
          <w:tcPr>
            <w:tcW w:w="0" w:type="auto"/>
            <w:vAlign w:val="center"/>
          </w:tcPr>
          <w:p w:rsidR="00F26884" w:rsidRPr="004010A4" w:rsidRDefault="00F26884" w:rsidP="00F26884">
            <w:pPr>
              <w:tabs>
                <w:tab w:val="left" w:pos="1080"/>
              </w:tabs>
              <w:spacing w:line="360" w:lineRule="auto"/>
              <w:jc w:val="left"/>
              <w:rPr>
                <w:szCs w:val="24"/>
              </w:rPr>
            </w:pPr>
            <w:r w:rsidRPr="004010A4">
              <w:rPr>
                <w:szCs w:val="24"/>
              </w:rPr>
              <w:t>п</w:t>
            </w:r>
            <w:r w:rsidR="00573E5D" w:rsidRPr="004010A4">
              <w:rPr>
                <w:szCs w:val="24"/>
              </w:rPr>
              <w:t>ос</w:t>
            </w:r>
            <w:r w:rsidRPr="004010A4">
              <w:rPr>
                <w:szCs w:val="24"/>
              </w:rPr>
              <w:t>. Светлое Озеро</w:t>
            </w:r>
          </w:p>
        </w:tc>
        <w:tc>
          <w:tcPr>
            <w:tcW w:w="0" w:type="auto"/>
            <w:vAlign w:val="center"/>
          </w:tcPr>
          <w:p w:rsidR="00F26884" w:rsidRPr="004010A4" w:rsidRDefault="00F26884" w:rsidP="00F26884">
            <w:pPr>
              <w:spacing w:line="360" w:lineRule="auto"/>
              <w:jc w:val="center"/>
              <w:rPr>
                <w:color w:val="000000"/>
                <w:szCs w:val="24"/>
              </w:rPr>
            </w:pPr>
            <w:r w:rsidRPr="004010A4">
              <w:rPr>
                <w:color w:val="000000"/>
                <w:szCs w:val="24"/>
              </w:rPr>
              <w:t>5</w:t>
            </w:r>
          </w:p>
        </w:tc>
        <w:tc>
          <w:tcPr>
            <w:tcW w:w="0" w:type="auto"/>
            <w:vAlign w:val="center"/>
          </w:tcPr>
          <w:p w:rsidR="00F26884" w:rsidRPr="004010A4" w:rsidRDefault="00F26884" w:rsidP="00F26884">
            <w:pPr>
              <w:spacing w:line="360" w:lineRule="auto"/>
              <w:jc w:val="center"/>
              <w:rPr>
                <w:color w:val="000000"/>
                <w:szCs w:val="24"/>
              </w:rPr>
            </w:pPr>
            <w:r w:rsidRPr="004010A4">
              <w:rPr>
                <w:color w:val="000000"/>
                <w:szCs w:val="24"/>
              </w:rPr>
              <w:t>5</w:t>
            </w:r>
          </w:p>
        </w:tc>
        <w:tc>
          <w:tcPr>
            <w:tcW w:w="0" w:type="auto"/>
          </w:tcPr>
          <w:p w:rsidR="00F26884" w:rsidRPr="004010A4" w:rsidRDefault="00F26884" w:rsidP="00F26884">
            <w:pPr>
              <w:pStyle w:val="afd"/>
              <w:spacing w:line="360" w:lineRule="auto"/>
              <w:jc w:val="left"/>
              <w:rPr>
                <w:bCs/>
              </w:rPr>
            </w:pPr>
            <w:r w:rsidRPr="004010A4">
              <w:rPr>
                <w:bCs/>
              </w:rPr>
              <w:t>Рядовой населенный пункт</w:t>
            </w:r>
          </w:p>
        </w:tc>
      </w:tr>
      <w:tr w:rsidR="00F26884" w:rsidRPr="004010A4" w:rsidTr="006253AF">
        <w:trPr>
          <w:trHeight w:val="143"/>
        </w:trPr>
        <w:tc>
          <w:tcPr>
            <w:tcW w:w="0" w:type="auto"/>
          </w:tcPr>
          <w:p w:rsidR="00F26884" w:rsidRPr="004010A4" w:rsidRDefault="00F26884" w:rsidP="00F26884">
            <w:pPr>
              <w:pStyle w:val="afd"/>
              <w:spacing w:line="360" w:lineRule="auto"/>
              <w:jc w:val="center"/>
              <w:rPr>
                <w:rFonts w:eastAsiaTheme="minorEastAsia"/>
                <w:lang w:eastAsia="en-US" w:bidi="en-US"/>
              </w:rPr>
            </w:pPr>
            <w:r w:rsidRPr="004010A4">
              <w:rPr>
                <w:rFonts w:eastAsiaTheme="minorEastAsia"/>
                <w:lang w:eastAsia="en-US" w:bidi="en-US"/>
              </w:rPr>
              <w:t>6</w:t>
            </w:r>
          </w:p>
        </w:tc>
        <w:tc>
          <w:tcPr>
            <w:tcW w:w="0" w:type="auto"/>
            <w:vAlign w:val="center"/>
          </w:tcPr>
          <w:p w:rsidR="00F26884" w:rsidRPr="004010A4" w:rsidRDefault="00F26884" w:rsidP="00F26884">
            <w:pPr>
              <w:tabs>
                <w:tab w:val="left" w:pos="1080"/>
              </w:tabs>
              <w:spacing w:line="360" w:lineRule="auto"/>
              <w:jc w:val="left"/>
              <w:rPr>
                <w:szCs w:val="24"/>
              </w:rPr>
            </w:pPr>
            <w:r w:rsidRPr="004010A4">
              <w:rPr>
                <w:szCs w:val="24"/>
              </w:rPr>
              <w:t>д. Ивановское</w:t>
            </w:r>
          </w:p>
        </w:tc>
        <w:tc>
          <w:tcPr>
            <w:tcW w:w="0" w:type="auto"/>
            <w:vAlign w:val="center"/>
          </w:tcPr>
          <w:p w:rsidR="00F26884" w:rsidRPr="004010A4" w:rsidRDefault="00F26884" w:rsidP="00F26884">
            <w:pPr>
              <w:spacing w:line="360" w:lineRule="auto"/>
              <w:jc w:val="center"/>
              <w:rPr>
                <w:color w:val="000000"/>
                <w:szCs w:val="24"/>
              </w:rPr>
            </w:pPr>
            <w:r w:rsidRPr="004010A4">
              <w:rPr>
                <w:color w:val="000000"/>
                <w:szCs w:val="24"/>
              </w:rPr>
              <w:t>146</w:t>
            </w:r>
          </w:p>
        </w:tc>
        <w:tc>
          <w:tcPr>
            <w:tcW w:w="0" w:type="auto"/>
            <w:vAlign w:val="center"/>
          </w:tcPr>
          <w:p w:rsidR="00F26884" w:rsidRPr="004010A4" w:rsidRDefault="00F26884" w:rsidP="00F26884">
            <w:pPr>
              <w:spacing w:line="360" w:lineRule="auto"/>
              <w:jc w:val="center"/>
              <w:rPr>
                <w:color w:val="000000"/>
                <w:szCs w:val="24"/>
              </w:rPr>
            </w:pPr>
            <w:r w:rsidRPr="004010A4">
              <w:rPr>
                <w:color w:val="000000"/>
                <w:szCs w:val="24"/>
              </w:rPr>
              <w:t>150</w:t>
            </w:r>
          </w:p>
        </w:tc>
        <w:tc>
          <w:tcPr>
            <w:tcW w:w="0" w:type="auto"/>
          </w:tcPr>
          <w:p w:rsidR="00F26884" w:rsidRPr="004010A4" w:rsidRDefault="00F26884" w:rsidP="00F26884">
            <w:pPr>
              <w:pStyle w:val="afd"/>
              <w:spacing w:line="360" w:lineRule="auto"/>
              <w:jc w:val="left"/>
              <w:rPr>
                <w:bCs/>
              </w:rPr>
            </w:pPr>
            <w:r w:rsidRPr="004010A4">
              <w:rPr>
                <w:bCs/>
              </w:rPr>
              <w:t>Рядовой населенный пункт</w:t>
            </w:r>
          </w:p>
        </w:tc>
      </w:tr>
    </w:tbl>
    <w:p w:rsidR="00F41899" w:rsidRPr="004010A4" w:rsidRDefault="00F41899" w:rsidP="009B7107">
      <w:pPr>
        <w:spacing w:after="0" w:line="360" w:lineRule="auto"/>
        <w:ind w:firstLine="720"/>
        <w:rPr>
          <w:rFonts w:ascii="Times New Roman" w:hAnsi="Times New Roman" w:cs="Times New Roman"/>
          <w:sz w:val="24"/>
          <w:szCs w:val="24"/>
        </w:rPr>
      </w:pPr>
    </w:p>
    <w:p w:rsidR="009B7107" w:rsidRPr="004010A4" w:rsidRDefault="009B7107" w:rsidP="007321E0">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Общая численность населения  поселения </w:t>
      </w:r>
      <w:r w:rsidR="00837DE2" w:rsidRPr="004010A4">
        <w:rPr>
          <w:rFonts w:ascii="Times New Roman" w:hAnsi="Times New Roman" w:cs="Times New Roman"/>
          <w:sz w:val="24"/>
          <w:szCs w:val="24"/>
        </w:rPr>
        <w:t xml:space="preserve">–2048 </w:t>
      </w:r>
      <w:r w:rsidRPr="004010A4">
        <w:rPr>
          <w:rFonts w:ascii="Times New Roman" w:hAnsi="Times New Roman" w:cs="Times New Roman"/>
          <w:sz w:val="24"/>
          <w:szCs w:val="24"/>
        </w:rPr>
        <w:t xml:space="preserve"> человек. Плотность населения по </w:t>
      </w:r>
      <w:proofErr w:type="spellStart"/>
      <w:r w:rsidR="00E23461" w:rsidRPr="004010A4">
        <w:rPr>
          <w:rFonts w:ascii="Times New Roman" w:hAnsi="Times New Roman" w:cs="Times New Roman"/>
          <w:sz w:val="24"/>
          <w:szCs w:val="24"/>
        </w:rPr>
        <w:t>Большеключинском</w:t>
      </w:r>
      <w:r w:rsidRPr="004010A4">
        <w:rPr>
          <w:rFonts w:ascii="Times New Roman" w:hAnsi="Times New Roman" w:cs="Times New Roman"/>
          <w:sz w:val="24"/>
          <w:szCs w:val="24"/>
        </w:rPr>
        <w:t>у</w:t>
      </w:r>
      <w:proofErr w:type="spellEnd"/>
      <w:r w:rsidRPr="004010A4">
        <w:rPr>
          <w:rFonts w:ascii="Times New Roman" w:hAnsi="Times New Roman" w:cs="Times New Roman"/>
          <w:sz w:val="24"/>
          <w:szCs w:val="24"/>
        </w:rPr>
        <w:t xml:space="preserve"> сельскому поселению составляет </w:t>
      </w:r>
      <w:r w:rsidR="00837DE2" w:rsidRPr="004010A4">
        <w:rPr>
          <w:rFonts w:ascii="Times New Roman" w:hAnsi="Times New Roman" w:cs="Times New Roman"/>
          <w:sz w:val="24"/>
          <w:szCs w:val="24"/>
        </w:rPr>
        <w:t>36</w:t>
      </w:r>
      <w:r w:rsidRPr="004010A4">
        <w:rPr>
          <w:rFonts w:ascii="Times New Roman" w:hAnsi="Times New Roman" w:cs="Times New Roman"/>
          <w:sz w:val="24"/>
          <w:szCs w:val="24"/>
        </w:rPr>
        <w:t xml:space="preserve"> человек на 1км</w:t>
      </w:r>
      <w:r w:rsidRPr="004010A4">
        <w:rPr>
          <w:rFonts w:ascii="Times New Roman" w:hAnsi="Times New Roman" w:cs="Times New Roman"/>
          <w:sz w:val="24"/>
          <w:szCs w:val="24"/>
          <w:vertAlign w:val="superscript"/>
        </w:rPr>
        <w:t>2</w:t>
      </w:r>
      <w:r w:rsidRPr="004010A4">
        <w:rPr>
          <w:rFonts w:ascii="Times New Roman" w:hAnsi="Times New Roman" w:cs="Times New Roman"/>
          <w:sz w:val="24"/>
          <w:szCs w:val="24"/>
        </w:rPr>
        <w:t xml:space="preserve"> и распределена по н</w:t>
      </w:r>
      <w:r w:rsidR="00C96FC8" w:rsidRPr="004010A4">
        <w:rPr>
          <w:rFonts w:ascii="Times New Roman" w:hAnsi="Times New Roman" w:cs="Times New Roman"/>
          <w:sz w:val="24"/>
          <w:szCs w:val="24"/>
        </w:rPr>
        <w:t>аселенным пунктам не равномерно</w:t>
      </w:r>
    </w:p>
    <w:p w:rsidR="00010788" w:rsidRPr="004010A4" w:rsidRDefault="00010788" w:rsidP="007321E0">
      <w:pPr>
        <w:spacing w:after="0" w:line="360" w:lineRule="auto"/>
        <w:ind w:firstLine="709"/>
        <w:jc w:val="both"/>
        <w:rPr>
          <w:rFonts w:ascii="Times New Roman" w:hAnsi="Times New Roman" w:cs="Times New Roman"/>
          <w:sz w:val="24"/>
          <w:szCs w:val="24"/>
        </w:rPr>
      </w:pPr>
      <w:r w:rsidRPr="004010A4">
        <w:rPr>
          <w:rFonts w:ascii="Times New Roman" w:hAnsi="Times New Roman" w:cs="Times New Roman"/>
          <w:sz w:val="24"/>
          <w:szCs w:val="24"/>
        </w:rPr>
        <w:t>Проектом не предполагается существенных изменений в сложившуюся систему расселения.</w:t>
      </w:r>
    </w:p>
    <w:p w:rsidR="00E31B5B" w:rsidRPr="004010A4" w:rsidRDefault="00E31B5B" w:rsidP="007321E0">
      <w:pPr>
        <w:spacing w:after="0" w:line="360" w:lineRule="auto"/>
        <w:ind w:firstLine="709"/>
        <w:jc w:val="both"/>
        <w:rPr>
          <w:rFonts w:ascii="Times New Roman" w:hAnsi="Times New Roman" w:cs="Times New Roman"/>
          <w:sz w:val="24"/>
          <w:szCs w:val="24"/>
        </w:rPr>
      </w:pPr>
    </w:p>
    <w:p w:rsidR="00E92726" w:rsidRPr="004010A4" w:rsidRDefault="007D659F" w:rsidP="007321E0">
      <w:pPr>
        <w:pStyle w:val="30"/>
        <w:spacing w:before="0" w:line="360" w:lineRule="auto"/>
        <w:ind w:firstLine="709"/>
        <w:jc w:val="both"/>
        <w:rPr>
          <w:rFonts w:ascii="Times New Roman" w:hAnsi="Times New Roman" w:cs="Times New Roman"/>
          <w:color w:val="auto"/>
          <w:sz w:val="24"/>
          <w:szCs w:val="24"/>
        </w:rPr>
      </w:pPr>
      <w:bookmarkStart w:id="37" w:name="_2.1.4_Архитектурно-планировочная_ор"/>
      <w:bookmarkEnd w:id="37"/>
      <w:r w:rsidRPr="004010A4">
        <w:rPr>
          <w:rFonts w:ascii="Times New Roman" w:hAnsi="Times New Roman" w:cs="Times New Roman"/>
          <w:color w:val="auto"/>
          <w:sz w:val="24"/>
          <w:szCs w:val="24"/>
        </w:rPr>
        <w:t>2.</w:t>
      </w:r>
      <w:r w:rsidR="00104634" w:rsidRPr="004010A4">
        <w:rPr>
          <w:rFonts w:ascii="Times New Roman" w:hAnsi="Times New Roman" w:cs="Times New Roman"/>
          <w:color w:val="auto"/>
          <w:sz w:val="24"/>
          <w:szCs w:val="24"/>
        </w:rPr>
        <w:t>1</w:t>
      </w:r>
      <w:r w:rsidRPr="004010A4">
        <w:rPr>
          <w:rFonts w:ascii="Times New Roman" w:hAnsi="Times New Roman" w:cs="Times New Roman"/>
          <w:color w:val="auto"/>
          <w:sz w:val="24"/>
          <w:szCs w:val="24"/>
        </w:rPr>
        <w:t>.</w:t>
      </w:r>
      <w:r w:rsidR="00104634" w:rsidRPr="004010A4">
        <w:rPr>
          <w:rFonts w:ascii="Times New Roman" w:hAnsi="Times New Roman" w:cs="Times New Roman"/>
          <w:color w:val="auto"/>
          <w:sz w:val="24"/>
          <w:szCs w:val="24"/>
        </w:rPr>
        <w:t>4</w:t>
      </w:r>
      <w:r w:rsidR="00E92726" w:rsidRPr="004010A4">
        <w:rPr>
          <w:rFonts w:ascii="Times New Roman" w:hAnsi="Times New Roman" w:cs="Times New Roman"/>
          <w:color w:val="auto"/>
          <w:sz w:val="24"/>
          <w:szCs w:val="24"/>
        </w:rPr>
        <w:t xml:space="preserve"> Архитектурно-планировочная организация населенных пунктов</w:t>
      </w:r>
    </w:p>
    <w:p w:rsidR="00DE34B7" w:rsidRPr="004010A4" w:rsidRDefault="00DE34B7" w:rsidP="007321E0">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При проектировании был произведен комплексный учёт архитектурно градостроительных традиций, природно-климатических, ландшафтных, национальных бытовых и иных факторов охраны окружающей среды памятников истории и культуры, проведено упорядочение планировочной структуры и сети улиц, системы общественного обслуживания.</w:t>
      </w:r>
    </w:p>
    <w:p w:rsidR="00FD2987" w:rsidRPr="004010A4" w:rsidRDefault="00FD2987" w:rsidP="007321E0">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В основу архитектурно-планировочной организации насел</w:t>
      </w:r>
      <w:r w:rsidR="00F91C5D" w:rsidRPr="004010A4">
        <w:rPr>
          <w:rFonts w:ascii="Times New Roman" w:hAnsi="Times New Roman" w:cs="Times New Roman"/>
          <w:sz w:val="24"/>
          <w:szCs w:val="24"/>
        </w:rPr>
        <w:t>е</w:t>
      </w:r>
      <w:r w:rsidRPr="004010A4">
        <w:rPr>
          <w:rFonts w:ascii="Times New Roman" w:hAnsi="Times New Roman" w:cs="Times New Roman"/>
          <w:sz w:val="24"/>
          <w:szCs w:val="24"/>
        </w:rPr>
        <w:t xml:space="preserve">нных пунктов </w:t>
      </w:r>
      <w:proofErr w:type="spellStart"/>
      <w:r w:rsidR="00E23461" w:rsidRPr="004010A4">
        <w:rPr>
          <w:rFonts w:ascii="Times New Roman" w:hAnsi="Times New Roman" w:cs="Times New Roman"/>
          <w:sz w:val="24"/>
          <w:szCs w:val="24"/>
        </w:rPr>
        <w:t>Большеключинского</w:t>
      </w:r>
      <w:proofErr w:type="spellEnd"/>
      <w:r w:rsidR="00010788" w:rsidRPr="004010A4">
        <w:rPr>
          <w:rFonts w:ascii="Times New Roman" w:hAnsi="Times New Roman" w:cs="Times New Roman"/>
          <w:sz w:val="24"/>
          <w:szCs w:val="24"/>
        </w:rPr>
        <w:t xml:space="preserve"> сельского поселения</w:t>
      </w:r>
      <w:r w:rsidRPr="004010A4">
        <w:rPr>
          <w:rFonts w:ascii="Times New Roman" w:hAnsi="Times New Roman" w:cs="Times New Roman"/>
          <w:sz w:val="24"/>
          <w:szCs w:val="24"/>
        </w:rPr>
        <w:t xml:space="preserve"> были положены следующие принципы:</w:t>
      </w:r>
    </w:p>
    <w:p w:rsidR="00DE34B7" w:rsidRPr="004010A4" w:rsidRDefault="00E31B5B" w:rsidP="007321E0">
      <w:pPr>
        <w:pStyle w:val="a4"/>
        <w:numPr>
          <w:ilvl w:val="0"/>
          <w:numId w:val="6"/>
        </w:numPr>
        <w:spacing w:line="360" w:lineRule="auto"/>
        <w:jc w:val="both"/>
        <w:rPr>
          <w:rFonts w:ascii="Times New Roman" w:hAnsi="Times New Roman" w:cs="Times New Roman"/>
          <w:color w:val="000000" w:themeColor="text1"/>
          <w:sz w:val="24"/>
          <w:szCs w:val="24"/>
        </w:rPr>
      </w:pPr>
      <w:r w:rsidRPr="004010A4">
        <w:rPr>
          <w:rFonts w:ascii="Times New Roman" w:hAnsi="Times New Roman" w:cs="Times New Roman"/>
          <w:color w:val="000000" w:themeColor="text1"/>
          <w:sz w:val="24"/>
          <w:szCs w:val="24"/>
        </w:rPr>
        <w:t>В</w:t>
      </w:r>
      <w:r w:rsidR="00FD2987" w:rsidRPr="004010A4">
        <w:rPr>
          <w:rFonts w:ascii="Times New Roman" w:hAnsi="Times New Roman" w:cs="Times New Roman"/>
          <w:color w:val="000000" w:themeColor="text1"/>
          <w:sz w:val="24"/>
          <w:szCs w:val="24"/>
        </w:rPr>
        <w:t>заимосвязанное расположение всех архите</w:t>
      </w:r>
      <w:r w:rsidR="00F91C5D" w:rsidRPr="004010A4">
        <w:rPr>
          <w:rFonts w:ascii="Times New Roman" w:hAnsi="Times New Roman" w:cs="Times New Roman"/>
          <w:color w:val="000000" w:themeColor="text1"/>
          <w:sz w:val="24"/>
          <w:szCs w:val="24"/>
        </w:rPr>
        <w:t>ктурно-планировочных элементов</w:t>
      </w:r>
      <w:r w:rsidRPr="004010A4">
        <w:rPr>
          <w:rFonts w:ascii="Times New Roman" w:hAnsi="Times New Roman" w:cs="Times New Roman"/>
          <w:color w:val="000000" w:themeColor="text1"/>
          <w:sz w:val="24"/>
          <w:szCs w:val="24"/>
        </w:rPr>
        <w:t>;</w:t>
      </w:r>
    </w:p>
    <w:p w:rsidR="00DE34B7" w:rsidRPr="004010A4" w:rsidRDefault="00E31B5B" w:rsidP="007321E0">
      <w:pPr>
        <w:pStyle w:val="a4"/>
        <w:numPr>
          <w:ilvl w:val="0"/>
          <w:numId w:val="6"/>
        </w:numPr>
        <w:spacing w:line="360" w:lineRule="auto"/>
        <w:jc w:val="both"/>
        <w:rPr>
          <w:rFonts w:ascii="Times New Roman" w:hAnsi="Times New Roman" w:cs="Times New Roman"/>
          <w:color w:val="000000" w:themeColor="text1"/>
          <w:sz w:val="24"/>
          <w:szCs w:val="24"/>
        </w:rPr>
      </w:pPr>
      <w:r w:rsidRPr="004010A4">
        <w:rPr>
          <w:rFonts w:ascii="Times New Roman" w:hAnsi="Times New Roman" w:cs="Times New Roman"/>
          <w:color w:val="000000" w:themeColor="text1"/>
          <w:sz w:val="24"/>
          <w:szCs w:val="24"/>
        </w:rPr>
        <w:t>Ч</w:t>
      </w:r>
      <w:r w:rsidR="00F91C5D" w:rsidRPr="004010A4">
        <w:rPr>
          <w:rFonts w:ascii="Times New Roman" w:hAnsi="Times New Roman" w:cs="Times New Roman"/>
          <w:color w:val="000000" w:themeColor="text1"/>
          <w:sz w:val="24"/>
          <w:szCs w:val="24"/>
        </w:rPr>
        <w:t>е</w:t>
      </w:r>
      <w:r w:rsidR="00FD2987" w:rsidRPr="004010A4">
        <w:rPr>
          <w:rFonts w:ascii="Times New Roman" w:hAnsi="Times New Roman" w:cs="Times New Roman"/>
          <w:color w:val="000000" w:themeColor="text1"/>
          <w:sz w:val="24"/>
          <w:szCs w:val="24"/>
        </w:rPr>
        <w:t>ткое функци</w:t>
      </w:r>
      <w:r w:rsidR="00F91C5D" w:rsidRPr="004010A4">
        <w:rPr>
          <w:rFonts w:ascii="Times New Roman" w:hAnsi="Times New Roman" w:cs="Times New Roman"/>
          <w:color w:val="000000" w:themeColor="text1"/>
          <w:sz w:val="24"/>
          <w:szCs w:val="24"/>
        </w:rPr>
        <w:t xml:space="preserve">ональное зонирование (разделение </w:t>
      </w:r>
      <w:r w:rsidR="00FD2987" w:rsidRPr="004010A4">
        <w:rPr>
          <w:rFonts w:ascii="Times New Roman" w:hAnsi="Times New Roman" w:cs="Times New Roman"/>
          <w:color w:val="000000" w:themeColor="text1"/>
          <w:sz w:val="24"/>
          <w:szCs w:val="24"/>
        </w:rPr>
        <w:t xml:space="preserve">на </w:t>
      </w:r>
      <w:proofErr w:type="spellStart"/>
      <w:r w:rsidR="00FD2987" w:rsidRPr="004010A4">
        <w:rPr>
          <w:rFonts w:ascii="Times New Roman" w:hAnsi="Times New Roman" w:cs="Times New Roman"/>
          <w:color w:val="000000" w:themeColor="text1"/>
          <w:sz w:val="24"/>
          <w:szCs w:val="24"/>
        </w:rPr>
        <w:t>зоны</w:t>
      </w:r>
      <w:r w:rsidR="00F91C5D" w:rsidRPr="004010A4">
        <w:rPr>
          <w:rFonts w:ascii="Times New Roman" w:hAnsi="Times New Roman" w:cs="Times New Roman"/>
          <w:color w:val="000000" w:themeColor="text1"/>
          <w:sz w:val="24"/>
          <w:szCs w:val="24"/>
        </w:rPr>
        <w:t>:</w:t>
      </w:r>
      <w:r w:rsidR="00FD2987" w:rsidRPr="004010A4">
        <w:rPr>
          <w:rFonts w:ascii="Times New Roman" w:hAnsi="Times New Roman" w:cs="Times New Roman"/>
          <w:color w:val="000000" w:themeColor="text1"/>
          <w:sz w:val="24"/>
          <w:szCs w:val="24"/>
        </w:rPr>
        <w:t>пром</w:t>
      </w:r>
      <w:r w:rsidR="00DE34B7" w:rsidRPr="004010A4">
        <w:rPr>
          <w:rFonts w:ascii="Times New Roman" w:hAnsi="Times New Roman" w:cs="Times New Roman"/>
          <w:color w:val="000000" w:themeColor="text1"/>
          <w:sz w:val="24"/>
          <w:szCs w:val="24"/>
        </w:rPr>
        <w:t>ышленные</w:t>
      </w:r>
      <w:proofErr w:type="spellEnd"/>
      <w:r w:rsidR="00DE34B7" w:rsidRPr="004010A4">
        <w:rPr>
          <w:rFonts w:ascii="Times New Roman" w:hAnsi="Times New Roman" w:cs="Times New Roman"/>
          <w:color w:val="000000" w:themeColor="text1"/>
          <w:sz w:val="24"/>
          <w:szCs w:val="24"/>
        </w:rPr>
        <w:t>, жилые и общественные)</w:t>
      </w:r>
      <w:r w:rsidRPr="004010A4">
        <w:rPr>
          <w:rFonts w:ascii="Times New Roman" w:hAnsi="Times New Roman" w:cs="Times New Roman"/>
          <w:color w:val="000000" w:themeColor="text1"/>
          <w:sz w:val="24"/>
          <w:szCs w:val="24"/>
        </w:rPr>
        <w:t>;</w:t>
      </w:r>
    </w:p>
    <w:p w:rsidR="00DE34B7" w:rsidRPr="004010A4" w:rsidRDefault="00E31B5B" w:rsidP="007321E0">
      <w:pPr>
        <w:pStyle w:val="a4"/>
        <w:numPr>
          <w:ilvl w:val="0"/>
          <w:numId w:val="6"/>
        </w:numPr>
        <w:spacing w:line="360" w:lineRule="auto"/>
        <w:jc w:val="both"/>
        <w:rPr>
          <w:rFonts w:ascii="Times New Roman" w:hAnsi="Times New Roman" w:cs="Times New Roman"/>
          <w:color w:val="000000" w:themeColor="text1"/>
          <w:sz w:val="24"/>
          <w:szCs w:val="24"/>
        </w:rPr>
      </w:pPr>
      <w:r w:rsidRPr="004010A4">
        <w:rPr>
          <w:rFonts w:ascii="Times New Roman" w:hAnsi="Times New Roman" w:cs="Times New Roman"/>
          <w:color w:val="000000" w:themeColor="text1"/>
          <w:sz w:val="24"/>
          <w:szCs w:val="24"/>
        </w:rPr>
        <w:t>О</w:t>
      </w:r>
      <w:r w:rsidR="00FD2987" w:rsidRPr="004010A4">
        <w:rPr>
          <w:rFonts w:ascii="Times New Roman" w:hAnsi="Times New Roman" w:cs="Times New Roman"/>
          <w:color w:val="000000" w:themeColor="text1"/>
          <w:sz w:val="24"/>
          <w:szCs w:val="24"/>
        </w:rPr>
        <w:t>рганизация санитарно-защитных зон, соблюдение природоохранных, и санитарно-гигиенических требований</w:t>
      </w:r>
      <w:r w:rsidRPr="004010A4">
        <w:rPr>
          <w:rFonts w:ascii="Times New Roman" w:hAnsi="Times New Roman" w:cs="Times New Roman"/>
          <w:color w:val="000000" w:themeColor="text1"/>
          <w:sz w:val="24"/>
          <w:szCs w:val="24"/>
        </w:rPr>
        <w:t>;</w:t>
      </w:r>
    </w:p>
    <w:p w:rsidR="00DE34B7" w:rsidRPr="004010A4" w:rsidRDefault="00E31B5B" w:rsidP="007321E0">
      <w:pPr>
        <w:pStyle w:val="a4"/>
        <w:numPr>
          <w:ilvl w:val="0"/>
          <w:numId w:val="6"/>
        </w:numPr>
        <w:spacing w:line="360" w:lineRule="auto"/>
        <w:jc w:val="both"/>
        <w:rPr>
          <w:rFonts w:ascii="Times New Roman" w:hAnsi="Times New Roman" w:cs="Times New Roman"/>
          <w:color w:val="000000" w:themeColor="text1"/>
          <w:sz w:val="24"/>
          <w:szCs w:val="24"/>
        </w:rPr>
      </w:pPr>
      <w:r w:rsidRPr="004010A4">
        <w:rPr>
          <w:rFonts w:ascii="Times New Roman" w:hAnsi="Times New Roman" w:cs="Times New Roman"/>
          <w:color w:val="000000" w:themeColor="text1"/>
          <w:sz w:val="24"/>
          <w:szCs w:val="24"/>
        </w:rPr>
        <w:t>Ц</w:t>
      </w:r>
      <w:r w:rsidR="00FD2987" w:rsidRPr="004010A4">
        <w:rPr>
          <w:rFonts w:ascii="Times New Roman" w:hAnsi="Times New Roman" w:cs="Times New Roman"/>
          <w:color w:val="000000" w:themeColor="text1"/>
          <w:sz w:val="24"/>
          <w:szCs w:val="24"/>
        </w:rPr>
        <w:t xml:space="preserve">елесообразная транспортная схема, обеспечивающая удобную </w:t>
      </w:r>
      <w:r w:rsidR="00DE34B7" w:rsidRPr="004010A4">
        <w:rPr>
          <w:rFonts w:ascii="Times New Roman" w:hAnsi="Times New Roman" w:cs="Times New Roman"/>
          <w:color w:val="000000" w:themeColor="text1"/>
          <w:sz w:val="24"/>
          <w:szCs w:val="24"/>
        </w:rPr>
        <w:t>и скоростную связь между зонами</w:t>
      </w:r>
      <w:r w:rsidRPr="004010A4">
        <w:rPr>
          <w:rFonts w:ascii="Times New Roman" w:hAnsi="Times New Roman" w:cs="Times New Roman"/>
          <w:color w:val="000000" w:themeColor="text1"/>
          <w:sz w:val="24"/>
          <w:szCs w:val="24"/>
        </w:rPr>
        <w:t>;</w:t>
      </w:r>
    </w:p>
    <w:p w:rsidR="00DE34B7" w:rsidRPr="004010A4" w:rsidRDefault="00E31B5B" w:rsidP="007321E0">
      <w:pPr>
        <w:pStyle w:val="a4"/>
        <w:numPr>
          <w:ilvl w:val="0"/>
          <w:numId w:val="6"/>
        </w:numPr>
        <w:spacing w:line="360" w:lineRule="auto"/>
        <w:jc w:val="both"/>
        <w:rPr>
          <w:rFonts w:ascii="Times New Roman" w:hAnsi="Times New Roman" w:cs="Times New Roman"/>
          <w:color w:val="000000" w:themeColor="text1"/>
          <w:sz w:val="24"/>
          <w:szCs w:val="24"/>
        </w:rPr>
      </w:pPr>
      <w:r w:rsidRPr="004010A4">
        <w:rPr>
          <w:rFonts w:ascii="Times New Roman" w:hAnsi="Times New Roman" w:cs="Times New Roman"/>
          <w:color w:val="000000" w:themeColor="text1"/>
          <w:sz w:val="24"/>
          <w:szCs w:val="24"/>
        </w:rPr>
        <w:t>М</w:t>
      </w:r>
      <w:r w:rsidR="00FD2987" w:rsidRPr="004010A4">
        <w:rPr>
          <w:rFonts w:ascii="Times New Roman" w:hAnsi="Times New Roman" w:cs="Times New Roman"/>
          <w:color w:val="000000" w:themeColor="text1"/>
          <w:sz w:val="24"/>
          <w:szCs w:val="24"/>
        </w:rPr>
        <w:t>аксимальное сохранение ис</w:t>
      </w:r>
      <w:r w:rsidR="00DE34B7" w:rsidRPr="004010A4">
        <w:rPr>
          <w:rFonts w:ascii="Times New Roman" w:hAnsi="Times New Roman" w:cs="Times New Roman"/>
          <w:color w:val="000000" w:themeColor="text1"/>
          <w:sz w:val="24"/>
          <w:szCs w:val="24"/>
        </w:rPr>
        <w:t>торически сложившейся застройки</w:t>
      </w:r>
      <w:r w:rsidRPr="004010A4">
        <w:rPr>
          <w:rFonts w:ascii="Times New Roman" w:hAnsi="Times New Roman" w:cs="Times New Roman"/>
          <w:color w:val="000000" w:themeColor="text1"/>
          <w:sz w:val="24"/>
          <w:szCs w:val="24"/>
        </w:rPr>
        <w:t>;</w:t>
      </w:r>
    </w:p>
    <w:p w:rsidR="00DE34B7" w:rsidRPr="004010A4" w:rsidRDefault="00E31B5B" w:rsidP="007321E0">
      <w:pPr>
        <w:pStyle w:val="a4"/>
        <w:numPr>
          <w:ilvl w:val="0"/>
          <w:numId w:val="6"/>
        </w:numPr>
        <w:spacing w:line="360" w:lineRule="auto"/>
        <w:jc w:val="both"/>
        <w:rPr>
          <w:rFonts w:ascii="Times New Roman" w:hAnsi="Times New Roman" w:cs="Times New Roman"/>
          <w:color w:val="000000" w:themeColor="text1"/>
          <w:sz w:val="24"/>
          <w:szCs w:val="24"/>
        </w:rPr>
      </w:pPr>
      <w:r w:rsidRPr="004010A4">
        <w:rPr>
          <w:rFonts w:ascii="Times New Roman" w:hAnsi="Times New Roman" w:cs="Times New Roman"/>
          <w:color w:val="000000" w:themeColor="text1"/>
          <w:sz w:val="24"/>
          <w:szCs w:val="24"/>
        </w:rPr>
        <w:t>П</w:t>
      </w:r>
      <w:r w:rsidR="00FD2987" w:rsidRPr="004010A4">
        <w:rPr>
          <w:rFonts w:ascii="Times New Roman" w:hAnsi="Times New Roman" w:cs="Times New Roman"/>
          <w:color w:val="000000" w:themeColor="text1"/>
          <w:sz w:val="24"/>
          <w:szCs w:val="24"/>
        </w:rPr>
        <w:t>олное осв</w:t>
      </w:r>
      <w:r w:rsidR="00DE34B7" w:rsidRPr="004010A4">
        <w:rPr>
          <w:rFonts w:ascii="Times New Roman" w:hAnsi="Times New Roman" w:cs="Times New Roman"/>
          <w:color w:val="000000" w:themeColor="text1"/>
          <w:sz w:val="24"/>
          <w:szCs w:val="24"/>
        </w:rPr>
        <w:t>оение резервов в границах населенных пунктов</w:t>
      </w:r>
      <w:r w:rsidRPr="004010A4">
        <w:rPr>
          <w:rFonts w:ascii="Times New Roman" w:hAnsi="Times New Roman" w:cs="Times New Roman"/>
          <w:color w:val="000000" w:themeColor="text1"/>
          <w:sz w:val="24"/>
          <w:szCs w:val="24"/>
        </w:rPr>
        <w:t>;</w:t>
      </w:r>
    </w:p>
    <w:p w:rsidR="00FD2987" w:rsidRPr="004010A4" w:rsidRDefault="00E31B5B" w:rsidP="007321E0">
      <w:pPr>
        <w:pStyle w:val="a4"/>
        <w:numPr>
          <w:ilvl w:val="0"/>
          <w:numId w:val="6"/>
        </w:numPr>
        <w:spacing w:after="0" w:line="360" w:lineRule="auto"/>
        <w:jc w:val="both"/>
        <w:rPr>
          <w:rFonts w:ascii="Times New Roman" w:hAnsi="Times New Roman" w:cs="Times New Roman"/>
          <w:color w:val="000000" w:themeColor="text1"/>
          <w:sz w:val="24"/>
          <w:szCs w:val="24"/>
        </w:rPr>
      </w:pPr>
      <w:r w:rsidRPr="004010A4">
        <w:rPr>
          <w:rFonts w:ascii="Times New Roman" w:hAnsi="Times New Roman" w:cs="Times New Roman"/>
          <w:color w:val="000000" w:themeColor="text1"/>
          <w:sz w:val="24"/>
          <w:szCs w:val="24"/>
        </w:rPr>
        <w:t>П</w:t>
      </w:r>
      <w:r w:rsidR="00FD2987" w:rsidRPr="004010A4">
        <w:rPr>
          <w:rFonts w:ascii="Times New Roman" w:hAnsi="Times New Roman" w:cs="Times New Roman"/>
          <w:color w:val="000000" w:themeColor="text1"/>
          <w:sz w:val="24"/>
          <w:szCs w:val="24"/>
        </w:rPr>
        <w:t>ланируется ликвидация старых границ и установление новых</w:t>
      </w:r>
      <w:r w:rsidR="00DE34B7" w:rsidRPr="004010A4">
        <w:rPr>
          <w:rFonts w:ascii="Times New Roman" w:hAnsi="Times New Roman" w:cs="Times New Roman"/>
          <w:color w:val="000000" w:themeColor="text1"/>
          <w:sz w:val="24"/>
          <w:szCs w:val="24"/>
        </w:rPr>
        <w:t>, в связи с расширением территории застройки населенных пунктов</w:t>
      </w:r>
      <w:r w:rsidRPr="004010A4">
        <w:rPr>
          <w:rFonts w:ascii="Times New Roman" w:hAnsi="Times New Roman" w:cs="Times New Roman"/>
          <w:color w:val="000000" w:themeColor="text1"/>
          <w:sz w:val="24"/>
          <w:szCs w:val="24"/>
        </w:rPr>
        <w:t>.</w:t>
      </w:r>
    </w:p>
    <w:p w:rsidR="00E92726" w:rsidRPr="004010A4" w:rsidRDefault="00E960C8" w:rsidP="007321E0">
      <w:pPr>
        <w:pStyle w:val="30"/>
        <w:spacing w:before="0" w:line="360" w:lineRule="auto"/>
        <w:ind w:firstLine="709"/>
        <w:rPr>
          <w:rFonts w:ascii="Times New Roman" w:hAnsi="Times New Roman" w:cs="Times New Roman"/>
          <w:color w:val="auto"/>
          <w:sz w:val="24"/>
          <w:szCs w:val="24"/>
        </w:rPr>
      </w:pPr>
      <w:bookmarkStart w:id="38" w:name="_2.1.5_Функциональное_зонирование"/>
      <w:bookmarkEnd w:id="38"/>
      <w:r w:rsidRPr="004010A4">
        <w:rPr>
          <w:rFonts w:ascii="Times New Roman" w:hAnsi="Times New Roman" w:cs="Times New Roman"/>
          <w:color w:val="auto"/>
          <w:sz w:val="24"/>
          <w:szCs w:val="24"/>
        </w:rPr>
        <w:lastRenderedPageBreak/>
        <w:t>2.</w:t>
      </w:r>
      <w:r w:rsidR="00104634" w:rsidRPr="004010A4">
        <w:rPr>
          <w:rFonts w:ascii="Times New Roman" w:hAnsi="Times New Roman" w:cs="Times New Roman"/>
          <w:color w:val="auto"/>
          <w:sz w:val="24"/>
          <w:szCs w:val="24"/>
        </w:rPr>
        <w:t>1</w:t>
      </w:r>
      <w:r w:rsidRPr="004010A4">
        <w:rPr>
          <w:rFonts w:ascii="Times New Roman" w:hAnsi="Times New Roman" w:cs="Times New Roman"/>
          <w:color w:val="auto"/>
          <w:sz w:val="24"/>
          <w:szCs w:val="24"/>
        </w:rPr>
        <w:t>.</w:t>
      </w:r>
      <w:r w:rsidR="00104634" w:rsidRPr="004010A4">
        <w:rPr>
          <w:rFonts w:ascii="Times New Roman" w:hAnsi="Times New Roman" w:cs="Times New Roman"/>
          <w:color w:val="auto"/>
          <w:sz w:val="24"/>
          <w:szCs w:val="24"/>
        </w:rPr>
        <w:t>5</w:t>
      </w:r>
      <w:r w:rsidR="00E92726" w:rsidRPr="004010A4">
        <w:rPr>
          <w:rFonts w:ascii="Times New Roman" w:hAnsi="Times New Roman" w:cs="Times New Roman"/>
          <w:color w:val="auto"/>
          <w:sz w:val="24"/>
          <w:szCs w:val="24"/>
        </w:rPr>
        <w:t xml:space="preserve"> Функциональное зонирование территории </w:t>
      </w:r>
    </w:p>
    <w:p w:rsidR="00FD2987" w:rsidRPr="004010A4" w:rsidRDefault="00FD2987" w:rsidP="007321E0">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В пределах </w:t>
      </w:r>
      <w:proofErr w:type="spellStart"/>
      <w:r w:rsidR="00E23461" w:rsidRPr="004010A4">
        <w:rPr>
          <w:rFonts w:ascii="Times New Roman" w:hAnsi="Times New Roman" w:cs="Times New Roman"/>
          <w:sz w:val="24"/>
          <w:szCs w:val="24"/>
        </w:rPr>
        <w:t>Большеключинского</w:t>
      </w:r>
      <w:proofErr w:type="spellEnd"/>
      <w:r w:rsidR="009C026D" w:rsidRPr="004010A4">
        <w:rPr>
          <w:rFonts w:ascii="Times New Roman" w:hAnsi="Times New Roman" w:cs="Times New Roman"/>
          <w:sz w:val="24"/>
          <w:szCs w:val="24"/>
        </w:rPr>
        <w:t xml:space="preserve"> сельского поселения</w:t>
      </w:r>
      <w:r w:rsidRPr="004010A4">
        <w:rPr>
          <w:rFonts w:ascii="Times New Roman" w:hAnsi="Times New Roman" w:cs="Times New Roman"/>
          <w:sz w:val="24"/>
          <w:szCs w:val="24"/>
        </w:rPr>
        <w:t xml:space="preserve"> выделены следующие функциональные зоны:</w:t>
      </w:r>
    </w:p>
    <w:p w:rsidR="000D2E2C" w:rsidRDefault="000D2E2C" w:rsidP="000D2E2C">
      <w:pPr>
        <w:pStyle w:val="a4"/>
        <w:numPr>
          <w:ilvl w:val="0"/>
          <w:numId w:val="19"/>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Зона индивидуальной жилой застройки населенного пункта;</w:t>
      </w:r>
    </w:p>
    <w:p w:rsidR="000D2E2C" w:rsidRDefault="000D2E2C" w:rsidP="000D2E2C">
      <w:pPr>
        <w:pStyle w:val="a4"/>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Складская зона;</w:t>
      </w:r>
    </w:p>
    <w:p w:rsidR="000D2E2C" w:rsidRPr="004010A4" w:rsidRDefault="000D2E2C" w:rsidP="000D2E2C">
      <w:pPr>
        <w:pStyle w:val="a4"/>
        <w:numPr>
          <w:ilvl w:val="0"/>
          <w:numId w:val="19"/>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Зона административно-деловых, обслуживающих  и культовых объектов;</w:t>
      </w:r>
    </w:p>
    <w:p w:rsidR="000D2E2C" w:rsidRPr="004010A4" w:rsidRDefault="000D2E2C" w:rsidP="000D2E2C">
      <w:pPr>
        <w:pStyle w:val="a4"/>
        <w:numPr>
          <w:ilvl w:val="0"/>
          <w:numId w:val="19"/>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 xml:space="preserve">Зона </w:t>
      </w:r>
      <w:r w:rsidR="009A6DFA">
        <w:rPr>
          <w:rFonts w:ascii="Times New Roman" w:hAnsi="Times New Roman" w:cs="Times New Roman"/>
          <w:sz w:val="24"/>
          <w:szCs w:val="24"/>
        </w:rPr>
        <w:t>коллективного садоводства и огородничества</w:t>
      </w:r>
      <w:r w:rsidRPr="004010A4">
        <w:rPr>
          <w:rFonts w:ascii="Times New Roman" w:hAnsi="Times New Roman" w:cs="Times New Roman"/>
          <w:sz w:val="24"/>
          <w:szCs w:val="24"/>
        </w:rPr>
        <w:t>;</w:t>
      </w:r>
    </w:p>
    <w:p w:rsidR="000D2E2C" w:rsidRDefault="000D2E2C" w:rsidP="000D2E2C">
      <w:pPr>
        <w:pStyle w:val="a4"/>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Зона производственных объектов;</w:t>
      </w:r>
    </w:p>
    <w:p w:rsidR="000D2E2C" w:rsidRDefault="000D2E2C" w:rsidP="000D2E2C">
      <w:pPr>
        <w:pStyle w:val="a4"/>
        <w:numPr>
          <w:ilvl w:val="0"/>
          <w:numId w:val="19"/>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Зона сельскохозяйственного использования</w:t>
      </w:r>
      <w:r>
        <w:rPr>
          <w:rFonts w:ascii="Times New Roman" w:hAnsi="Times New Roman" w:cs="Times New Roman"/>
          <w:sz w:val="24"/>
          <w:szCs w:val="24"/>
        </w:rPr>
        <w:t>;</w:t>
      </w:r>
    </w:p>
    <w:p w:rsidR="000D2E2C" w:rsidRDefault="000D2E2C" w:rsidP="000D2E2C">
      <w:pPr>
        <w:pStyle w:val="a4"/>
        <w:numPr>
          <w:ilvl w:val="0"/>
          <w:numId w:val="19"/>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Зона луговой растительности</w:t>
      </w:r>
      <w:r>
        <w:rPr>
          <w:rFonts w:ascii="Times New Roman" w:hAnsi="Times New Roman" w:cs="Times New Roman"/>
          <w:sz w:val="24"/>
          <w:szCs w:val="24"/>
        </w:rPr>
        <w:t>;</w:t>
      </w:r>
    </w:p>
    <w:p w:rsidR="000D2E2C" w:rsidRDefault="000D2E2C" w:rsidP="000D2E2C">
      <w:pPr>
        <w:pStyle w:val="a4"/>
        <w:numPr>
          <w:ilvl w:val="0"/>
          <w:numId w:val="19"/>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Зона земель лесного фонда</w:t>
      </w:r>
      <w:r>
        <w:rPr>
          <w:rFonts w:ascii="Times New Roman" w:hAnsi="Times New Roman" w:cs="Times New Roman"/>
          <w:sz w:val="24"/>
          <w:szCs w:val="24"/>
        </w:rPr>
        <w:t>;</w:t>
      </w:r>
    </w:p>
    <w:p w:rsidR="000D2E2C" w:rsidRDefault="000D2E2C" w:rsidP="000D2E2C">
      <w:pPr>
        <w:pStyle w:val="a4"/>
        <w:numPr>
          <w:ilvl w:val="0"/>
          <w:numId w:val="19"/>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Озеленение специального</w:t>
      </w:r>
      <w:r>
        <w:rPr>
          <w:rFonts w:ascii="Times New Roman" w:hAnsi="Times New Roman" w:cs="Times New Roman"/>
          <w:sz w:val="24"/>
          <w:szCs w:val="24"/>
          <w:lang w:val="en-US"/>
        </w:rPr>
        <w:t xml:space="preserve"> </w:t>
      </w:r>
      <w:r w:rsidRPr="004010A4">
        <w:rPr>
          <w:rFonts w:ascii="Times New Roman" w:hAnsi="Times New Roman" w:cs="Times New Roman"/>
          <w:sz w:val="24"/>
          <w:szCs w:val="24"/>
        </w:rPr>
        <w:t>назначения</w:t>
      </w:r>
      <w:r>
        <w:rPr>
          <w:rFonts w:ascii="Times New Roman" w:hAnsi="Times New Roman" w:cs="Times New Roman"/>
          <w:sz w:val="24"/>
          <w:szCs w:val="24"/>
        </w:rPr>
        <w:t>;</w:t>
      </w:r>
    </w:p>
    <w:p w:rsidR="000D2E2C" w:rsidRDefault="00E15521" w:rsidP="000D2E2C">
      <w:pPr>
        <w:pStyle w:val="a4"/>
        <w:numPr>
          <w:ilvl w:val="0"/>
          <w:numId w:val="19"/>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Зона водных объектов</w:t>
      </w:r>
      <w:r>
        <w:rPr>
          <w:rFonts w:ascii="Times New Roman" w:hAnsi="Times New Roman" w:cs="Times New Roman"/>
          <w:sz w:val="24"/>
          <w:szCs w:val="24"/>
        </w:rPr>
        <w:t>;</w:t>
      </w:r>
    </w:p>
    <w:p w:rsidR="00E15521" w:rsidRDefault="00E15521" w:rsidP="000D2E2C">
      <w:pPr>
        <w:pStyle w:val="a4"/>
        <w:numPr>
          <w:ilvl w:val="0"/>
          <w:numId w:val="19"/>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Зона кладбищ</w:t>
      </w:r>
      <w:r>
        <w:rPr>
          <w:rFonts w:ascii="Times New Roman" w:hAnsi="Times New Roman" w:cs="Times New Roman"/>
          <w:sz w:val="24"/>
          <w:szCs w:val="24"/>
        </w:rPr>
        <w:t>;</w:t>
      </w:r>
    </w:p>
    <w:p w:rsidR="00E15521" w:rsidRPr="004010A4" w:rsidRDefault="00E15521" w:rsidP="000D2E2C">
      <w:pPr>
        <w:pStyle w:val="a4"/>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Зона скотомогильника – биотермическая яма.</w:t>
      </w:r>
    </w:p>
    <w:p w:rsidR="007321E0" w:rsidRDefault="007321E0" w:rsidP="00862B9A">
      <w:pPr>
        <w:tabs>
          <w:tab w:val="num" w:pos="0"/>
        </w:tabs>
        <w:spacing w:after="0" w:line="360" w:lineRule="auto"/>
        <w:jc w:val="both"/>
        <w:rPr>
          <w:rFonts w:ascii="Times New Roman" w:hAnsi="Times New Roman" w:cs="Times New Roman"/>
          <w:sz w:val="24"/>
          <w:szCs w:val="24"/>
        </w:rPr>
      </w:pPr>
    </w:p>
    <w:p w:rsidR="00E15521" w:rsidRDefault="00E15521" w:rsidP="00862B9A">
      <w:pPr>
        <w:tabs>
          <w:tab w:val="num" w:pos="0"/>
        </w:tabs>
        <w:spacing w:after="0" w:line="360" w:lineRule="auto"/>
        <w:jc w:val="both"/>
        <w:rPr>
          <w:rFonts w:ascii="Times New Roman" w:hAnsi="Times New Roman" w:cs="Times New Roman"/>
          <w:sz w:val="24"/>
          <w:szCs w:val="24"/>
        </w:rPr>
      </w:pPr>
    </w:p>
    <w:p w:rsidR="00E15521" w:rsidRDefault="00E15521" w:rsidP="00862B9A">
      <w:pPr>
        <w:tabs>
          <w:tab w:val="num" w:pos="0"/>
        </w:tabs>
        <w:spacing w:after="0" w:line="360" w:lineRule="auto"/>
        <w:jc w:val="both"/>
        <w:rPr>
          <w:rFonts w:ascii="Times New Roman" w:hAnsi="Times New Roman" w:cs="Times New Roman"/>
          <w:sz w:val="24"/>
          <w:szCs w:val="24"/>
        </w:rPr>
      </w:pPr>
    </w:p>
    <w:p w:rsidR="00E15521" w:rsidRDefault="00E15521" w:rsidP="00862B9A">
      <w:pPr>
        <w:tabs>
          <w:tab w:val="num" w:pos="0"/>
        </w:tabs>
        <w:spacing w:after="0" w:line="360" w:lineRule="auto"/>
        <w:jc w:val="both"/>
        <w:rPr>
          <w:rFonts w:ascii="Times New Roman" w:hAnsi="Times New Roman" w:cs="Times New Roman"/>
          <w:sz w:val="24"/>
          <w:szCs w:val="24"/>
        </w:rPr>
      </w:pPr>
    </w:p>
    <w:p w:rsidR="00E15521" w:rsidRDefault="00E15521" w:rsidP="00862B9A">
      <w:pPr>
        <w:tabs>
          <w:tab w:val="num" w:pos="0"/>
        </w:tabs>
        <w:spacing w:after="0" w:line="360" w:lineRule="auto"/>
        <w:jc w:val="both"/>
        <w:rPr>
          <w:rFonts w:ascii="Times New Roman" w:hAnsi="Times New Roman" w:cs="Times New Roman"/>
          <w:sz w:val="24"/>
          <w:szCs w:val="24"/>
        </w:rPr>
      </w:pPr>
    </w:p>
    <w:p w:rsidR="00E15521" w:rsidRDefault="00E15521" w:rsidP="00862B9A">
      <w:pPr>
        <w:tabs>
          <w:tab w:val="num" w:pos="0"/>
        </w:tabs>
        <w:spacing w:after="0" w:line="360" w:lineRule="auto"/>
        <w:jc w:val="both"/>
        <w:rPr>
          <w:rFonts w:ascii="Times New Roman" w:hAnsi="Times New Roman" w:cs="Times New Roman"/>
          <w:sz w:val="24"/>
          <w:szCs w:val="24"/>
        </w:rPr>
      </w:pPr>
    </w:p>
    <w:p w:rsidR="00E15521" w:rsidRDefault="00E15521" w:rsidP="00862B9A">
      <w:pPr>
        <w:tabs>
          <w:tab w:val="num" w:pos="0"/>
        </w:tabs>
        <w:spacing w:after="0" w:line="360" w:lineRule="auto"/>
        <w:jc w:val="both"/>
        <w:rPr>
          <w:rFonts w:ascii="Times New Roman" w:hAnsi="Times New Roman" w:cs="Times New Roman"/>
          <w:sz w:val="24"/>
          <w:szCs w:val="24"/>
        </w:rPr>
      </w:pPr>
    </w:p>
    <w:p w:rsidR="00E15521" w:rsidRDefault="00E15521" w:rsidP="00862B9A">
      <w:pPr>
        <w:tabs>
          <w:tab w:val="num" w:pos="0"/>
        </w:tabs>
        <w:spacing w:after="0" w:line="360" w:lineRule="auto"/>
        <w:jc w:val="both"/>
        <w:rPr>
          <w:rFonts w:ascii="Times New Roman" w:hAnsi="Times New Roman" w:cs="Times New Roman"/>
          <w:sz w:val="24"/>
          <w:szCs w:val="24"/>
        </w:rPr>
      </w:pPr>
    </w:p>
    <w:p w:rsidR="00E15521" w:rsidRDefault="00E15521" w:rsidP="00862B9A">
      <w:pPr>
        <w:tabs>
          <w:tab w:val="num" w:pos="0"/>
        </w:tabs>
        <w:spacing w:after="0" w:line="360" w:lineRule="auto"/>
        <w:jc w:val="both"/>
        <w:rPr>
          <w:rFonts w:ascii="Times New Roman" w:hAnsi="Times New Roman" w:cs="Times New Roman"/>
          <w:sz w:val="24"/>
          <w:szCs w:val="24"/>
        </w:rPr>
      </w:pPr>
    </w:p>
    <w:p w:rsidR="00E15521" w:rsidRDefault="00E15521" w:rsidP="00862B9A">
      <w:pPr>
        <w:tabs>
          <w:tab w:val="num" w:pos="0"/>
        </w:tabs>
        <w:spacing w:after="0" w:line="360" w:lineRule="auto"/>
        <w:jc w:val="both"/>
        <w:rPr>
          <w:rFonts w:ascii="Times New Roman" w:hAnsi="Times New Roman" w:cs="Times New Roman"/>
          <w:sz w:val="24"/>
          <w:szCs w:val="24"/>
        </w:rPr>
      </w:pPr>
    </w:p>
    <w:p w:rsidR="007321E0" w:rsidRDefault="007321E0" w:rsidP="00862B9A">
      <w:pPr>
        <w:tabs>
          <w:tab w:val="num" w:pos="0"/>
        </w:tabs>
        <w:spacing w:after="0" w:line="360" w:lineRule="auto"/>
        <w:jc w:val="both"/>
        <w:rPr>
          <w:rFonts w:ascii="Times New Roman" w:hAnsi="Times New Roman" w:cs="Times New Roman"/>
          <w:sz w:val="24"/>
          <w:szCs w:val="24"/>
        </w:rPr>
      </w:pPr>
    </w:p>
    <w:p w:rsidR="007321E0" w:rsidRDefault="007321E0" w:rsidP="00862B9A">
      <w:pPr>
        <w:tabs>
          <w:tab w:val="num" w:pos="0"/>
        </w:tabs>
        <w:spacing w:after="0" w:line="360" w:lineRule="auto"/>
        <w:jc w:val="both"/>
        <w:rPr>
          <w:rFonts w:ascii="Times New Roman" w:hAnsi="Times New Roman" w:cs="Times New Roman"/>
          <w:sz w:val="24"/>
          <w:szCs w:val="24"/>
        </w:rPr>
      </w:pPr>
    </w:p>
    <w:p w:rsidR="007321E0" w:rsidRDefault="007321E0" w:rsidP="00862B9A">
      <w:pPr>
        <w:tabs>
          <w:tab w:val="num" w:pos="0"/>
        </w:tabs>
        <w:spacing w:after="0" w:line="360" w:lineRule="auto"/>
        <w:jc w:val="both"/>
        <w:rPr>
          <w:rFonts w:ascii="Times New Roman" w:hAnsi="Times New Roman" w:cs="Times New Roman"/>
          <w:sz w:val="24"/>
          <w:szCs w:val="24"/>
        </w:rPr>
      </w:pPr>
    </w:p>
    <w:p w:rsidR="007321E0" w:rsidRDefault="007321E0" w:rsidP="00862B9A">
      <w:pPr>
        <w:tabs>
          <w:tab w:val="num" w:pos="0"/>
        </w:tabs>
        <w:spacing w:after="0" w:line="360" w:lineRule="auto"/>
        <w:jc w:val="both"/>
        <w:rPr>
          <w:rFonts w:ascii="Times New Roman" w:hAnsi="Times New Roman" w:cs="Times New Roman"/>
          <w:sz w:val="24"/>
          <w:szCs w:val="24"/>
        </w:rPr>
      </w:pPr>
    </w:p>
    <w:p w:rsidR="007321E0" w:rsidRDefault="007321E0" w:rsidP="00862B9A">
      <w:pPr>
        <w:tabs>
          <w:tab w:val="num" w:pos="0"/>
        </w:tabs>
        <w:spacing w:after="0" w:line="360" w:lineRule="auto"/>
        <w:jc w:val="both"/>
        <w:rPr>
          <w:rFonts w:ascii="Times New Roman" w:hAnsi="Times New Roman" w:cs="Times New Roman"/>
          <w:sz w:val="24"/>
          <w:szCs w:val="24"/>
        </w:rPr>
      </w:pPr>
    </w:p>
    <w:p w:rsidR="007321E0" w:rsidRDefault="007321E0" w:rsidP="00862B9A">
      <w:pPr>
        <w:tabs>
          <w:tab w:val="num" w:pos="0"/>
        </w:tabs>
        <w:spacing w:after="0" w:line="360" w:lineRule="auto"/>
        <w:jc w:val="both"/>
        <w:rPr>
          <w:rFonts w:ascii="Times New Roman" w:hAnsi="Times New Roman" w:cs="Times New Roman"/>
          <w:sz w:val="24"/>
          <w:szCs w:val="24"/>
        </w:rPr>
      </w:pPr>
    </w:p>
    <w:p w:rsidR="007321E0" w:rsidRDefault="007321E0" w:rsidP="00862B9A">
      <w:pPr>
        <w:tabs>
          <w:tab w:val="num" w:pos="0"/>
        </w:tabs>
        <w:spacing w:after="0" w:line="360" w:lineRule="auto"/>
        <w:jc w:val="both"/>
        <w:rPr>
          <w:rFonts w:ascii="Times New Roman" w:hAnsi="Times New Roman" w:cs="Times New Roman"/>
          <w:sz w:val="24"/>
          <w:szCs w:val="24"/>
        </w:rPr>
      </w:pPr>
    </w:p>
    <w:p w:rsidR="007321E0" w:rsidRDefault="007321E0" w:rsidP="00862B9A">
      <w:pPr>
        <w:tabs>
          <w:tab w:val="num" w:pos="0"/>
        </w:tabs>
        <w:spacing w:after="0" w:line="360" w:lineRule="auto"/>
        <w:jc w:val="both"/>
        <w:rPr>
          <w:rFonts w:ascii="Times New Roman" w:hAnsi="Times New Roman" w:cs="Times New Roman"/>
          <w:sz w:val="24"/>
          <w:szCs w:val="24"/>
        </w:rPr>
      </w:pPr>
    </w:p>
    <w:p w:rsidR="00E92726" w:rsidRPr="004010A4" w:rsidRDefault="00132F3A" w:rsidP="007321E0">
      <w:pPr>
        <w:pStyle w:val="20"/>
        <w:spacing w:before="0" w:line="360" w:lineRule="auto"/>
        <w:ind w:firstLine="709"/>
        <w:rPr>
          <w:rFonts w:ascii="Times New Roman" w:hAnsi="Times New Roman" w:cs="Times New Roman"/>
          <w:color w:val="auto"/>
          <w:sz w:val="24"/>
          <w:szCs w:val="24"/>
        </w:rPr>
      </w:pPr>
      <w:r w:rsidRPr="004010A4">
        <w:rPr>
          <w:rFonts w:ascii="Times New Roman" w:hAnsi="Times New Roman" w:cs="Times New Roman"/>
          <w:color w:val="auto"/>
          <w:sz w:val="24"/>
          <w:szCs w:val="24"/>
        </w:rPr>
        <w:lastRenderedPageBreak/>
        <w:t>2.</w:t>
      </w:r>
      <w:r w:rsidR="00104634" w:rsidRPr="004010A4">
        <w:rPr>
          <w:rFonts w:ascii="Times New Roman" w:hAnsi="Times New Roman" w:cs="Times New Roman"/>
          <w:color w:val="auto"/>
          <w:sz w:val="24"/>
          <w:szCs w:val="24"/>
        </w:rPr>
        <w:t>2</w:t>
      </w:r>
      <w:r w:rsidR="00E92726" w:rsidRPr="004010A4">
        <w:rPr>
          <w:rFonts w:ascii="Times New Roman" w:hAnsi="Times New Roman" w:cs="Times New Roman"/>
          <w:color w:val="auto"/>
          <w:sz w:val="24"/>
          <w:szCs w:val="24"/>
        </w:rPr>
        <w:t xml:space="preserve"> Социальная инфраструктура и система обслуживания</w:t>
      </w:r>
    </w:p>
    <w:p w:rsidR="00E92726" w:rsidRPr="004010A4" w:rsidRDefault="00E92726" w:rsidP="007321E0">
      <w:pPr>
        <w:pStyle w:val="30"/>
        <w:spacing w:before="0" w:line="360" w:lineRule="auto"/>
        <w:ind w:firstLine="709"/>
        <w:rPr>
          <w:rFonts w:ascii="Times New Roman" w:hAnsi="Times New Roman" w:cs="Times New Roman"/>
          <w:color w:val="auto"/>
          <w:sz w:val="24"/>
          <w:szCs w:val="24"/>
        </w:rPr>
      </w:pPr>
      <w:bookmarkStart w:id="39" w:name="_2.2.1_Жилой_фонд"/>
      <w:bookmarkEnd w:id="39"/>
      <w:r w:rsidRPr="004010A4">
        <w:rPr>
          <w:rFonts w:ascii="Times New Roman" w:hAnsi="Times New Roman" w:cs="Times New Roman"/>
          <w:color w:val="auto"/>
          <w:sz w:val="24"/>
          <w:szCs w:val="24"/>
        </w:rPr>
        <w:t>2.</w:t>
      </w:r>
      <w:r w:rsidR="00104634" w:rsidRPr="004010A4">
        <w:rPr>
          <w:rFonts w:ascii="Times New Roman" w:hAnsi="Times New Roman" w:cs="Times New Roman"/>
          <w:color w:val="auto"/>
          <w:sz w:val="24"/>
          <w:szCs w:val="24"/>
        </w:rPr>
        <w:t>2</w:t>
      </w:r>
      <w:r w:rsidRPr="004010A4">
        <w:rPr>
          <w:rFonts w:ascii="Times New Roman" w:hAnsi="Times New Roman" w:cs="Times New Roman"/>
          <w:color w:val="auto"/>
          <w:sz w:val="24"/>
          <w:szCs w:val="24"/>
        </w:rPr>
        <w:t xml:space="preserve">.1 Жилой фонд </w:t>
      </w:r>
    </w:p>
    <w:p w:rsidR="008772B3" w:rsidRPr="004010A4" w:rsidRDefault="008772B3" w:rsidP="007321E0">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Основной целью социальной  политики является формирование полноценной среды – комфортных условий проживания всех групп населения, обеспечение населения современным и относительно недорогим жильем. </w:t>
      </w:r>
    </w:p>
    <w:p w:rsidR="008772B3" w:rsidRPr="004010A4" w:rsidRDefault="008772B3" w:rsidP="007321E0">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 xml:space="preserve">Таблица </w:t>
      </w:r>
      <w:r w:rsidR="00B9066E" w:rsidRPr="004010A4">
        <w:rPr>
          <w:rFonts w:ascii="Times New Roman" w:hAnsi="Times New Roman" w:cs="Times New Roman"/>
          <w:sz w:val="24"/>
          <w:szCs w:val="24"/>
        </w:rPr>
        <w:t>2.</w:t>
      </w:r>
      <w:r w:rsidR="00104634" w:rsidRPr="004010A4">
        <w:rPr>
          <w:rFonts w:ascii="Times New Roman" w:hAnsi="Times New Roman" w:cs="Times New Roman"/>
          <w:sz w:val="24"/>
          <w:szCs w:val="24"/>
        </w:rPr>
        <w:t>2</w:t>
      </w:r>
      <w:r w:rsidR="00B9066E" w:rsidRPr="004010A4">
        <w:rPr>
          <w:rFonts w:ascii="Times New Roman" w:hAnsi="Times New Roman" w:cs="Times New Roman"/>
          <w:sz w:val="24"/>
          <w:szCs w:val="24"/>
        </w:rPr>
        <w:t xml:space="preserve">.1.1 </w:t>
      </w:r>
      <w:r w:rsidRPr="004010A4">
        <w:rPr>
          <w:rFonts w:ascii="Times New Roman" w:hAnsi="Times New Roman" w:cs="Times New Roman"/>
          <w:sz w:val="24"/>
          <w:szCs w:val="24"/>
        </w:rPr>
        <w:t xml:space="preserve">Характеристика существующего </w:t>
      </w:r>
      <w:r w:rsidR="00B9066E" w:rsidRPr="004010A4">
        <w:rPr>
          <w:rFonts w:ascii="Times New Roman" w:hAnsi="Times New Roman" w:cs="Times New Roman"/>
          <w:sz w:val="24"/>
          <w:szCs w:val="24"/>
        </w:rPr>
        <w:t xml:space="preserve">жилого </w:t>
      </w:r>
      <w:r w:rsidRPr="004010A4">
        <w:rPr>
          <w:rFonts w:ascii="Times New Roman" w:hAnsi="Times New Roman" w:cs="Times New Roman"/>
          <w:sz w:val="24"/>
          <w:szCs w:val="24"/>
        </w:rPr>
        <w:t>фонда</w:t>
      </w:r>
    </w:p>
    <w:tbl>
      <w:tblPr>
        <w:tblStyle w:val="18"/>
        <w:tblW w:w="10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2235"/>
        <w:gridCol w:w="1984"/>
        <w:gridCol w:w="3969"/>
        <w:gridCol w:w="1843"/>
      </w:tblGrid>
      <w:tr w:rsidR="006253AF" w:rsidRPr="004010A4" w:rsidTr="007321E0">
        <w:trPr>
          <w:cnfStyle w:val="100000000000"/>
          <w:trHeight w:val="247"/>
          <w:tblHeader/>
        </w:trPr>
        <w:tc>
          <w:tcPr>
            <w:tcW w:w="2235" w:type="dxa"/>
            <w:vMerge w:val="restart"/>
          </w:tcPr>
          <w:p w:rsidR="006253AF" w:rsidRPr="004010A4" w:rsidRDefault="006253AF" w:rsidP="006253AF">
            <w:pPr>
              <w:pStyle w:val="afd"/>
              <w:spacing w:line="360" w:lineRule="auto"/>
            </w:pPr>
            <w:r w:rsidRPr="004010A4">
              <w:t>Поселение</w:t>
            </w:r>
          </w:p>
        </w:tc>
        <w:tc>
          <w:tcPr>
            <w:tcW w:w="7796" w:type="dxa"/>
            <w:gridSpan w:val="3"/>
          </w:tcPr>
          <w:p w:rsidR="006253AF" w:rsidRPr="004010A4" w:rsidRDefault="006253AF" w:rsidP="006253AF">
            <w:pPr>
              <w:pStyle w:val="afd"/>
              <w:spacing w:line="360" w:lineRule="auto"/>
              <w:rPr>
                <w:snapToGrid w:val="0"/>
                <w:color w:val="000000"/>
              </w:rPr>
            </w:pPr>
          </w:p>
        </w:tc>
      </w:tr>
      <w:tr w:rsidR="006253AF" w:rsidRPr="004010A4" w:rsidTr="007321E0">
        <w:trPr>
          <w:cnfStyle w:val="100000000000"/>
          <w:trHeight w:val="989"/>
          <w:tblHeader/>
        </w:trPr>
        <w:tc>
          <w:tcPr>
            <w:tcW w:w="2235" w:type="dxa"/>
            <w:vMerge/>
          </w:tcPr>
          <w:p w:rsidR="006253AF" w:rsidRPr="004010A4" w:rsidRDefault="006253AF" w:rsidP="006253AF">
            <w:pPr>
              <w:pStyle w:val="afd"/>
              <w:spacing w:line="360" w:lineRule="auto"/>
              <w:rPr>
                <w:snapToGrid w:val="0"/>
                <w:color w:val="000000"/>
              </w:rPr>
            </w:pPr>
          </w:p>
        </w:tc>
        <w:tc>
          <w:tcPr>
            <w:tcW w:w="1984" w:type="dxa"/>
          </w:tcPr>
          <w:p w:rsidR="006253AF" w:rsidRPr="004010A4" w:rsidRDefault="006253AF" w:rsidP="006253AF">
            <w:pPr>
              <w:pStyle w:val="afd"/>
              <w:spacing w:line="360" w:lineRule="auto"/>
              <w:rPr>
                <w:snapToGrid w:val="0"/>
                <w:color w:val="000000"/>
              </w:rPr>
            </w:pPr>
            <w:proofErr w:type="spellStart"/>
            <w:r w:rsidRPr="004010A4">
              <w:rPr>
                <w:snapToGrid w:val="0"/>
                <w:color w:val="000000"/>
              </w:rPr>
              <w:t>Обеспечен-ность</w:t>
            </w:r>
            <w:proofErr w:type="spellEnd"/>
            <w:r w:rsidRPr="004010A4">
              <w:rPr>
                <w:snapToGrid w:val="0"/>
                <w:color w:val="000000"/>
              </w:rPr>
              <w:t xml:space="preserve"> (кв.м/</w:t>
            </w:r>
          </w:p>
          <w:p w:rsidR="006253AF" w:rsidRPr="004010A4" w:rsidRDefault="006253AF" w:rsidP="006253AF">
            <w:pPr>
              <w:pStyle w:val="afd"/>
              <w:spacing w:line="360" w:lineRule="auto"/>
              <w:rPr>
                <w:snapToGrid w:val="0"/>
                <w:color w:val="000000"/>
              </w:rPr>
            </w:pPr>
            <w:r w:rsidRPr="004010A4">
              <w:rPr>
                <w:snapToGrid w:val="0"/>
                <w:color w:val="000000"/>
              </w:rPr>
              <w:t>чел.)</w:t>
            </w:r>
          </w:p>
        </w:tc>
        <w:tc>
          <w:tcPr>
            <w:tcW w:w="3969" w:type="dxa"/>
          </w:tcPr>
          <w:p w:rsidR="006253AF" w:rsidRPr="004010A4" w:rsidRDefault="006253AF" w:rsidP="006253AF">
            <w:pPr>
              <w:pStyle w:val="afd"/>
              <w:spacing w:line="360" w:lineRule="auto"/>
              <w:rPr>
                <w:snapToGrid w:val="0"/>
                <w:color w:val="000000"/>
              </w:rPr>
            </w:pPr>
            <w:r w:rsidRPr="004010A4">
              <w:rPr>
                <w:snapToGrid w:val="0"/>
                <w:color w:val="000000"/>
              </w:rPr>
              <w:t>Жилой фонд (тыс.кв.м)</w:t>
            </w:r>
          </w:p>
        </w:tc>
        <w:tc>
          <w:tcPr>
            <w:tcW w:w="1843" w:type="dxa"/>
          </w:tcPr>
          <w:p w:rsidR="006253AF" w:rsidRPr="004010A4" w:rsidRDefault="006253AF" w:rsidP="006253AF">
            <w:pPr>
              <w:pStyle w:val="afd"/>
              <w:spacing w:line="360" w:lineRule="auto"/>
              <w:rPr>
                <w:snapToGrid w:val="0"/>
                <w:color w:val="000000"/>
              </w:rPr>
            </w:pPr>
            <w:r w:rsidRPr="004010A4">
              <w:rPr>
                <w:snapToGrid w:val="0"/>
                <w:color w:val="000000"/>
              </w:rPr>
              <w:t>Ветхое жилье (тыс.кв.м)</w:t>
            </w:r>
          </w:p>
        </w:tc>
      </w:tr>
    </w:tbl>
    <w:tbl>
      <w:tblPr>
        <w:tblStyle w:val="afc"/>
        <w:tblW w:w="4947" w:type="pct"/>
        <w:tblLook w:val="01E0"/>
      </w:tblPr>
      <w:tblGrid>
        <w:gridCol w:w="2239"/>
        <w:gridCol w:w="1980"/>
        <w:gridCol w:w="3968"/>
        <w:gridCol w:w="1844"/>
      </w:tblGrid>
      <w:tr w:rsidR="00687ECA" w:rsidRPr="004010A4" w:rsidTr="007321E0">
        <w:trPr>
          <w:cnfStyle w:val="100000000000"/>
          <w:trHeight w:val="247"/>
        </w:trPr>
        <w:tc>
          <w:tcPr>
            <w:tcW w:w="1116" w:type="pct"/>
          </w:tcPr>
          <w:p w:rsidR="00687ECA" w:rsidRPr="004010A4" w:rsidRDefault="00687ECA" w:rsidP="006253AF">
            <w:pPr>
              <w:pStyle w:val="afd"/>
              <w:spacing w:line="360" w:lineRule="auto"/>
              <w:rPr>
                <w:snapToGrid w:val="0"/>
                <w:color w:val="000000"/>
              </w:rPr>
            </w:pPr>
            <w:proofErr w:type="spellStart"/>
            <w:r w:rsidRPr="004010A4">
              <w:rPr>
                <w:snapToGrid w:val="0"/>
                <w:color w:val="000000"/>
              </w:rPr>
              <w:t>Большеключинское</w:t>
            </w:r>
            <w:proofErr w:type="spellEnd"/>
          </w:p>
        </w:tc>
        <w:tc>
          <w:tcPr>
            <w:tcW w:w="987" w:type="pct"/>
          </w:tcPr>
          <w:p w:rsidR="00687ECA" w:rsidRPr="004010A4" w:rsidRDefault="00687ECA" w:rsidP="006253AF">
            <w:pPr>
              <w:pStyle w:val="afd"/>
              <w:spacing w:line="360" w:lineRule="auto"/>
              <w:rPr>
                <w:bCs/>
                <w:color w:val="000000"/>
              </w:rPr>
            </w:pPr>
            <w:r w:rsidRPr="004010A4">
              <w:rPr>
                <w:bCs/>
                <w:snapToGrid w:val="0"/>
                <w:color w:val="000000"/>
              </w:rPr>
              <w:t>54,91</w:t>
            </w:r>
          </w:p>
        </w:tc>
        <w:tc>
          <w:tcPr>
            <w:tcW w:w="1978" w:type="pct"/>
          </w:tcPr>
          <w:p w:rsidR="00687ECA" w:rsidRPr="004010A4" w:rsidRDefault="00687ECA" w:rsidP="006253AF">
            <w:pPr>
              <w:pStyle w:val="afd"/>
              <w:spacing w:line="360" w:lineRule="auto"/>
              <w:rPr>
                <w:bCs/>
                <w:color w:val="000000"/>
              </w:rPr>
            </w:pPr>
            <w:r w:rsidRPr="004010A4">
              <w:rPr>
                <w:bCs/>
                <w:snapToGrid w:val="0"/>
                <w:color w:val="000000"/>
              </w:rPr>
              <w:t>37,01</w:t>
            </w:r>
          </w:p>
        </w:tc>
        <w:tc>
          <w:tcPr>
            <w:tcW w:w="919" w:type="pct"/>
          </w:tcPr>
          <w:p w:rsidR="00687ECA" w:rsidRPr="004010A4" w:rsidRDefault="00687ECA" w:rsidP="006253AF">
            <w:pPr>
              <w:pStyle w:val="afd"/>
              <w:spacing w:line="360" w:lineRule="auto"/>
              <w:rPr>
                <w:bCs/>
                <w:color w:val="000000"/>
              </w:rPr>
            </w:pPr>
            <w:r w:rsidRPr="004010A4">
              <w:rPr>
                <w:bCs/>
                <w:snapToGrid w:val="0"/>
                <w:color w:val="000000"/>
              </w:rPr>
              <w:t>22,79</w:t>
            </w:r>
          </w:p>
        </w:tc>
      </w:tr>
      <w:tr w:rsidR="00687ECA" w:rsidRPr="004010A4" w:rsidTr="007321E0">
        <w:trPr>
          <w:trHeight w:val="247"/>
        </w:trPr>
        <w:tc>
          <w:tcPr>
            <w:tcW w:w="1116" w:type="pct"/>
          </w:tcPr>
          <w:p w:rsidR="00687ECA" w:rsidRPr="004010A4" w:rsidRDefault="00687ECA" w:rsidP="006253AF">
            <w:pPr>
              <w:pStyle w:val="afd"/>
              <w:spacing w:line="360" w:lineRule="auto"/>
              <w:jc w:val="center"/>
              <w:rPr>
                <w:snapToGrid w:val="0"/>
                <w:color w:val="000000"/>
              </w:rPr>
            </w:pPr>
            <w:r w:rsidRPr="004010A4">
              <w:rPr>
                <w:snapToGrid w:val="0"/>
                <w:color w:val="000000"/>
              </w:rPr>
              <w:t>Большие Ключи</w:t>
            </w:r>
          </w:p>
        </w:tc>
        <w:tc>
          <w:tcPr>
            <w:tcW w:w="987" w:type="pct"/>
          </w:tcPr>
          <w:p w:rsidR="00687ECA" w:rsidRPr="004010A4" w:rsidRDefault="00687ECA" w:rsidP="006253AF">
            <w:pPr>
              <w:pStyle w:val="afd"/>
              <w:spacing w:line="360" w:lineRule="auto"/>
              <w:jc w:val="center"/>
              <w:rPr>
                <w:color w:val="000000"/>
              </w:rPr>
            </w:pPr>
            <w:r w:rsidRPr="004010A4">
              <w:rPr>
                <w:snapToGrid w:val="0"/>
                <w:color w:val="000000"/>
              </w:rPr>
              <w:t>20,5</w:t>
            </w:r>
          </w:p>
        </w:tc>
        <w:tc>
          <w:tcPr>
            <w:tcW w:w="1978" w:type="pct"/>
          </w:tcPr>
          <w:p w:rsidR="00687ECA" w:rsidRPr="004010A4" w:rsidRDefault="00687ECA" w:rsidP="006253AF">
            <w:pPr>
              <w:pStyle w:val="afd"/>
              <w:spacing w:line="360" w:lineRule="auto"/>
              <w:jc w:val="center"/>
              <w:rPr>
                <w:color w:val="000000"/>
              </w:rPr>
            </w:pPr>
            <w:r w:rsidRPr="004010A4">
              <w:rPr>
                <w:snapToGrid w:val="0"/>
                <w:color w:val="000000"/>
              </w:rPr>
              <w:t>33,74</w:t>
            </w:r>
          </w:p>
        </w:tc>
        <w:tc>
          <w:tcPr>
            <w:tcW w:w="919" w:type="pct"/>
          </w:tcPr>
          <w:p w:rsidR="00687ECA" w:rsidRPr="004010A4" w:rsidRDefault="00687ECA" w:rsidP="006253AF">
            <w:pPr>
              <w:pStyle w:val="afd"/>
              <w:spacing w:line="360" w:lineRule="auto"/>
              <w:jc w:val="center"/>
              <w:rPr>
                <w:color w:val="000000"/>
              </w:rPr>
            </w:pPr>
            <w:r w:rsidRPr="004010A4">
              <w:rPr>
                <w:snapToGrid w:val="0"/>
                <w:color w:val="000000"/>
              </w:rPr>
              <w:t>19,95</w:t>
            </w:r>
          </w:p>
        </w:tc>
      </w:tr>
      <w:tr w:rsidR="00687ECA" w:rsidRPr="004010A4" w:rsidTr="007321E0">
        <w:trPr>
          <w:trHeight w:val="247"/>
        </w:trPr>
        <w:tc>
          <w:tcPr>
            <w:tcW w:w="1116" w:type="pct"/>
          </w:tcPr>
          <w:p w:rsidR="00687ECA" w:rsidRPr="004010A4" w:rsidRDefault="00687ECA" w:rsidP="006253AF">
            <w:pPr>
              <w:pStyle w:val="afd"/>
              <w:spacing w:line="360" w:lineRule="auto"/>
              <w:jc w:val="center"/>
              <w:rPr>
                <w:snapToGrid w:val="0"/>
                <w:color w:val="000000"/>
              </w:rPr>
            </w:pPr>
            <w:r w:rsidRPr="004010A4">
              <w:rPr>
                <w:snapToGrid w:val="0"/>
                <w:color w:val="000000"/>
              </w:rPr>
              <w:t>Ивановское</w:t>
            </w:r>
          </w:p>
        </w:tc>
        <w:tc>
          <w:tcPr>
            <w:tcW w:w="987" w:type="pct"/>
          </w:tcPr>
          <w:p w:rsidR="00687ECA" w:rsidRPr="004010A4" w:rsidRDefault="00687ECA" w:rsidP="006253AF">
            <w:pPr>
              <w:pStyle w:val="afd"/>
              <w:spacing w:line="360" w:lineRule="auto"/>
              <w:jc w:val="center"/>
              <w:rPr>
                <w:color w:val="000000"/>
              </w:rPr>
            </w:pPr>
            <w:r w:rsidRPr="004010A4">
              <w:rPr>
                <w:snapToGrid w:val="0"/>
                <w:color w:val="000000"/>
              </w:rPr>
              <w:t>11,7</w:t>
            </w:r>
          </w:p>
        </w:tc>
        <w:tc>
          <w:tcPr>
            <w:tcW w:w="1978" w:type="pct"/>
          </w:tcPr>
          <w:p w:rsidR="00687ECA" w:rsidRPr="004010A4" w:rsidRDefault="00687ECA" w:rsidP="006253AF">
            <w:pPr>
              <w:pStyle w:val="afd"/>
              <w:spacing w:line="360" w:lineRule="auto"/>
              <w:jc w:val="center"/>
              <w:rPr>
                <w:color w:val="000000"/>
              </w:rPr>
            </w:pPr>
            <w:r w:rsidRPr="004010A4">
              <w:rPr>
                <w:snapToGrid w:val="0"/>
                <w:color w:val="000000"/>
              </w:rPr>
              <w:t>1,24</w:t>
            </w:r>
          </w:p>
        </w:tc>
        <w:tc>
          <w:tcPr>
            <w:tcW w:w="919" w:type="pct"/>
          </w:tcPr>
          <w:p w:rsidR="00687ECA" w:rsidRPr="004010A4" w:rsidRDefault="00687ECA" w:rsidP="006253AF">
            <w:pPr>
              <w:pStyle w:val="afd"/>
              <w:spacing w:line="360" w:lineRule="auto"/>
              <w:jc w:val="center"/>
              <w:rPr>
                <w:color w:val="000000"/>
              </w:rPr>
            </w:pPr>
            <w:r w:rsidRPr="004010A4">
              <w:rPr>
                <w:snapToGrid w:val="0"/>
                <w:color w:val="000000"/>
              </w:rPr>
              <w:t>0,99</w:t>
            </w:r>
          </w:p>
        </w:tc>
      </w:tr>
      <w:tr w:rsidR="00687ECA" w:rsidRPr="004010A4" w:rsidTr="007321E0">
        <w:trPr>
          <w:trHeight w:val="247"/>
        </w:trPr>
        <w:tc>
          <w:tcPr>
            <w:tcW w:w="1116" w:type="pct"/>
          </w:tcPr>
          <w:p w:rsidR="00687ECA" w:rsidRPr="004010A4" w:rsidRDefault="00687ECA" w:rsidP="006253AF">
            <w:pPr>
              <w:pStyle w:val="afd"/>
              <w:spacing w:line="360" w:lineRule="auto"/>
              <w:jc w:val="center"/>
              <w:rPr>
                <w:snapToGrid w:val="0"/>
                <w:color w:val="000000"/>
              </w:rPr>
            </w:pPr>
            <w:r w:rsidRPr="004010A4">
              <w:rPr>
                <w:snapToGrid w:val="0"/>
                <w:color w:val="000000"/>
              </w:rPr>
              <w:t>Маевка</w:t>
            </w:r>
          </w:p>
        </w:tc>
        <w:tc>
          <w:tcPr>
            <w:tcW w:w="987" w:type="pct"/>
          </w:tcPr>
          <w:p w:rsidR="00687ECA" w:rsidRPr="004010A4" w:rsidRDefault="00687ECA" w:rsidP="006253AF">
            <w:pPr>
              <w:pStyle w:val="afd"/>
              <w:spacing w:line="360" w:lineRule="auto"/>
              <w:jc w:val="center"/>
              <w:rPr>
                <w:color w:val="000000"/>
              </w:rPr>
            </w:pPr>
            <w:r w:rsidRPr="004010A4">
              <w:rPr>
                <w:snapToGrid w:val="0"/>
                <w:color w:val="000000"/>
              </w:rPr>
              <w:t>14,24</w:t>
            </w:r>
          </w:p>
        </w:tc>
        <w:tc>
          <w:tcPr>
            <w:tcW w:w="1978" w:type="pct"/>
          </w:tcPr>
          <w:p w:rsidR="00687ECA" w:rsidRPr="004010A4" w:rsidRDefault="00687ECA" w:rsidP="006253AF">
            <w:pPr>
              <w:pStyle w:val="afd"/>
              <w:spacing w:line="360" w:lineRule="auto"/>
              <w:jc w:val="center"/>
              <w:rPr>
                <w:color w:val="000000"/>
              </w:rPr>
            </w:pPr>
            <w:r w:rsidRPr="004010A4">
              <w:rPr>
                <w:snapToGrid w:val="0"/>
                <w:color w:val="000000"/>
              </w:rPr>
              <w:t>1,21</w:t>
            </w:r>
          </w:p>
        </w:tc>
        <w:tc>
          <w:tcPr>
            <w:tcW w:w="919" w:type="pct"/>
          </w:tcPr>
          <w:p w:rsidR="00687ECA" w:rsidRPr="004010A4" w:rsidRDefault="00687ECA" w:rsidP="006253AF">
            <w:pPr>
              <w:pStyle w:val="afd"/>
              <w:spacing w:line="360" w:lineRule="auto"/>
              <w:jc w:val="center"/>
              <w:rPr>
                <w:color w:val="000000"/>
              </w:rPr>
            </w:pPr>
            <w:r w:rsidRPr="004010A4">
              <w:rPr>
                <w:snapToGrid w:val="0"/>
                <w:color w:val="000000"/>
              </w:rPr>
              <w:t>1,03</w:t>
            </w:r>
          </w:p>
        </w:tc>
      </w:tr>
      <w:tr w:rsidR="00687ECA" w:rsidRPr="004010A4" w:rsidTr="007321E0">
        <w:trPr>
          <w:trHeight w:val="247"/>
        </w:trPr>
        <w:tc>
          <w:tcPr>
            <w:tcW w:w="1116" w:type="pct"/>
          </w:tcPr>
          <w:p w:rsidR="00687ECA" w:rsidRPr="004010A4" w:rsidRDefault="00687ECA" w:rsidP="006253AF">
            <w:pPr>
              <w:pStyle w:val="afd"/>
              <w:spacing w:line="360" w:lineRule="auto"/>
              <w:jc w:val="center"/>
              <w:rPr>
                <w:snapToGrid w:val="0"/>
                <w:color w:val="000000"/>
              </w:rPr>
            </w:pPr>
            <w:r w:rsidRPr="004010A4">
              <w:rPr>
                <w:snapToGrid w:val="0"/>
                <w:color w:val="000000"/>
              </w:rPr>
              <w:t>Малые Ключи</w:t>
            </w:r>
          </w:p>
        </w:tc>
        <w:tc>
          <w:tcPr>
            <w:tcW w:w="987" w:type="pct"/>
          </w:tcPr>
          <w:p w:rsidR="00687ECA" w:rsidRPr="004010A4" w:rsidRDefault="00687ECA" w:rsidP="006253AF">
            <w:pPr>
              <w:pStyle w:val="afd"/>
              <w:spacing w:line="360" w:lineRule="auto"/>
              <w:jc w:val="center"/>
              <w:rPr>
                <w:color w:val="000000"/>
              </w:rPr>
            </w:pPr>
            <w:r w:rsidRPr="004010A4">
              <w:rPr>
                <w:snapToGrid w:val="0"/>
                <w:color w:val="000000"/>
              </w:rPr>
              <w:t>68</w:t>
            </w:r>
          </w:p>
        </w:tc>
        <w:tc>
          <w:tcPr>
            <w:tcW w:w="1978" w:type="pct"/>
          </w:tcPr>
          <w:p w:rsidR="00687ECA" w:rsidRPr="004010A4" w:rsidRDefault="00687ECA" w:rsidP="006253AF">
            <w:pPr>
              <w:pStyle w:val="afd"/>
              <w:spacing w:line="360" w:lineRule="auto"/>
              <w:jc w:val="center"/>
              <w:rPr>
                <w:color w:val="000000"/>
              </w:rPr>
            </w:pPr>
            <w:r w:rsidRPr="004010A4">
              <w:rPr>
                <w:snapToGrid w:val="0"/>
                <w:color w:val="000000"/>
              </w:rPr>
              <w:t>0,61</w:t>
            </w:r>
          </w:p>
        </w:tc>
        <w:tc>
          <w:tcPr>
            <w:tcW w:w="919" w:type="pct"/>
          </w:tcPr>
          <w:p w:rsidR="00687ECA" w:rsidRPr="004010A4" w:rsidRDefault="00687ECA" w:rsidP="006253AF">
            <w:pPr>
              <w:pStyle w:val="afd"/>
              <w:spacing w:line="360" w:lineRule="auto"/>
              <w:jc w:val="center"/>
              <w:rPr>
                <w:color w:val="000000"/>
              </w:rPr>
            </w:pPr>
            <w:r w:rsidRPr="004010A4">
              <w:rPr>
                <w:snapToGrid w:val="0"/>
                <w:color w:val="000000"/>
              </w:rPr>
              <w:t>0,61</w:t>
            </w:r>
          </w:p>
        </w:tc>
      </w:tr>
      <w:tr w:rsidR="00687ECA" w:rsidRPr="004010A4" w:rsidTr="007321E0">
        <w:trPr>
          <w:trHeight w:val="247"/>
        </w:trPr>
        <w:tc>
          <w:tcPr>
            <w:tcW w:w="1116" w:type="pct"/>
          </w:tcPr>
          <w:p w:rsidR="00687ECA" w:rsidRPr="004010A4" w:rsidRDefault="00687ECA" w:rsidP="006253AF">
            <w:pPr>
              <w:pStyle w:val="afd"/>
              <w:spacing w:line="360" w:lineRule="auto"/>
              <w:jc w:val="center"/>
              <w:rPr>
                <w:snapToGrid w:val="0"/>
                <w:color w:val="000000"/>
              </w:rPr>
            </w:pPr>
            <w:r w:rsidRPr="004010A4">
              <w:rPr>
                <w:snapToGrid w:val="0"/>
                <w:color w:val="000000"/>
              </w:rPr>
              <w:t>Светлое Озеро</w:t>
            </w:r>
          </w:p>
        </w:tc>
        <w:tc>
          <w:tcPr>
            <w:tcW w:w="987" w:type="pct"/>
          </w:tcPr>
          <w:p w:rsidR="00687ECA" w:rsidRPr="004010A4" w:rsidRDefault="00687ECA" w:rsidP="006253AF">
            <w:pPr>
              <w:pStyle w:val="afd"/>
              <w:spacing w:line="360" w:lineRule="auto"/>
              <w:jc w:val="center"/>
              <w:rPr>
                <w:color w:val="000000"/>
              </w:rPr>
            </w:pPr>
            <w:r w:rsidRPr="004010A4">
              <w:rPr>
                <w:snapToGrid w:val="0"/>
                <w:color w:val="000000"/>
              </w:rPr>
              <w:t>42</w:t>
            </w:r>
          </w:p>
        </w:tc>
        <w:tc>
          <w:tcPr>
            <w:tcW w:w="1978" w:type="pct"/>
          </w:tcPr>
          <w:p w:rsidR="00687ECA" w:rsidRPr="004010A4" w:rsidRDefault="00687ECA" w:rsidP="006253AF">
            <w:pPr>
              <w:pStyle w:val="afd"/>
              <w:spacing w:line="360" w:lineRule="auto"/>
              <w:jc w:val="center"/>
              <w:rPr>
                <w:color w:val="000000"/>
              </w:rPr>
            </w:pPr>
            <w:r w:rsidRPr="004010A4">
              <w:rPr>
                <w:snapToGrid w:val="0"/>
                <w:color w:val="000000"/>
              </w:rPr>
              <w:t>0,04</w:t>
            </w:r>
          </w:p>
        </w:tc>
        <w:tc>
          <w:tcPr>
            <w:tcW w:w="919" w:type="pct"/>
          </w:tcPr>
          <w:p w:rsidR="00687ECA" w:rsidRPr="004010A4" w:rsidRDefault="00687ECA" w:rsidP="006253AF">
            <w:pPr>
              <w:pStyle w:val="afd"/>
              <w:spacing w:line="360" w:lineRule="auto"/>
              <w:jc w:val="center"/>
              <w:rPr>
                <w:color w:val="000000"/>
              </w:rPr>
            </w:pPr>
            <w:r w:rsidRPr="004010A4">
              <w:rPr>
                <w:snapToGrid w:val="0"/>
                <w:color w:val="000000"/>
              </w:rPr>
              <w:t>0,04</w:t>
            </w:r>
          </w:p>
        </w:tc>
      </w:tr>
      <w:tr w:rsidR="00687ECA" w:rsidRPr="004010A4" w:rsidTr="007321E0">
        <w:trPr>
          <w:trHeight w:val="247"/>
        </w:trPr>
        <w:tc>
          <w:tcPr>
            <w:tcW w:w="1116" w:type="pct"/>
          </w:tcPr>
          <w:p w:rsidR="00687ECA" w:rsidRPr="004010A4" w:rsidRDefault="00687ECA" w:rsidP="006253AF">
            <w:pPr>
              <w:pStyle w:val="afd"/>
              <w:spacing w:line="360" w:lineRule="auto"/>
              <w:jc w:val="center"/>
              <w:rPr>
                <w:snapToGrid w:val="0"/>
                <w:color w:val="000000"/>
              </w:rPr>
            </w:pPr>
            <w:proofErr w:type="spellStart"/>
            <w:r w:rsidRPr="004010A4">
              <w:rPr>
                <w:snapToGrid w:val="0"/>
                <w:color w:val="000000"/>
              </w:rPr>
              <w:t>Соловьевка</w:t>
            </w:r>
            <w:proofErr w:type="spellEnd"/>
          </w:p>
        </w:tc>
        <w:tc>
          <w:tcPr>
            <w:tcW w:w="987" w:type="pct"/>
          </w:tcPr>
          <w:p w:rsidR="00687ECA" w:rsidRPr="004010A4" w:rsidRDefault="00687ECA" w:rsidP="006253AF">
            <w:pPr>
              <w:pStyle w:val="afd"/>
              <w:spacing w:line="360" w:lineRule="auto"/>
              <w:jc w:val="center"/>
              <w:rPr>
                <w:color w:val="000000"/>
              </w:rPr>
            </w:pPr>
            <w:r w:rsidRPr="004010A4">
              <w:rPr>
                <w:snapToGrid w:val="0"/>
                <w:color w:val="000000"/>
              </w:rPr>
              <w:t>173</w:t>
            </w:r>
          </w:p>
        </w:tc>
        <w:tc>
          <w:tcPr>
            <w:tcW w:w="1978" w:type="pct"/>
          </w:tcPr>
          <w:p w:rsidR="00687ECA" w:rsidRPr="004010A4" w:rsidRDefault="00687ECA" w:rsidP="006253AF">
            <w:pPr>
              <w:pStyle w:val="afd"/>
              <w:spacing w:line="360" w:lineRule="auto"/>
              <w:jc w:val="center"/>
              <w:rPr>
                <w:color w:val="000000"/>
              </w:rPr>
            </w:pPr>
            <w:r w:rsidRPr="004010A4">
              <w:rPr>
                <w:snapToGrid w:val="0"/>
                <w:color w:val="000000"/>
              </w:rPr>
              <w:t>0,17</w:t>
            </w:r>
          </w:p>
        </w:tc>
        <w:tc>
          <w:tcPr>
            <w:tcW w:w="919" w:type="pct"/>
          </w:tcPr>
          <w:p w:rsidR="00687ECA" w:rsidRPr="004010A4" w:rsidRDefault="00687ECA" w:rsidP="006253AF">
            <w:pPr>
              <w:pStyle w:val="afd"/>
              <w:spacing w:line="360" w:lineRule="auto"/>
              <w:jc w:val="center"/>
              <w:rPr>
                <w:color w:val="000000"/>
              </w:rPr>
            </w:pPr>
            <w:r w:rsidRPr="004010A4">
              <w:rPr>
                <w:snapToGrid w:val="0"/>
                <w:color w:val="000000"/>
              </w:rPr>
              <w:t>0,17</w:t>
            </w:r>
          </w:p>
        </w:tc>
      </w:tr>
    </w:tbl>
    <w:p w:rsidR="00C2008E" w:rsidRPr="004010A4" w:rsidRDefault="00C2008E" w:rsidP="00E578F0">
      <w:pPr>
        <w:spacing w:after="0" w:line="360" w:lineRule="auto"/>
        <w:ind w:firstLine="720"/>
        <w:rPr>
          <w:rFonts w:ascii="Times New Roman" w:hAnsi="Times New Roman" w:cs="Times New Roman"/>
          <w:sz w:val="24"/>
          <w:szCs w:val="24"/>
        </w:rPr>
      </w:pPr>
    </w:p>
    <w:p w:rsidR="006F3690" w:rsidRPr="004010A4" w:rsidRDefault="006253AF" w:rsidP="00E578F0">
      <w:pPr>
        <w:spacing w:after="0" w:line="360" w:lineRule="auto"/>
        <w:ind w:firstLine="709"/>
        <w:jc w:val="both"/>
        <w:rPr>
          <w:rFonts w:ascii="Times New Roman" w:hAnsi="Times New Roman" w:cs="Times New Roman"/>
          <w:sz w:val="24"/>
          <w:szCs w:val="24"/>
        </w:rPr>
      </w:pPr>
      <w:bookmarkStart w:id="40" w:name="конец"/>
      <w:bookmarkEnd w:id="40"/>
      <w:r w:rsidRPr="004010A4">
        <w:rPr>
          <w:rFonts w:ascii="Times New Roman" w:hAnsi="Times New Roman" w:cs="Times New Roman"/>
          <w:sz w:val="24"/>
          <w:szCs w:val="24"/>
        </w:rPr>
        <w:t xml:space="preserve">В поселение кирпичная застройка составляет 60%, деревянная 40%.  Площадь  ветхого и аварийного составляет </w:t>
      </w:r>
      <w:r w:rsidR="0025445C" w:rsidRPr="004010A4">
        <w:rPr>
          <w:rFonts w:ascii="Times New Roman" w:hAnsi="Times New Roman" w:cs="Times New Roman"/>
          <w:sz w:val="24"/>
          <w:szCs w:val="24"/>
        </w:rPr>
        <w:t xml:space="preserve">22, 79 тыс. </w:t>
      </w:r>
      <w:r w:rsidRPr="004010A4">
        <w:rPr>
          <w:rFonts w:ascii="Times New Roman" w:hAnsi="Times New Roman" w:cs="Times New Roman"/>
          <w:sz w:val="24"/>
          <w:szCs w:val="24"/>
        </w:rPr>
        <w:t xml:space="preserve"> кв. м– износ 100%.</w:t>
      </w:r>
    </w:p>
    <w:p w:rsidR="006253AF" w:rsidRPr="004010A4" w:rsidRDefault="006253AF" w:rsidP="00E578F0">
      <w:pPr>
        <w:spacing w:after="0" w:line="360" w:lineRule="auto"/>
        <w:ind w:firstLine="709"/>
        <w:jc w:val="both"/>
        <w:rPr>
          <w:rFonts w:ascii="Times New Roman" w:hAnsi="Times New Roman" w:cs="Times New Roman"/>
          <w:sz w:val="24"/>
          <w:szCs w:val="24"/>
        </w:rPr>
      </w:pPr>
      <w:r w:rsidRPr="004010A4">
        <w:rPr>
          <w:rFonts w:ascii="Times New Roman" w:hAnsi="Times New Roman" w:cs="Times New Roman"/>
          <w:sz w:val="24"/>
          <w:szCs w:val="24"/>
        </w:rPr>
        <w:t xml:space="preserve">Восемь семей стоят </w:t>
      </w:r>
      <w:r w:rsidR="00457C9B" w:rsidRPr="004010A4">
        <w:rPr>
          <w:rFonts w:ascii="Times New Roman" w:hAnsi="Times New Roman" w:cs="Times New Roman"/>
          <w:sz w:val="24"/>
          <w:szCs w:val="24"/>
        </w:rPr>
        <w:t>в списке на улучшение жилищного фонда.</w:t>
      </w:r>
    </w:p>
    <w:p w:rsidR="00457C9B" w:rsidRPr="004010A4" w:rsidRDefault="00457C9B" w:rsidP="00E578F0">
      <w:pPr>
        <w:spacing w:after="0" w:line="360" w:lineRule="auto"/>
        <w:jc w:val="both"/>
        <w:rPr>
          <w:rFonts w:ascii="Times New Roman" w:hAnsi="Times New Roman" w:cs="Times New Roman"/>
          <w:sz w:val="24"/>
          <w:szCs w:val="24"/>
          <w:highlight w:val="cyan"/>
        </w:rPr>
      </w:pPr>
    </w:p>
    <w:p w:rsidR="007F5094" w:rsidRPr="004010A4" w:rsidRDefault="00E92726" w:rsidP="00E578F0">
      <w:pPr>
        <w:pStyle w:val="30"/>
        <w:spacing w:before="0" w:line="360" w:lineRule="auto"/>
        <w:ind w:firstLine="709"/>
        <w:jc w:val="both"/>
        <w:rPr>
          <w:rFonts w:ascii="Times New Roman" w:hAnsi="Times New Roman" w:cs="Times New Roman"/>
          <w:color w:val="auto"/>
          <w:sz w:val="24"/>
          <w:szCs w:val="24"/>
        </w:rPr>
      </w:pPr>
      <w:bookmarkStart w:id="41" w:name="_2.2.2_Структура_обслуживания"/>
      <w:bookmarkEnd w:id="41"/>
      <w:r w:rsidRPr="004010A4">
        <w:rPr>
          <w:rFonts w:ascii="Times New Roman" w:hAnsi="Times New Roman" w:cs="Times New Roman"/>
          <w:color w:val="auto"/>
          <w:sz w:val="24"/>
          <w:szCs w:val="24"/>
        </w:rPr>
        <w:t>2.</w:t>
      </w:r>
      <w:r w:rsidR="00104634" w:rsidRPr="004010A4">
        <w:rPr>
          <w:rFonts w:ascii="Times New Roman" w:hAnsi="Times New Roman" w:cs="Times New Roman"/>
          <w:color w:val="auto"/>
          <w:sz w:val="24"/>
          <w:szCs w:val="24"/>
        </w:rPr>
        <w:t>2</w:t>
      </w:r>
      <w:r w:rsidRPr="004010A4">
        <w:rPr>
          <w:rFonts w:ascii="Times New Roman" w:hAnsi="Times New Roman" w:cs="Times New Roman"/>
          <w:color w:val="auto"/>
          <w:sz w:val="24"/>
          <w:szCs w:val="24"/>
        </w:rPr>
        <w:t xml:space="preserve">.2 Структура обслуживания </w:t>
      </w:r>
    </w:p>
    <w:p w:rsidR="00F76D64" w:rsidRPr="004010A4" w:rsidRDefault="00F76D64" w:rsidP="00E578F0">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В соответствии с приложением Ж СП 42.13330.2011 произведен расчет на соответствие нормам учреждений и предприятий социального и культурного обслуживания. Все расчеты сведены в таблицу 2.2.2.1.</w:t>
      </w:r>
    </w:p>
    <w:p w:rsidR="00303B7E" w:rsidRPr="004010A4" w:rsidRDefault="00303B7E" w:rsidP="00E578F0">
      <w:pPr>
        <w:spacing w:after="0"/>
        <w:rPr>
          <w:rFonts w:ascii="Times New Roman" w:hAnsi="Times New Roman" w:cs="Times New Roman"/>
          <w:sz w:val="24"/>
          <w:szCs w:val="24"/>
          <w:highlight w:val="cyan"/>
        </w:rPr>
      </w:pPr>
    </w:p>
    <w:p w:rsidR="00E92726" w:rsidRPr="004010A4" w:rsidRDefault="00132F3A" w:rsidP="00E578F0">
      <w:pPr>
        <w:pStyle w:val="20"/>
        <w:spacing w:before="0" w:line="360" w:lineRule="auto"/>
        <w:ind w:firstLine="709"/>
        <w:rPr>
          <w:rFonts w:ascii="Times New Roman" w:hAnsi="Times New Roman" w:cs="Times New Roman"/>
          <w:color w:val="auto"/>
          <w:sz w:val="24"/>
          <w:szCs w:val="24"/>
        </w:rPr>
      </w:pPr>
      <w:bookmarkStart w:id="42" w:name="_2.3_Транспортная_инфраструктура"/>
      <w:bookmarkEnd w:id="42"/>
      <w:r w:rsidRPr="004010A4">
        <w:rPr>
          <w:rFonts w:ascii="Times New Roman" w:hAnsi="Times New Roman" w:cs="Times New Roman"/>
          <w:color w:val="auto"/>
          <w:sz w:val="24"/>
          <w:szCs w:val="24"/>
        </w:rPr>
        <w:t>2.</w:t>
      </w:r>
      <w:r w:rsidR="00104634" w:rsidRPr="004010A4">
        <w:rPr>
          <w:rFonts w:ascii="Times New Roman" w:hAnsi="Times New Roman" w:cs="Times New Roman"/>
          <w:color w:val="auto"/>
          <w:sz w:val="24"/>
          <w:szCs w:val="24"/>
        </w:rPr>
        <w:t>3</w:t>
      </w:r>
      <w:r w:rsidR="00E92726" w:rsidRPr="004010A4">
        <w:rPr>
          <w:rFonts w:ascii="Times New Roman" w:hAnsi="Times New Roman" w:cs="Times New Roman"/>
          <w:color w:val="auto"/>
          <w:sz w:val="24"/>
          <w:szCs w:val="24"/>
        </w:rPr>
        <w:t xml:space="preserve"> Транспортная инфраструктура</w:t>
      </w:r>
    </w:p>
    <w:p w:rsidR="00E92726" w:rsidRPr="004010A4" w:rsidRDefault="007D659F" w:rsidP="00E578F0">
      <w:pPr>
        <w:pStyle w:val="30"/>
        <w:spacing w:before="0" w:line="360" w:lineRule="auto"/>
        <w:ind w:firstLine="709"/>
        <w:rPr>
          <w:rFonts w:ascii="Times New Roman" w:hAnsi="Times New Roman" w:cs="Times New Roman"/>
          <w:color w:val="auto"/>
          <w:sz w:val="24"/>
          <w:szCs w:val="24"/>
        </w:rPr>
      </w:pPr>
      <w:bookmarkStart w:id="43" w:name="_2.3.1_Автомобильный_транспорт"/>
      <w:bookmarkEnd w:id="43"/>
      <w:r w:rsidRPr="004010A4">
        <w:rPr>
          <w:rFonts w:ascii="Times New Roman" w:hAnsi="Times New Roman" w:cs="Times New Roman"/>
          <w:color w:val="auto"/>
          <w:sz w:val="24"/>
          <w:szCs w:val="24"/>
        </w:rPr>
        <w:t>2.</w:t>
      </w:r>
      <w:r w:rsidR="00104634" w:rsidRPr="004010A4">
        <w:rPr>
          <w:rFonts w:ascii="Times New Roman" w:hAnsi="Times New Roman" w:cs="Times New Roman"/>
          <w:color w:val="auto"/>
          <w:sz w:val="24"/>
          <w:szCs w:val="24"/>
        </w:rPr>
        <w:t>3</w:t>
      </w:r>
      <w:r w:rsidR="00E92726" w:rsidRPr="004010A4">
        <w:rPr>
          <w:rFonts w:ascii="Times New Roman" w:hAnsi="Times New Roman" w:cs="Times New Roman"/>
          <w:color w:val="auto"/>
          <w:sz w:val="24"/>
          <w:szCs w:val="24"/>
        </w:rPr>
        <w:t xml:space="preserve">.1 Автомобильный транспорт </w:t>
      </w:r>
    </w:p>
    <w:p w:rsidR="00A97B0F" w:rsidRPr="004010A4" w:rsidRDefault="005730F1" w:rsidP="00E578F0">
      <w:pPr>
        <w:spacing w:after="0" w:line="360" w:lineRule="auto"/>
        <w:jc w:val="right"/>
        <w:rPr>
          <w:rFonts w:ascii="Times New Roman" w:hAnsi="Times New Roman" w:cs="Times New Roman"/>
          <w:sz w:val="24"/>
          <w:szCs w:val="24"/>
        </w:rPr>
      </w:pPr>
      <w:bookmarkStart w:id="44" w:name="_Toc195439146"/>
      <w:r w:rsidRPr="004010A4">
        <w:rPr>
          <w:rFonts w:ascii="Times New Roman" w:hAnsi="Times New Roman" w:cs="Times New Roman"/>
          <w:sz w:val="24"/>
          <w:szCs w:val="24"/>
        </w:rPr>
        <w:t xml:space="preserve">Таблица </w:t>
      </w:r>
      <w:bookmarkEnd w:id="44"/>
      <w:r w:rsidRPr="004010A4">
        <w:rPr>
          <w:rFonts w:ascii="Times New Roman" w:hAnsi="Times New Roman" w:cs="Times New Roman"/>
          <w:sz w:val="24"/>
          <w:szCs w:val="24"/>
        </w:rPr>
        <w:t>2.</w:t>
      </w:r>
      <w:r w:rsidR="00104634" w:rsidRPr="004010A4">
        <w:rPr>
          <w:rFonts w:ascii="Times New Roman" w:hAnsi="Times New Roman" w:cs="Times New Roman"/>
          <w:sz w:val="24"/>
          <w:szCs w:val="24"/>
        </w:rPr>
        <w:t>3</w:t>
      </w:r>
      <w:r w:rsidRPr="004010A4">
        <w:rPr>
          <w:rFonts w:ascii="Times New Roman" w:hAnsi="Times New Roman" w:cs="Times New Roman"/>
          <w:sz w:val="24"/>
          <w:szCs w:val="24"/>
        </w:rPr>
        <w:t xml:space="preserve">.1.1 Перечень автомобильных дорог </w:t>
      </w:r>
      <w:proofErr w:type="spellStart"/>
      <w:r w:rsidR="00E23461" w:rsidRPr="004010A4">
        <w:rPr>
          <w:rFonts w:ascii="Times New Roman" w:hAnsi="Times New Roman" w:cs="Times New Roman"/>
          <w:sz w:val="24"/>
          <w:szCs w:val="24"/>
        </w:rPr>
        <w:t>Большеключинского</w:t>
      </w:r>
      <w:proofErr w:type="spellEnd"/>
      <w:r w:rsidR="00072E3C" w:rsidRPr="004010A4">
        <w:rPr>
          <w:rFonts w:ascii="Times New Roman" w:hAnsi="Times New Roman" w:cs="Times New Roman"/>
          <w:sz w:val="24"/>
          <w:szCs w:val="24"/>
        </w:rPr>
        <w:t xml:space="preserve"> сельского поселения</w:t>
      </w:r>
    </w:p>
    <w:tbl>
      <w:tblPr>
        <w:tblStyle w:val="afc"/>
        <w:tblW w:w="0" w:type="auto"/>
        <w:tblLayout w:type="fixed"/>
        <w:tblLook w:val="01E0"/>
      </w:tblPr>
      <w:tblGrid>
        <w:gridCol w:w="659"/>
        <w:gridCol w:w="3985"/>
        <w:gridCol w:w="1985"/>
        <w:gridCol w:w="1559"/>
        <w:gridCol w:w="1843"/>
      </w:tblGrid>
      <w:tr w:rsidR="00E67EA3" w:rsidRPr="004010A4" w:rsidTr="00E578F0">
        <w:trPr>
          <w:cnfStyle w:val="100000000000"/>
          <w:trHeight w:val="483"/>
          <w:tblHeader/>
        </w:trPr>
        <w:tc>
          <w:tcPr>
            <w:tcW w:w="659" w:type="dxa"/>
            <w:vMerge w:val="restart"/>
            <w:tcBorders>
              <w:top w:val="single" w:sz="4" w:space="0" w:color="auto"/>
              <w:left w:val="single" w:sz="4" w:space="0" w:color="auto"/>
              <w:bottom w:val="single" w:sz="4" w:space="0" w:color="auto"/>
              <w:right w:val="single" w:sz="4" w:space="0" w:color="auto"/>
            </w:tcBorders>
            <w:vAlign w:val="top"/>
            <w:hideMark/>
          </w:tcPr>
          <w:p w:rsidR="00E67EA3" w:rsidRPr="004010A4" w:rsidRDefault="00E67EA3" w:rsidP="00E578F0">
            <w:pPr>
              <w:pStyle w:val="afffa"/>
              <w:spacing w:line="360" w:lineRule="auto"/>
              <w:jc w:val="left"/>
            </w:pPr>
            <w:r w:rsidRPr="004010A4">
              <w:t xml:space="preserve">№ </w:t>
            </w:r>
            <w:proofErr w:type="spellStart"/>
            <w:r w:rsidRPr="004010A4">
              <w:t>п</w:t>
            </w:r>
            <w:proofErr w:type="spellEnd"/>
            <w:r w:rsidRPr="004010A4">
              <w:t>/</w:t>
            </w:r>
            <w:proofErr w:type="spellStart"/>
            <w:r w:rsidRPr="004010A4">
              <w:t>п</w:t>
            </w:r>
            <w:proofErr w:type="spellEnd"/>
          </w:p>
        </w:tc>
        <w:tc>
          <w:tcPr>
            <w:tcW w:w="3985" w:type="dxa"/>
            <w:vMerge w:val="restart"/>
            <w:tcBorders>
              <w:top w:val="single" w:sz="4" w:space="0" w:color="auto"/>
              <w:left w:val="single" w:sz="4" w:space="0" w:color="auto"/>
              <w:bottom w:val="single" w:sz="4" w:space="0" w:color="auto"/>
              <w:right w:val="single" w:sz="4" w:space="0" w:color="auto"/>
            </w:tcBorders>
            <w:noWrap/>
            <w:vAlign w:val="top"/>
            <w:hideMark/>
          </w:tcPr>
          <w:p w:rsidR="00E67EA3" w:rsidRPr="004010A4" w:rsidRDefault="00E67EA3" w:rsidP="00E578F0">
            <w:pPr>
              <w:pStyle w:val="afffa"/>
              <w:spacing w:line="360" w:lineRule="auto"/>
              <w:jc w:val="left"/>
            </w:pPr>
            <w:r w:rsidRPr="004010A4">
              <w:t xml:space="preserve">Наименование дорог </w:t>
            </w:r>
          </w:p>
        </w:tc>
        <w:tc>
          <w:tcPr>
            <w:tcW w:w="1985" w:type="dxa"/>
            <w:vMerge w:val="restart"/>
            <w:tcBorders>
              <w:top w:val="single" w:sz="4" w:space="0" w:color="auto"/>
              <w:left w:val="single" w:sz="4" w:space="0" w:color="auto"/>
              <w:bottom w:val="single" w:sz="4" w:space="0" w:color="auto"/>
              <w:right w:val="single" w:sz="4" w:space="0" w:color="auto"/>
            </w:tcBorders>
            <w:vAlign w:val="top"/>
            <w:hideMark/>
          </w:tcPr>
          <w:p w:rsidR="00E67EA3" w:rsidRPr="004010A4" w:rsidRDefault="005763FB" w:rsidP="00E578F0">
            <w:pPr>
              <w:pStyle w:val="afffa"/>
              <w:spacing w:line="360" w:lineRule="auto"/>
              <w:jc w:val="left"/>
            </w:pPr>
            <w:r w:rsidRPr="004010A4">
              <w:t>К</w:t>
            </w:r>
            <w:r w:rsidR="00E67EA3" w:rsidRPr="004010A4">
              <w:t>лассификация по значению</w:t>
            </w:r>
          </w:p>
        </w:tc>
        <w:tc>
          <w:tcPr>
            <w:tcW w:w="1559" w:type="dxa"/>
            <w:vMerge w:val="restart"/>
            <w:tcBorders>
              <w:top w:val="single" w:sz="4" w:space="0" w:color="auto"/>
              <w:left w:val="single" w:sz="4" w:space="0" w:color="auto"/>
              <w:bottom w:val="single" w:sz="4" w:space="0" w:color="auto"/>
              <w:right w:val="single" w:sz="4" w:space="0" w:color="auto"/>
            </w:tcBorders>
            <w:noWrap/>
            <w:vAlign w:val="top"/>
            <w:hideMark/>
          </w:tcPr>
          <w:p w:rsidR="00E67EA3" w:rsidRPr="004010A4" w:rsidRDefault="005763FB" w:rsidP="00E578F0">
            <w:pPr>
              <w:pStyle w:val="afffa"/>
              <w:spacing w:line="360" w:lineRule="auto"/>
              <w:jc w:val="left"/>
            </w:pPr>
            <w:r w:rsidRPr="004010A4">
              <w:t>Т</w:t>
            </w:r>
            <w:r w:rsidR="00E67EA3" w:rsidRPr="004010A4">
              <w:t>ехническая категория</w:t>
            </w:r>
          </w:p>
        </w:tc>
        <w:tc>
          <w:tcPr>
            <w:tcW w:w="1843" w:type="dxa"/>
            <w:vMerge w:val="restart"/>
            <w:tcBorders>
              <w:top w:val="single" w:sz="4" w:space="0" w:color="auto"/>
              <w:left w:val="single" w:sz="4" w:space="0" w:color="auto"/>
              <w:right w:val="single" w:sz="4" w:space="0" w:color="auto"/>
            </w:tcBorders>
            <w:noWrap/>
            <w:vAlign w:val="top"/>
            <w:hideMark/>
          </w:tcPr>
          <w:p w:rsidR="00E67EA3" w:rsidRPr="004010A4" w:rsidRDefault="00E67EA3" w:rsidP="00E578F0">
            <w:pPr>
              <w:pStyle w:val="afffa"/>
              <w:spacing w:line="360" w:lineRule="auto"/>
              <w:jc w:val="left"/>
            </w:pPr>
            <w:r w:rsidRPr="004010A4">
              <w:t>протяженность,</w:t>
            </w:r>
          </w:p>
          <w:p w:rsidR="00E67EA3" w:rsidRPr="004010A4" w:rsidRDefault="00E67EA3" w:rsidP="00E578F0">
            <w:pPr>
              <w:pStyle w:val="afffa"/>
              <w:spacing w:line="360" w:lineRule="auto"/>
              <w:jc w:val="left"/>
            </w:pPr>
            <w:r w:rsidRPr="004010A4">
              <w:t>км.</w:t>
            </w:r>
          </w:p>
        </w:tc>
      </w:tr>
      <w:tr w:rsidR="00E67EA3" w:rsidRPr="004010A4" w:rsidTr="00E578F0">
        <w:trPr>
          <w:cnfStyle w:val="100000000000"/>
          <w:trHeight w:val="483"/>
          <w:tblHeader/>
        </w:trPr>
        <w:tc>
          <w:tcPr>
            <w:tcW w:w="659" w:type="dxa"/>
            <w:vMerge/>
            <w:tcBorders>
              <w:top w:val="single" w:sz="4" w:space="0" w:color="auto"/>
              <w:left w:val="single" w:sz="4" w:space="0" w:color="auto"/>
              <w:bottom w:val="single" w:sz="4" w:space="0" w:color="auto"/>
              <w:right w:val="single" w:sz="4" w:space="0" w:color="auto"/>
            </w:tcBorders>
            <w:vAlign w:val="top"/>
            <w:hideMark/>
          </w:tcPr>
          <w:p w:rsidR="00E67EA3" w:rsidRPr="004010A4" w:rsidRDefault="00E67EA3" w:rsidP="00E578F0">
            <w:pPr>
              <w:spacing w:line="360" w:lineRule="auto"/>
              <w:jc w:val="left"/>
              <w:rPr>
                <w:szCs w:val="24"/>
              </w:rPr>
            </w:pPr>
          </w:p>
        </w:tc>
        <w:tc>
          <w:tcPr>
            <w:tcW w:w="3985" w:type="dxa"/>
            <w:vMerge/>
            <w:tcBorders>
              <w:top w:val="single" w:sz="4" w:space="0" w:color="auto"/>
              <w:left w:val="single" w:sz="4" w:space="0" w:color="auto"/>
              <w:bottom w:val="single" w:sz="4" w:space="0" w:color="auto"/>
              <w:right w:val="single" w:sz="4" w:space="0" w:color="auto"/>
            </w:tcBorders>
            <w:vAlign w:val="top"/>
            <w:hideMark/>
          </w:tcPr>
          <w:p w:rsidR="00E67EA3" w:rsidRPr="004010A4" w:rsidRDefault="00E67EA3" w:rsidP="00E578F0">
            <w:pPr>
              <w:spacing w:line="360" w:lineRule="auto"/>
              <w:jc w:val="left"/>
              <w:rPr>
                <w:szCs w:val="24"/>
              </w:rPr>
            </w:pPr>
          </w:p>
        </w:tc>
        <w:tc>
          <w:tcPr>
            <w:tcW w:w="1985" w:type="dxa"/>
            <w:vMerge/>
            <w:tcBorders>
              <w:top w:val="single" w:sz="4" w:space="0" w:color="auto"/>
              <w:left w:val="single" w:sz="4" w:space="0" w:color="auto"/>
              <w:bottom w:val="single" w:sz="4" w:space="0" w:color="auto"/>
              <w:right w:val="single" w:sz="4" w:space="0" w:color="auto"/>
            </w:tcBorders>
            <w:vAlign w:val="top"/>
            <w:hideMark/>
          </w:tcPr>
          <w:p w:rsidR="00E67EA3" w:rsidRPr="004010A4" w:rsidRDefault="00E67EA3" w:rsidP="00E578F0">
            <w:pPr>
              <w:spacing w:line="360" w:lineRule="auto"/>
              <w:jc w:val="left"/>
              <w:rPr>
                <w:szCs w:val="24"/>
              </w:rPr>
            </w:pPr>
          </w:p>
        </w:tc>
        <w:tc>
          <w:tcPr>
            <w:tcW w:w="1559" w:type="dxa"/>
            <w:vMerge/>
            <w:tcBorders>
              <w:top w:val="single" w:sz="4" w:space="0" w:color="auto"/>
              <w:left w:val="single" w:sz="4" w:space="0" w:color="auto"/>
              <w:bottom w:val="single" w:sz="4" w:space="0" w:color="auto"/>
              <w:right w:val="single" w:sz="4" w:space="0" w:color="auto"/>
            </w:tcBorders>
            <w:vAlign w:val="top"/>
            <w:hideMark/>
          </w:tcPr>
          <w:p w:rsidR="00E67EA3" w:rsidRPr="004010A4" w:rsidRDefault="00E67EA3" w:rsidP="00E578F0">
            <w:pPr>
              <w:spacing w:line="360" w:lineRule="auto"/>
              <w:jc w:val="left"/>
              <w:rPr>
                <w:szCs w:val="24"/>
              </w:rPr>
            </w:pPr>
          </w:p>
        </w:tc>
        <w:tc>
          <w:tcPr>
            <w:tcW w:w="1843" w:type="dxa"/>
            <w:vMerge/>
            <w:tcBorders>
              <w:left w:val="single" w:sz="4" w:space="0" w:color="auto"/>
              <w:right w:val="single" w:sz="4" w:space="0" w:color="auto"/>
            </w:tcBorders>
            <w:noWrap/>
            <w:vAlign w:val="top"/>
            <w:hideMark/>
          </w:tcPr>
          <w:p w:rsidR="00E67EA3" w:rsidRPr="004010A4" w:rsidRDefault="00E67EA3" w:rsidP="00E578F0">
            <w:pPr>
              <w:pStyle w:val="afffa"/>
              <w:spacing w:line="360" w:lineRule="auto"/>
              <w:jc w:val="left"/>
            </w:pPr>
          </w:p>
        </w:tc>
      </w:tr>
      <w:tr w:rsidR="00E67EA3" w:rsidRPr="004010A4" w:rsidTr="00E578F0">
        <w:trPr>
          <w:cnfStyle w:val="100000000000"/>
          <w:trHeight w:val="414"/>
          <w:tblHeader/>
        </w:trPr>
        <w:tc>
          <w:tcPr>
            <w:tcW w:w="659" w:type="dxa"/>
            <w:vMerge/>
            <w:tcBorders>
              <w:top w:val="single" w:sz="4" w:space="0" w:color="auto"/>
              <w:left w:val="single" w:sz="4" w:space="0" w:color="auto"/>
              <w:bottom w:val="single" w:sz="4" w:space="0" w:color="auto"/>
              <w:right w:val="single" w:sz="4" w:space="0" w:color="auto"/>
            </w:tcBorders>
            <w:vAlign w:val="top"/>
            <w:hideMark/>
          </w:tcPr>
          <w:p w:rsidR="00E67EA3" w:rsidRPr="004010A4" w:rsidRDefault="00E67EA3" w:rsidP="00E578F0">
            <w:pPr>
              <w:spacing w:line="360" w:lineRule="auto"/>
              <w:jc w:val="left"/>
              <w:rPr>
                <w:szCs w:val="24"/>
              </w:rPr>
            </w:pPr>
          </w:p>
        </w:tc>
        <w:tc>
          <w:tcPr>
            <w:tcW w:w="3985" w:type="dxa"/>
            <w:vMerge/>
            <w:tcBorders>
              <w:top w:val="single" w:sz="4" w:space="0" w:color="auto"/>
              <w:left w:val="single" w:sz="4" w:space="0" w:color="auto"/>
              <w:bottom w:val="single" w:sz="4" w:space="0" w:color="auto"/>
              <w:right w:val="single" w:sz="4" w:space="0" w:color="auto"/>
            </w:tcBorders>
            <w:vAlign w:val="top"/>
            <w:hideMark/>
          </w:tcPr>
          <w:p w:rsidR="00E67EA3" w:rsidRPr="004010A4" w:rsidRDefault="00E67EA3" w:rsidP="00E578F0">
            <w:pPr>
              <w:spacing w:line="360" w:lineRule="auto"/>
              <w:jc w:val="left"/>
              <w:rPr>
                <w:szCs w:val="24"/>
              </w:rPr>
            </w:pPr>
          </w:p>
        </w:tc>
        <w:tc>
          <w:tcPr>
            <w:tcW w:w="1985" w:type="dxa"/>
            <w:vMerge/>
            <w:tcBorders>
              <w:top w:val="single" w:sz="4" w:space="0" w:color="auto"/>
              <w:left w:val="single" w:sz="4" w:space="0" w:color="auto"/>
              <w:bottom w:val="single" w:sz="4" w:space="0" w:color="auto"/>
              <w:right w:val="single" w:sz="4" w:space="0" w:color="auto"/>
            </w:tcBorders>
            <w:vAlign w:val="top"/>
            <w:hideMark/>
          </w:tcPr>
          <w:p w:rsidR="00E67EA3" w:rsidRPr="004010A4" w:rsidRDefault="00E67EA3" w:rsidP="00E578F0">
            <w:pPr>
              <w:spacing w:line="360" w:lineRule="auto"/>
              <w:jc w:val="left"/>
              <w:rPr>
                <w:szCs w:val="24"/>
              </w:rPr>
            </w:pPr>
          </w:p>
        </w:tc>
        <w:tc>
          <w:tcPr>
            <w:tcW w:w="1559" w:type="dxa"/>
            <w:vMerge/>
            <w:tcBorders>
              <w:top w:val="single" w:sz="4" w:space="0" w:color="auto"/>
              <w:left w:val="single" w:sz="4" w:space="0" w:color="auto"/>
              <w:bottom w:val="single" w:sz="4" w:space="0" w:color="auto"/>
              <w:right w:val="single" w:sz="4" w:space="0" w:color="auto"/>
            </w:tcBorders>
            <w:vAlign w:val="top"/>
            <w:hideMark/>
          </w:tcPr>
          <w:p w:rsidR="00E67EA3" w:rsidRPr="004010A4" w:rsidRDefault="00E67EA3" w:rsidP="00E578F0">
            <w:pPr>
              <w:spacing w:line="360" w:lineRule="auto"/>
              <w:jc w:val="left"/>
              <w:rPr>
                <w:szCs w:val="24"/>
              </w:rPr>
            </w:pPr>
          </w:p>
        </w:tc>
        <w:tc>
          <w:tcPr>
            <w:tcW w:w="1843" w:type="dxa"/>
            <w:vMerge/>
            <w:tcBorders>
              <w:left w:val="single" w:sz="4" w:space="0" w:color="auto"/>
              <w:bottom w:val="single" w:sz="4" w:space="0" w:color="auto"/>
              <w:right w:val="single" w:sz="4" w:space="0" w:color="auto"/>
            </w:tcBorders>
            <w:vAlign w:val="top"/>
            <w:hideMark/>
          </w:tcPr>
          <w:p w:rsidR="00E67EA3" w:rsidRPr="004010A4" w:rsidRDefault="00E67EA3" w:rsidP="00E578F0">
            <w:pPr>
              <w:spacing w:line="360" w:lineRule="auto"/>
              <w:jc w:val="left"/>
              <w:rPr>
                <w:szCs w:val="24"/>
              </w:rPr>
            </w:pPr>
          </w:p>
        </w:tc>
      </w:tr>
      <w:tr w:rsidR="00E67EA3" w:rsidRPr="004010A4" w:rsidTr="00E578F0">
        <w:trPr>
          <w:trHeight w:val="300"/>
        </w:trPr>
        <w:tc>
          <w:tcPr>
            <w:tcW w:w="659" w:type="dxa"/>
            <w:tcBorders>
              <w:top w:val="single" w:sz="4" w:space="0" w:color="auto"/>
              <w:left w:val="single" w:sz="4" w:space="0" w:color="auto"/>
              <w:bottom w:val="single" w:sz="4" w:space="0" w:color="auto"/>
              <w:right w:val="single" w:sz="4" w:space="0" w:color="auto"/>
            </w:tcBorders>
            <w:hideMark/>
          </w:tcPr>
          <w:p w:rsidR="00E67EA3" w:rsidRPr="004010A4" w:rsidRDefault="00E67EA3" w:rsidP="00E578F0">
            <w:pPr>
              <w:pStyle w:val="afd"/>
              <w:spacing w:line="360" w:lineRule="auto"/>
              <w:jc w:val="left"/>
            </w:pPr>
            <w:r w:rsidRPr="004010A4">
              <w:t> 1</w:t>
            </w:r>
          </w:p>
        </w:tc>
        <w:tc>
          <w:tcPr>
            <w:tcW w:w="3985" w:type="dxa"/>
            <w:tcBorders>
              <w:top w:val="single" w:sz="4" w:space="0" w:color="auto"/>
              <w:left w:val="single" w:sz="4" w:space="0" w:color="auto"/>
              <w:bottom w:val="single" w:sz="4" w:space="0" w:color="auto"/>
              <w:right w:val="single" w:sz="4" w:space="0" w:color="auto"/>
            </w:tcBorders>
            <w:hideMark/>
          </w:tcPr>
          <w:p w:rsidR="00E67EA3" w:rsidRPr="004010A4" w:rsidRDefault="00A74819" w:rsidP="00E578F0">
            <w:pPr>
              <w:pStyle w:val="afd"/>
              <w:spacing w:line="360" w:lineRule="auto"/>
              <w:jc w:val="left"/>
              <w:rPr>
                <w:b/>
              </w:rPr>
            </w:pPr>
            <w:r w:rsidRPr="004010A4">
              <w:rPr>
                <w:b/>
              </w:rPr>
              <w:t>Межрайонные</w:t>
            </w:r>
          </w:p>
        </w:tc>
        <w:tc>
          <w:tcPr>
            <w:tcW w:w="1985" w:type="dxa"/>
            <w:tcBorders>
              <w:top w:val="single" w:sz="4" w:space="0" w:color="auto"/>
              <w:left w:val="single" w:sz="4" w:space="0" w:color="auto"/>
              <w:bottom w:val="single" w:sz="4" w:space="0" w:color="auto"/>
              <w:right w:val="single" w:sz="4" w:space="0" w:color="auto"/>
            </w:tcBorders>
            <w:hideMark/>
          </w:tcPr>
          <w:p w:rsidR="00E67EA3" w:rsidRPr="004010A4" w:rsidRDefault="00E67EA3" w:rsidP="00E578F0">
            <w:pPr>
              <w:pStyle w:val="afd"/>
              <w:spacing w:line="360" w:lineRule="auto"/>
              <w:jc w:val="left"/>
            </w:pPr>
            <w:r w:rsidRPr="004010A4">
              <w:t> </w:t>
            </w:r>
          </w:p>
        </w:tc>
        <w:tc>
          <w:tcPr>
            <w:tcW w:w="1559" w:type="dxa"/>
            <w:tcBorders>
              <w:top w:val="single" w:sz="4" w:space="0" w:color="auto"/>
              <w:left w:val="single" w:sz="4" w:space="0" w:color="auto"/>
              <w:bottom w:val="single" w:sz="4" w:space="0" w:color="auto"/>
              <w:right w:val="single" w:sz="4" w:space="0" w:color="auto"/>
            </w:tcBorders>
            <w:hideMark/>
          </w:tcPr>
          <w:p w:rsidR="00E67EA3" w:rsidRPr="004010A4" w:rsidRDefault="00E67EA3" w:rsidP="00E578F0">
            <w:pPr>
              <w:pStyle w:val="afd"/>
              <w:spacing w:line="360" w:lineRule="auto"/>
              <w:jc w:val="left"/>
            </w:pPr>
            <w:r w:rsidRPr="004010A4">
              <w:t> </w:t>
            </w:r>
          </w:p>
        </w:tc>
        <w:tc>
          <w:tcPr>
            <w:tcW w:w="1843" w:type="dxa"/>
            <w:tcBorders>
              <w:top w:val="single" w:sz="4" w:space="0" w:color="auto"/>
              <w:left w:val="single" w:sz="4" w:space="0" w:color="auto"/>
              <w:bottom w:val="single" w:sz="4" w:space="0" w:color="auto"/>
              <w:right w:val="single" w:sz="4" w:space="0" w:color="auto"/>
            </w:tcBorders>
          </w:tcPr>
          <w:p w:rsidR="00E67EA3" w:rsidRPr="004010A4" w:rsidRDefault="00E67EA3" w:rsidP="00E578F0">
            <w:pPr>
              <w:pStyle w:val="afd"/>
              <w:spacing w:line="360" w:lineRule="auto"/>
              <w:jc w:val="left"/>
            </w:pPr>
          </w:p>
        </w:tc>
      </w:tr>
      <w:tr w:rsidR="00A74819" w:rsidRPr="004010A4" w:rsidTr="00E578F0">
        <w:trPr>
          <w:trHeight w:val="480"/>
        </w:trPr>
        <w:tc>
          <w:tcPr>
            <w:tcW w:w="659" w:type="dxa"/>
            <w:tcBorders>
              <w:top w:val="single" w:sz="4" w:space="0" w:color="auto"/>
              <w:left w:val="single" w:sz="4" w:space="0" w:color="auto"/>
              <w:bottom w:val="single" w:sz="4" w:space="0" w:color="auto"/>
              <w:right w:val="single" w:sz="4" w:space="0" w:color="auto"/>
            </w:tcBorders>
            <w:hideMark/>
          </w:tcPr>
          <w:p w:rsidR="00A74819" w:rsidRPr="004010A4" w:rsidRDefault="00A74819" w:rsidP="00E578F0">
            <w:pPr>
              <w:pStyle w:val="afd"/>
              <w:spacing w:line="360" w:lineRule="auto"/>
              <w:jc w:val="left"/>
            </w:pPr>
            <w:r w:rsidRPr="004010A4">
              <w:t>1.1</w:t>
            </w:r>
          </w:p>
        </w:tc>
        <w:tc>
          <w:tcPr>
            <w:tcW w:w="3985" w:type="dxa"/>
            <w:tcBorders>
              <w:top w:val="single" w:sz="4" w:space="0" w:color="auto"/>
              <w:left w:val="single" w:sz="4" w:space="0" w:color="auto"/>
              <w:bottom w:val="single" w:sz="4" w:space="0" w:color="auto"/>
              <w:right w:val="single" w:sz="4" w:space="0" w:color="auto"/>
            </w:tcBorders>
            <w:hideMark/>
          </w:tcPr>
          <w:p w:rsidR="00A74819" w:rsidRPr="004010A4" w:rsidRDefault="00A74819" w:rsidP="00E578F0">
            <w:pPr>
              <w:pStyle w:val="afd"/>
            </w:pPr>
            <w:r w:rsidRPr="004010A4">
              <w:t>"Казань-</w:t>
            </w:r>
            <w:r w:rsidR="009E7E58" w:rsidRPr="004010A4">
              <w:t>Йошкар</w:t>
            </w:r>
            <w:r w:rsidRPr="004010A4">
              <w:t xml:space="preserve">-Ола"-Большой </w:t>
            </w:r>
            <w:proofErr w:type="spellStart"/>
            <w:r w:rsidRPr="004010A4">
              <w:t>Кульбаш</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A74819" w:rsidRPr="004010A4" w:rsidRDefault="00A74819" w:rsidP="00E578F0">
            <w:pPr>
              <w:pStyle w:val="afd"/>
            </w:pPr>
            <w:r w:rsidRPr="004010A4">
              <w:t>региональная</w:t>
            </w:r>
          </w:p>
        </w:tc>
        <w:tc>
          <w:tcPr>
            <w:tcW w:w="1559" w:type="dxa"/>
            <w:tcBorders>
              <w:top w:val="single" w:sz="4" w:space="0" w:color="auto"/>
              <w:left w:val="single" w:sz="4" w:space="0" w:color="auto"/>
              <w:right w:val="single" w:sz="4" w:space="0" w:color="auto"/>
            </w:tcBorders>
            <w:hideMark/>
          </w:tcPr>
          <w:p w:rsidR="00A74819" w:rsidRPr="004010A4" w:rsidRDefault="00A74819" w:rsidP="00E578F0">
            <w:pPr>
              <w:pStyle w:val="afd"/>
              <w:jc w:val="center"/>
            </w:pPr>
            <w:r w:rsidRPr="004010A4">
              <w:t>IV</w:t>
            </w:r>
          </w:p>
        </w:tc>
        <w:tc>
          <w:tcPr>
            <w:tcW w:w="1843" w:type="dxa"/>
            <w:tcBorders>
              <w:top w:val="single" w:sz="4" w:space="0" w:color="auto"/>
              <w:left w:val="single" w:sz="4" w:space="0" w:color="auto"/>
              <w:right w:val="single" w:sz="4" w:space="0" w:color="auto"/>
            </w:tcBorders>
          </w:tcPr>
          <w:p w:rsidR="00A74819" w:rsidRPr="004010A4" w:rsidRDefault="00A74819" w:rsidP="00E578F0">
            <w:pPr>
              <w:pStyle w:val="afd"/>
              <w:jc w:val="center"/>
            </w:pPr>
            <w:r w:rsidRPr="004010A4">
              <w:t>26,20</w:t>
            </w:r>
          </w:p>
        </w:tc>
      </w:tr>
      <w:tr w:rsidR="00A74819" w:rsidRPr="004010A4" w:rsidTr="00E578F0">
        <w:trPr>
          <w:trHeight w:val="283"/>
        </w:trPr>
        <w:tc>
          <w:tcPr>
            <w:tcW w:w="659" w:type="dxa"/>
            <w:tcBorders>
              <w:top w:val="single" w:sz="4" w:space="0" w:color="auto"/>
              <w:left w:val="single" w:sz="4" w:space="0" w:color="auto"/>
              <w:bottom w:val="single" w:sz="4" w:space="0" w:color="auto"/>
              <w:right w:val="single" w:sz="4" w:space="0" w:color="auto"/>
            </w:tcBorders>
            <w:hideMark/>
          </w:tcPr>
          <w:p w:rsidR="00A74819" w:rsidRPr="004010A4" w:rsidRDefault="00C01DE1" w:rsidP="00E578F0">
            <w:pPr>
              <w:pStyle w:val="afd"/>
              <w:spacing w:line="360" w:lineRule="auto"/>
              <w:jc w:val="left"/>
            </w:pPr>
            <w:r w:rsidRPr="004010A4">
              <w:t>1.2</w:t>
            </w:r>
          </w:p>
        </w:tc>
        <w:tc>
          <w:tcPr>
            <w:tcW w:w="3985" w:type="dxa"/>
            <w:tcBorders>
              <w:top w:val="single" w:sz="4" w:space="0" w:color="auto"/>
              <w:left w:val="single" w:sz="4" w:space="0" w:color="auto"/>
              <w:bottom w:val="single" w:sz="4" w:space="0" w:color="auto"/>
              <w:right w:val="single" w:sz="4" w:space="0" w:color="auto"/>
            </w:tcBorders>
            <w:hideMark/>
          </w:tcPr>
          <w:p w:rsidR="00A74819" w:rsidRPr="004010A4" w:rsidRDefault="00A74819" w:rsidP="00E578F0">
            <w:pPr>
              <w:pStyle w:val="afd"/>
            </w:pPr>
            <w:r w:rsidRPr="004010A4">
              <w:t>"Казань-</w:t>
            </w:r>
            <w:r w:rsidR="009E7E58" w:rsidRPr="004010A4">
              <w:t>Йошкар</w:t>
            </w:r>
            <w:r w:rsidRPr="004010A4">
              <w:t xml:space="preserve">-Ола"-Большой </w:t>
            </w:r>
            <w:proofErr w:type="spellStart"/>
            <w:r w:rsidRPr="004010A4">
              <w:lastRenderedPageBreak/>
              <w:t>Кульбаш-Маевка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A74819" w:rsidRPr="004010A4" w:rsidRDefault="00A74819" w:rsidP="00E578F0">
            <w:pPr>
              <w:pStyle w:val="afd"/>
            </w:pPr>
            <w:r w:rsidRPr="004010A4">
              <w:lastRenderedPageBreak/>
              <w:t>региональная</w:t>
            </w:r>
          </w:p>
        </w:tc>
        <w:tc>
          <w:tcPr>
            <w:tcW w:w="1559" w:type="dxa"/>
            <w:tcBorders>
              <w:top w:val="single" w:sz="4" w:space="0" w:color="auto"/>
              <w:left w:val="single" w:sz="4" w:space="0" w:color="auto"/>
              <w:right w:val="single" w:sz="4" w:space="0" w:color="auto"/>
            </w:tcBorders>
            <w:hideMark/>
          </w:tcPr>
          <w:p w:rsidR="00A74819" w:rsidRPr="004010A4" w:rsidRDefault="00A74819" w:rsidP="00E578F0">
            <w:pPr>
              <w:pStyle w:val="afd"/>
              <w:jc w:val="center"/>
            </w:pPr>
            <w:r w:rsidRPr="004010A4">
              <w:t>IV</w:t>
            </w:r>
          </w:p>
        </w:tc>
        <w:tc>
          <w:tcPr>
            <w:tcW w:w="1843" w:type="dxa"/>
            <w:tcBorders>
              <w:top w:val="single" w:sz="4" w:space="0" w:color="auto"/>
              <w:left w:val="single" w:sz="4" w:space="0" w:color="auto"/>
              <w:right w:val="single" w:sz="4" w:space="0" w:color="auto"/>
            </w:tcBorders>
          </w:tcPr>
          <w:p w:rsidR="00A74819" w:rsidRPr="004010A4" w:rsidRDefault="00A74819" w:rsidP="00E578F0">
            <w:pPr>
              <w:pStyle w:val="afd"/>
              <w:jc w:val="center"/>
            </w:pPr>
            <w:r w:rsidRPr="004010A4">
              <w:t>5,20</w:t>
            </w:r>
          </w:p>
        </w:tc>
      </w:tr>
      <w:tr w:rsidR="00E67EA3" w:rsidRPr="004010A4" w:rsidTr="00E578F0">
        <w:trPr>
          <w:trHeight w:val="433"/>
        </w:trPr>
        <w:tc>
          <w:tcPr>
            <w:tcW w:w="659" w:type="dxa"/>
            <w:tcBorders>
              <w:top w:val="single" w:sz="4" w:space="0" w:color="auto"/>
              <w:left w:val="single" w:sz="4" w:space="0" w:color="auto"/>
              <w:bottom w:val="single" w:sz="4" w:space="0" w:color="auto"/>
              <w:right w:val="single" w:sz="4" w:space="0" w:color="auto"/>
            </w:tcBorders>
            <w:hideMark/>
          </w:tcPr>
          <w:p w:rsidR="00E67EA3" w:rsidRPr="004010A4" w:rsidRDefault="00C01DE1" w:rsidP="00E578F0">
            <w:pPr>
              <w:pStyle w:val="afd"/>
              <w:spacing w:line="360" w:lineRule="auto"/>
              <w:jc w:val="left"/>
            </w:pPr>
            <w:r w:rsidRPr="004010A4">
              <w:lastRenderedPageBreak/>
              <w:t>2</w:t>
            </w:r>
          </w:p>
        </w:tc>
        <w:tc>
          <w:tcPr>
            <w:tcW w:w="3985" w:type="dxa"/>
            <w:tcBorders>
              <w:top w:val="single" w:sz="4" w:space="0" w:color="auto"/>
              <w:left w:val="single" w:sz="4" w:space="0" w:color="auto"/>
              <w:bottom w:val="single" w:sz="4" w:space="0" w:color="auto"/>
              <w:right w:val="single" w:sz="4" w:space="0" w:color="auto"/>
            </w:tcBorders>
            <w:hideMark/>
          </w:tcPr>
          <w:p w:rsidR="00E67EA3" w:rsidRPr="004010A4" w:rsidRDefault="00C01DE1" w:rsidP="00E578F0">
            <w:pPr>
              <w:pStyle w:val="afd"/>
              <w:spacing w:line="360" w:lineRule="auto"/>
              <w:jc w:val="left"/>
              <w:rPr>
                <w:b/>
              </w:rPr>
            </w:pPr>
            <w:r w:rsidRPr="004010A4">
              <w:rPr>
                <w:b/>
              </w:rPr>
              <w:t>Районные</w:t>
            </w:r>
          </w:p>
        </w:tc>
        <w:tc>
          <w:tcPr>
            <w:tcW w:w="1985" w:type="dxa"/>
            <w:tcBorders>
              <w:top w:val="single" w:sz="4" w:space="0" w:color="auto"/>
              <w:left w:val="single" w:sz="4" w:space="0" w:color="auto"/>
              <w:bottom w:val="single" w:sz="4" w:space="0" w:color="auto"/>
              <w:right w:val="single" w:sz="4" w:space="0" w:color="auto"/>
            </w:tcBorders>
            <w:hideMark/>
          </w:tcPr>
          <w:p w:rsidR="00E67EA3" w:rsidRPr="004010A4" w:rsidRDefault="00E67EA3" w:rsidP="00E578F0">
            <w:pPr>
              <w:pStyle w:val="afd"/>
              <w:spacing w:line="360" w:lineRule="auto"/>
              <w:jc w:val="left"/>
            </w:pPr>
          </w:p>
        </w:tc>
        <w:tc>
          <w:tcPr>
            <w:tcW w:w="1559" w:type="dxa"/>
            <w:tcBorders>
              <w:top w:val="single" w:sz="4" w:space="0" w:color="auto"/>
              <w:left w:val="single" w:sz="4" w:space="0" w:color="auto"/>
              <w:right w:val="single" w:sz="4" w:space="0" w:color="auto"/>
            </w:tcBorders>
            <w:hideMark/>
          </w:tcPr>
          <w:p w:rsidR="00E67EA3" w:rsidRPr="004010A4" w:rsidRDefault="00E67EA3" w:rsidP="00E578F0">
            <w:pPr>
              <w:pStyle w:val="afd"/>
              <w:spacing w:line="360" w:lineRule="auto"/>
              <w:jc w:val="left"/>
            </w:pPr>
          </w:p>
        </w:tc>
        <w:tc>
          <w:tcPr>
            <w:tcW w:w="1843" w:type="dxa"/>
            <w:tcBorders>
              <w:top w:val="single" w:sz="4" w:space="0" w:color="auto"/>
              <w:left w:val="single" w:sz="4" w:space="0" w:color="auto"/>
              <w:right w:val="single" w:sz="4" w:space="0" w:color="auto"/>
            </w:tcBorders>
          </w:tcPr>
          <w:p w:rsidR="00E67EA3" w:rsidRPr="004010A4" w:rsidRDefault="00E67EA3" w:rsidP="00E578F0">
            <w:pPr>
              <w:pStyle w:val="afd"/>
              <w:spacing w:line="360" w:lineRule="auto"/>
              <w:jc w:val="left"/>
            </w:pPr>
          </w:p>
        </w:tc>
      </w:tr>
      <w:tr w:rsidR="00C01DE1" w:rsidRPr="004010A4" w:rsidTr="00E578F0">
        <w:trPr>
          <w:trHeight w:val="412"/>
        </w:trPr>
        <w:tc>
          <w:tcPr>
            <w:tcW w:w="659" w:type="dxa"/>
            <w:tcBorders>
              <w:top w:val="single" w:sz="4" w:space="0" w:color="auto"/>
              <w:left w:val="single" w:sz="4" w:space="0" w:color="auto"/>
              <w:bottom w:val="single" w:sz="4" w:space="0" w:color="auto"/>
              <w:right w:val="single" w:sz="4" w:space="0" w:color="auto"/>
            </w:tcBorders>
            <w:hideMark/>
          </w:tcPr>
          <w:p w:rsidR="00C01DE1" w:rsidRPr="004010A4" w:rsidRDefault="00C01DE1" w:rsidP="00E578F0">
            <w:pPr>
              <w:pStyle w:val="afd"/>
              <w:spacing w:line="360" w:lineRule="auto"/>
              <w:jc w:val="left"/>
            </w:pPr>
            <w:r w:rsidRPr="004010A4">
              <w:t>2.1</w:t>
            </w:r>
          </w:p>
        </w:tc>
        <w:tc>
          <w:tcPr>
            <w:tcW w:w="3985" w:type="dxa"/>
            <w:tcBorders>
              <w:top w:val="single" w:sz="4" w:space="0" w:color="auto"/>
              <w:left w:val="single" w:sz="4" w:space="0" w:color="auto"/>
              <w:bottom w:val="single" w:sz="4" w:space="0" w:color="auto"/>
              <w:right w:val="single" w:sz="4" w:space="0" w:color="auto"/>
            </w:tcBorders>
            <w:hideMark/>
          </w:tcPr>
          <w:p w:rsidR="00C01DE1" w:rsidRPr="004010A4" w:rsidRDefault="00C01DE1" w:rsidP="00E578F0">
            <w:pPr>
              <w:pStyle w:val="afd"/>
            </w:pPr>
            <w:r w:rsidRPr="004010A4">
              <w:t xml:space="preserve">Большие </w:t>
            </w:r>
            <w:proofErr w:type="spellStart"/>
            <w:r w:rsidRPr="004010A4">
              <w:t>Ключи-Уразла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C01DE1" w:rsidRPr="004010A4" w:rsidRDefault="00C01DE1" w:rsidP="00E578F0">
            <w:pPr>
              <w:pStyle w:val="afd"/>
            </w:pPr>
            <w:r w:rsidRPr="004010A4">
              <w:t>региональная</w:t>
            </w:r>
          </w:p>
        </w:tc>
        <w:tc>
          <w:tcPr>
            <w:tcW w:w="1559" w:type="dxa"/>
            <w:tcBorders>
              <w:top w:val="single" w:sz="4" w:space="0" w:color="auto"/>
              <w:left w:val="single" w:sz="4" w:space="0" w:color="auto"/>
              <w:right w:val="single" w:sz="4" w:space="0" w:color="auto"/>
            </w:tcBorders>
            <w:hideMark/>
          </w:tcPr>
          <w:p w:rsidR="00C01DE1" w:rsidRPr="004010A4" w:rsidRDefault="00C01DE1" w:rsidP="00E578F0">
            <w:pPr>
              <w:pStyle w:val="afd"/>
              <w:jc w:val="center"/>
            </w:pPr>
            <w:r w:rsidRPr="004010A4">
              <w:t>IV</w:t>
            </w:r>
          </w:p>
        </w:tc>
        <w:tc>
          <w:tcPr>
            <w:tcW w:w="1843" w:type="dxa"/>
            <w:tcBorders>
              <w:top w:val="single" w:sz="4" w:space="0" w:color="auto"/>
              <w:left w:val="single" w:sz="4" w:space="0" w:color="auto"/>
              <w:right w:val="single" w:sz="4" w:space="0" w:color="auto"/>
            </w:tcBorders>
          </w:tcPr>
          <w:p w:rsidR="00C01DE1" w:rsidRPr="004010A4" w:rsidRDefault="00C01DE1" w:rsidP="00E578F0">
            <w:pPr>
              <w:pStyle w:val="afd"/>
              <w:jc w:val="center"/>
            </w:pPr>
            <w:r w:rsidRPr="004010A4">
              <w:t>8,40</w:t>
            </w:r>
          </w:p>
        </w:tc>
      </w:tr>
      <w:tr w:rsidR="00E67EA3" w:rsidRPr="004010A4" w:rsidTr="00E578F0">
        <w:trPr>
          <w:trHeight w:val="300"/>
        </w:trPr>
        <w:tc>
          <w:tcPr>
            <w:tcW w:w="659" w:type="dxa"/>
            <w:tcBorders>
              <w:top w:val="single" w:sz="4" w:space="0" w:color="auto"/>
              <w:left w:val="single" w:sz="4" w:space="0" w:color="auto"/>
              <w:bottom w:val="single" w:sz="4" w:space="0" w:color="auto"/>
              <w:right w:val="single" w:sz="4" w:space="0" w:color="auto"/>
            </w:tcBorders>
            <w:hideMark/>
          </w:tcPr>
          <w:p w:rsidR="00E67EA3" w:rsidRPr="004010A4" w:rsidRDefault="00E67EA3" w:rsidP="00E578F0">
            <w:pPr>
              <w:pStyle w:val="afd"/>
              <w:spacing w:line="360" w:lineRule="auto"/>
              <w:jc w:val="left"/>
            </w:pPr>
            <w:r w:rsidRPr="004010A4">
              <w:t>3</w:t>
            </w:r>
          </w:p>
        </w:tc>
        <w:tc>
          <w:tcPr>
            <w:tcW w:w="3985" w:type="dxa"/>
            <w:tcBorders>
              <w:top w:val="single" w:sz="4" w:space="0" w:color="auto"/>
              <w:left w:val="single" w:sz="4" w:space="0" w:color="auto"/>
              <w:bottom w:val="single" w:sz="4" w:space="0" w:color="auto"/>
              <w:right w:val="single" w:sz="4" w:space="0" w:color="auto"/>
            </w:tcBorders>
            <w:hideMark/>
          </w:tcPr>
          <w:p w:rsidR="00E67EA3" w:rsidRPr="004010A4" w:rsidRDefault="00C01DE1" w:rsidP="00E578F0">
            <w:pPr>
              <w:pStyle w:val="afd"/>
              <w:spacing w:line="360" w:lineRule="auto"/>
              <w:jc w:val="left"/>
              <w:rPr>
                <w:b/>
              </w:rPr>
            </w:pPr>
            <w:r w:rsidRPr="004010A4">
              <w:rPr>
                <w:b/>
              </w:rPr>
              <w:t>Местные</w:t>
            </w:r>
          </w:p>
        </w:tc>
        <w:tc>
          <w:tcPr>
            <w:tcW w:w="1985" w:type="dxa"/>
            <w:tcBorders>
              <w:top w:val="single" w:sz="4" w:space="0" w:color="auto"/>
              <w:left w:val="single" w:sz="4" w:space="0" w:color="auto"/>
              <w:bottom w:val="single" w:sz="4" w:space="0" w:color="auto"/>
              <w:right w:val="single" w:sz="4" w:space="0" w:color="auto"/>
            </w:tcBorders>
            <w:hideMark/>
          </w:tcPr>
          <w:p w:rsidR="00E67EA3" w:rsidRPr="004010A4" w:rsidRDefault="00E67EA3" w:rsidP="00E578F0">
            <w:pPr>
              <w:pStyle w:val="afd"/>
              <w:spacing w:line="360" w:lineRule="auto"/>
              <w:jc w:val="left"/>
            </w:pPr>
          </w:p>
        </w:tc>
        <w:tc>
          <w:tcPr>
            <w:tcW w:w="1559" w:type="dxa"/>
            <w:tcBorders>
              <w:top w:val="single" w:sz="4" w:space="0" w:color="auto"/>
              <w:left w:val="single" w:sz="4" w:space="0" w:color="auto"/>
              <w:bottom w:val="single" w:sz="4" w:space="0" w:color="auto"/>
              <w:right w:val="single" w:sz="4" w:space="0" w:color="auto"/>
            </w:tcBorders>
          </w:tcPr>
          <w:p w:rsidR="00E67EA3" w:rsidRPr="004010A4" w:rsidRDefault="00E67EA3" w:rsidP="00E578F0">
            <w:pPr>
              <w:pStyle w:val="afd"/>
              <w:spacing w:line="360" w:lineRule="auto"/>
              <w:jc w:val="left"/>
            </w:pPr>
          </w:p>
        </w:tc>
        <w:tc>
          <w:tcPr>
            <w:tcW w:w="1843" w:type="dxa"/>
            <w:tcBorders>
              <w:top w:val="single" w:sz="4" w:space="0" w:color="auto"/>
              <w:left w:val="single" w:sz="4" w:space="0" w:color="auto"/>
              <w:bottom w:val="single" w:sz="4" w:space="0" w:color="auto"/>
              <w:right w:val="single" w:sz="4" w:space="0" w:color="auto"/>
            </w:tcBorders>
          </w:tcPr>
          <w:p w:rsidR="00E67EA3" w:rsidRPr="004010A4" w:rsidRDefault="00E67EA3" w:rsidP="00E578F0">
            <w:pPr>
              <w:pStyle w:val="afd"/>
              <w:spacing w:line="360" w:lineRule="auto"/>
              <w:jc w:val="left"/>
            </w:pPr>
          </w:p>
        </w:tc>
      </w:tr>
      <w:tr w:rsidR="00F226B7" w:rsidRPr="004010A4" w:rsidTr="00E578F0">
        <w:trPr>
          <w:trHeight w:val="300"/>
        </w:trPr>
        <w:tc>
          <w:tcPr>
            <w:tcW w:w="659" w:type="dxa"/>
            <w:tcBorders>
              <w:top w:val="single" w:sz="4" w:space="0" w:color="auto"/>
              <w:left w:val="single" w:sz="4" w:space="0" w:color="auto"/>
              <w:bottom w:val="single" w:sz="4" w:space="0" w:color="auto"/>
              <w:right w:val="single" w:sz="4" w:space="0" w:color="auto"/>
            </w:tcBorders>
            <w:hideMark/>
          </w:tcPr>
          <w:p w:rsidR="00F226B7" w:rsidRPr="004010A4" w:rsidRDefault="00F226B7" w:rsidP="00E578F0">
            <w:pPr>
              <w:pStyle w:val="afd"/>
              <w:spacing w:line="360" w:lineRule="auto"/>
            </w:pPr>
            <w:r w:rsidRPr="004010A4">
              <w:t>3.1</w:t>
            </w:r>
          </w:p>
        </w:tc>
        <w:tc>
          <w:tcPr>
            <w:tcW w:w="3985" w:type="dxa"/>
            <w:tcBorders>
              <w:top w:val="single" w:sz="4" w:space="0" w:color="auto"/>
              <w:left w:val="single" w:sz="4" w:space="0" w:color="auto"/>
              <w:bottom w:val="single" w:sz="4" w:space="0" w:color="auto"/>
              <w:right w:val="single" w:sz="4" w:space="0" w:color="auto"/>
            </w:tcBorders>
            <w:hideMark/>
          </w:tcPr>
          <w:p w:rsidR="00F226B7" w:rsidRPr="004010A4" w:rsidRDefault="00F226B7" w:rsidP="00E578F0">
            <w:pPr>
              <w:pStyle w:val="afd"/>
            </w:pPr>
            <w:r w:rsidRPr="004010A4">
              <w:t>М-7 «Волга»-Ивановское</w:t>
            </w:r>
          </w:p>
        </w:tc>
        <w:tc>
          <w:tcPr>
            <w:tcW w:w="1985" w:type="dxa"/>
            <w:tcBorders>
              <w:top w:val="single" w:sz="4" w:space="0" w:color="auto"/>
              <w:left w:val="single" w:sz="4" w:space="0" w:color="auto"/>
              <w:bottom w:val="single" w:sz="4" w:space="0" w:color="auto"/>
              <w:right w:val="single" w:sz="4" w:space="0" w:color="auto"/>
            </w:tcBorders>
            <w:hideMark/>
          </w:tcPr>
          <w:p w:rsidR="00F226B7" w:rsidRPr="004010A4" w:rsidRDefault="00F226B7" w:rsidP="00E578F0">
            <w:pPr>
              <w:pStyle w:val="afd"/>
            </w:pPr>
            <w:r w:rsidRPr="004010A4">
              <w:t>региональная</w:t>
            </w:r>
          </w:p>
        </w:tc>
        <w:tc>
          <w:tcPr>
            <w:tcW w:w="1559" w:type="dxa"/>
            <w:tcBorders>
              <w:top w:val="single" w:sz="4" w:space="0" w:color="auto"/>
              <w:left w:val="single" w:sz="4" w:space="0" w:color="auto"/>
              <w:bottom w:val="single" w:sz="4" w:space="0" w:color="auto"/>
              <w:right w:val="single" w:sz="4" w:space="0" w:color="auto"/>
            </w:tcBorders>
          </w:tcPr>
          <w:p w:rsidR="00F226B7" w:rsidRPr="004010A4" w:rsidRDefault="00F226B7" w:rsidP="00E578F0">
            <w:pPr>
              <w:pStyle w:val="afd"/>
              <w:jc w:val="center"/>
            </w:pPr>
            <w:r w:rsidRPr="004010A4">
              <w:t>V</w:t>
            </w:r>
          </w:p>
        </w:tc>
        <w:tc>
          <w:tcPr>
            <w:tcW w:w="1843" w:type="dxa"/>
            <w:tcBorders>
              <w:top w:val="single" w:sz="4" w:space="0" w:color="auto"/>
              <w:left w:val="single" w:sz="4" w:space="0" w:color="auto"/>
              <w:bottom w:val="single" w:sz="4" w:space="0" w:color="auto"/>
              <w:right w:val="single" w:sz="4" w:space="0" w:color="auto"/>
            </w:tcBorders>
          </w:tcPr>
          <w:p w:rsidR="00F226B7" w:rsidRPr="004010A4" w:rsidRDefault="00F226B7" w:rsidP="00E578F0">
            <w:pPr>
              <w:pStyle w:val="afd"/>
              <w:jc w:val="center"/>
            </w:pPr>
            <w:r w:rsidRPr="004010A4">
              <w:t>7,00</w:t>
            </w:r>
          </w:p>
        </w:tc>
      </w:tr>
    </w:tbl>
    <w:p w:rsidR="00802728" w:rsidRPr="004010A4" w:rsidRDefault="00802728" w:rsidP="00E578F0">
      <w:pPr>
        <w:pStyle w:val="afff7"/>
        <w:rPr>
          <w:sz w:val="24"/>
        </w:rPr>
      </w:pPr>
      <w:bookmarkStart w:id="45" w:name="_2.3.2_Трубопроводный_транспорт"/>
      <w:bookmarkEnd w:id="45"/>
      <w:r w:rsidRPr="004010A4">
        <w:rPr>
          <w:sz w:val="24"/>
        </w:rPr>
        <w:t>*по данным Министерства транспорта и дорожного хозяйства Республики Татарстан</w:t>
      </w:r>
    </w:p>
    <w:p w:rsidR="00C01DE1" w:rsidRPr="004010A4" w:rsidRDefault="00C01DE1" w:rsidP="00446B65">
      <w:pPr>
        <w:pStyle w:val="30"/>
        <w:spacing w:before="0" w:line="360" w:lineRule="auto"/>
        <w:rPr>
          <w:rFonts w:ascii="Times New Roman" w:hAnsi="Times New Roman" w:cs="Times New Roman"/>
          <w:color w:val="auto"/>
          <w:sz w:val="24"/>
          <w:szCs w:val="24"/>
        </w:rPr>
      </w:pPr>
    </w:p>
    <w:p w:rsidR="00694EED" w:rsidRPr="004010A4" w:rsidRDefault="00E92726" w:rsidP="00E578F0">
      <w:pPr>
        <w:pStyle w:val="30"/>
        <w:spacing w:before="0" w:line="360" w:lineRule="auto"/>
        <w:ind w:firstLine="709"/>
        <w:rPr>
          <w:rFonts w:ascii="Times New Roman" w:hAnsi="Times New Roman" w:cs="Times New Roman"/>
          <w:color w:val="auto"/>
          <w:sz w:val="24"/>
          <w:szCs w:val="24"/>
        </w:rPr>
      </w:pPr>
      <w:r w:rsidRPr="004010A4">
        <w:rPr>
          <w:rFonts w:ascii="Times New Roman" w:hAnsi="Times New Roman" w:cs="Times New Roman"/>
          <w:color w:val="auto"/>
          <w:sz w:val="24"/>
          <w:szCs w:val="24"/>
        </w:rPr>
        <w:t>2.</w:t>
      </w:r>
      <w:r w:rsidR="00104634" w:rsidRPr="004010A4">
        <w:rPr>
          <w:rFonts w:ascii="Times New Roman" w:hAnsi="Times New Roman" w:cs="Times New Roman"/>
          <w:color w:val="auto"/>
          <w:sz w:val="24"/>
          <w:szCs w:val="24"/>
        </w:rPr>
        <w:t>3</w:t>
      </w:r>
      <w:r w:rsidRPr="004010A4">
        <w:rPr>
          <w:rFonts w:ascii="Times New Roman" w:hAnsi="Times New Roman" w:cs="Times New Roman"/>
          <w:color w:val="auto"/>
          <w:sz w:val="24"/>
          <w:szCs w:val="24"/>
        </w:rPr>
        <w:t xml:space="preserve">.2 Трубопроводный транспорт </w:t>
      </w:r>
    </w:p>
    <w:p w:rsidR="0072362C" w:rsidRPr="004010A4" w:rsidRDefault="009C4267" w:rsidP="0072362C">
      <w:pPr>
        <w:spacing w:line="360" w:lineRule="auto"/>
        <w:ind w:firstLine="708"/>
        <w:rPr>
          <w:rFonts w:ascii="Times New Roman" w:hAnsi="Times New Roman" w:cs="Times New Roman"/>
          <w:sz w:val="24"/>
          <w:szCs w:val="24"/>
        </w:rPr>
      </w:pPr>
      <w:r w:rsidRPr="004010A4">
        <w:rPr>
          <w:rFonts w:ascii="Times New Roman" w:hAnsi="Times New Roman" w:cs="Times New Roman"/>
          <w:sz w:val="24"/>
          <w:szCs w:val="24"/>
        </w:rPr>
        <w:t xml:space="preserve">По </w:t>
      </w:r>
      <w:r w:rsidR="00A97B0F" w:rsidRPr="004010A4">
        <w:rPr>
          <w:rFonts w:ascii="Times New Roman" w:hAnsi="Times New Roman" w:cs="Times New Roman"/>
          <w:sz w:val="24"/>
          <w:szCs w:val="24"/>
        </w:rPr>
        <w:t xml:space="preserve">территории </w:t>
      </w:r>
      <w:proofErr w:type="spellStart"/>
      <w:r w:rsidR="009B5728" w:rsidRPr="004010A4">
        <w:rPr>
          <w:rFonts w:ascii="Times New Roman" w:hAnsi="Times New Roman" w:cs="Times New Roman"/>
          <w:sz w:val="24"/>
          <w:szCs w:val="24"/>
        </w:rPr>
        <w:t>поселения</w:t>
      </w:r>
      <w:r w:rsidR="0072362C" w:rsidRPr="004010A4">
        <w:rPr>
          <w:rFonts w:ascii="Times New Roman" w:hAnsi="Times New Roman" w:cs="Times New Roman"/>
          <w:sz w:val="24"/>
          <w:szCs w:val="24"/>
        </w:rPr>
        <w:t>с</w:t>
      </w:r>
      <w:proofErr w:type="spellEnd"/>
      <w:r w:rsidR="0072362C" w:rsidRPr="004010A4">
        <w:rPr>
          <w:rFonts w:ascii="Times New Roman" w:hAnsi="Times New Roman" w:cs="Times New Roman"/>
          <w:sz w:val="24"/>
          <w:szCs w:val="24"/>
        </w:rPr>
        <w:t xml:space="preserve"> запада на восток проходит  газопровод «Уренгой –Помары-Ужгород».</w:t>
      </w:r>
    </w:p>
    <w:p w:rsidR="00CE3C55" w:rsidRPr="004010A4" w:rsidRDefault="00104634" w:rsidP="00E578F0">
      <w:pPr>
        <w:pStyle w:val="30"/>
        <w:spacing w:before="0" w:line="360" w:lineRule="auto"/>
        <w:ind w:firstLine="709"/>
        <w:rPr>
          <w:rFonts w:ascii="Times New Roman" w:hAnsi="Times New Roman" w:cs="Times New Roman"/>
          <w:color w:val="auto"/>
          <w:sz w:val="24"/>
          <w:szCs w:val="24"/>
        </w:rPr>
      </w:pPr>
      <w:bookmarkStart w:id="46" w:name="_2.3.3_Железнодорожный_транспорт"/>
      <w:bookmarkEnd w:id="46"/>
      <w:r w:rsidRPr="004010A4">
        <w:rPr>
          <w:rFonts w:ascii="Times New Roman" w:hAnsi="Times New Roman" w:cs="Times New Roman"/>
          <w:color w:val="auto"/>
          <w:sz w:val="24"/>
          <w:szCs w:val="24"/>
        </w:rPr>
        <w:t>2.3</w:t>
      </w:r>
      <w:r w:rsidR="00CE3C55" w:rsidRPr="004010A4">
        <w:rPr>
          <w:rFonts w:ascii="Times New Roman" w:hAnsi="Times New Roman" w:cs="Times New Roman"/>
          <w:color w:val="auto"/>
          <w:sz w:val="24"/>
          <w:szCs w:val="24"/>
        </w:rPr>
        <w:t>.3 Железнодорожный транспорт</w:t>
      </w:r>
    </w:p>
    <w:p w:rsidR="00446B65" w:rsidRPr="004010A4" w:rsidRDefault="00857C62" w:rsidP="00446B65">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t xml:space="preserve">По территории поселения </w:t>
      </w:r>
      <w:r w:rsidR="00B82AA4" w:rsidRPr="004010A4">
        <w:rPr>
          <w:rFonts w:ascii="Times New Roman" w:hAnsi="Times New Roman" w:cs="Times New Roman"/>
          <w:sz w:val="24"/>
          <w:szCs w:val="24"/>
        </w:rPr>
        <w:t>железнодорожный транспо</w:t>
      </w:r>
      <w:r w:rsidR="00E578F0">
        <w:rPr>
          <w:rFonts w:ascii="Times New Roman" w:hAnsi="Times New Roman" w:cs="Times New Roman"/>
          <w:sz w:val="24"/>
          <w:szCs w:val="24"/>
        </w:rPr>
        <w:t>рт</w:t>
      </w:r>
      <w:r w:rsidR="00B82AA4" w:rsidRPr="004010A4">
        <w:rPr>
          <w:rFonts w:ascii="Times New Roman" w:hAnsi="Times New Roman" w:cs="Times New Roman"/>
          <w:sz w:val="24"/>
          <w:szCs w:val="24"/>
        </w:rPr>
        <w:t xml:space="preserve"> не проходит.</w:t>
      </w:r>
    </w:p>
    <w:p w:rsidR="00B82AA4" w:rsidRPr="004010A4" w:rsidRDefault="00B82AA4" w:rsidP="00446B65">
      <w:pPr>
        <w:spacing w:after="0" w:line="360" w:lineRule="auto"/>
        <w:ind w:firstLine="720"/>
        <w:rPr>
          <w:rFonts w:ascii="Times New Roman" w:hAnsi="Times New Roman" w:cs="Times New Roman"/>
          <w:sz w:val="24"/>
          <w:szCs w:val="24"/>
        </w:rPr>
      </w:pPr>
    </w:p>
    <w:p w:rsidR="00A97B0F" w:rsidRPr="004010A4" w:rsidRDefault="00A97B0F" w:rsidP="00E578F0">
      <w:pPr>
        <w:pStyle w:val="30"/>
        <w:spacing w:before="0" w:line="360" w:lineRule="auto"/>
        <w:ind w:firstLine="709"/>
        <w:rPr>
          <w:rFonts w:ascii="Times New Roman" w:hAnsi="Times New Roman" w:cs="Times New Roman"/>
          <w:color w:val="auto"/>
          <w:sz w:val="24"/>
          <w:szCs w:val="24"/>
        </w:rPr>
      </w:pPr>
      <w:bookmarkStart w:id="47" w:name="_2.3.4_Водный_транспорт"/>
      <w:bookmarkStart w:id="48" w:name="_Toc270162693"/>
      <w:bookmarkEnd w:id="47"/>
      <w:r w:rsidRPr="004010A4">
        <w:rPr>
          <w:rFonts w:ascii="Times New Roman" w:hAnsi="Times New Roman" w:cs="Times New Roman"/>
          <w:color w:val="auto"/>
          <w:sz w:val="24"/>
          <w:szCs w:val="24"/>
        </w:rPr>
        <w:t>2.</w:t>
      </w:r>
      <w:r w:rsidR="00104634" w:rsidRPr="004010A4">
        <w:rPr>
          <w:rFonts w:ascii="Times New Roman" w:hAnsi="Times New Roman" w:cs="Times New Roman"/>
          <w:color w:val="auto"/>
          <w:sz w:val="24"/>
          <w:szCs w:val="24"/>
        </w:rPr>
        <w:t>3</w:t>
      </w:r>
      <w:r w:rsidRPr="004010A4">
        <w:rPr>
          <w:rFonts w:ascii="Times New Roman" w:hAnsi="Times New Roman" w:cs="Times New Roman"/>
          <w:color w:val="auto"/>
          <w:sz w:val="24"/>
          <w:szCs w:val="24"/>
        </w:rPr>
        <w:t>.4 Водный транспорт</w:t>
      </w:r>
      <w:bookmarkEnd w:id="48"/>
    </w:p>
    <w:p w:rsidR="00B82AA4" w:rsidRPr="004010A4" w:rsidRDefault="00B82AA4" w:rsidP="00B82AA4">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t>По территории поселения водный  транспо</w:t>
      </w:r>
      <w:r w:rsidR="00E578F0">
        <w:rPr>
          <w:rFonts w:ascii="Times New Roman" w:hAnsi="Times New Roman" w:cs="Times New Roman"/>
          <w:sz w:val="24"/>
          <w:szCs w:val="24"/>
        </w:rPr>
        <w:t>рт</w:t>
      </w:r>
      <w:r w:rsidRPr="004010A4">
        <w:rPr>
          <w:rFonts w:ascii="Times New Roman" w:hAnsi="Times New Roman" w:cs="Times New Roman"/>
          <w:sz w:val="24"/>
          <w:szCs w:val="24"/>
        </w:rPr>
        <w:t xml:space="preserve">  не проходит.</w:t>
      </w:r>
    </w:p>
    <w:p w:rsidR="00446B65" w:rsidRPr="004010A4" w:rsidRDefault="00446B65" w:rsidP="00446B65">
      <w:pPr>
        <w:spacing w:after="0" w:line="360" w:lineRule="auto"/>
        <w:ind w:firstLine="720"/>
        <w:rPr>
          <w:rFonts w:ascii="Times New Roman" w:hAnsi="Times New Roman" w:cs="Times New Roman"/>
          <w:sz w:val="24"/>
          <w:szCs w:val="24"/>
        </w:rPr>
      </w:pPr>
    </w:p>
    <w:p w:rsidR="00E92726" w:rsidRPr="004010A4" w:rsidRDefault="00E92726" w:rsidP="00E578F0">
      <w:pPr>
        <w:pStyle w:val="20"/>
        <w:spacing w:before="0" w:line="360" w:lineRule="auto"/>
        <w:ind w:firstLine="709"/>
        <w:rPr>
          <w:rFonts w:ascii="Times New Roman" w:hAnsi="Times New Roman" w:cs="Times New Roman"/>
          <w:color w:val="auto"/>
          <w:sz w:val="24"/>
          <w:szCs w:val="24"/>
        </w:rPr>
      </w:pPr>
      <w:bookmarkStart w:id="49" w:name="_2.3.5_Свияжский_межрегиональный"/>
      <w:bookmarkStart w:id="50" w:name="_2.4_Инженерная_инфраструктура"/>
      <w:bookmarkEnd w:id="49"/>
      <w:bookmarkEnd w:id="50"/>
      <w:r w:rsidRPr="004010A4">
        <w:rPr>
          <w:rFonts w:ascii="Times New Roman" w:hAnsi="Times New Roman" w:cs="Times New Roman"/>
          <w:color w:val="auto"/>
          <w:sz w:val="24"/>
          <w:szCs w:val="24"/>
        </w:rPr>
        <w:t>2.</w:t>
      </w:r>
      <w:r w:rsidR="00104634" w:rsidRPr="004010A4">
        <w:rPr>
          <w:rFonts w:ascii="Times New Roman" w:hAnsi="Times New Roman" w:cs="Times New Roman"/>
          <w:color w:val="auto"/>
          <w:sz w:val="24"/>
          <w:szCs w:val="24"/>
        </w:rPr>
        <w:t>4</w:t>
      </w:r>
      <w:r w:rsidRPr="004010A4">
        <w:rPr>
          <w:rFonts w:ascii="Times New Roman" w:hAnsi="Times New Roman" w:cs="Times New Roman"/>
          <w:color w:val="auto"/>
          <w:sz w:val="24"/>
          <w:szCs w:val="24"/>
        </w:rPr>
        <w:t xml:space="preserve"> Инженерная инфраструктура </w:t>
      </w:r>
    </w:p>
    <w:p w:rsidR="00E92726" w:rsidRPr="004010A4" w:rsidRDefault="00E92726" w:rsidP="00E578F0">
      <w:pPr>
        <w:pStyle w:val="30"/>
        <w:spacing w:before="0" w:line="360" w:lineRule="auto"/>
        <w:ind w:firstLine="709"/>
        <w:rPr>
          <w:rFonts w:ascii="Times New Roman" w:hAnsi="Times New Roman" w:cs="Times New Roman"/>
          <w:color w:val="auto"/>
          <w:sz w:val="24"/>
          <w:szCs w:val="24"/>
        </w:rPr>
      </w:pPr>
      <w:bookmarkStart w:id="51" w:name="_2.4.1_Электроснабжение"/>
      <w:bookmarkEnd w:id="51"/>
      <w:r w:rsidRPr="004010A4">
        <w:rPr>
          <w:rFonts w:ascii="Times New Roman" w:hAnsi="Times New Roman" w:cs="Times New Roman"/>
          <w:color w:val="auto"/>
          <w:sz w:val="24"/>
          <w:szCs w:val="24"/>
        </w:rPr>
        <w:t>2.</w:t>
      </w:r>
      <w:r w:rsidR="00104634" w:rsidRPr="004010A4">
        <w:rPr>
          <w:rFonts w:ascii="Times New Roman" w:hAnsi="Times New Roman" w:cs="Times New Roman"/>
          <w:color w:val="auto"/>
          <w:sz w:val="24"/>
          <w:szCs w:val="24"/>
        </w:rPr>
        <w:t>4</w:t>
      </w:r>
      <w:r w:rsidRPr="004010A4">
        <w:rPr>
          <w:rFonts w:ascii="Times New Roman" w:hAnsi="Times New Roman" w:cs="Times New Roman"/>
          <w:color w:val="auto"/>
          <w:sz w:val="24"/>
          <w:szCs w:val="24"/>
        </w:rPr>
        <w:t>.</w:t>
      </w:r>
      <w:r w:rsidR="00104634" w:rsidRPr="004010A4">
        <w:rPr>
          <w:rFonts w:ascii="Times New Roman" w:hAnsi="Times New Roman" w:cs="Times New Roman"/>
          <w:color w:val="auto"/>
          <w:sz w:val="24"/>
          <w:szCs w:val="24"/>
        </w:rPr>
        <w:t>1</w:t>
      </w:r>
      <w:r w:rsidRPr="004010A4">
        <w:rPr>
          <w:rFonts w:ascii="Times New Roman" w:hAnsi="Times New Roman" w:cs="Times New Roman"/>
          <w:color w:val="auto"/>
          <w:sz w:val="24"/>
          <w:szCs w:val="24"/>
        </w:rPr>
        <w:t xml:space="preserve"> Электроснабжение </w:t>
      </w:r>
    </w:p>
    <w:p w:rsidR="00AF7A8D" w:rsidRPr="004010A4" w:rsidRDefault="00AF7A8D" w:rsidP="00E578F0">
      <w:pPr>
        <w:ind w:firstLine="708"/>
        <w:jc w:val="both"/>
        <w:rPr>
          <w:rFonts w:ascii="Times New Roman" w:hAnsi="Times New Roman" w:cs="Times New Roman"/>
          <w:sz w:val="24"/>
          <w:szCs w:val="24"/>
        </w:rPr>
      </w:pPr>
      <w:r w:rsidRPr="004010A4">
        <w:rPr>
          <w:rFonts w:ascii="Times New Roman" w:hAnsi="Times New Roman" w:cs="Times New Roman"/>
          <w:sz w:val="24"/>
          <w:szCs w:val="24"/>
        </w:rPr>
        <w:t>Через  поселение проходит ВЛ «</w:t>
      </w:r>
      <w:proofErr w:type="spellStart"/>
      <w:r w:rsidRPr="004010A4">
        <w:rPr>
          <w:rFonts w:ascii="Times New Roman" w:hAnsi="Times New Roman" w:cs="Times New Roman"/>
          <w:sz w:val="24"/>
          <w:szCs w:val="24"/>
        </w:rPr>
        <w:t>Помары-Киндери</w:t>
      </w:r>
      <w:proofErr w:type="spellEnd"/>
      <w:r w:rsidRPr="004010A4">
        <w:rPr>
          <w:rFonts w:ascii="Times New Roman" w:hAnsi="Times New Roman" w:cs="Times New Roman"/>
          <w:sz w:val="24"/>
          <w:szCs w:val="24"/>
        </w:rPr>
        <w:t>» -500 кВ и  ВЛ  35 кВ.</w:t>
      </w:r>
    </w:p>
    <w:p w:rsidR="00394564" w:rsidRPr="004010A4" w:rsidRDefault="00394564" w:rsidP="00E578F0">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Электроснабжение в </w:t>
      </w:r>
      <w:proofErr w:type="spellStart"/>
      <w:r w:rsidR="00E23461" w:rsidRPr="004010A4">
        <w:rPr>
          <w:rFonts w:ascii="Times New Roman" w:hAnsi="Times New Roman" w:cs="Times New Roman"/>
          <w:sz w:val="24"/>
          <w:szCs w:val="24"/>
        </w:rPr>
        <w:t>Большеключинском</w:t>
      </w:r>
      <w:proofErr w:type="spellEnd"/>
      <w:r w:rsidRPr="004010A4">
        <w:rPr>
          <w:rFonts w:ascii="Times New Roman" w:hAnsi="Times New Roman" w:cs="Times New Roman"/>
          <w:sz w:val="24"/>
          <w:szCs w:val="24"/>
        </w:rPr>
        <w:t xml:space="preserve"> сельском поселении осуществляется от  ПС</w:t>
      </w:r>
      <w:r w:rsidR="00662336" w:rsidRPr="004010A4">
        <w:rPr>
          <w:rFonts w:ascii="Times New Roman" w:hAnsi="Times New Roman" w:cs="Times New Roman"/>
          <w:sz w:val="24"/>
          <w:szCs w:val="24"/>
        </w:rPr>
        <w:t xml:space="preserve"> «Большие Ключи 35/10» </w:t>
      </w:r>
      <w:r w:rsidRPr="004010A4">
        <w:rPr>
          <w:rFonts w:ascii="Times New Roman" w:hAnsi="Times New Roman" w:cs="Times New Roman"/>
          <w:sz w:val="24"/>
          <w:szCs w:val="24"/>
        </w:rPr>
        <w:t>. Между поселками проложены высоковольтные воздушные и кабельные линии ВЛ-10кВ</w:t>
      </w:r>
      <w:r w:rsidR="00E97130" w:rsidRPr="004010A4">
        <w:rPr>
          <w:rFonts w:ascii="Times New Roman" w:hAnsi="Times New Roman" w:cs="Times New Roman"/>
          <w:sz w:val="24"/>
          <w:szCs w:val="24"/>
        </w:rPr>
        <w:t xml:space="preserve">. </w:t>
      </w:r>
      <w:r w:rsidRPr="004010A4">
        <w:rPr>
          <w:rFonts w:ascii="Times New Roman" w:hAnsi="Times New Roman" w:cs="Times New Roman"/>
          <w:sz w:val="24"/>
          <w:szCs w:val="24"/>
        </w:rPr>
        <w:t xml:space="preserve">КТП 10кВ </w:t>
      </w:r>
      <w:r w:rsidR="00E97130" w:rsidRPr="004010A4">
        <w:rPr>
          <w:rFonts w:ascii="Times New Roman" w:hAnsi="Times New Roman" w:cs="Times New Roman"/>
          <w:sz w:val="24"/>
          <w:szCs w:val="24"/>
        </w:rPr>
        <w:t xml:space="preserve"> расположены </w:t>
      </w:r>
      <w:r w:rsidRPr="004010A4">
        <w:rPr>
          <w:rFonts w:ascii="Times New Roman" w:hAnsi="Times New Roman" w:cs="Times New Roman"/>
          <w:sz w:val="24"/>
          <w:szCs w:val="24"/>
        </w:rPr>
        <w:t xml:space="preserve"> во всех населенных пунктах и производственных территориях. Сети электроснабжения достаточно развиты. </w:t>
      </w:r>
    </w:p>
    <w:p w:rsidR="00446B65" w:rsidRPr="004010A4" w:rsidRDefault="00446B65" w:rsidP="00E578F0">
      <w:pPr>
        <w:spacing w:after="0" w:line="360" w:lineRule="auto"/>
        <w:ind w:firstLine="720"/>
        <w:jc w:val="both"/>
        <w:rPr>
          <w:rFonts w:ascii="Times New Roman" w:hAnsi="Times New Roman" w:cs="Times New Roman"/>
          <w:sz w:val="24"/>
          <w:szCs w:val="24"/>
        </w:rPr>
      </w:pPr>
    </w:p>
    <w:p w:rsidR="001A416C" w:rsidRPr="004010A4" w:rsidRDefault="00104634" w:rsidP="00E578F0">
      <w:pPr>
        <w:pStyle w:val="30"/>
        <w:spacing w:before="0" w:line="360" w:lineRule="auto"/>
        <w:ind w:firstLine="709"/>
        <w:jc w:val="both"/>
        <w:rPr>
          <w:rFonts w:ascii="Times New Roman" w:hAnsi="Times New Roman" w:cs="Times New Roman"/>
          <w:color w:val="auto"/>
          <w:sz w:val="24"/>
          <w:szCs w:val="24"/>
        </w:rPr>
      </w:pPr>
      <w:bookmarkStart w:id="52" w:name="_2.4.2_Газоснабжение"/>
      <w:bookmarkEnd w:id="52"/>
      <w:r w:rsidRPr="004010A4">
        <w:rPr>
          <w:rFonts w:ascii="Times New Roman" w:hAnsi="Times New Roman" w:cs="Times New Roman"/>
          <w:color w:val="auto"/>
          <w:sz w:val="24"/>
          <w:szCs w:val="24"/>
        </w:rPr>
        <w:t>2.4</w:t>
      </w:r>
      <w:r w:rsidR="001A416C" w:rsidRPr="004010A4">
        <w:rPr>
          <w:rFonts w:ascii="Times New Roman" w:hAnsi="Times New Roman" w:cs="Times New Roman"/>
          <w:color w:val="auto"/>
          <w:sz w:val="24"/>
          <w:szCs w:val="24"/>
        </w:rPr>
        <w:t>.</w:t>
      </w:r>
      <w:r w:rsidRPr="004010A4">
        <w:rPr>
          <w:rFonts w:ascii="Times New Roman" w:hAnsi="Times New Roman" w:cs="Times New Roman"/>
          <w:color w:val="auto"/>
          <w:sz w:val="24"/>
          <w:szCs w:val="24"/>
        </w:rPr>
        <w:t>2</w:t>
      </w:r>
      <w:r w:rsidR="001A416C" w:rsidRPr="004010A4">
        <w:rPr>
          <w:rFonts w:ascii="Times New Roman" w:hAnsi="Times New Roman" w:cs="Times New Roman"/>
          <w:color w:val="auto"/>
          <w:sz w:val="24"/>
          <w:szCs w:val="24"/>
        </w:rPr>
        <w:t xml:space="preserve"> Газоснабжение </w:t>
      </w:r>
    </w:p>
    <w:p w:rsidR="0070583C" w:rsidRPr="004010A4" w:rsidRDefault="00993C15" w:rsidP="00E578F0">
      <w:pPr>
        <w:spacing w:line="360" w:lineRule="auto"/>
        <w:jc w:val="both"/>
        <w:rPr>
          <w:rFonts w:ascii="Times New Roman" w:hAnsi="Times New Roman" w:cs="Times New Roman"/>
          <w:sz w:val="24"/>
          <w:szCs w:val="24"/>
        </w:rPr>
      </w:pPr>
      <w:r w:rsidRPr="004010A4">
        <w:rPr>
          <w:rFonts w:ascii="Times New Roman" w:hAnsi="Times New Roman" w:cs="Times New Roman"/>
          <w:sz w:val="24"/>
          <w:szCs w:val="24"/>
        </w:rPr>
        <w:tab/>
      </w:r>
      <w:r w:rsidR="001A416C" w:rsidRPr="004010A4">
        <w:rPr>
          <w:rFonts w:ascii="Times New Roman" w:hAnsi="Times New Roman" w:cs="Times New Roman"/>
          <w:sz w:val="24"/>
          <w:szCs w:val="24"/>
        </w:rPr>
        <w:t xml:space="preserve">Газоснабжение в </w:t>
      </w:r>
      <w:proofErr w:type="spellStart"/>
      <w:r w:rsidR="00E23461" w:rsidRPr="004010A4">
        <w:rPr>
          <w:rFonts w:ascii="Times New Roman" w:hAnsi="Times New Roman" w:cs="Times New Roman"/>
          <w:sz w:val="24"/>
          <w:szCs w:val="24"/>
        </w:rPr>
        <w:t>Большеключинском</w:t>
      </w:r>
      <w:proofErr w:type="spellEnd"/>
      <w:r w:rsidR="001A416C" w:rsidRPr="004010A4">
        <w:rPr>
          <w:rFonts w:ascii="Times New Roman" w:hAnsi="Times New Roman" w:cs="Times New Roman"/>
          <w:sz w:val="24"/>
          <w:szCs w:val="24"/>
        </w:rPr>
        <w:t xml:space="preserve"> сельском поселении осуществляется природным газом</w:t>
      </w:r>
      <w:r w:rsidR="0070583C" w:rsidRPr="004010A4">
        <w:rPr>
          <w:rFonts w:ascii="Times New Roman" w:hAnsi="Times New Roman" w:cs="Times New Roman"/>
          <w:sz w:val="24"/>
          <w:szCs w:val="24"/>
        </w:rPr>
        <w:t xml:space="preserve"> и </w:t>
      </w:r>
      <w:proofErr w:type="spellStart"/>
      <w:r w:rsidR="0070583C" w:rsidRPr="004010A4">
        <w:rPr>
          <w:rFonts w:ascii="Times New Roman" w:hAnsi="Times New Roman" w:cs="Times New Roman"/>
          <w:sz w:val="24"/>
          <w:szCs w:val="24"/>
        </w:rPr>
        <w:t>дровами</w:t>
      </w:r>
      <w:r w:rsidR="001A416C" w:rsidRPr="004010A4">
        <w:rPr>
          <w:rFonts w:ascii="Times New Roman" w:hAnsi="Times New Roman" w:cs="Times New Roman"/>
          <w:sz w:val="24"/>
          <w:szCs w:val="24"/>
        </w:rPr>
        <w:t>.</w:t>
      </w:r>
      <w:r w:rsidR="005A25F7" w:rsidRPr="004010A4">
        <w:rPr>
          <w:rFonts w:ascii="Times New Roman" w:hAnsi="Times New Roman" w:cs="Times New Roman"/>
          <w:sz w:val="24"/>
          <w:szCs w:val="24"/>
        </w:rPr>
        <w:t>Протяженность</w:t>
      </w:r>
      <w:proofErr w:type="spellEnd"/>
      <w:r w:rsidR="005A25F7" w:rsidRPr="004010A4">
        <w:rPr>
          <w:rFonts w:ascii="Times New Roman" w:hAnsi="Times New Roman" w:cs="Times New Roman"/>
          <w:sz w:val="24"/>
          <w:szCs w:val="24"/>
        </w:rPr>
        <w:t xml:space="preserve"> сетей газоснабжения составляет 29,4 км. </w:t>
      </w:r>
      <w:r w:rsidRPr="004010A4">
        <w:rPr>
          <w:rFonts w:ascii="Times New Roman" w:hAnsi="Times New Roman" w:cs="Times New Roman"/>
          <w:sz w:val="24"/>
          <w:szCs w:val="24"/>
        </w:rPr>
        <w:t xml:space="preserve">В поселении пос. Светлое Озеро и д. </w:t>
      </w:r>
      <w:proofErr w:type="spellStart"/>
      <w:r w:rsidRPr="004010A4">
        <w:rPr>
          <w:rFonts w:ascii="Times New Roman" w:hAnsi="Times New Roman" w:cs="Times New Roman"/>
          <w:sz w:val="24"/>
          <w:szCs w:val="24"/>
        </w:rPr>
        <w:t>Соловьевка</w:t>
      </w:r>
      <w:proofErr w:type="spellEnd"/>
      <w:r w:rsidRPr="004010A4">
        <w:rPr>
          <w:rFonts w:ascii="Times New Roman" w:hAnsi="Times New Roman" w:cs="Times New Roman"/>
          <w:sz w:val="24"/>
          <w:szCs w:val="24"/>
        </w:rPr>
        <w:t xml:space="preserve"> не газифицированы. </w:t>
      </w:r>
      <w:proofErr w:type="spellStart"/>
      <w:r w:rsidR="009A1E31" w:rsidRPr="004010A4">
        <w:rPr>
          <w:rFonts w:ascii="Times New Roman" w:hAnsi="Times New Roman" w:cs="Times New Roman"/>
          <w:sz w:val="24"/>
          <w:szCs w:val="24"/>
        </w:rPr>
        <w:t>Неохвачены</w:t>
      </w:r>
      <w:proofErr w:type="spellEnd"/>
      <w:r w:rsidR="009A1E31" w:rsidRPr="004010A4">
        <w:rPr>
          <w:rFonts w:ascii="Times New Roman" w:hAnsi="Times New Roman" w:cs="Times New Roman"/>
          <w:sz w:val="24"/>
          <w:szCs w:val="24"/>
        </w:rPr>
        <w:t xml:space="preserve"> газом </w:t>
      </w:r>
      <w:r w:rsidR="0070583C" w:rsidRPr="004010A4">
        <w:rPr>
          <w:rFonts w:ascii="Times New Roman" w:hAnsi="Times New Roman" w:cs="Times New Roman"/>
          <w:sz w:val="24"/>
          <w:szCs w:val="24"/>
        </w:rPr>
        <w:t xml:space="preserve"> 5 км –</w:t>
      </w:r>
      <w:r w:rsidR="009A1E31" w:rsidRPr="004010A4">
        <w:rPr>
          <w:rFonts w:ascii="Times New Roman" w:hAnsi="Times New Roman" w:cs="Times New Roman"/>
          <w:sz w:val="24"/>
          <w:szCs w:val="24"/>
        </w:rPr>
        <w:t xml:space="preserve">с. </w:t>
      </w:r>
      <w:r w:rsidR="00472278" w:rsidRPr="004010A4">
        <w:rPr>
          <w:rFonts w:ascii="Times New Roman" w:hAnsi="Times New Roman" w:cs="Times New Roman"/>
          <w:sz w:val="24"/>
          <w:szCs w:val="24"/>
        </w:rPr>
        <w:t>Малые Ключи, 5</w:t>
      </w:r>
      <w:r w:rsidR="0070583C" w:rsidRPr="004010A4">
        <w:rPr>
          <w:rFonts w:ascii="Times New Roman" w:hAnsi="Times New Roman" w:cs="Times New Roman"/>
          <w:sz w:val="24"/>
          <w:szCs w:val="24"/>
        </w:rPr>
        <w:t xml:space="preserve"> км- д. Ивановское,</w:t>
      </w:r>
      <w:r w:rsidR="00472278" w:rsidRPr="004010A4">
        <w:rPr>
          <w:rFonts w:ascii="Times New Roman" w:hAnsi="Times New Roman" w:cs="Times New Roman"/>
          <w:sz w:val="24"/>
          <w:szCs w:val="24"/>
        </w:rPr>
        <w:t>5</w:t>
      </w:r>
      <w:r w:rsidR="0070583C" w:rsidRPr="004010A4">
        <w:rPr>
          <w:rFonts w:ascii="Times New Roman" w:hAnsi="Times New Roman" w:cs="Times New Roman"/>
          <w:sz w:val="24"/>
          <w:szCs w:val="24"/>
        </w:rPr>
        <w:t xml:space="preserve"> км. </w:t>
      </w:r>
      <w:r w:rsidR="009A1E31" w:rsidRPr="004010A4">
        <w:rPr>
          <w:rFonts w:ascii="Times New Roman" w:hAnsi="Times New Roman" w:cs="Times New Roman"/>
          <w:sz w:val="24"/>
          <w:szCs w:val="24"/>
        </w:rPr>
        <w:t xml:space="preserve">-  с. </w:t>
      </w:r>
      <w:r w:rsidR="0070583C" w:rsidRPr="004010A4">
        <w:rPr>
          <w:rFonts w:ascii="Times New Roman" w:hAnsi="Times New Roman" w:cs="Times New Roman"/>
          <w:sz w:val="24"/>
          <w:szCs w:val="24"/>
        </w:rPr>
        <w:t>Большие Ключи</w:t>
      </w:r>
      <w:r w:rsidR="00C44AE1" w:rsidRPr="004010A4">
        <w:rPr>
          <w:rFonts w:ascii="Times New Roman" w:hAnsi="Times New Roman" w:cs="Times New Roman"/>
          <w:sz w:val="24"/>
          <w:szCs w:val="24"/>
        </w:rPr>
        <w:t xml:space="preserve">, </w:t>
      </w:r>
      <w:r w:rsidR="00472278" w:rsidRPr="004010A4">
        <w:rPr>
          <w:rFonts w:ascii="Times New Roman" w:hAnsi="Times New Roman" w:cs="Times New Roman"/>
          <w:sz w:val="24"/>
          <w:szCs w:val="24"/>
        </w:rPr>
        <w:t xml:space="preserve">5 </w:t>
      </w:r>
      <w:r w:rsidR="00C44AE1" w:rsidRPr="004010A4">
        <w:rPr>
          <w:rFonts w:ascii="Times New Roman" w:hAnsi="Times New Roman" w:cs="Times New Roman"/>
          <w:sz w:val="24"/>
          <w:szCs w:val="24"/>
        </w:rPr>
        <w:t>км–д. М</w:t>
      </w:r>
      <w:r w:rsidR="00472278" w:rsidRPr="004010A4">
        <w:rPr>
          <w:rFonts w:ascii="Times New Roman" w:hAnsi="Times New Roman" w:cs="Times New Roman"/>
          <w:sz w:val="24"/>
          <w:szCs w:val="24"/>
        </w:rPr>
        <w:t>аевка</w:t>
      </w:r>
      <w:r w:rsidR="0070583C" w:rsidRPr="004010A4">
        <w:rPr>
          <w:rFonts w:ascii="Times New Roman" w:hAnsi="Times New Roman" w:cs="Times New Roman"/>
          <w:sz w:val="24"/>
          <w:szCs w:val="24"/>
        </w:rPr>
        <w:t>.</w:t>
      </w:r>
      <w:r w:rsidR="00C44AE1" w:rsidRPr="004010A4">
        <w:rPr>
          <w:rFonts w:ascii="Times New Roman" w:hAnsi="Times New Roman" w:cs="Times New Roman"/>
          <w:sz w:val="24"/>
          <w:szCs w:val="24"/>
        </w:rPr>
        <w:tab/>
      </w:r>
      <w:r w:rsidR="00C44AE1" w:rsidRPr="004010A4">
        <w:rPr>
          <w:rFonts w:ascii="Times New Roman" w:hAnsi="Times New Roman" w:cs="Times New Roman"/>
          <w:sz w:val="24"/>
          <w:szCs w:val="24"/>
        </w:rPr>
        <w:tab/>
      </w:r>
      <w:r w:rsidR="0070583C" w:rsidRPr="004010A4">
        <w:rPr>
          <w:rFonts w:ascii="Times New Roman" w:hAnsi="Times New Roman" w:cs="Times New Roman"/>
          <w:sz w:val="24"/>
          <w:szCs w:val="24"/>
        </w:rPr>
        <w:t xml:space="preserve">Потребление газа </w:t>
      </w:r>
      <w:proofErr w:type="spellStart"/>
      <w:r w:rsidR="0070583C" w:rsidRPr="004010A4">
        <w:rPr>
          <w:rFonts w:ascii="Times New Roman" w:hAnsi="Times New Roman" w:cs="Times New Roman"/>
          <w:sz w:val="24"/>
          <w:szCs w:val="24"/>
        </w:rPr>
        <w:t>Большеключинского</w:t>
      </w:r>
      <w:proofErr w:type="spellEnd"/>
      <w:r w:rsidR="0070583C" w:rsidRPr="004010A4">
        <w:rPr>
          <w:rFonts w:ascii="Times New Roman" w:hAnsi="Times New Roman" w:cs="Times New Roman"/>
          <w:sz w:val="24"/>
          <w:szCs w:val="24"/>
        </w:rPr>
        <w:t xml:space="preserve"> сельского поселения всего составляет3,262 </w:t>
      </w:r>
      <w:proofErr w:type="spellStart"/>
      <w:r w:rsidR="0070583C" w:rsidRPr="004010A4">
        <w:rPr>
          <w:rFonts w:ascii="Times New Roman" w:hAnsi="Times New Roman" w:cs="Times New Roman"/>
          <w:sz w:val="24"/>
          <w:szCs w:val="24"/>
        </w:rPr>
        <w:t>млн</w:t>
      </w:r>
      <w:proofErr w:type="spellEnd"/>
      <w:r w:rsidR="0070583C" w:rsidRPr="004010A4">
        <w:rPr>
          <w:rFonts w:ascii="Times New Roman" w:hAnsi="Times New Roman" w:cs="Times New Roman"/>
          <w:sz w:val="24"/>
          <w:szCs w:val="24"/>
        </w:rPr>
        <w:t xml:space="preserve"> куб.м в</w:t>
      </w:r>
      <w:r w:rsidR="009A1E31" w:rsidRPr="004010A4">
        <w:rPr>
          <w:rFonts w:ascii="Times New Roman" w:hAnsi="Times New Roman" w:cs="Times New Roman"/>
          <w:sz w:val="24"/>
          <w:szCs w:val="24"/>
        </w:rPr>
        <w:t xml:space="preserve"> год, н</w:t>
      </w:r>
      <w:r w:rsidR="0070583C" w:rsidRPr="004010A4">
        <w:rPr>
          <w:rFonts w:ascii="Times New Roman" w:hAnsi="Times New Roman" w:cs="Times New Roman"/>
          <w:sz w:val="24"/>
          <w:szCs w:val="24"/>
        </w:rPr>
        <w:t xml:space="preserve">а коммунально-бытовые нужды-2,750 </w:t>
      </w:r>
      <w:proofErr w:type="spellStart"/>
      <w:r w:rsidR="0070583C" w:rsidRPr="004010A4">
        <w:rPr>
          <w:rFonts w:ascii="Times New Roman" w:hAnsi="Times New Roman" w:cs="Times New Roman"/>
          <w:sz w:val="24"/>
          <w:szCs w:val="24"/>
        </w:rPr>
        <w:t>млн</w:t>
      </w:r>
      <w:proofErr w:type="spellEnd"/>
      <w:r w:rsidR="0070583C" w:rsidRPr="004010A4">
        <w:rPr>
          <w:rFonts w:ascii="Times New Roman" w:hAnsi="Times New Roman" w:cs="Times New Roman"/>
          <w:sz w:val="24"/>
          <w:szCs w:val="24"/>
        </w:rPr>
        <w:t xml:space="preserve"> куб</w:t>
      </w:r>
      <w:r w:rsidR="009A1E31" w:rsidRPr="004010A4">
        <w:rPr>
          <w:rFonts w:ascii="Times New Roman" w:hAnsi="Times New Roman" w:cs="Times New Roman"/>
          <w:sz w:val="24"/>
          <w:szCs w:val="24"/>
        </w:rPr>
        <w:t xml:space="preserve">. м, на производственные нужды - </w:t>
      </w:r>
      <w:r w:rsidR="0070583C" w:rsidRPr="004010A4">
        <w:rPr>
          <w:rFonts w:ascii="Times New Roman" w:hAnsi="Times New Roman" w:cs="Times New Roman"/>
          <w:sz w:val="24"/>
          <w:szCs w:val="24"/>
        </w:rPr>
        <w:t xml:space="preserve">0,512 </w:t>
      </w:r>
      <w:proofErr w:type="spellStart"/>
      <w:r w:rsidR="0070583C" w:rsidRPr="004010A4">
        <w:rPr>
          <w:rFonts w:ascii="Times New Roman" w:hAnsi="Times New Roman" w:cs="Times New Roman"/>
          <w:sz w:val="24"/>
          <w:szCs w:val="24"/>
        </w:rPr>
        <w:t>млн</w:t>
      </w:r>
      <w:proofErr w:type="spellEnd"/>
      <w:r w:rsidR="0070583C" w:rsidRPr="004010A4">
        <w:rPr>
          <w:rFonts w:ascii="Times New Roman" w:hAnsi="Times New Roman" w:cs="Times New Roman"/>
          <w:sz w:val="24"/>
          <w:szCs w:val="24"/>
        </w:rPr>
        <w:t xml:space="preserve"> куб. м.</w:t>
      </w:r>
    </w:p>
    <w:p w:rsidR="00993C15" w:rsidRPr="004010A4" w:rsidRDefault="00993C15" w:rsidP="00E578F0">
      <w:pPr>
        <w:spacing w:after="0" w:line="360" w:lineRule="auto"/>
        <w:ind w:firstLine="720"/>
        <w:jc w:val="both"/>
        <w:rPr>
          <w:rFonts w:ascii="Times New Roman" w:hAnsi="Times New Roman" w:cs="Times New Roman"/>
          <w:sz w:val="24"/>
          <w:szCs w:val="24"/>
        </w:rPr>
      </w:pPr>
    </w:p>
    <w:p w:rsidR="00E92726" w:rsidRPr="004010A4" w:rsidRDefault="00E92726" w:rsidP="00E578F0">
      <w:pPr>
        <w:pStyle w:val="30"/>
        <w:spacing w:before="0" w:line="360" w:lineRule="auto"/>
        <w:ind w:firstLine="709"/>
        <w:rPr>
          <w:rFonts w:ascii="Times New Roman" w:hAnsi="Times New Roman" w:cs="Times New Roman"/>
          <w:color w:val="auto"/>
          <w:sz w:val="24"/>
          <w:szCs w:val="24"/>
        </w:rPr>
      </w:pPr>
      <w:bookmarkStart w:id="53" w:name="_2.4.3_Водоснабжение"/>
      <w:bookmarkEnd w:id="53"/>
      <w:r w:rsidRPr="004010A4">
        <w:rPr>
          <w:rFonts w:ascii="Times New Roman" w:hAnsi="Times New Roman" w:cs="Times New Roman"/>
          <w:color w:val="auto"/>
          <w:sz w:val="24"/>
          <w:szCs w:val="24"/>
        </w:rPr>
        <w:lastRenderedPageBreak/>
        <w:t>2.</w:t>
      </w:r>
      <w:r w:rsidR="00104634" w:rsidRPr="004010A4">
        <w:rPr>
          <w:rFonts w:ascii="Times New Roman" w:hAnsi="Times New Roman" w:cs="Times New Roman"/>
          <w:color w:val="auto"/>
          <w:sz w:val="24"/>
          <w:szCs w:val="24"/>
        </w:rPr>
        <w:t>4</w:t>
      </w:r>
      <w:r w:rsidRPr="004010A4">
        <w:rPr>
          <w:rFonts w:ascii="Times New Roman" w:hAnsi="Times New Roman" w:cs="Times New Roman"/>
          <w:color w:val="auto"/>
          <w:sz w:val="24"/>
          <w:szCs w:val="24"/>
        </w:rPr>
        <w:t>.3 Водоснабжение</w:t>
      </w:r>
    </w:p>
    <w:p w:rsidR="002A67B2" w:rsidRPr="004010A4" w:rsidRDefault="00E63B6D" w:rsidP="00E578F0">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Водоснабжени</w:t>
      </w:r>
      <w:r w:rsidR="0012768C" w:rsidRPr="004010A4">
        <w:rPr>
          <w:rFonts w:ascii="Times New Roman" w:hAnsi="Times New Roman" w:cs="Times New Roman"/>
          <w:sz w:val="24"/>
          <w:szCs w:val="24"/>
        </w:rPr>
        <w:t xml:space="preserve">е в поселении осуществляется из подземных источников, путем сооружения промышленных каптажей: </w:t>
      </w:r>
      <w:r w:rsidRPr="004010A4">
        <w:rPr>
          <w:rFonts w:ascii="Times New Roman" w:hAnsi="Times New Roman" w:cs="Times New Roman"/>
          <w:sz w:val="24"/>
          <w:szCs w:val="24"/>
        </w:rPr>
        <w:t xml:space="preserve">скважин </w:t>
      </w:r>
      <w:r w:rsidR="0012768C" w:rsidRPr="004010A4">
        <w:rPr>
          <w:rFonts w:ascii="Times New Roman" w:hAnsi="Times New Roman" w:cs="Times New Roman"/>
          <w:sz w:val="24"/>
          <w:szCs w:val="24"/>
        </w:rPr>
        <w:t xml:space="preserve">с водонапорными башнями </w:t>
      </w:r>
      <w:r w:rsidRPr="004010A4">
        <w:rPr>
          <w:rFonts w:ascii="Times New Roman" w:hAnsi="Times New Roman" w:cs="Times New Roman"/>
          <w:sz w:val="24"/>
          <w:szCs w:val="24"/>
        </w:rPr>
        <w:t>и колодц</w:t>
      </w:r>
      <w:r w:rsidR="009A1E31" w:rsidRPr="004010A4">
        <w:rPr>
          <w:rFonts w:ascii="Times New Roman" w:hAnsi="Times New Roman" w:cs="Times New Roman"/>
          <w:sz w:val="24"/>
          <w:szCs w:val="24"/>
        </w:rPr>
        <w:t>ев</w:t>
      </w:r>
      <w:r w:rsidR="002D0937" w:rsidRPr="004010A4">
        <w:rPr>
          <w:rFonts w:ascii="Times New Roman" w:hAnsi="Times New Roman" w:cs="Times New Roman"/>
          <w:sz w:val="24"/>
          <w:szCs w:val="24"/>
        </w:rPr>
        <w:t>.</w:t>
      </w:r>
      <w:r w:rsidR="009A1E31" w:rsidRPr="004010A4">
        <w:rPr>
          <w:rFonts w:ascii="Times New Roman" w:hAnsi="Times New Roman" w:cs="Times New Roman"/>
          <w:sz w:val="24"/>
          <w:szCs w:val="24"/>
        </w:rPr>
        <w:t xml:space="preserve"> В поселении имеются 9 скважин </w:t>
      </w:r>
      <w:r w:rsidR="00827829" w:rsidRPr="004010A4">
        <w:rPr>
          <w:rFonts w:ascii="Times New Roman" w:hAnsi="Times New Roman" w:cs="Times New Roman"/>
          <w:sz w:val="24"/>
          <w:szCs w:val="24"/>
        </w:rPr>
        <w:t>мощность</w:t>
      </w:r>
      <w:r w:rsidR="009A1E31" w:rsidRPr="004010A4">
        <w:rPr>
          <w:rFonts w:ascii="Times New Roman" w:hAnsi="Times New Roman" w:cs="Times New Roman"/>
          <w:sz w:val="24"/>
          <w:szCs w:val="24"/>
        </w:rPr>
        <w:t>ю</w:t>
      </w:r>
      <w:r w:rsidR="00827829" w:rsidRPr="004010A4">
        <w:rPr>
          <w:rFonts w:ascii="Times New Roman" w:hAnsi="Times New Roman" w:cs="Times New Roman"/>
          <w:sz w:val="24"/>
          <w:szCs w:val="24"/>
        </w:rPr>
        <w:t xml:space="preserve"> 40 куб. м/ </w:t>
      </w:r>
      <w:proofErr w:type="spellStart"/>
      <w:r w:rsidR="00827829" w:rsidRPr="004010A4">
        <w:rPr>
          <w:rFonts w:ascii="Times New Roman" w:hAnsi="Times New Roman" w:cs="Times New Roman"/>
          <w:sz w:val="24"/>
          <w:szCs w:val="24"/>
        </w:rPr>
        <w:t>час</w:t>
      </w:r>
      <w:r w:rsidR="009A1E31" w:rsidRPr="004010A4">
        <w:rPr>
          <w:rFonts w:ascii="Times New Roman" w:hAnsi="Times New Roman" w:cs="Times New Roman"/>
          <w:sz w:val="24"/>
          <w:szCs w:val="24"/>
        </w:rPr>
        <w:t>.</w:t>
      </w:r>
      <w:r w:rsidRPr="004010A4">
        <w:rPr>
          <w:rFonts w:ascii="Times New Roman" w:hAnsi="Times New Roman" w:cs="Times New Roman"/>
          <w:sz w:val="24"/>
          <w:szCs w:val="24"/>
        </w:rPr>
        <w:t>Водопроводные</w:t>
      </w:r>
      <w:proofErr w:type="spellEnd"/>
      <w:r w:rsidRPr="004010A4">
        <w:rPr>
          <w:rFonts w:ascii="Times New Roman" w:hAnsi="Times New Roman" w:cs="Times New Roman"/>
          <w:sz w:val="24"/>
          <w:szCs w:val="24"/>
        </w:rPr>
        <w:t xml:space="preserve"> сети есть только в с. </w:t>
      </w:r>
      <w:r w:rsidR="00827829" w:rsidRPr="004010A4">
        <w:rPr>
          <w:rFonts w:ascii="Times New Roman" w:hAnsi="Times New Roman" w:cs="Times New Roman"/>
          <w:sz w:val="24"/>
          <w:szCs w:val="24"/>
        </w:rPr>
        <w:t>Большие Ключи, д. Маевка, д. Ивановское. Протяженность водопроводных сетей  30 км, износ 80 %.</w:t>
      </w:r>
    </w:p>
    <w:tbl>
      <w:tblPr>
        <w:tblW w:w="965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58"/>
        <w:gridCol w:w="2354"/>
        <w:gridCol w:w="2641"/>
      </w:tblGrid>
      <w:tr w:rsidR="002A67B2" w:rsidRPr="004010A4" w:rsidTr="00E578F0">
        <w:trPr>
          <w:trHeight w:val="67"/>
        </w:trPr>
        <w:tc>
          <w:tcPr>
            <w:tcW w:w="4658" w:type="dxa"/>
            <w:tcBorders>
              <w:top w:val="single" w:sz="4" w:space="0" w:color="auto"/>
              <w:left w:val="single" w:sz="4" w:space="0" w:color="auto"/>
              <w:bottom w:val="single" w:sz="4" w:space="0" w:color="auto"/>
              <w:right w:val="single" w:sz="4" w:space="0" w:color="auto"/>
            </w:tcBorders>
          </w:tcPr>
          <w:p w:rsidR="002A67B2" w:rsidRPr="004010A4" w:rsidRDefault="002A67B2" w:rsidP="00E578F0">
            <w:pPr>
              <w:pStyle w:val="afffe"/>
              <w:rPr>
                <w:rFonts w:ascii="Times New Roman" w:hAnsi="Times New Roman" w:cs="Times New Roman"/>
              </w:rPr>
            </w:pPr>
            <w:r w:rsidRPr="004010A4">
              <w:rPr>
                <w:rFonts w:ascii="Times New Roman" w:hAnsi="Times New Roman" w:cs="Times New Roman"/>
              </w:rPr>
              <w:t>производительность водозаборных сооружений</w:t>
            </w:r>
          </w:p>
        </w:tc>
        <w:tc>
          <w:tcPr>
            <w:tcW w:w="2354" w:type="dxa"/>
            <w:tcBorders>
              <w:top w:val="single" w:sz="4" w:space="0" w:color="auto"/>
              <w:left w:val="single" w:sz="4" w:space="0" w:color="auto"/>
              <w:bottom w:val="single" w:sz="4" w:space="0" w:color="auto"/>
              <w:right w:val="single" w:sz="4" w:space="0" w:color="auto"/>
            </w:tcBorders>
          </w:tcPr>
          <w:p w:rsidR="002A67B2" w:rsidRPr="004010A4" w:rsidRDefault="002A67B2" w:rsidP="00E578F0">
            <w:pPr>
              <w:pStyle w:val="afffe"/>
              <w:rPr>
                <w:rFonts w:ascii="Times New Roman" w:hAnsi="Times New Roman" w:cs="Times New Roman"/>
              </w:rPr>
            </w:pPr>
            <w:r w:rsidRPr="004010A4">
              <w:rPr>
                <w:rFonts w:ascii="Times New Roman" w:hAnsi="Times New Roman" w:cs="Times New Roman"/>
              </w:rPr>
              <w:t>тыс. куб. м/в сутки</w:t>
            </w:r>
          </w:p>
        </w:tc>
        <w:tc>
          <w:tcPr>
            <w:tcW w:w="2641" w:type="dxa"/>
            <w:tcBorders>
              <w:top w:val="single" w:sz="4" w:space="0" w:color="auto"/>
              <w:left w:val="single" w:sz="4" w:space="0" w:color="auto"/>
              <w:bottom w:val="single" w:sz="4" w:space="0" w:color="auto"/>
              <w:right w:val="single" w:sz="4" w:space="0" w:color="auto"/>
            </w:tcBorders>
          </w:tcPr>
          <w:p w:rsidR="002A67B2" w:rsidRPr="004010A4" w:rsidRDefault="002A67B2" w:rsidP="00E578F0">
            <w:pPr>
              <w:pStyle w:val="afffe"/>
              <w:rPr>
                <w:rFonts w:ascii="Times New Roman" w:hAnsi="Times New Roman" w:cs="Times New Roman"/>
              </w:rPr>
            </w:pPr>
            <w:r w:rsidRPr="004010A4">
              <w:rPr>
                <w:rFonts w:ascii="Times New Roman" w:hAnsi="Times New Roman" w:cs="Times New Roman"/>
              </w:rPr>
              <w:t xml:space="preserve">  960</w:t>
            </w:r>
          </w:p>
        </w:tc>
      </w:tr>
      <w:tr w:rsidR="002A67B2" w:rsidRPr="004010A4" w:rsidTr="00E578F0">
        <w:trPr>
          <w:trHeight w:val="67"/>
        </w:trPr>
        <w:tc>
          <w:tcPr>
            <w:tcW w:w="4658" w:type="dxa"/>
            <w:tcBorders>
              <w:top w:val="single" w:sz="4" w:space="0" w:color="auto"/>
              <w:left w:val="single" w:sz="4" w:space="0" w:color="auto"/>
              <w:bottom w:val="single" w:sz="4" w:space="0" w:color="auto"/>
              <w:right w:val="single" w:sz="4" w:space="0" w:color="auto"/>
            </w:tcBorders>
          </w:tcPr>
          <w:p w:rsidR="002A67B2" w:rsidRPr="004010A4" w:rsidRDefault="002A67B2" w:rsidP="00E578F0">
            <w:pPr>
              <w:pStyle w:val="afffe"/>
              <w:rPr>
                <w:rFonts w:ascii="Times New Roman" w:hAnsi="Times New Roman" w:cs="Times New Roman"/>
              </w:rPr>
            </w:pPr>
            <w:r w:rsidRPr="004010A4">
              <w:rPr>
                <w:rFonts w:ascii="Times New Roman" w:hAnsi="Times New Roman" w:cs="Times New Roman"/>
              </w:rPr>
              <w:t>в т.ч. водозаборов подземных вод</w:t>
            </w:r>
          </w:p>
        </w:tc>
        <w:tc>
          <w:tcPr>
            <w:tcW w:w="2354" w:type="dxa"/>
            <w:tcBorders>
              <w:top w:val="single" w:sz="4" w:space="0" w:color="auto"/>
              <w:left w:val="single" w:sz="4" w:space="0" w:color="auto"/>
              <w:bottom w:val="single" w:sz="4" w:space="0" w:color="auto"/>
              <w:right w:val="single" w:sz="4" w:space="0" w:color="auto"/>
            </w:tcBorders>
          </w:tcPr>
          <w:p w:rsidR="002A67B2" w:rsidRPr="004010A4" w:rsidRDefault="002A67B2" w:rsidP="00E578F0">
            <w:pPr>
              <w:pStyle w:val="afffe"/>
              <w:rPr>
                <w:rFonts w:ascii="Times New Roman" w:hAnsi="Times New Roman" w:cs="Times New Roman"/>
              </w:rPr>
            </w:pPr>
            <w:r w:rsidRPr="004010A4">
              <w:rPr>
                <w:rFonts w:ascii="Times New Roman" w:hAnsi="Times New Roman" w:cs="Times New Roman"/>
              </w:rPr>
              <w:t>тыс. куб. м/в сутки</w:t>
            </w:r>
          </w:p>
        </w:tc>
        <w:tc>
          <w:tcPr>
            <w:tcW w:w="2641" w:type="dxa"/>
            <w:tcBorders>
              <w:top w:val="single" w:sz="4" w:space="0" w:color="auto"/>
              <w:left w:val="single" w:sz="4" w:space="0" w:color="auto"/>
              <w:bottom w:val="single" w:sz="4" w:space="0" w:color="auto"/>
              <w:right w:val="single" w:sz="4" w:space="0" w:color="auto"/>
            </w:tcBorders>
          </w:tcPr>
          <w:p w:rsidR="002A67B2" w:rsidRPr="004010A4" w:rsidRDefault="002A67B2" w:rsidP="00E578F0">
            <w:pPr>
              <w:pStyle w:val="afffe"/>
              <w:rPr>
                <w:rFonts w:ascii="Times New Roman" w:hAnsi="Times New Roman" w:cs="Times New Roman"/>
              </w:rPr>
            </w:pPr>
            <w:r w:rsidRPr="004010A4">
              <w:rPr>
                <w:rFonts w:ascii="Times New Roman" w:hAnsi="Times New Roman" w:cs="Times New Roman"/>
              </w:rPr>
              <w:t xml:space="preserve">   960</w:t>
            </w:r>
          </w:p>
        </w:tc>
      </w:tr>
      <w:tr w:rsidR="002A67B2" w:rsidRPr="004010A4" w:rsidTr="00E578F0">
        <w:trPr>
          <w:trHeight w:val="67"/>
        </w:trPr>
        <w:tc>
          <w:tcPr>
            <w:tcW w:w="4658" w:type="dxa"/>
            <w:tcBorders>
              <w:top w:val="single" w:sz="4" w:space="0" w:color="auto"/>
              <w:left w:val="single" w:sz="4" w:space="0" w:color="auto"/>
              <w:bottom w:val="single" w:sz="4" w:space="0" w:color="auto"/>
              <w:right w:val="single" w:sz="4" w:space="0" w:color="auto"/>
            </w:tcBorders>
          </w:tcPr>
          <w:p w:rsidR="002A67B2" w:rsidRPr="004010A4" w:rsidRDefault="002A67B2" w:rsidP="00E578F0">
            <w:pPr>
              <w:pStyle w:val="afffe"/>
              <w:rPr>
                <w:rFonts w:ascii="Times New Roman" w:hAnsi="Times New Roman" w:cs="Times New Roman"/>
              </w:rPr>
            </w:pPr>
            <w:r w:rsidRPr="004010A4">
              <w:rPr>
                <w:rFonts w:ascii="Times New Roman" w:hAnsi="Times New Roman" w:cs="Times New Roman"/>
              </w:rPr>
              <w:t>среднесуточное водопотребление на 1 человека</w:t>
            </w:r>
          </w:p>
        </w:tc>
        <w:tc>
          <w:tcPr>
            <w:tcW w:w="2354" w:type="dxa"/>
            <w:tcBorders>
              <w:top w:val="single" w:sz="4" w:space="0" w:color="auto"/>
              <w:left w:val="single" w:sz="4" w:space="0" w:color="auto"/>
              <w:bottom w:val="single" w:sz="4" w:space="0" w:color="auto"/>
              <w:right w:val="single" w:sz="4" w:space="0" w:color="auto"/>
            </w:tcBorders>
          </w:tcPr>
          <w:p w:rsidR="002A67B2" w:rsidRPr="004010A4" w:rsidRDefault="002A67B2" w:rsidP="00E578F0">
            <w:pPr>
              <w:pStyle w:val="afffe"/>
              <w:rPr>
                <w:rFonts w:ascii="Times New Roman" w:hAnsi="Times New Roman" w:cs="Times New Roman"/>
              </w:rPr>
            </w:pPr>
            <w:r w:rsidRPr="004010A4">
              <w:rPr>
                <w:rFonts w:ascii="Times New Roman" w:hAnsi="Times New Roman" w:cs="Times New Roman"/>
              </w:rPr>
              <w:t>л./в сутки на чел.</w:t>
            </w:r>
          </w:p>
        </w:tc>
        <w:tc>
          <w:tcPr>
            <w:tcW w:w="2641" w:type="dxa"/>
            <w:tcBorders>
              <w:top w:val="single" w:sz="4" w:space="0" w:color="auto"/>
              <w:left w:val="single" w:sz="4" w:space="0" w:color="auto"/>
              <w:bottom w:val="single" w:sz="4" w:space="0" w:color="auto"/>
              <w:right w:val="single" w:sz="4" w:space="0" w:color="auto"/>
            </w:tcBorders>
          </w:tcPr>
          <w:p w:rsidR="002A67B2" w:rsidRPr="004010A4" w:rsidRDefault="002A67B2" w:rsidP="00E578F0">
            <w:pPr>
              <w:pStyle w:val="afffe"/>
              <w:rPr>
                <w:rFonts w:ascii="Times New Roman" w:hAnsi="Times New Roman" w:cs="Times New Roman"/>
              </w:rPr>
            </w:pPr>
            <w:r w:rsidRPr="004010A4">
              <w:rPr>
                <w:rFonts w:ascii="Times New Roman" w:hAnsi="Times New Roman" w:cs="Times New Roman"/>
              </w:rPr>
              <w:t xml:space="preserve">     70</w:t>
            </w:r>
          </w:p>
        </w:tc>
      </w:tr>
      <w:tr w:rsidR="002A67B2" w:rsidRPr="004010A4" w:rsidTr="00E578F0">
        <w:trPr>
          <w:trHeight w:val="67"/>
        </w:trPr>
        <w:tc>
          <w:tcPr>
            <w:tcW w:w="4658" w:type="dxa"/>
            <w:tcBorders>
              <w:top w:val="single" w:sz="4" w:space="0" w:color="auto"/>
              <w:left w:val="single" w:sz="4" w:space="0" w:color="auto"/>
              <w:bottom w:val="single" w:sz="4" w:space="0" w:color="auto"/>
              <w:right w:val="single" w:sz="4" w:space="0" w:color="auto"/>
            </w:tcBorders>
          </w:tcPr>
          <w:p w:rsidR="002A67B2" w:rsidRPr="004010A4" w:rsidRDefault="002A67B2" w:rsidP="00E578F0">
            <w:pPr>
              <w:pStyle w:val="afffe"/>
              <w:rPr>
                <w:rFonts w:ascii="Times New Roman" w:hAnsi="Times New Roman" w:cs="Times New Roman"/>
              </w:rPr>
            </w:pPr>
            <w:r w:rsidRPr="004010A4">
              <w:rPr>
                <w:rFonts w:ascii="Times New Roman" w:hAnsi="Times New Roman" w:cs="Times New Roman"/>
              </w:rPr>
              <w:t>в том числе:</w:t>
            </w:r>
          </w:p>
        </w:tc>
        <w:tc>
          <w:tcPr>
            <w:tcW w:w="2354" w:type="dxa"/>
            <w:tcBorders>
              <w:top w:val="single" w:sz="4" w:space="0" w:color="auto"/>
              <w:left w:val="single" w:sz="4" w:space="0" w:color="auto"/>
              <w:bottom w:val="single" w:sz="4" w:space="0" w:color="auto"/>
              <w:right w:val="single" w:sz="4" w:space="0" w:color="auto"/>
            </w:tcBorders>
          </w:tcPr>
          <w:p w:rsidR="002A67B2" w:rsidRPr="004010A4" w:rsidRDefault="002A67B2" w:rsidP="00E578F0">
            <w:pPr>
              <w:pStyle w:val="afffe"/>
              <w:rPr>
                <w:rFonts w:ascii="Times New Roman" w:hAnsi="Times New Roman" w:cs="Times New Roman"/>
              </w:rPr>
            </w:pPr>
          </w:p>
        </w:tc>
        <w:tc>
          <w:tcPr>
            <w:tcW w:w="2641" w:type="dxa"/>
            <w:tcBorders>
              <w:top w:val="single" w:sz="4" w:space="0" w:color="auto"/>
              <w:left w:val="single" w:sz="4" w:space="0" w:color="auto"/>
              <w:bottom w:val="single" w:sz="4" w:space="0" w:color="auto"/>
              <w:right w:val="single" w:sz="4" w:space="0" w:color="auto"/>
            </w:tcBorders>
          </w:tcPr>
          <w:p w:rsidR="002A67B2" w:rsidRPr="004010A4" w:rsidRDefault="002A67B2" w:rsidP="00E578F0">
            <w:pPr>
              <w:pStyle w:val="afffe"/>
              <w:rPr>
                <w:rFonts w:ascii="Times New Roman" w:hAnsi="Times New Roman" w:cs="Times New Roman"/>
              </w:rPr>
            </w:pPr>
          </w:p>
        </w:tc>
      </w:tr>
      <w:tr w:rsidR="002A67B2" w:rsidRPr="004010A4" w:rsidTr="00E578F0">
        <w:trPr>
          <w:trHeight w:val="67"/>
        </w:trPr>
        <w:tc>
          <w:tcPr>
            <w:tcW w:w="4658" w:type="dxa"/>
            <w:tcBorders>
              <w:top w:val="single" w:sz="4" w:space="0" w:color="auto"/>
              <w:left w:val="single" w:sz="4" w:space="0" w:color="auto"/>
              <w:bottom w:val="single" w:sz="4" w:space="0" w:color="auto"/>
              <w:right w:val="single" w:sz="4" w:space="0" w:color="auto"/>
            </w:tcBorders>
          </w:tcPr>
          <w:p w:rsidR="002A67B2" w:rsidRPr="004010A4" w:rsidRDefault="002A67B2" w:rsidP="00E578F0">
            <w:pPr>
              <w:pStyle w:val="afffe"/>
              <w:rPr>
                <w:rFonts w:ascii="Times New Roman" w:hAnsi="Times New Roman" w:cs="Times New Roman"/>
              </w:rPr>
            </w:pPr>
            <w:r w:rsidRPr="004010A4">
              <w:rPr>
                <w:rFonts w:ascii="Times New Roman" w:hAnsi="Times New Roman" w:cs="Times New Roman"/>
              </w:rPr>
              <w:t>- на хозяйственно-питьевые нужды</w:t>
            </w:r>
          </w:p>
        </w:tc>
        <w:tc>
          <w:tcPr>
            <w:tcW w:w="2354" w:type="dxa"/>
            <w:tcBorders>
              <w:top w:val="single" w:sz="4" w:space="0" w:color="auto"/>
              <w:left w:val="single" w:sz="4" w:space="0" w:color="auto"/>
              <w:bottom w:val="single" w:sz="4" w:space="0" w:color="auto"/>
              <w:right w:val="single" w:sz="4" w:space="0" w:color="auto"/>
            </w:tcBorders>
          </w:tcPr>
          <w:p w:rsidR="002A67B2" w:rsidRPr="004010A4" w:rsidRDefault="002A67B2" w:rsidP="00E578F0">
            <w:pPr>
              <w:pStyle w:val="afffe"/>
              <w:rPr>
                <w:rFonts w:ascii="Times New Roman" w:hAnsi="Times New Roman" w:cs="Times New Roman"/>
              </w:rPr>
            </w:pPr>
            <w:r w:rsidRPr="004010A4">
              <w:rPr>
                <w:rFonts w:ascii="Times New Roman" w:hAnsi="Times New Roman" w:cs="Times New Roman"/>
              </w:rPr>
              <w:t>л./в сутки на чел.</w:t>
            </w:r>
          </w:p>
        </w:tc>
        <w:tc>
          <w:tcPr>
            <w:tcW w:w="2641" w:type="dxa"/>
            <w:tcBorders>
              <w:top w:val="single" w:sz="4" w:space="0" w:color="auto"/>
              <w:left w:val="single" w:sz="4" w:space="0" w:color="auto"/>
              <w:bottom w:val="single" w:sz="4" w:space="0" w:color="auto"/>
              <w:right w:val="single" w:sz="4" w:space="0" w:color="auto"/>
            </w:tcBorders>
          </w:tcPr>
          <w:p w:rsidR="002A67B2" w:rsidRPr="004010A4" w:rsidRDefault="002A67B2" w:rsidP="00E578F0">
            <w:pPr>
              <w:pStyle w:val="afffe"/>
              <w:rPr>
                <w:rFonts w:ascii="Times New Roman" w:hAnsi="Times New Roman" w:cs="Times New Roman"/>
              </w:rPr>
            </w:pPr>
            <w:r w:rsidRPr="004010A4">
              <w:rPr>
                <w:rFonts w:ascii="Times New Roman" w:hAnsi="Times New Roman" w:cs="Times New Roman"/>
              </w:rPr>
              <w:t xml:space="preserve">    70</w:t>
            </w:r>
          </w:p>
        </w:tc>
      </w:tr>
    </w:tbl>
    <w:p w:rsidR="002A67B2" w:rsidRPr="004010A4" w:rsidRDefault="002A67B2" w:rsidP="00E578F0">
      <w:pPr>
        <w:spacing w:after="0" w:line="360" w:lineRule="auto"/>
        <w:ind w:firstLine="720"/>
        <w:jc w:val="both"/>
        <w:rPr>
          <w:rFonts w:ascii="Times New Roman" w:hAnsi="Times New Roman" w:cs="Times New Roman"/>
          <w:sz w:val="24"/>
          <w:szCs w:val="24"/>
        </w:rPr>
      </w:pPr>
    </w:p>
    <w:p w:rsidR="00BE2A84" w:rsidRPr="004010A4" w:rsidRDefault="00E63B6D" w:rsidP="00E578F0">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 В настоящее время централизованные системы канализации </w:t>
      </w:r>
      <w:r w:rsidR="008965B0" w:rsidRPr="004010A4">
        <w:rPr>
          <w:rFonts w:ascii="Times New Roman" w:hAnsi="Times New Roman" w:cs="Times New Roman"/>
          <w:sz w:val="24"/>
          <w:szCs w:val="24"/>
        </w:rPr>
        <w:t xml:space="preserve">и очистные сооружения </w:t>
      </w:r>
      <w:r w:rsidRPr="004010A4">
        <w:rPr>
          <w:rFonts w:ascii="Times New Roman" w:hAnsi="Times New Roman" w:cs="Times New Roman"/>
          <w:sz w:val="24"/>
          <w:szCs w:val="24"/>
        </w:rPr>
        <w:t>в населенных пунктах отсутствуют.</w:t>
      </w:r>
      <w:r w:rsidR="00BE2A84" w:rsidRPr="004010A4">
        <w:rPr>
          <w:rFonts w:ascii="Times New Roman" w:hAnsi="Times New Roman" w:cs="Times New Roman"/>
          <w:sz w:val="24"/>
          <w:szCs w:val="24"/>
        </w:rPr>
        <w:t xml:space="preserve"> Сброс сточных вод осуществляется </w:t>
      </w:r>
      <w:r w:rsidRPr="004010A4">
        <w:rPr>
          <w:rFonts w:ascii="Times New Roman" w:hAnsi="Times New Roman" w:cs="Times New Roman"/>
          <w:sz w:val="24"/>
          <w:szCs w:val="24"/>
        </w:rPr>
        <w:t xml:space="preserve">преимущественно </w:t>
      </w:r>
      <w:r w:rsidR="00BE2A84" w:rsidRPr="004010A4">
        <w:rPr>
          <w:rFonts w:ascii="Times New Roman" w:hAnsi="Times New Roman" w:cs="Times New Roman"/>
          <w:sz w:val="24"/>
          <w:szCs w:val="24"/>
        </w:rPr>
        <w:t>в</w:t>
      </w:r>
      <w:r w:rsidRPr="004010A4">
        <w:rPr>
          <w:rFonts w:ascii="Times New Roman" w:hAnsi="Times New Roman" w:cs="Times New Roman"/>
          <w:sz w:val="24"/>
          <w:szCs w:val="24"/>
        </w:rPr>
        <w:t xml:space="preserve"> выгребны</w:t>
      </w:r>
      <w:r w:rsidR="00BE2A84" w:rsidRPr="004010A4">
        <w:rPr>
          <w:rFonts w:ascii="Times New Roman" w:hAnsi="Times New Roman" w:cs="Times New Roman"/>
          <w:sz w:val="24"/>
          <w:szCs w:val="24"/>
        </w:rPr>
        <w:t>е</w:t>
      </w:r>
      <w:r w:rsidRPr="004010A4">
        <w:rPr>
          <w:rFonts w:ascii="Times New Roman" w:hAnsi="Times New Roman" w:cs="Times New Roman"/>
          <w:sz w:val="24"/>
          <w:szCs w:val="24"/>
        </w:rPr>
        <w:t xml:space="preserve"> ям</w:t>
      </w:r>
      <w:r w:rsidR="00BE2A84" w:rsidRPr="004010A4">
        <w:rPr>
          <w:rFonts w:ascii="Times New Roman" w:hAnsi="Times New Roman" w:cs="Times New Roman"/>
          <w:sz w:val="24"/>
          <w:szCs w:val="24"/>
        </w:rPr>
        <w:t>ы с последующим вывозом и в виде надворных уборных.</w:t>
      </w:r>
      <w:r w:rsidR="00616C2C" w:rsidRPr="004010A4">
        <w:rPr>
          <w:rFonts w:ascii="Times New Roman" w:hAnsi="Times New Roman" w:cs="Times New Roman"/>
          <w:sz w:val="24"/>
          <w:szCs w:val="24"/>
        </w:rPr>
        <w:t xml:space="preserve"> В с. Большие Ключи система канализации самотечная, износ составляет 90 %. Вывоз ЖБО осуществляет управляющая компания ООО «ЖКУ».</w:t>
      </w:r>
    </w:p>
    <w:p w:rsidR="0012768C" w:rsidRPr="004010A4" w:rsidRDefault="0012768C" w:rsidP="00E578F0">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Водопроводная система требует замены и реорганизации.</w:t>
      </w:r>
    </w:p>
    <w:p w:rsidR="0012768C" w:rsidRPr="004010A4" w:rsidRDefault="0012768C" w:rsidP="00E578F0">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Строительство новых водозаборов должно сопровождаться надежным гидрогеологическим обоснованием, с прогнозом сохранения качества на весь период эксплуатации.</w:t>
      </w:r>
    </w:p>
    <w:p w:rsidR="009F5350" w:rsidRPr="004010A4" w:rsidRDefault="009F5350" w:rsidP="00E578F0">
      <w:pPr>
        <w:spacing w:after="0"/>
        <w:jc w:val="both"/>
        <w:rPr>
          <w:rFonts w:ascii="Times New Roman" w:hAnsi="Times New Roman" w:cs="Times New Roman"/>
          <w:sz w:val="24"/>
          <w:szCs w:val="24"/>
          <w:highlight w:val="cyan"/>
        </w:rPr>
      </w:pPr>
    </w:p>
    <w:p w:rsidR="00E92726" w:rsidRPr="004010A4" w:rsidRDefault="00E92726" w:rsidP="00E578F0">
      <w:pPr>
        <w:pStyle w:val="30"/>
        <w:spacing w:before="0" w:line="360" w:lineRule="auto"/>
        <w:ind w:firstLine="709"/>
        <w:jc w:val="both"/>
        <w:rPr>
          <w:rFonts w:ascii="Times New Roman" w:hAnsi="Times New Roman" w:cs="Times New Roman"/>
          <w:color w:val="auto"/>
          <w:sz w:val="24"/>
          <w:szCs w:val="24"/>
        </w:rPr>
      </w:pPr>
      <w:bookmarkStart w:id="54" w:name="_2.4.4_Теплоснабжение"/>
      <w:bookmarkEnd w:id="54"/>
      <w:r w:rsidRPr="004010A4">
        <w:rPr>
          <w:rFonts w:ascii="Times New Roman" w:hAnsi="Times New Roman" w:cs="Times New Roman"/>
          <w:color w:val="auto"/>
          <w:sz w:val="24"/>
          <w:szCs w:val="24"/>
        </w:rPr>
        <w:t>2.</w:t>
      </w:r>
      <w:r w:rsidR="00104634" w:rsidRPr="004010A4">
        <w:rPr>
          <w:rFonts w:ascii="Times New Roman" w:hAnsi="Times New Roman" w:cs="Times New Roman"/>
          <w:color w:val="auto"/>
          <w:sz w:val="24"/>
          <w:szCs w:val="24"/>
        </w:rPr>
        <w:t>4</w:t>
      </w:r>
      <w:r w:rsidRPr="004010A4">
        <w:rPr>
          <w:rFonts w:ascii="Times New Roman" w:hAnsi="Times New Roman" w:cs="Times New Roman"/>
          <w:color w:val="auto"/>
          <w:sz w:val="24"/>
          <w:szCs w:val="24"/>
        </w:rPr>
        <w:t xml:space="preserve">.4 Теплоснабжение </w:t>
      </w:r>
    </w:p>
    <w:p w:rsidR="00F87F40" w:rsidRPr="004010A4" w:rsidRDefault="00F87F40" w:rsidP="00E578F0">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Теплоснабжение существующей жилой и общественной застройки </w:t>
      </w:r>
      <w:proofErr w:type="spellStart"/>
      <w:r w:rsidR="00E23461" w:rsidRPr="004010A4">
        <w:rPr>
          <w:rFonts w:ascii="Times New Roman" w:hAnsi="Times New Roman" w:cs="Times New Roman"/>
          <w:sz w:val="24"/>
          <w:szCs w:val="24"/>
        </w:rPr>
        <w:t>Большеключинского</w:t>
      </w:r>
      <w:proofErr w:type="spellEnd"/>
      <w:r w:rsidRPr="004010A4">
        <w:rPr>
          <w:rFonts w:ascii="Times New Roman" w:hAnsi="Times New Roman" w:cs="Times New Roman"/>
          <w:sz w:val="24"/>
          <w:szCs w:val="24"/>
        </w:rPr>
        <w:t xml:space="preserve"> сельского поселения осуществляется индивидуальными газовыми котлами. </w:t>
      </w:r>
      <w:r w:rsidR="005A25F7" w:rsidRPr="004010A4">
        <w:rPr>
          <w:rFonts w:ascii="Times New Roman" w:hAnsi="Times New Roman" w:cs="Times New Roman"/>
          <w:sz w:val="24"/>
          <w:szCs w:val="24"/>
        </w:rPr>
        <w:t>Газовая котельная есть в с. Большие Ключи, отапливает сельский дом культуры и школу</w:t>
      </w:r>
      <w:r w:rsidRPr="004010A4">
        <w:rPr>
          <w:rFonts w:ascii="Times New Roman" w:hAnsi="Times New Roman" w:cs="Times New Roman"/>
          <w:sz w:val="24"/>
          <w:szCs w:val="24"/>
        </w:rPr>
        <w:t>.</w:t>
      </w:r>
      <w:r w:rsidR="005A25F7" w:rsidRPr="004010A4">
        <w:rPr>
          <w:rFonts w:ascii="Times New Roman" w:hAnsi="Times New Roman" w:cs="Times New Roman"/>
          <w:sz w:val="24"/>
          <w:szCs w:val="24"/>
        </w:rPr>
        <w:t xml:space="preserve"> Модульная газовая котельная –</w:t>
      </w:r>
      <w:r w:rsidR="00BB10F9" w:rsidRPr="004010A4">
        <w:rPr>
          <w:rFonts w:ascii="Times New Roman" w:hAnsi="Times New Roman" w:cs="Times New Roman"/>
          <w:sz w:val="24"/>
          <w:szCs w:val="24"/>
        </w:rPr>
        <w:t xml:space="preserve">детский сад и модульная котельная в РНД МЗ РТ, в </w:t>
      </w:r>
      <w:proofErr w:type="spellStart"/>
      <w:r w:rsidR="00BB10F9" w:rsidRPr="004010A4">
        <w:rPr>
          <w:rFonts w:ascii="Times New Roman" w:hAnsi="Times New Roman" w:cs="Times New Roman"/>
          <w:sz w:val="24"/>
          <w:szCs w:val="24"/>
        </w:rPr>
        <w:t>Большеключинской</w:t>
      </w:r>
      <w:proofErr w:type="spellEnd"/>
      <w:r w:rsidR="00BB10F9" w:rsidRPr="004010A4">
        <w:rPr>
          <w:rFonts w:ascii="Times New Roman" w:hAnsi="Times New Roman" w:cs="Times New Roman"/>
          <w:sz w:val="24"/>
          <w:szCs w:val="24"/>
        </w:rPr>
        <w:t xml:space="preserve"> амбулатории</w:t>
      </w:r>
      <w:r w:rsidR="005A25F7" w:rsidRPr="004010A4">
        <w:rPr>
          <w:rFonts w:ascii="Times New Roman" w:hAnsi="Times New Roman" w:cs="Times New Roman"/>
          <w:sz w:val="24"/>
          <w:szCs w:val="24"/>
        </w:rPr>
        <w:t xml:space="preserve"> Протяженность сетей теплоснабжения 0,5 км.</w:t>
      </w:r>
    </w:p>
    <w:p w:rsidR="005A25F7" w:rsidRPr="004010A4" w:rsidRDefault="005A25F7" w:rsidP="00E578F0">
      <w:pPr>
        <w:spacing w:after="0" w:line="360" w:lineRule="auto"/>
        <w:ind w:firstLine="720"/>
        <w:jc w:val="both"/>
        <w:rPr>
          <w:rFonts w:ascii="Times New Roman" w:hAnsi="Times New Roman" w:cs="Times New Roman"/>
          <w:sz w:val="24"/>
          <w:szCs w:val="24"/>
        </w:rPr>
      </w:pPr>
    </w:p>
    <w:p w:rsidR="00E92726" w:rsidRPr="004010A4" w:rsidRDefault="00E92726" w:rsidP="00E578F0">
      <w:pPr>
        <w:pStyle w:val="30"/>
        <w:spacing w:before="0" w:line="360" w:lineRule="auto"/>
        <w:ind w:firstLine="709"/>
        <w:jc w:val="both"/>
        <w:rPr>
          <w:rFonts w:ascii="Times New Roman" w:hAnsi="Times New Roman" w:cs="Times New Roman"/>
          <w:color w:val="auto"/>
          <w:sz w:val="24"/>
          <w:szCs w:val="24"/>
        </w:rPr>
      </w:pPr>
      <w:bookmarkStart w:id="55" w:name="_2.4.5_Связь"/>
      <w:bookmarkEnd w:id="55"/>
      <w:r w:rsidRPr="004010A4">
        <w:rPr>
          <w:rFonts w:ascii="Times New Roman" w:hAnsi="Times New Roman" w:cs="Times New Roman"/>
          <w:color w:val="auto"/>
          <w:sz w:val="24"/>
          <w:szCs w:val="24"/>
        </w:rPr>
        <w:t>2.</w:t>
      </w:r>
      <w:r w:rsidR="00104634" w:rsidRPr="004010A4">
        <w:rPr>
          <w:rFonts w:ascii="Times New Roman" w:hAnsi="Times New Roman" w:cs="Times New Roman"/>
          <w:color w:val="auto"/>
          <w:sz w:val="24"/>
          <w:szCs w:val="24"/>
        </w:rPr>
        <w:t>4</w:t>
      </w:r>
      <w:r w:rsidRPr="004010A4">
        <w:rPr>
          <w:rFonts w:ascii="Times New Roman" w:hAnsi="Times New Roman" w:cs="Times New Roman"/>
          <w:color w:val="auto"/>
          <w:sz w:val="24"/>
          <w:szCs w:val="24"/>
        </w:rPr>
        <w:t xml:space="preserve">.5 Связь </w:t>
      </w:r>
    </w:p>
    <w:p w:rsidR="004D7D27" w:rsidRPr="004010A4" w:rsidRDefault="00BE61FE" w:rsidP="00E578F0">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Связь</w:t>
      </w:r>
      <w:r w:rsidR="004D7D27" w:rsidRPr="004010A4">
        <w:rPr>
          <w:rFonts w:ascii="Times New Roman" w:hAnsi="Times New Roman" w:cs="Times New Roman"/>
          <w:sz w:val="24"/>
          <w:szCs w:val="24"/>
        </w:rPr>
        <w:t xml:space="preserve"> в поселении обеспечивает </w:t>
      </w:r>
      <w:r w:rsidR="0018152A" w:rsidRPr="004010A4">
        <w:rPr>
          <w:rFonts w:ascii="Times New Roman" w:hAnsi="Times New Roman" w:cs="Times New Roman"/>
          <w:sz w:val="24"/>
          <w:szCs w:val="24"/>
        </w:rPr>
        <w:t xml:space="preserve">АТС на </w:t>
      </w:r>
      <w:r w:rsidR="009A1E31" w:rsidRPr="004010A4">
        <w:rPr>
          <w:rFonts w:ascii="Times New Roman" w:hAnsi="Times New Roman" w:cs="Times New Roman"/>
          <w:sz w:val="24"/>
          <w:szCs w:val="24"/>
        </w:rPr>
        <w:t>432 номера</w:t>
      </w:r>
      <w:r w:rsidR="0018152A" w:rsidRPr="004010A4">
        <w:rPr>
          <w:rFonts w:ascii="Times New Roman" w:hAnsi="Times New Roman" w:cs="Times New Roman"/>
          <w:sz w:val="24"/>
          <w:szCs w:val="24"/>
        </w:rPr>
        <w:t>.</w:t>
      </w:r>
    </w:p>
    <w:p w:rsidR="000F55E9" w:rsidRPr="004010A4" w:rsidRDefault="00F87F40" w:rsidP="00E578F0">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Обеспеченность стационарными телефонными номерами в </w:t>
      </w:r>
      <w:proofErr w:type="spellStart"/>
      <w:r w:rsidR="00E23461" w:rsidRPr="004010A4">
        <w:rPr>
          <w:rFonts w:ascii="Times New Roman" w:hAnsi="Times New Roman" w:cs="Times New Roman"/>
          <w:sz w:val="24"/>
          <w:szCs w:val="24"/>
        </w:rPr>
        <w:t>Большеключинском</w:t>
      </w:r>
      <w:proofErr w:type="spellEnd"/>
      <w:r w:rsidRPr="004010A4">
        <w:rPr>
          <w:rFonts w:ascii="Times New Roman" w:hAnsi="Times New Roman" w:cs="Times New Roman"/>
          <w:sz w:val="24"/>
          <w:szCs w:val="24"/>
        </w:rPr>
        <w:t xml:space="preserve"> сельском поселении составляет </w:t>
      </w:r>
      <w:r w:rsidR="00A91767" w:rsidRPr="004010A4">
        <w:rPr>
          <w:rFonts w:ascii="Times New Roman" w:hAnsi="Times New Roman" w:cs="Times New Roman"/>
          <w:sz w:val="24"/>
          <w:szCs w:val="24"/>
        </w:rPr>
        <w:t xml:space="preserve">369 </w:t>
      </w:r>
      <w:r w:rsidRPr="004010A4">
        <w:rPr>
          <w:rFonts w:ascii="Times New Roman" w:hAnsi="Times New Roman" w:cs="Times New Roman"/>
          <w:sz w:val="24"/>
          <w:szCs w:val="24"/>
        </w:rPr>
        <w:t xml:space="preserve"> абонентов. Тип прокладки линий связи: воздушный </w:t>
      </w:r>
      <w:r w:rsidR="00A91767" w:rsidRPr="004010A4">
        <w:rPr>
          <w:rFonts w:ascii="Times New Roman" w:hAnsi="Times New Roman" w:cs="Times New Roman"/>
          <w:sz w:val="24"/>
          <w:szCs w:val="24"/>
        </w:rPr>
        <w:t xml:space="preserve"> и</w:t>
      </w:r>
      <w:r w:rsidRPr="004010A4">
        <w:rPr>
          <w:rFonts w:ascii="Times New Roman" w:hAnsi="Times New Roman" w:cs="Times New Roman"/>
          <w:sz w:val="24"/>
          <w:szCs w:val="24"/>
        </w:rPr>
        <w:t xml:space="preserve"> кабельный </w:t>
      </w:r>
      <w:r w:rsidR="00A91767" w:rsidRPr="004010A4">
        <w:rPr>
          <w:rFonts w:ascii="Times New Roman" w:hAnsi="Times New Roman" w:cs="Times New Roman"/>
          <w:sz w:val="24"/>
          <w:szCs w:val="24"/>
        </w:rPr>
        <w:t xml:space="preserve">–84 </w:t>
      </w:r>
      <w:r w:rsidRPr="004010A4">
        <w:rPr>
          <w:rFonts w:ascii="Times New Roman" w:hAnsi="Times New Roman" w:cs="Times New Roman"/>
          <w:sz w:val="24"/>
          <w:szCs w:val="24"/>
        </w:rPr>
        <w:t>км. Территория находится в зоне  уверенного приема сотовой связи</w:t>
      </w:r>
      <w:r w:rsidR="005909E5" w:rsidRPr="004010A4">
        <w:rPr>
          <w:rFonts w:ascii="Times New Roman" w:hAnsi="Times New Roman" w:cs="Times New Roman"/>
          <w:sz w:val="24"/>
          <w:szCs w:val="24"/>
        </w:rPr>
        <w:t xml:space="preserve">, число абонентов составляет </w:t>
      </w:r>
      <w:r w:rsidR="000B656B" w:rsidRPr="004010A4">
        <w:rPr>
          <w:rFonts w:ascii="Times New Roman" w:hAnsi="Times New Roman" w:cs="Times New Roman"/>
          <w:sz w:val="24"/>
          <w:szCs w:val="24"/>
        </w:rPr>
        <w:t>3000 человек</w:t>
      </w:r>
      <w:r w:rsidRPr="004010A4">
        <w:rPr>
          <w:rFonts w:ascii="Times New Roman" w:hAnsi="Times New Roman" w:cs="Times New Roman"/>
          <w:sz w:val="24"/>
          <w:szCs w:val="24"/>
        </w:rPr>
        <w:t xml:space="preserve">. По территории поселения в центральной части проходят транзитные линии ВОЛС. </w:t>
      </w:r>
    </w:p>
    <w:p w:rsidR="000F55E9" w:rsidRPr="004010A4" w:rsidRDefault="00F87F40" w:rsidP="00E578F0">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lastRenderedPageBreak/>
        <w:t xml:space="preserve">Почтовое отделение расположено в соседнем поселении </w:t>
      </w:r>
      <w:r w:rsidR="00A91767" w:rsidRPr="004010A4">
        <w:rPr>
          <w:rFonts w:ascii="Times New Roman" w:hAnsi="Times New Roman" w:cs="Times New Roman"/>
          <w:sz w:val="24"/>
          <w:szCs w:val="24"/>
        </w:rPr>
        <w:t>с. Большие Ключи</w:t>
      </w:r>
      <w:r w:rsidRPr="004010A4">
        <w:rPr>
          <w:rFonts w:ascii="Times New Roman" w:hAnsi="Times New Roman" w:cs="Times New Roman"/>
          <w:sz w:val="24"/>
          <w:szCs w:val="24"/>
        </w:rPr>
        <w:t xml:space="preserve">. Охват телевизионным вещанием 100%, в том числе спутниковое телевидение – </w:t>
      </w:r>
      <w:r w:rsidR="00A91767" w:rsidRPr="004010A4">
        <w:rPr>
          <w:rFonts w:ascii="Times New Roman" w:hAnsi="Times New Roman" w:cs="Times New Roman"/>
          <w:sz w:val="24"/>
          <w:szCs w:val="24"/>
        </w:rPr>
        <w:t xml:space="preserve">70 </w:t>
      </w:r>
      <w:r w:rsidRPr="004010A4">
        <w:rPr>
          <w:rFonts w:ascii="Times New Roman" w:hAnsi="Times New Roman" w:cs="Times New Roman"/>
          <w:sz w:val="24"/>
          <w:szCs w:val="24"/>
        </w:rPr>
        <w:t xml:space="preserve"> каналов. Радиоточек, вышек сотовой связи и телевышек на </w:t>
      </w:r>
      <w:r w:rsidR="00BE61FE" w:rsidRPr="004010A4">
        <w:rPr>
          <w:rFonts w:ascii="Times New Roman" w:hAnsi="Times New Roman" w:cs="Times New Roman"/>
          <w:sz w:val="24"/>
          <w:szCs w:val="24"/>
        </w:rPr>
        <w:t>территории</w:t>
      </w:r>
      <w:r w:rsidRPr="004010A4">
        <w:rPr>
          <w:rFonts w:ascii="Times New Roman" w:hAnsi="Times New Roman" w:cs="Times New Roman"/>
          <w:sz w:val="24"/>
          <w:szCs w:val="24"/>
        </w:rPr>
        <w:t xml:space="preserve"> поселения нет.</w:t>
      </w:r>
    </w:p>
    <w:p w:rsidR="009F5350" w:rsidRPr="004010A4" w:rsidRDefault="009F5350" w:rsidP="00E578F0">
      <w:pPr>
        <w:spacing w:after="0" w:line="360" w:lineRule="auto"/>
        <w:ind w:firstLine="720"/>
        <w:jc w:val="both"/>
        <w:rPr>
          <w:rFonts w:ascii="Times New Roman" w:hAnsi="Times New Roman" w:cs="Times New Roman"/>
          <w:sz w:val="24"/>
          <w:szCs w:val="24"/>
        </w:rPr>
      </w:pPr>
    </w:p>
    <w:p w:rsidR="009F5350" w:rsidRPr="004010A4" w:rsidRDefault="00132F3A" w:rsidP="00E578F0">
      <w:pPr>
        <w:pStyle w:val="20"/>
        <w:spacing w:before="0" w:line="360" w:lineRule="auto"/>
        <w:ind w:firstLine="709"/>
        <w:rPr>
          <w:rFonts w:ascii="Times New Roman" w:hAnsi="Times New Roman" w:cs="Times New Roman"/>
          <w:color w:val="auto"/>
          <w:sz w:val="24"/>
          <w:szCs w:val="24"/>
        </w:rPr>
      </w:pPr>
      <w:bookmarkStart w:id="56" w:name="_2.5_Оценка_современного"/>
      <w:bookmarkEnd w:id="56"/>
      <w:r w:rsidRPr="004010A4">
        <w:rPr>
          <w:rFonts w:ascii="Times New Roman" w:hAnsi="Times New Roman" w:cs="Times New Roman"/>
          <w:color w:val="auto"/>
          <w:sz w:val="24"/>
          <w:szCs w:val="24"/>
        </w:rPr>
        <w:t>2.</w:t>
      </w:r>
      <w:r w:rsidR="00104634" w:rsidRPr="004010A4">
        <w:rPr>
          <w:rFonts w:ascii="Times New Roman" w:hAnsi="Times New Roman" w:cs="Times New Roman"/>
          <w:color w:val="auto"/>
          <w:sz w:val="24"/>
          <w:szCs w:val="24"/>
        </w:rPr>
        <w:t>5</w:t>
      </w:r>
      <w:r w:rsidR="00E92726" w:rsidRPr="004010A4">
        <w:rPr>
          <w:rFonts w:ascii="Times New Roman" w:hAnsi="Times New Roman" w:cs="Times New Roman"/>
          <w:color w:val="auto"/>
          <w:sz w:val="24"/>
          <w:szCs w:val="24"/>
        </w:rPr>
        <w:t xml:space="preserve"> Оценка современного состояния окружающей среды</w:t>
      </w:r>
    </w:p>
    <w:p w:rsidR="0068524A" w:rsidRPr="004010A4" w:rsidRDefault="00104634" w:rsidP="00E578F0">
      <w:pPr>
        <w:pStyle w:val="30"/>
        <w:spacing w:before="0"/>
        <w:ind w:firstLine="709"/>
        <w:jc w:val="both"/>
        <w:rPr>
          <w:rFonts w:ascii="Times New Roman" w:hAnsi="Times New Roman" w:cs="Times New Roman"/>
          <w:color w:val="auto"/>
          <w:sz w:val="24"/>
          <w:szCs w:val="24"/>
        </w:rPr>
      </w:pPr>
      <w:bookmarkStart w:id="57" w:name="_2.5.1_Мероприятия_по"/>
      <w:bookmarkEnd w:id="57"/>
      <w:r w:rsidRPr="004010A4">
        <w:rPr>
          <w:rFonts w:ascii="Times New Roman" w:hAnsi="Times New Roman" w:cs="Times New Roman"/>
          <w:color w:val="auto"/>
          <w:sz w:val="24"/>
          <w:szCs w:val="24"/>
        </w:rPr>
        <w:t xml:space="preserve">2.5.1 </w:t>
      </w:r>
      <w:r w:rsidR="002D0937" w:rsidRPr="004010A4">
        <w:rPr>
          <w:rFonts w:ascii="Times New Roman" w:hAnsi="Times New Roman" w:cs="Times New Roman"/>
          <w:color w:val="auto"/>
          <w:sz w:val="24"/>
          <w:szCs w:val="24"/>
        </w:rPr>
        <w:t xml:space="preserve">Мероприятия по защите рельефа и </w:t>
      </w:r>
      <w:r w:rsidR="0068524A" w:rsidRPr="004010A4">
        <w:rPr>
          <w:rFonts w:ascii="Times New Roman" w:hAnsi="Times New Roman" w:cs="Times New Roman"/>
          <w:color w:val="auto"/>
          <w:sz w:val="24"/>
          <w:szCs w:val="24"/>
        </w:rPr>
        <w:t>земельных ресурсов</w:t>
      </w:r>
    </w:p>
    <w:p w:rsidR="0068524A" w:rsidRPr="004010A4" w:rsidRDefault="0068524A" w:rsidP="00E578F0">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Источниками загрязнения почвенного покрова являются места несанкционированного складирования производственных и бытовых отходов, территории предприятий.</w:t>
      </w:r>
    </w:p>
    <w:p w:rsidR="003908A8" w:rsidRPr="004010A4" w:rsidRDefault="003908A8" w:rsidP="00E578F0">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В </w:t>
      </w:r>
      <w:proofErr w:type="spellStart"/>
      <w:r w:rsidR="00E23461" w:rsidRPr="004010A4">
        <w:rPr>
          <w:rFonts w:ascii="Times New Roman" w:hAnsi="Times New Roman" w:cs="Times New Roman"/>
          <w:sz w:val="24"/>
          <w:szCs w:val="24"/>
        </w:rPr>
        <w:t>Большеключинском</w:t>
      </w:r>
      <w:proofErr w:type="spellEnd"/>
      <w:r w:rsidRPr="004010A4">
        <w:rPr>
          <w:rFonts w:ascii="Times New Roman" w:hAnsi="Times New Roman" w:cs="Times New Roman"/>
          <w:sz w:val="24"/>
          <w:szCs w:val="24"/>
        </w:rPr>
        <w:t xml:space="preserve"> сельском поселении почвы среднеустойчивы к эрозионной деятельности. Они требуют известкования и внесения фосфорных удобрений. </w:t>
      </w:r>
    </w:p>
    <w:p w:rsidR="003908A8" w:rsidRPr="004010A4" w:rsidRDefault="003908A8" w:rsidP="00E578F0">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Необходимо проведение инженерных работ по закреплению с</w:t>
      </w:r>
      <w:r w:rsidR="00685581" w:rsidRPr="004010A4">
        <w:rPr>
          <w:rFonts w:ascii="Times New Roman" w:hAnsi="Times New Roman" w:cs="Times New Roman"/>
          <w:sz w:val="24"/>
          <w:szCs w:val="24"/>
        </w:rPr>
        <w:t>клонов (путем посадки деревьев),</w:t>
      </w:r>
      <w:r w:rsidRPr="004010A4">
        <w:rPr>
          <w:rFonts w:ascii="Times New Roman" w:hAnsi="Times New Roman" w:cs="Times New Roman"/>
          <w:sz w:val="24"/>
          <w:szCs w:val="24"/>
        </w:rPr>
        <w:t xml:space="preserve"> планирование производства строительных работ, не нарушая условий поверхностного стока.  </w:t>
      </w:r>
    </w:p>
    <w:p w:rsidR="009F5350" w:rsidRPr="004010A4" w:rsidRDefault="009F5350" w:rsidP="00E578F0">
      <w:pPr>
        <w:spacing w:after="0" w:line="360" w:lineRule="auto"/>
        <w:ind w:firstLine="720"/>
        <w:jc w:val="both"/>
        <w:rPr>
          <w:rFonts w:ascii="Times New Roman" w:hAnsi="Times New Roman" w:cs="Times New Roman"/>
          <w:sz w:val="24"/>
          <w:szCs w:val="24"/>
        </w:rPr>
      </w:pPr>
    </w:p>
    <w:p w:rsidR="0068524A" w:rsidRPr="004010A4" w:rsidRDefault="00104634" w:rsidP="00E578F0">
      <w:pPr>
        <w:pStyle w:val="30"/>
        <w:spacing w:before="0" w:line="360" w:lineRule="auto"/>
        <w:ind w:firstLine="709"/>
        <w:jc w:val="both"/>
        <w:rPr>
          <w:rFonts w:ascii="Times New Roman" w:hAnsi="Times New Roman" w:cs="Times New Roman"/>
          <w:color w:val="auto"/>
          <w:sz w:val="24"/>
          <w:szCs w:val="24"/>
        </w:rPr>
      </w:pPr>
      <w:bookmarkStart w:id="58" w:name="_2.5.2_Мероприятия_по"/>
      <w:bookmarkEnd w:id="58"/>
      <w:r w:rsidRPr="004010A4">
        <w:rPr>
          <w:rFonts w:ascii="Times New Roman" w:hAnsi="Times New Roman" w:cs="Times New Roman"/>
          <w:color w:val="auto"/>
          <w:sz w:val="24"/>
          <w:szCs w:val="24"/>
        </w:rPr>
        <w:t xml:space="preserve">2.5.2 </w:t>
      </w:r>
      <w:r w:rsidR="00D36BD1" w:rsidRPr="004010A4">
        <w:rPr>
          <w:rFonts w:ascii="Times New Roman" w:hAnsi="Times New Roman" w:cs="Times New Roman"/>
          <w:color w:val="auto"/>
          <w:sz w:val="24"/>
          <w:szCs w:val="24"/>
        </w:rPr>
        <w:t>Мероприятия по охране атмосферного воздуха</w:t>
      </w:r>
    </w:p>
    <w:p w:rsidR="0068524A" w:rsidRPr="004010A4" w:rsidRDefault="00F431E4" w:rsidP="00E578F0">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Б</w:t>
      </w:r>
      <w:r w:rsidR="0068524A" w:rsidRPr="004010A4">
        <w:rPr>
          <w:rFonts w:ascii="Times New Roman" w:hAnsi="Times New Roman" w:cs="Times New Roman"/>
          <w:sz w:val="24"/>
          <w:szCs w:val="24"/>
        </w:rPr>
        <w:t>ольшой вклад в загрязнение атмосферного воздуха на т</w:t>
      </w:r>
      <w:r w:rsidR="00685581" w:rsidRPr="004010A4">
        <w:rPr>
          <w:rFonts w:ascii="Times New Roman" w:hAnsi="Times New Roman" w:cs="Times New Roman"/>
          <w:sz w:val="24"/>
          <w:szCs w:val="24"/>
        </w:rPr>
        <w:t>ерритории поселения вносят авто</w:t>
      </w:r>
      <w:r w:rsidR="0068524A" w:rsidRPr="004010A4">
        <w:rPr>
          <w:rFonts w:ascii="Times New Roman" w:hAnsi="Times New Roman" w:cs="Times New Roman"/>
          <w:sz w:val="24"/>
          <w:szCs w:val="24"/>
        </w:rPr>
        <w:t>транспорт, животноводческие предприятия и промышленные объекты г. Зеленодольск</w:t>
      </w:r>
      <w:r w:rsidR="00CF03D1" w:rsidRPr="004010A4">
        <w:rPr>
          <w:rFonts w:ascii="Times New Roman" w:hAnsi="Times New Roman" w:cs="Times New Roman"/>
          <w:sz w:val="24"/>
          <w:szCs w:val="24"/>
        </w:rPr>
        <w:t xml:space="preserve">, г. Казань </w:t>
      </w:r>
      <w:r w:rsidR="0068524A" w:rsidRPr="004010A4">
        <w:rPr>
          <w:rFonts w:ascii="Times New Roman" w:hAnsi="Times New Roman" w:cs="Times New Roman"/>
          <w:sz w:val="24"/>
          <w:szCs w:val="24"/>
        </w:rPr>
        <w:t xml:space="preserve"> и </w:t>
      </w:r>
      <w:r w:rsidR="00CF03D1" w:rsidRPr="004010A4">
        <w:rPr>
          <w:rFonts w:ascii="Times New Roman" w:hAnsi="Times New Roman" w:cs="Times New Roman"/>
          <w:sz w:val="24"/>
          <w:szCs w:val="24"/>
        </w:rPr>
        <w:t>с. Большие Ключи</w:t>
      </w:r>
      <w:r w:rsidR="0068524A" w:rsidRPr="004010A4">
        <w:rPr>
          <w:rFonts w:ascii="Times New Roman" w:hAnsi="Times New Roman" w:cs="Times New Roman"/>
          <w:sz w:val="24"/>
          <w:szCs w:val="24"/>
        </w:rPr>
        <w:t>.</w:t>
      </w:r>
    </w:p>
    <w:p w:rsidR="003908A8" w:rsidRPr="004010A4" w:rsidRDefault="003908A8" w:rsidP="00E578F0">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Проектом предусмотрены следующие мероприятия по охране атмосферного воздуха:</w:t>
      </w:r>
    </w:p>
    <w:p w:rsidR="003908A8" w:rsidRPr="004010A4" w:rsidRDefault="009F5350" w:rsidP="00E578F0">
      <w:pPr>
        <w:pStyle w:val="a4"/>
        <w:numPr>
          <w:ilvl w:val="0"/>
          <w:numId w:val="5"/>
        </w:numPr>
        <w:spacing w:after="0" w:line="360" w:lineRule="auto"/>
        <w:jc w:val="both"/>
        <w:rPr>
          <w:rStyle w:val="28"/>
          <w:rFonts w:ascii="Times New Roman" w:hAnsi="Times New Roman" w:cs="Times New Roman"/>
          <w:sz w:val="24"/>
          <w:szCs w:val="24"/>
        </w:rPr>
      </w:pPr>
      <w:r w:rsidRPr="004010A4">
        <w:rPr>
          <w:rStyle w:val="28"/>
          <w:rFonts w:ascii="Times New Roman" w:eastAsiaTheme="majorEastAsia" w:hAnsi="Times New Roman" w:cs="Times New Roman"/>
          <w:sz w:val="24"/>
          <w:szCs w:val="24"/>
        </w:rPr>
        <w:t>Л</w:t>
      </w:r>
      <w:r w:rsidR="003908A8" w:rsidRPr="004010A4">
        <w:rPr>
          <w:rStyle w:val="28"/>
          <w:rFonts w:ascii="Times New Roman" w:eastAsiaTheme="majorEastAsia" w:hAnsi="Times New Roman" w:cs="Times New Roman"/>
          <w:sz w:val="24"/>
          <w:szCs w:val="24"/>
        </w:rPr>
        <w:t>иквидация несанкционированных свалок</w:t>
      </w:r>
      <w:r w:rsidRPr="004010A4">
        <w:rPr>
          <w:rStyle w:val="28"/>
          <w:rFonts w:ascii="Times New Roman" w:eastAsiaTheme="majorEastAsia" w:hAnsi="Times New Roman" w:cs="Times New Roman"/>
          <w:sz w:val="24"/>
          <w:szCs w:val="24"/>
        </w:rPr>
        <w:t>;</w:t>
      </w:r>
    </w:p>
    <w:p w:rsidR="003908A8" w:rsidRPr="004010A4" w:rsidRDefault="009F5350" w:rsidP="00E578F0">
      <w:pPr>
        <w:pStyle w:val="a4"/>
        <w:numPr>
          <w:ilvl w:val="0"/>
          <w:numId w:val="5"/>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П</w:t>
      </w:r>
      <w:r w:rsidR="003908A8" w:rsidRPr="004010A4">
        <w:rPr>
          <w:rFonts w:ascii="Times New Roman" w:hAnsi="Times New Roman" w:cs="Times New Roman"/>
          <w:sz w:val="24"/>
          <w:szCs w:val="24"/>
        </w:rPr>
        <w:t>ри проведении строительных работ проектными решениями закладывать преимущественное использование готовых конструкций и материалов</w:t>
      </w:r>
      <w:r w:rsidRPr="004010A4">
        <w:rPr>
          <w:rFonts w:ascii="Times New Roman" w:hAnsi="Times New Roman" w:cs="Times New Roman"/>
          <w:sz w:val="24"/>
          <w:szCs w:val="24"/>
        </w:rPr>
        <w:t>;</w:t>
      </w:r>
    </w:p>
    <w:p w:rsidR="003908A8" w:rsidRPr="004010A4" w:rsidRDefault="009F5350" w:rsidP="00E578F0">
      <w:pPr>
        <w:pStyle w:val="a4"/>
        <w:numPr>
          <w:ilvl w:val="0"/>
          <w:numId w:val="5"/>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С</w:t>
      </w:r>
      <w:r w:rsidR="003908A8" w:rsidRPr="004010A4">
        <w:rPr>
          <w:rFonts w:ascii="Times New Roman" w:hAnsi="Times New Roman" w:cs="Times New Roman"/>
          <w:sz w:val="24"/>
          <w:szCs w:val="24"/>
        </w:rPr>
        <w:t>облюдение СЗЗ объектов до жилой застройки и максимальное озеленение их территории пыле-, газоустойчивыми породами зеленых насаждений</w:t>
      </w:r>
      <w:r w:rsidRPr="004010A4">
        <w:rPr>
          <w:rFonts w:ascii="Times New Roman" w:hAnsi="Times New Roman" w:cs="Times New Roman"/>
          <w:sz w:val="24"/>
          <w:szCs w:val="24"/>
        </w:rPr>
        <w:t>;</w:t>
      </w:r>
    </w:p>
    <w:p w:rsidR="003908A8" w:rsidRPr="004010A4" w:rsidRDefault="009F5350" w:rsidP="00E578F0">
      <w:pPr>
        <w:pStyle w:val="a4"/>
        <w:numPr>
          <w:ilvl w:val="0"/>
          <w:numId w:val="5"/>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П</w:t>
      </w:r>
      <w:r w:rsidR="003908A8" w:rsidRPr="004010A4">
        <w:rPr>
          <w:rFonts w:ascii="Times New Roman" w:hAnsi="Times New Roman" w:cs="Times New Roman"/>
          <w:sz w:val="24"/>
          <w:szCs w:val="24"/>
        </w:rPr>
        <w:t>роведение мониторинговых исследований за состоянием атмосферного воздуха в зоне действия источников загр</w:t>
      </w:r>
      <w:r w:rsidR="0012768C" w:rsidRPr="004010A4">
        <w:rPr>
          <w:rFonts w:ascii="Times New Roman" w:hAnsi="Times New Roman" w:cs="Times New Roman"/>
          <w:sz w:val="24"/>
          <w:szCs w:val="24"/>
        </w:rPr>
        <w:t>язнения(</w:t>
      </w:r>
      <w:r w:rsidR="003908A8" w:rsidRPr="004010A4">
        <w:rPr>
          <w:rFonts w:ascii="Times New Roman" w:hAnsi="Times New Roman" w:cs="Times New Roman"/>
          <w:sz w:val="24"/>
          <w:szCs w:val="24"/>
        </w:rPr>
        <w:t>в</w:t>
      </w:r>
      <w:r w:rsidR="00567EDC" w:rsidRPr="004010A4">
        <w:rPr>
          <w:rFonts w:ascii="Times New Roman" w:hAnsi="Times New Roman" w:cs="Times New Roman"/>
          <w:sz w:val="24"/>
          <w:szCs w:val="24"/>
        </w:rPr>
        <w:t xml:space="preserve"> зоне воздействия автомагистралей</w:t>
      </w:r>
      <w:r w:rsidR="003908A8" w:rsidRPr="004010A4">
        <w:rPr>
          <w:rFonts w:ascii="Times New Roman" w:hAnsi="Times New Roman" w:cs="Times New Roman"/>
          <w:sz w:val="24"/>
          <w:szCs w:val="24"/>
        </w:rPr>
        <w:t>, на границах СЗЗ и в жилой застройке</w:t>
      </w:r>
      <w:r w:rsidR="0012768C" w:rsidRPr="004010A4">
        <w:rPr>
          <w:rFonts w:ascii="Times New Roman" w:hAnsi="Times New Roman" w:cs="Times New Roman"/>
          <w:sz w:val="24"/>
          <w:szCs w:val="24"/>
        </w:rPr>
        <w:t>)</w:t>
      </w:r>
      <w:r w:rsidRPr="004010A4">
        <w:rPr>
          <w:rFonts w:ascii="Times New Roman" w:hAnsi="Times New Roman" w:cs="Times New Roman"/>
          <w:sz w:val="24"/>
          <w:szCs w:val="24"/>
        </w:rPr>
        <w:t>;</w:t>
      </w:r>
    </w:p>
    <w:p w:rsidR="003908A8" w:rsidRPr="004010A4" w:rsidRDefault="009F5350" w:rsidP="00E578F0">
      <w:pPr>
        <w:pStyle w:val="a4"/>
        <w:numPr>
          <w:ilvl w:val="0"/>
          <w:numId w:val="5"/>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О</w:t>
      </w:r>
      <w:r w:rsidR="003908A8" w:rsidRPr="004010A4">
        <w:rPr>
          <w:rFonts w:ascii="Times New Roman" w:hAnsi="Times New Roman" w:cs="Times New Roman"/>
          <w:sz w:val="24"/>
          <w:szCs w:val="24"/>
        </w:rPr>
        <w:t>существление реконструкции, модернизации, перепрофилирования производств на экологически чистое; совершенствование системы очистки выбросов от предприятий, разработка экологической проектной документации, направленной на обоснование уменьшения размеров СЗЗ</w:t>
      </w:r>
      <w:r w:rsidRPr="004010A4">
        <w:rPr>
          <w:rFonts w:ascii="Times New Roman" w:hAnsi="Times New Roman" w:cs="Times New Roman"/>
          <w:sz w:val="24"/>
          <w:szCs w:val="24"/>
        </w:rPr>
        <w:t>;</w:t>
      </w:r>
    </w:p>
    <w:p w:rsidR="003908A8" w:rsidRPr="004010A4" w:rsidRDefault="009F5350" w:rsidP="00E578F0">
      <w:pPr>
        <w:pStyle w:val="a4"/>
        <w:numPr>
          <w:ilvl w:val="0"/>
          <w:numId w:val="5"/>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У</w:t>
      </w:r>
      <w:r w:rsidR="003908A8" w:rsidRPr="004010A4">
        <w:rPr>
          <w:rFonts w:ascii="Times New Roman" w:hAnsi="Times New Roman" w:cs="Times New Roman"/>
          <w:sz w:val="24"/>
          <w:szCs w:val="24"/>
        </w:rPr>
        <w:t>становка жестких ограничений на выбросы ЗВ в атмосферу от основных источников</w:t>
      </w:r>
      <w:r w:rsidRPr="004010A4">
        <w:rPr>
          <w:rFonts w:ascii="Times New Roman" w:hAnsi="Times New Roman" w:cs="Times New Roman"/>
          <w:sz w:val="24"/>
          <w:szCs w:val="24"/>
        </w:rPr>
        <w:t>;</w:t>
      </w:r>
    </w:p>
    <w:p w:rsidR="003908A8" w:rsidRPr="004010A4" w:rsidRDefault="009F5350" w:rsidP="00E578F0">
      <w:pPr>
        <w:pStyle w:val="a4"/>
        <w:numPr>
          <w:ilvl w:val="0"/>
          <w:numId w:val="5"/>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П</w:t>
      </w:r>
      <w:r w:rsidR="003908A8" w:rsidRPr="004010A4">
        <w:rPr>
          <w:rFonts w:ascii="Times New Roman" w:hAnsi="Times New Roman" w:cs="Times New Roman"/>
          <w:sz w:val="24"/>
          <w:szCs w:val="24"/>
        </w:rPr>
        <w:t>еревод автотранспорта на экологически чистые виды моторного топлива</w:t>
      </w:r>
      <w:r w:rsidRPr="004010A4">
        <w:rPr>
          <w:rFonts w:ascii="Times New Roman" w:hAnsi="Times New Roman" w:cs="Times New Roman"/>
          <w:sz w:val="24"/>
          <w:szCs w:val="24"/>
        </w:rPr>
        <w:t>;</w:t>
      </w:r>
    </w:p>
    <w:p w:rsidR="003908A8" w:rsidRPr="004010A4" w:rsidRDefault="009F5350" w:rsidP="00E578F0">
      <w:pPr>
        <w:pStyle w:val="a4"/>
        <w:numPr>
          <w:ilvl w:val="0"/>
          <w:numId w:val="5"/>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В</w:t>
      </w:r>
      <w:r w:rsidR="003908A8" w:rsidRPr="004010A4">
        <w:rPr>
          <w:rFonts w:ascii="Times New Roman" w:hAnsi="Times New Roman" w:cs="Times New Roman"/>
          <w:sz w:val="24"/>
          <w:szCs w:val="24"/>
        </w:rPr>
        <w:t>недрение катализаторов и нейтрализаторов для очистки выбросов от автотранспорта, использующего традиционные виды топлива</w:t>
      </w:r>
      <w:r w:rsidRPr="004010A4">
        <w:rPr>
          <w:rFonts w:ascii="Times New Roman" w:hAnsi="Times New Roman" w:cs="Times New Roman"/>
          <w:sz w:val="24"/>
          <w:szCs w:val="24"/>
        </w:rPr>
        <w:t>;</w:t>
      </w:r>
    </w:p>
    <w:p w:rsidR="003908A8" w:rsidRPr="004010A4" w:rsidRDefault="00BE61FE" w:rsidP="00E578F0">
      <w:pPr>
        <w:pStyle w:val="33"/>
        <w:numPr>
          <w:ilvl w:val="0"/>
          <w:numId w:val="5"/>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Улучшение</w:t>
      </w:r>
      <w:r w:rsidR="003908A8" w:rsidRPr="004010A4">
        <w:rPr>
          <w:rFonts w:ascii="Times New Roman" w:hAnsi="Times New Roman" w:cs="Times New Roman"/>
          <w:sz w:val="24"/>
          <w:szCs w:val="24"/>
        </w:rPr>
        <w:t xml:space="preserve"> качества дор</w:t>
      </w:r>
      <w:r w:rsidR="00685581" w:rsidRPr="004010A4">
        <w:rPr>
          <w:rFonts w:ascii="Times New Roman" w:hAnsi="Times New Roman" w:cs="Times New Roman"/>
          <w:sz w:val="24"/>
          <w:szCs w:val="24"/>
        </w:rPr>
        <w:t>ожного покрытия автомагистралей;</w:t>
      </w:r>
    </w:p>
    <w:p w:rsidR="00567EDC" w:rsidRPr="004010A4" w:rsidRDefault="00567EDC" w:rsidP="00E578F0">
      <w:pPr>
        <w:pStyle w:val="33"/>
        <w:numPr>
          <w:ilvl w:val="0"/>
          <w:numId w:val="5"/>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Закрытие скотомогильника.</w:t>
      </w:r>
    </w:p>
    <w:p w:rsidR="002D0937" w:rsidRPr="004010A4" w:rsidRDefault="00104634" w:rsidP="00E578F0">
      <w:pPr>
        <w:pStyle w:val="30"/>
        <w:spacing w:before="0" w:line="360" w:lineRule="auto"/>
        <w:ind w:firstLine="709"/>
        <w:rPr>
          <w:rFonts w:ascii="Times New Roman" w:hAnsi="Times New Roman" w:cs="Times New Roman"/>
          <w:color w:val="auto"/>
          <w:sz w:val="24"/>
          <w:szCs w:val="24"/>
        </w:rPr>
      </w:pPr>
      <w:bookmarkStart w:id="59" w:name="_2.5.3_Мероприятия_по"/>
      <w:bookmarkEnd w:id="59"/>
      <w:r w:rsidRPr="004010A4">
        <w:rPr>
          <w:rFonts w:ascii="Times New Roman" w:hAnsi="Times New Roman" w:cs="Times New Roman"/>
          <w:color w:val="auto"/>
          <w:sz w:val="24"/>
          <w:szCs w:val="24"/>
        </w:rPr>
        <w:lastRenderedPageBreak/>
        <w:t xml:space="preserve">2.5.3 </w:t>
      </w:r>
      <w:r w:rsidR="002D0937" w:rsidRPr="004010A4">
        <w:rPr>
          <w:rFonts w:ascii="Times New Roman" w:hAnsi="Times New Roman" w:cs="Times New Roman"/>
          <w:color w:val="auto"/>
          <w:sz w:val="24"/>
          <w:szCs w:val="24"/>
        </w:rPr>
        <w:t>Мероприятия по охране поверхностных вод и подземных вод</w:t>
      </w:r>
    </w:p>
    <w:p w:rsidR="0068524A" w:rsidRPr="004010A4" w:rsidRDefault="0068524A" w:rsidP="00E578F0">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Общая площадь водн</w:t>
      </w:r>
      <w:r w:rsidR="005D09E2" w:rsidRPr="004010A4">
        <w:rPr>
          <w:rFonts w:ascii="Times New Roman" w:hAnsi="Times New Roman" w:cs="Times New Roman"/>
          <w:sz w:val="24"/>
          <w:szCs w:val="24"/>
        </w:rPr>
        <w:t xml:space="preserve">ого фонда поселения составляет </w:t>
      </w:r>
      <w:r w:rsidR="00231E3D" w:rsidRPr="004010A4">
        <w:rPr>
          <w:rFonts w:ascii="Times New Roman" w:hAnsi="Times New Roman" w:cs="Times New Roman"/>
          <w:sz w:val="24"/>
          <w:szCs w:val="24"/>
        </w:rPr>
        <w:t>19,06</w:t>
      </w:r>
      <w:r w:rsidR="005D09E2" w:rsidRPr="004010A4">
        <w:rPr>
          <w:rFonts w:ascii="Times New Roman" w:hAnsi="Times New Roman" w:cs="Times New Roman"/>
          <w:sz w:val="24"/>
          <w:szCs w:val="24"/>
        </w:rPr>
        <w:t xml:space="preserve">  га</w:t>
      </w:r>
      <w:r w:rsidRPr="004010A4">
        <w:rPr>
          <w:rFonts w:ascii="Times New Roman" w:hAnsi="Times New Roman" w:cs="Times New Roman"/>
          <w:sz w:val="24"/>
          <w:szCs w:val="24"/>
        </w:rPr>
        <w:t>. Источниками интенсивного загрязнения водных объектов являются неочищенные и недостаточно очищенные стоки предприятий коммунального, сельского хозяйства и животноводства. Загрязнение рек и водосборной площади в пределах населенных пунктов происходит в результате складирования по берегам бытовых отходов и мусора с приусадебных участков. В озерах с малыми объемами воды качество воды значительно ухудшается, поскольку они быстрее реагируют на все негативные процессы, происходящие на водосборе.</w:t>
      </w:r>
    </w:p>
    <w:p w:rsidR="0068524A" w:rsidRPr="004010A4" w:rsidRDefault="0068524A" w:rsidP="00E578F0">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Неудовлетворительное состояние питьевого водоснабжения как централизованного, так и нецентрализованного, является одним из факторов, оказывающих отрицательное влияние на здоровье населения.</w:t>
      </w:r>
    </w:p>
    <w:p w:rsidR="003908A8" w:rsidRPr="004010A4" w:rsidRDefault="003908A8" w:rsidP="00E578F0">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Для всех водных объектов, в соответствии с Водным Кодексом РФ, установлены </w:t>
      </w:r>
      <w:proofErr w:type="spellStart"/>
      <w:r w:rsidRPr="004010A4">
        <w:rPr>
          <w:rFonts w:ascii="Times New Roman" w:hAnsi="Times New Roman" w:cs="Times New Roman"/>
          <w:sz w:val="24"/>
          <w:szCs w:val="24"/>
        </w:rPr>
        <w:t>водоохранные</w:t>
      </w:r>
      <w:proofErr w:type="spellEnd"/>
      <w:r w:rsidRPr="004010A4">
        <w:rPr>
          <w:rFonts w:ascii="Times New Roman" w:hAnsi="Times New Roman" w:cs="Times New Roman"/>
          <w:sz w:val="24"/>
          <w:szCs w:val="24"/>
        </w:rPr>
        <w:t xml:space="preserve"> зоны, прибрежные защитные полосы и береговые полосы для которых предусматривается специальный режим использования. </w:t>
      </w:r>
    </w:p>
    <w:p w:rsidR="003908A8" w:rsidRPr="004010A4" w:rsidRDefault="003908A8" w:rsidP="00E578F0">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В качестве мероприятий по охране поверхностных и подземных вод на территории предлагается:</w:t>
      </w:r>
    </w:p>
    <w:p w:rsidR="003908A8" w:rsidRPr="004010A4" w:rsidRDefault="009F5350" w:rsidP="00E578F0">
      <w:pPr>
        <w:pStyle w:val="33"/>
        <w:numPr>
          <w:ilvl w:val="0"/>
          <w:numId w:val="2"/>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С</w:t>
      </w:r>
      <w:r w:rsidR="00671BFA" w:rsidRPr="004010A4">
        <w:rPr>
          <w:rFonts w:ascii="Times New Roman" w:hAnsi="Times New Roman" w:cs="Times New Roman"/>
          <w:sz w:val="24"/>
          <w:szCs w:val="24"/>
        </w:rPr>
        <w:t>троительство о</w:t>
      </w:r>
      <w:r w:rsidR="003908A8" w:rsidRPr="004010A4">
        <w:rPr>
          <w:rFonts w:ascii="Times New Roman" w:hAnsi="Times New Roman" w:cs="Times New Roman"/>
          <w:sz w:val="24"/>
          <w:szCs w:val="24"/>
        </w:rPr>
        <w:t xml:space="preserve">чистных сооружений на территории </w:t>
      </w:r>
      <w:proofErr w:type="spellStart"/>
      <w:r w:rsidR="005E0672" w:rsidRPr="004010A4">
        <w:rPr>
          <w:rFonts w:ascii="Times New Roman" w:hAnsi="Times New Roman" w:cs="Times New Roman"/>
          <w:sz w:val="24"/>
          <w:szCs w:val="24"/>
        </w:rPr>
        <w:t>Большеключинского</w:t>
      </w:r>
      <w:proofErr w:type="spellEnd"/>
      <w:r w:rsidR="005E0672" w:rsidRPr="004010A4">
        <w:rPr>
          <w:rFonts w:ascii="Times New Roman" w:hAnsi="Times New Roman" w:cs="Times New Roman"/>
          <w:sz w:val="24"/>
          <w:szCs w:val="24"/>
        </w:rPr>
        <w:t xml:space="preserve"> сельского поселения</w:t>
      </w:r>
      <w:r w:rsidRPr="004010A4">
        <w:rPr>
          <w:rFonts w:ascii="Times New Roman" w:hAnsi="Times New Roman" w:cs="Times New Roman"/>
          <w:sz w:val="24"/>
          <w:szCs w:val="24"/>
        </w:rPr>
        <w:t>;</w:t>
      </w:r>
    </w:p>
    <w:p w:rsidR="003908A8" w:rsidRPr="004010A4" w:rsidRDefault="009F5350" w:rsidP="00E578F0">
      <w:pPr>
        <w:pStyle w:val="33"/>
        <w:numPr>
          <w:ilvl w:val="0"/>
          <w:numId w:val="2"/>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О</w:t>
      </w:r>
      <w:r w:rsidR="003908A8" w:rsidRPr="004010A4">
        <w:rPr>
          <w:rFonts w:ascii="Times New Roman" w:hAnsi="Times New Roman" w:cs="Times New Roman"/>
          <w:sz w:val="24"/>
          <w:szCs w:val="24"/>
        </w:rPr>
        <w:t>бследование и благоустройство существующих родников</w:t>
      </w:r>
      <w:r w:rsidRPr="004010A4">
        <w:rPr>
          <w:rFonts w:ascii="Times New Roman" w:hAnsi="Times New Roman" w:cs="Times New Roman"/>
          <w:sz w:val="24"/>
          <w:szCs w:val="24"/>
        </w:rPr>
        <w:t>;</w:t>
      </w:r>
    </w:p>
    <w:p w:rsidR="003908A8" w:rsidRPr="004010A4" w:rsidRDefault="009F5350" w:rsidP="00E578F0">
      <w:pPr>
        <w:pStyle w:val="33"/>
        <w:numPr>
          <w:ilvl w:val="0"/>
          <w:numId w:val="2"/>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П</w:t>
      </w:r>
      <w:r w:rsidR="003908A8" w:rsidRPr="004010A4">
        <w:rPr>
          <w:rFonts w:ascii="Times New Roman" w:hAnsi="Times New Roman" w:cs="Times New Roman"/>
          <w:sz w:val="24"/>
          <w:szCs w:val="24"/>
        </w:rPr>
        <w:t xml:space="preserve">родолжение работ по решению проблемы </w:t>
      </w:r>
      <w:proofErr w:type="spellStart"/>
      <w:r w:rsidR="003908A8" w:rsidRPr="004010A4">
        <w:rPr>
          <w:rFonts w:ascii="Times New Roman" w:hAnsi="Times New Roman" w:cs="Times New Roman"/>
          <w:sz w:val="24"/>
          <w:szCs w:val="24"/>
        </w:rPr>
        <w:t>канализования</w:t>
      </w:r>
      <w:proofErr w:type="spellEnd"/>
      <w:r w:rsidR="003908A8" w:rsidRPr="004010A4">
        <w:rPr>
          <w:rFonts w:ascii="Times New Roman" w:hAnsi="Times New Roman" w:cs="Times New Roman"/>
          <w:sz w:val="24"/>
          <w:szCs w:val="24"/>
        </w:rPr>
        <w:t xml:space="preserve"> и водоснабжения населенных пунктов</w:t>
      </w:r>
      <w:r w:rsidRPr="004010A4">
        <w:rPr>
          <w:rFonts w:ascii="Times New Roman" w:hAnsi="Times New Roman" w:cs="Times New Roman"/>
          <w:sz w:val="24"/>
          <w:szCs w:val="24"/>
        </w:rPr>
        <w:t>;</w:t>
      </w:r>
    </w:p>
    <w:p w:rsidR="003908A8" w:rsidRPr="004010A4" w:rsidRDefault="009F5350" w:rsidP="00E578F0">
      <w:pPr>
        <w:pStyle w:val="33"/>
        <w:numPr>
          <w:ilvl w:val="0"/>
          <w:numId w:val="2"/>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С</w:t>
      </w:r>
      <w:r w:rsidR="003908A8" w:rsidRPr="004010A4">
        <w:rPr>
          <w:rFonts w:ascii="Times New Roman" w:hAnsi="Times New Roman" w:cs="Times New Roman"/>
          <w:sz w:val="24"/>
          <w:szCs w:val="24"/>
        </w:rPr>
        <w:t>облюдение особого правового режима использования земельных участков и иных объектов недвижимости, расположенных в границах ВОЗ, ПЗП поверхностных водных объектов и ЗСО источников питьевого водоснабжения</w:t>
      </w:r>
      <w:r w:rsidRPr="004010A4">
        <w:rPr>
          <w:rFonts w:ascii="Times New Roman" w:hAnsi="Times New Roman" w:cs="Times New Roman"/>
          <w:sz w:val="24"/>
          <w:szCs w:val="24"/>
        </w:rPr>
        <w:t>;</w:t>
      </w:r>
    </w:p>
    <w:p w:rsidR="003908A8" w:rsidRPr="004010A4" w:rsidRDefault="009F5350" w:rsidP="00E578F0">
      <w:pPr>
        <w:pStyle w:val="33"/>
        <w:numPr>
          <w:ilvl w:val="0"/>
          <w:numId w:val="2"/>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У</w:t>
      </w:r>
      <w:r w:rsidR="003908A8" w:rsidRPr="004010A4">
        <w:rPr>
          <w:rFonts w:ascii="Times New Roman" w:hAnsi="Times New Roman" w:cs="Times New Roman"/>
          <w:sz w:val="24"/>
          <w:szCs w:val="24"/>
        </w:rPr>
        <w:t>становление границ ВОЗ и ПЗП в соответствии с «Правилами установления на местности границ ВОЗ и границ ПЗП водных объектов», утв. Постановлением Правительства РФ от 10.01.2009 г. №17</w:t>
      </w:r>
      <w:r w:rsidRPr="004010A4">
        <w:rPr>
          <w:rFonts w:ascii="Times New Roman" w:hAnsi="Times New Roman" w:cs="Times New Roman"/>
          <w:sz w:val="24"/>
          <w:szCs w:val="24"/>
        </w:rPr>
        <w:t>;</w:t>
      </w:r>
    </w:p>
    <w:p w:rsidR="003908A8" w:rsidRPr="004010A4" w:rsidRDefault="009F5350" w:rsidP="00E578F0">
      <w:pPr>
        <w:pStyle w:val="33"/>
        <w:numPr>
          <w:ilvl w:val="0"/>
          <w:numId w:val="2"/>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О</w:t>
      </w:r>
      <w:r w:rsidR="003908A8" w:rsidRPr="004010A4">
        <w:rPr>
          <w:rFonts w:ascii="Times New Roman" w:hAnsi="Times New Roman" w:cs="Times New Roman"/>
          <w:sz w:val="24"/>
          <w:szCs w:val="24"/>
        </w:rPr>
        <w:t>беспечение безопасного состояния и эксплуатации водохозяйственных систем, предотвращение вредного воздействия сточных вод на водные объекты</w:t>
      </w:r>
      <w:r w:rsidRPr="004010A4">
        <w:rPr>
          <w:rFonts w:ascii="Times New Roman" w:hAnsi="Times New Roman" w:cs="Times New Roman"/>
          <w:sz w:val="24"/>
          <w:szCs w:val="24"/>
        </w:rPr>
        <w:t>;</w:t>
      </w:r>
    </w:p>
    <w:p w:rsidR="003908A8" w:rsidRPr="004010A4" w:rsidRDefault="009F5350" w:rsidP="00E578F0">
      <w:pPr>
        <w:pStyle w:val="33"/>
        <w:numPr>
          <w:ilvl w:val="0"/>
          <w:numId w:val="2"/>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Р</w:t>
      </w:r>
      <w:r w:rsidR="003908A8" w:rsidRPr="004010A4">
        <w:rPr>
          <w:rFonts w:ascii="Times New Roman" w:hAnsi="Times New Roman" w:cs="Times New Roman"/>
          <w:sz w:val="24"/>
          <w:szCs w:val="24"/>
        </w:rPr>
        <w:t>ациональное использование, восстановление (благоустройство) водных объектов</w:t>
      </w:r>
      <w:r w:rsidRPr="004010A4">
        <w:rPr>
          <w:rFonts w:ascii="Times New Roman" w:hAnsi="Times New Roman" w:cs="Times New Roman"/>
          <w:sz w:val="24"/>
          <w:szCs w:val="24"/>
        </w:rPr>
        <w:t>;</w:t>
      </w:r>
    </w:p>
    <w:p w:rsidR="003908A8" w:rsidRPr="004010A4" w:rsidRDefault="009F5350" w:rsidP="00E578F0">
      <w:pPr>
        <w:pStyle w:val="33"/>
        <w:numPr>
          <w:ilvl w:val="0"/>
          <w:numId w:val="2"/>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О</w:t>
      </w:r>
      <w:r w:rsidR="003908A8" w:rsidRPr="004010A4">
        <w:rPr>
          <w:rFonts w:ascii="Times New Roman" w:hAnsi="Times New Roman" w:cs="Times New Roman"/>
          <w:sz w:val="24"/>
          <w:szCs w:val="24"/>
        </w:rPr>
        <w:t xml:space="preserve">существление водохозяйственных мероприятий и мероприятий по охране водных объектов в соответствии с Водным кодексом РФ.  </w:t>
      </w:r>
    </w:p>
    <w:p w:rsidR="0068524A" w:rsidRPr="004010A4" w:rsidRDefault="0068524A" w:rsidP="009F5350">
      <w:pPr>
        <w:pStyle w:val="33"/>
        <w:spacing w:after="0" w:line="360" w:lineRule="auto"/>
        <w:rPr>
          <w:rFonts w:ascii="Times New Roman" w:hAnsi="Times New Roman" w:cs="Times New Roman"/>
          <w:sz w:val="24"/>
          <w:szCs w:val="24"/>
        </w:rPr>
      </w:pPr>
    </w:p>
    <w:p w:rsidR="0068524A" w:rsidRPr="004010A4" w:rsidRDefault="00104634" w:rsidP="00E578F0">
      <w:pPr>
        <w:pStyle w:val="30"/>
        <w:spacing w:before="0" w:line="360" w:lineRule="auto"/>
        <w:ind w:firstLine="709"/>
        <w:rPr>
          <w:rFonts w:ascii="Times New Roman" w:hAnsi="Times New Roman" w:cs="Times New Roman"/>
          <w:webHidden/>
          <w:color w:val="auto"/>
          <w:sz w:val="24"/>
          <w:szCs w:val="24"/>
        </w:rPr>
      </w:pPr>
      <w:bookmarkStart w:id="60" w:name="_2.5.4_Радиационно-гигиеническое_сос"/>
      <w:bookmarkEnd w:id="60"/>
      <w:r w:rsidRPr="004010A4">
        <w:rPr>
          <w:rFonts w:ascii="Times New Roman" w:hAnsi="Times New Roman" w:cs="Times New Roman"/>
          <w:color w:val="auto"/>
          <w:sz w:val="24"/>
          <w:szCs w:val="24"/>
        </w:rPr>
        <w:lastRenderedPageBreak/>
        <w:t xml:space="preserve">2.5.4 </w:t>
      </w:r>
      <w:r w:rsidR="0068524A" w:rsidRPr="004010A4">
        <w:rPr>
          <w:rFonts w:ascii="Times New Roman" w:hAnsi="Times New Roman" w:cs="Times New Roman"/>
          <w:color w:val="auto"/>
          <w:sz w:val="24"/>
          <w:szCs w:val="24"/>
        </w:rPr>
        <w:t>Радиационно-гигиеническое состояние, электромагнитные и акустические факторы</w:t>
      </w:r>
      <w:r w:rsidR="002D0937" w:rsidRPr="004010A4">
        <w:rPr>
          <w:rFonts w:ascii="Times New Roman" w:hAnsi="Times New Roman" w:cs="Times New Roman"/>
          <w:color w:val="auto"/>
          <w:sz w:val="24"/>
          <w:szCs w:val="24"/>
        </w:rPr>
        <w:t xml:space="preserve">. </w:t>
      </w:r>
      <w:proofErr w:type="spellStart"/>
      <w:r w:rsidR="002D0937" w:rsidRPr="004010A4">
        <w:rPr>
          <w:rFonts w:ascii="Times New Roman" w:hAnsi="Times New Roman" w:cs="Times New Roman"/>
          <w:color w:val="auto"/>
          <w:sz w:val="24"/>
          <w:szCs w:val="24"/>
        </w:rPr>
        <w:t>Шумозащитные</w:t>
      </w:r>
      <w:proofErr w:type="spellEnd"/>
      <w:r w:rsidR="002D0937" w:rsidRPr="004010A4">
        <w:rPr>
          <w:rFonts w:ascii="Times New Roman" w:hAnsi="Times New Roman" w:cs="Times New Roman"/>
          <w:color w:val="auto"/>
          <w:sz w:val="24"/>
          <w:szCs w:val="24"/>
        </w:rPr>
        <w:t xml:space="preserve"> мероприятия</w:t>
      </w:r>
      <w:r w:rsidR="0068524A" w:rsidRPr="004010A4">
        <w:rPr>
          <w:rFonts w:ascii="Times New Roman" w:hAnsi="Times New Roman" w:cs="Times New Roman"/>
          <w:webHidden/>
          <w:color w:val="auto"/>
          <w:sz w:val="24"/>
          <w:szCs w:val="24"/>
        </w:rPr>
        <w:tab/>
      </w:r>
    </w:p>
    <w:p w:rsidR="0068524A" w:rsidRPr="004010A4" w:rsidRDefault="00BE61FE" w:rsidP="009F5350">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t xml:space="preserve">Радиационная обстановка согласно принятой мировой классификации в настоящее время на территории поселения относится к категории условно-безопасной, однако опасность наличия радиоизотопов нужно учитывать при строительстве, выборе строительных материалов, использовании вод и др. </w:t>
      </w:r>
    </w:p>
    <w:p w:rsidR="0068524A" w:rsidRPr="004010A4" w:rsidRDefault="0068524A" w:rsidP="00073BE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Влияние электромагнитных факторов обусловлено передающими радиотехническими объектами (ПРТО), размещение которых проводится только после расчетов CЗЗ, ЗОЗ и далее с последующим проведением контрольных измерений напряженности электромагнитного поля в зоне их влияния. На территории поселения таких объектов нет.</w:t>
      </w:r>
    </w:p>
    <w:p w:rsidR="0068524A" w:rsidRPr="004010A4" w:rsidRDefault="0068524A" w:rsidP="00073BE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Акустическое воздействие обусловлено транспортными потоками, в первую очередь </w:t>
      </w:r>
      <w:r w:rsidR="006F2F78" w:rsidRPr="004010A4">
        <w:rPr>
          <w:rFonts w:ascii="Times New Roman" w:hAnsi="Times New Roman" w:cs="Times New Roman"/>
          <w:sz w:val="24"/>
          <w:szCs w:val="24"/>
        </w:rPr>
        <w:t>от региональных трасс</w:t>
      </w:r>
      <w:r w:rsidR="00EE6174" w:rsidRPr="004010A4">
        <w:rPr>
          <w:rFonts w:ascii="Times New Roman" w:hAnsi="Times New Roman" w:cs="Times New Roman"/>
          <w:sz w:val="24"/>
          <w:szCs w:val="24"/>
        </w:rPr>
        <w:t xml:space="preserve">, где необходимо предусмотреть </w:t>
      </w:r>
      <w:proofErr w:type="spellStart"/>
      <w:r w:rsidR="00EE6174" w:rsidRPr="004010A4">
        <w:rPr>
          <w:rFonts w:ascii="Times New Roman" w:hAnsi="Times New Roman" w:cs="Times New Roman"/>
          <w:sz w:val="24"/>
          <w:szCs w:val="24"/>
        </w:rPr>
        <w:t>шумозащитные</w:t>
      </w:r>
      <w:proofErr w:type="spellEnd"/>
      <w:r w:rsidR="00EE6174" w:rsidRPr="004010A4">
        <w:rPr>
          <w:rFonts w:ascii="Times New Roman" w:hAnsi="Times New Roman" w:cs="Times New Roman"/>
          <w:sz w:val="24"/>
          <w:szCs w:val="24"/>
        </w:rPr>
        <w:t xml:space="preserve"> мероприятия.</w:t>
      </w:r>
    </w:p>
    <w:p w:rsidR="002D0937" w:rsidRPr="004010A4" w:rsidRDefault="005F57FC" w:rsidP="00073BE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Основными мероприятиями, позволяющими защитить от негативного шумового воздействия жилую застройку, </w:t>
      </w:r>
      <w:proofErr w:type="spellStart"/>
      <w:r w:rsidRPr="004010A4">
        <w:rPr>
          <w:rFonts w:ascii="Times New Roman" w:hAnsi="Times New Roman" w:cs="Times New Roman"/>
          <w:sz w:val="24"/>
          <w:szCs w:val="24"/>
        </w:rPr>
        <w:t>являются:создание</w:t>
      </w:r>
      <w:proofErr w:type="spellEnd"/>
      <w:r w:rsidRPr="004010A4">
        <w:rPr>
          <w:rFonts w:ascii="Times New Roman" w:hAnsi="Times New Roman" w:cs="Times New Roman"/>
          <w:sz w:val="24"/>
          <w:szCs w:val="24"/>
        </w:rPr>
        <w:t xml:space="preserve"> </w:t>
      </w:r>
      <w:proofErr w:type="spellStart"/>
      <w:r w:rsidRPr="004010A4">
        <w:rPr>
          <w:rFonts w:ascii="Times New Roman" w:hAnsi="Times New Roman" w:cs="Times New Roman"/>
          <w:sz w:val="24"/>
          <w:szCs w:val="24"/>
        </w:rPr>
        <w:t>шумозащитного</w:t>
      </w:r>
      <w:proofErr w:type="spellEnd"/>
      <w:r w:rsidRPr="004010A4">
        <w:rPr>
          <w:rFonts w:ascii="Times New Roman" w:hAnsi="Times New Roman" w:cs="Times New Roman"/>
          <w:sz w:val="24"/>
          <w:szCs w:val="24"/>
        </w:rPr>
        <w:t xml:space="preserve"> озеленения</w:t>
      </w:r>
      <w:r w:rsidR="009F5350" w:rsidRPr="004010A4">
        <w:rPr>
          <w:rFonts w:ascii="Times New Roman" w:hAnsi="Times New Roman" w:cs="Times New Roman"/>
          <w:sz w:val="24"/>
          <w:szCs w:val="24"/>
        </w:rPr>
        <w:t xml:space="preserve">, </w:t>
      </w:r>
      <w:r w:rsidRPr="004010A4">
        <w:rPr>
          <w:rFonts w:ascii="Times New Roman" w:hAnsi="Times New Roman" w:cs="Times New Roman"/>
          <w:sz w:val="24"/>
          <w:szCs w:val="24"/>
        </w:rPr>
        <w:t>звукоизоляция окон</w:t>
      </w:r>
      <w:r w:rsidR="009F5350" w:rsidRPr="004010A4">
        <w:rPr>
          <w:rFonts w:ascii="Times New Roman" w:hAnsi="Times New Roman" w:cs="Times New Roman"/>
          <w:sz w:val="24"/>
          <w:szCs w:val="24"/>
        </w:rPr>
        <w:t xml:space="preserve">, </w:t>
      </w:r>
      <w:r w:rsidR="00BE61FE" w:rsidRPr="004010A4">
        <w:rPr>
          <w:rFonts w:ascii="Times New Roman" w:hAnsi="Times New Roman" w:cs="Times New Roman"/>
          <w:sz w:val="24"/>
          <w:szCs w:val="24"/>
        </w:rPr>
        <w:t>применение</w:t>
      </w:r>
      <w:r w:rsidR="002D0937" w:rsidRPr="004010A4">
        <w:rPr>
          <w:rFonts w:ascii="Times New Roman" w:hAnsi="Times New Roman" w:cs="Times New Roman"/>
          <w:sz w:val="24"/>
          <w:szCs w:val="24"/>
        </w:rPr>
        <w:t xml:space="preserve"> акустических кранов</w:t>
      </w:r>
      <w:r w:rsidR="009F5350" w:rsidRPr="004010A4">
        <w:rPr>
          <w:rFonts w:ascii="Times New Roman" w:hAnsi="Times New Roman" w:cs="Times New Roman"/>
          <w:sz w:val="24"/>
          <w:szCs w:val="24"/>
        </w:rPr>
        <w:t>.</w:t>
      </w:r>
    </w:p>
    <w:p w:rsidR="005F57FC" w:rsidRPr="004010A4" w:rsidRDefault="00EE6174" w:rsidP="00073BE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З</w:t>
      </w:r>
      <w:r w:rsidR="005F57FC" w:rsidRPr="004010A4">
        <w:rPr>
          <w:rFonts w:ascii="Times New Roman" w:hAnsi="Times New Roman" w:cs="Times New Roman"/>
          <w:sz w:val="24"/>
          <w:szCs w:val="24"/>
        </w:rPr>
        <w:t xml:space="preserve">еленый барьер не может являться решающим средством защиты. </w:t>
      </w:r>
    </w:p>
    <w:p w:rsidR="005F57FC" w:rsidRPr="004010A4" w:rsidRDefault="005F57FC" w:rsidP="00073BE9">
      <w:pPr>
        <w:pStyle w:val="33"/>
        <w:spacing w:after="0" w:line="360" w:lineRule="auto"/>
        <w:ind w:left="0" w:right="-1"/>
        <w:jc w:val="both"/>
        <w:rPr>
          <w:rFonts w:ascii="Times New Roman" w:hAnsi="Times New Roman" w:cs="Times New Roman"/>
          <w:color w:val="000000"/>
          <w:sz w:val="24"/>
          <w:szCs w:val="24"/>
        </w:rPr>
      </w:pPr>
      <w:r w:rsidRPr="004010A4">
        <w:rPr>
          <w:rFonts w:ascii="Times New Roman" w:hAnsi="Times New Roman" w:cs="Times New Roman"/>
          <w:color w:val="000000"/>
          <w:sz w:val="24"/>
          <w:szCs w:val="24"/>
        </w:rPr>
        <w:t xml:space="preserve">Таблица </w:t>
      </w:r>
      <w:r w:rsidR="00104634" w:rsidRPr="004010A4">
        <w:rPr>
          <w:rFonts w:ascii="Times New Roman" w:hAnsi="Times New Roman" w:cs="Times New Roman"/>
          <w:color w:val="000000"/>
          <w:sz w:val="24"/>
          <w:szCs w:val="24"/>
        </w:rPr>
        <w:t>2.5.4.1</w:t>
      </w:r>
      <w:r w:rsidR="00073BE9">
        <w:rPr>
          <w:rFonts w:ascii="Times New Roman" w:hAnsi="Times New Roman" w:cs="Times New Roman"/>
          <w:color w:val="000000"/>
          <w:sz w:val="24"/>
          <w:szCs w:val="24"/>
        </w:rPr>
        <w:t xml:space="preserve"> </w:t>
      </w:r>
      <w:r w:rsidRPr="004010A4">
        <w:rPr>
          <w:rFonts w:ascii="Times New Roman" w:hAnsi="Times New Roman" w:cs="Times New Roman"/>
          <w:color w:val="000000"/>
          <w:sz w:val="24"/>
          <w:szCs w:val="24"/>
        </w:rPr>
        <w:t>Снижение уровня звука полосами зеленых насаждений</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4"/>
        <w:gridCol w:w="5003"/>
        <w:gridCol w:w="1727"/>
        <w:gridCol w:w="2387"/>
      </w:tblGrid>
      <w:tr w:rsidR="009F5350" w:rsidRPr="004010A4" w:rsidTr="00073BE9">
        <w:trPr>
          <w:trHeight w:val="747"/>
        </w:trPr>
        <w:tc>
          <w:tcPr>
            <w:tcW w:w="455" w:type="pct"/>
          </w:tcPr>
          <w:p w:rsidR="009F5350" w:rsidRPr="004010A4" w:rsidRDefault="009F5350" w:rsidP="009F5350">
            <w:pPr>
              <w:pStyle w:val="aff"/>
              <w:spacing w:after="0" w:line="360" w:lineRule="auto"/>
              <w:rPr>
                <w:rFonts w:ascii="Times New Roman" w:hAnsi="Times New Roman" w:cs="Times New Roman"/>
                <w:sz w:val="24"/>
                <w:szCs w:val="24"/>
              </w:rPr>
            </w:pPr>
            <w:r w:rsidRPr="004010A4">
              <w:rPr>
                <w:rFonts w:ascii="Times New Roman" w:hAnsi="Times New Roman" w:cs="Times New Roman"/>
                <w:sz w:val="24"/>
                <w:szCs w:val="24"/>
              </w:rPr>
              <w:t>№</w:t>
            </w:r>
            <w:proofErr w:type="spellStart"/>
            <w:r w:rsidRPr="004010A4">
              <w:rPr>
                <w:rFonts w:ascii="Times New Roman" w:hAnsi="Times New Roman" w:cs="Times New Roman"/>
                <w:sz w:val="24"/>
                <w:szCs w:val="24"/>
              </w:rPr>
              <w:t>п</w:t>
            </w:r>
            <w:proofErr w:type="spellEnd"/>
            <w:r w:rsidRPr="004010A4">
              <w:rPr>
                <w:rFonts w:ascii="Times New Roman" w:hAnsi="Times New Roman" w:cs="Times New Roman"/>
                <w:sz w:val="24"/>
                <w:szCs w:val="24"/>
              </w:rPr>
              <w:t>/</w:t>
            </w:r>
            <w:proofErr w:type="spellStart"/>
            <w:r w:rsidRPr="004010A4">
              <w:rPr>
                <w:rFonts w:ascii="Times New Roman" w:hAnsi="Times New Roman" w:cs="Times New Roman"/>
                <w:sz w:val="24"/>
                <w:szCs w:val="24"/>
              </w:rPr>
              <w:t>п</w:t>
            </w:r>
            <w:proofErr w:type="spellEnd"/>
          </w:p>
        </w:tc>
        <w:tc>
          <w:tcPr>
            <w:tcW w:w="2494" w:type="pct"/>
          </w:tcPr>
          <w:p w:rsidR="009F5350" w:rsidRPr="004010A4" w:rsidRDefault="009F5350" w:rsidP="009F5350">
            <w:pPr>
              <w:pStyle w:val="aff"/>
              <w:spacing w:after="0" w:line="360" w:lineRule="auto"/>
              <w:rPr>
                <w:rFonts w:ascii="Times New Roman" w:hAnsi="Times New Roman" w:cs="Times New Roman"/>
                <w:sz w:val="24"/>
                <w:szCs w:val="24"/>
              </w:rPr>
            </w:pPr>
            <w:r w:rsidRPr="004010A4">
              <w:rPr>
                <w:rFonts w:ascii="Times New Roman" w:hAnsi="Times New Roman" w:cs="Times New Roman"/>
                <w:sz w:val="24"/>
                <w:szCs w:val="24"/>
              </w:rPr>
              <w:t>Полоса зеленых насаждений</w:t>
            </w:r>
          </w:p>
        </w:tc>
        <w:tc>
          <w:tcPr>
            <w:tcW w:w="861" w:type="pct"/>
          </w:tcPr>
          <w:p w:rsidR="009F5350" w:rsidRPr="004010A4" w:rsidRDefault="009F5350" w:rsidP="009F5350">
            <w:pPr>
              <w:pStyle w:val="aff"/>
              <w:spacing w:after="0" w:line="360" w:lineRule="auto"/>
              <w:rPr>
                <w:rFonts w:ascii="Times New Roman" w:hAnsi="Times New Roman" w:cs="Times New Roman"/>
                <w:sz w:val="24"/>
                <w:szCs w:val="24"/>
              </w:rPr>
            </w:pPr>
            <w:r w:rsidRPr="004010A4">
              <w:rPr>
                <w:rFonts w:ascii="Times New Roman" w:hAnsi="Times New Roman" w:cs="Times New Roman"/>
                <w:sz w:val="24"/>
                <w:szCs w:val="24"/>
              </w:rPr>
              <w:t>Ширина полосы в м</w:t>
            </w:r>
          </w:p>
        </w:tc>
        <w:tc>
          <w:tcPr>
            <w:tcW w:w="1190" w:type="pct"/>
          </w:tcPr>
          <w:p w:rsidR="009F5350" w:rsidRPr="004010A4" w:rsidRDefault="009F5350" w:rsidP="009F5350">
            <w:pPr>
              <w:pStyle w:val="aff"/>
              <w:spacing w:after="0" w:line="360" w:lineRule="auto"/>
              <w:rPr>
                <w:rFonts w:ascii="Times New Roman" w:hAnsi="Times New Roman" w:cs="Times New Roman"/>
                <w:sz w:val="24"/>
                <w:szCs w:val="24"/>
              </w:rPr>
            </w:pPr>
            <w:r w:rsidRPr="004010A4">
              <w:rPr>
                <w:rFonts w:ascii="Times New Roman" w:hAnsi="Times New Roman" w:cs="Times New Roman"/>
                <w:sz w:val="24"/>
                <w:szCs w:val="24"/>
              </w:rPr>
              <w:t>Снижение уровня звука L</w:t>
            </w:r>
            <w:r w:rsidRPr="004010A4">
              <w:rPr>
                <w:rFonts w:ascii="Times New Roman" w:hAnsi="Times New Roman" w:cs="Times New Roman"/>
                <w:sz w:val="24"/>
                <w:szCs w:val="24"/>
                <w:vertAlign w:val="subscript"/>
              </w:rPr>
              <w:t xml:space="preserve">А </w:t>
            </w:r>
            <w:proofErr w:type="spellStart"/>
            <w:r w:rsidRPr="004010A4">
              <w:rPr>
                <w:rFonts w:ascii="Times New Roman" w:hAnsi="Times New Roman" w:cs="Times New Roman"/>
                <w:sz w:val="24"/>
                <w:szCs w:val="24"/>
                <w:vertAlign w:val="subscript"/>
              </w:rPr>
              <w:t>зел</w:t>
            </w:r>
            <w:proofErr w:type="spellEnd"/>
            <w:r w:rsidRPr="004010A4">
              <w:rPr>
                <w:rFonts w:ascii="Times New Roman" w:hAnsi="Times New Roman" w:cs="Times New Roman"/>
                <w:sz w:val="24"/>
                <w:szCs w:val="24"/>
              </w:rPr>
              <w:t xml:space="preserve"> в </w:t>
            </w:r>
            <w:proofErr w:type="spellStart"/>
            <w:r w:rsidRPr="004010A4">
              <w:rPr>
                <w:rFonts w:ascii="Times New Roman" w:hAnsi="Times New Roman" w:cs="Times New Roman"/>
                <w:sz w:val="24"/>
                <w:szCs w:val="24"/>
              </w:rPr>
              <w:t>дБА</w:t>
            </w:r>
            <w:proofErr w:type="spellEnd"/>
          </w:p>
        </w:tc>
      </w:tr>
      <w:tr w:rsidR="009F5350" w:rsidRPr="004010A4" w:rsidTr="00073BE9">
        <w:trPr>
          <w:trHeight w:val="126"/>
        </w:trPr>
        <w:tc>
          <w:tcPr>
            <w:tcW w:w="455" w:type="pct"/>
          </w:tcPr>
          <w:p w:rsidR="009F5350" w:rsidRPr="004010A4" w:rsidRDefault="009F5350" w:rsidP="009F5350">
            <w:pPr>
              <w:pStyle w:val="aff"/>
              <w:spacing w:after="0" w:line="360" w:lineRule="auto"/>
              <w:rPr>
                <w:rFonts w:ascii="Times New Roman" w:hAnsi="Times New Roman" w:cs="Times New Roman"/>
                <w:sz w:val="24"/>
                <w:szCs w:val="24"/>
              </w:rPr>
            </w:pPr>
            <w:r w:rsidRPr="004010A4">
              <w:rPr>
                <w:rFonts w:ascii="Times New Roman" w:hAnsi="Times New Roman" w:cs="Times New Roman"/>
                <w:sz w:val="24"/>
                <w:szCs w:val="24"/>
              </w:rPr>
              <w:t>1</w:t>
            </w:r>
          </w:p>
        </w:tc>
        <w:tc>
          <w:tcPr>
            <w:tcW w:w="2494" w:type="pct"/>
          </w:tcPr>
          <w:p w:rsidR="009F5350" w:rsidRPr="004010A4" w:rsidRDefault="009F5350" w:rsidP="009F5350">
            <w:pPr>
              <w:pStyle w:val="aff"/>
              <w:spacing w:after="0" w:line="360" w:lineRule="auto"/>
              <w:rPr>
                <w:rFonts w:ascii="Times New Roman" w:hAnsi="Times New Roman" w:cs="Times New Roman"/>
                <w:sz w:val="24"/>
                <w:szCs w:val="24"/>
              </w:rPr>
            </w:pPr>
            <w:r w:rsidRPr="004010A4">
              <w:rPr>
                <w:rFonts w:ascii="Times New Roman" w:hAnsi="Times New Roman" w:cs="Times New Roman"/>
                <w:sz w:val="24"/>
                <w:szCs w:val="24"/>
              </w:rPr>
              <w:t>2</w:t>
            </w:r>
          </w:p>
        </w:tc>
        <w:tc>
          <w:tcPr>
            <w:tcW w:w="861" w:type="pct"/>
          </w:tcPr>
          <w:p w:rsidR="009F5350" w:rsidRPr="004010A4" w:rsidRDefault="009F5350" w:rsidP="00F24A4F">
            <w:pPr>
              <w:pStyle w:val="aff"/>
              <w:spacing w:after="0" w:line="360" w:lineRule="auto"/>
              <w:jc w:val="center"/>
              <w:rPr>
                <w:rFonts w:ascii="Times New Roman" w:hAnsi="Times New Roman" w:cs="Times New Roman"/>
                <w:sz w:val="24"/>
                <w:szCs w:val="24"/>
              </w:rPr>
            </w:pPr>
            <w:r w:rsidRPr="004010A4">
              <w:rPr>
                <w:rFonts w:ascii="Times New Roman" w:hAnsi="Times New Roman" w:cs="Times New Roman"/>
                <w:sz w:val="24"/>
                <w:szCs w:val="24"/>
              </w:rPr>
              <w:t>3</w:t>
            </w:r>
          </w:p>
        </w:tc>
        <w:tc>
          <w:tcPr>
            <w:tcW w:w="1190" w:type="pct"/>
          </w:tcPr>
          <w:p w:rsidR="009F5350" w:rsidRPr="004010A4" w:rsidRDefault="009F5350" w:rsidP="00F24A4F">
            <w:pPr>
              <w:pStyle w:val="aff"/>
              <w:spacing w:after="0" w:line="360" w:lineRule="auto"/>
              <w:jc w:val="center"/>
              <w:rPr>
                <w:rFonts w:ascii="Times New Roman" w:hAnsi="Times New Roman" w:cs="Times New Roman"/>
                <w:sz w:val="24"/>
                <w:szCs w:val="24"/>
              </w:rPr>
            </w:pPr>
            <w:r w:rsidRPr="004010A4">
              <w:rPr>
                <w:rFonts w:ascii="Times New Roman" w:hAnsi="Times New Roman" w:cs="Times New Roman"/>
                <w:sz w:val="24"/>
                <w:szCs w:val="24"/>
              </w:rPr>
              <w:t>4</w:t>
            </w:r>
          </w:p>
        </w:tc>
      </w:tr>
      <w:tr w:rsidR="009F5350" w:rsidRPr="004010A4" w:rsidTr="00073BE9">
        <w:trPr>
          <w:trHeight w:val="175"/>
        </w:trPr>
        <w:tc>
          <w:tcPr>
            <w:tcW w:w="455" w:type="pct"/>
            <w:vMerge w:val="restart"/>
          </w:tcPr>
          <w:p w:rsidR="009F5350" w:rsidRPr="004010A4" w:rsidRDefault="009F5350" w:rsidP="009F5350">
            <w:pPr>
              <w:pStyle w:val="aff"/>
              <w:spacing w:after="0" w:line="360" w:lineRule="auto"/>
              <w:rPr>
                <w:rFonts w:ascii="Times New Roman" w:hAnsi="Times New Roman" w:cs="Times New Roman"/>
                <w:sz w:val="24"/>
                <w:szCs w:val="24"/>
              </w:rPr>
            </w:pPr>
            <w:r w:rsidRPr="004010A4">
              <w:rPr>
                <w:rFonts w:ascii="Times New Roman" w:hAnsi="Times New Roman" w:cs="Times New Roman"/>
                <w:sz w:val="24"/>
                <w:szCs w:val="24"/>
              </w:rPr>
              <w:t>1</w:t>
            </w:r>
          </w:p>
        </w:tc>
        <w:tc>
          <w:tcPr>
            <w:tcW w:w="2494" w:type="pct"/>
            <w:vMerge w:val="restart"/>
          </w:tcPr>
          <w:p w:rsidR="009F5350" w:rsidRPr="004010A4" w:rsidRDefault="009F5350" w:rsidP="009F5350">
            <w:pPr>
              <w:pStyle w:val="aff"/>
              <w:spacing w:after="0" w:line="360" w:lineRule="auto"/>
              <w:rPr>
                <w:rFonts w:ascii="Times New Roman" w:hAnsi="Times New Roman" w:cs="Times New Roman"/>
                <w:sz w:val="24"/>
                <w:szCs w:val="24"/>
              </w:rPr>
            </w:pPr>
            <w:r w:rsidRPr="004010A4">
              <w:rPr>
                <w:rFonts w:ascii="Times New Roman" w:hAnsi="Times New Roman" w:cs="Times New Roman"/>
                <w:sz w:val="24"/>
                <w:szCs w:val="24"/>
              </w:rPr>
              <w:t>Однорядная при шахматной посадке деревьев внутри полосы</w:t>
            </w:r>
          </w:p>
        </w:tc>
        <w:tc>
          <w:tcPr>
            <w:tcW w:w="861" w:type="pct"/>
          </w:tcPr>
          <w:p w:rsidR="009F5350" w:rsidRPr="004010A4" w:rsidRDefault="009F5350" w:rsidP="00F24A4F">
            <w:pPr>
              <w:pStyle w:val="aff"/>
              <w:spacing w:after="0" w:line="360" w:lineRule="auto"/>
              <w:jc w:val="center"/>
              <w:rPr>
                <w:rFonts w:ascii="Times New Roman" w:hAnsi="Times New Roman" w:cs="Times New Roman"/>
                <w:sz w:val="24"/>
                <w:szCs w:val="24"/>
              </w:rPr>
            </w:pPr>
            <w:r w:rsidRPr="004010A4">
              <w:rPr>
                <w:rFonts w:ascii="Times New Roman" w:hAnsi="Times New Roman" w:cs="Times New Roman"/>
                <w:sz w:val="24"/>
                <w:szCs w:val="24"/>
              </w:rPr>
              <w:t>10-15</w:t>
            </w:r>
          </w:p>
        </w:tc>
        <w:tc>
          <w:tcPr>
            <w:tcW w:w="1190" w:type="pct"/>
          </w:tcPr>
          <w:p w:rsidR="009F5350" w:rsidRPr="004010A4" w:rsidRDefault="009F5350" w:rsidP="00F24A4F">
            <w:pPr>
              <w:pStyle w:val="aff"/>
              <w:spacing w:after="0" w:line="360" w:lineRule="auto"/>
              <w:jc w:val="center"/>
              <w:rPr>
                <w:rFonts w:ascii="Times New Roman" w:hAnsi="Times New Roman" w:cs="Times New Roman"/>
                <w:sz w:val="24"/>
                <w:szCs w:val="24"/>
              </w:rPr>
            </w:pPr>
            <w:r w:rsidRPr="004010A4">
              <w:rPr>
                <w:rFonts w:ascii="Times New Roman" w:hAnsi="Times New Roman" w:cs="Times New Roman"/>
                <w:sz w:val="24"/>
                <w:szCs w:val="24"/>
              </w:rPr>
              <w:t>4-5</w:t>
            </w:r>
          </w:p>
        </w:tc>
      </w:tr>
      <w:tr w:rsidR="009F5350" w:rsidRPr="004010A4" w:rsidTr="00073BE9">
        <w:trPr>
          <w:trHeight w:val="189"/>
        </w:trPr>
        <w:tc>
          <w:tcPr>
            <w:tcW w:w="455" w:type="pct"/>
            <w:vMerge/>
          </w:tcPr>
          <w:p w:rsidR="009F5350" w:rsidRPr="004010A4" w:rsidRDefault="009F5350" w:rsidP="009F5350">
            <w:pPr>
              <w:pStyle w:val="aff"/>
              <w:spacing w:after="0" w:line="360" w:lineRule="auto"/>
              <w:rPr>
                <w:rFonts w:ascii="Times New Roman" w:hAnsi="Times New Roman" w:cs="Times New Roman"/>
                <w:sz w:val="24"/>
                <w:szCs w:val="24"/>
              </w:rPr>
            </w:pPr>
          </w:p>
        </w:tc>
        <w:tc>
          <w:tcPr>
            <w:tcW w:w="2494" w:type="pct"/>
            <w:vMerge/>
          </w:tcPr>
          <w:p w:rsidR="009F5350" w:rsidRPr="004010A4" w:rsidRDefault="009F5350" w:rsidP="009F5350">
            <w:pPr>
              <w:pStyle w:val="aff"/>
              <w:spacing w:after="0" w:line="360" w:lineRule="auto"/>
              <w:rPr>
                <w:rFonts w:ascii="Times New Roman" w:hAnsi="Times New Roman" w:cs="Times New Roman"/>
                <w:sz w:val="24"/>
                <w:szCs w:val="24"/>
              </w:rPr>
            </w:pPr>
          </w:p>
        </w:tc>
        <w:tc>
          <w:tcPr>
            <w:tcW w:w="861" w:type="pct"/>
          </w:tcPr>
          <w:p w:rsidR="009F5350" w:rsidRPr="004010A4" w:rsidRDefault="009F5350" w:rsidP="00F24A4F">
            <w:pPr>
              <w:pStyle w:val="aff"/>
              <w:spacing w:after="0" w:line="360" w:lineRule="auto"/>
              <w:jc w:val="center"/>
              <w:rPr>
                <w:rFonts w:ascii="Times New Roman" w:hAnsi="Times New Roman" w:cs="Times New Roman"/>
                <w:sz w:val="24"/>
                <w:szCs w:val="24"/>
              </w:rPr>
            </w:pPr>
            <w:r w:rsidRPr="004010A4">
              <w:rPr>
                <w:rFonts w:ascii="Times New Roman" w:hAnsi="Times New Roman" w:cs="Times New Roman"/>
                <w:sz w:val="24"/>
                <w:szCs w:val="24"/>
              </w:rPr>
              <w:t>16-20</w:t>
            </w:r>
          </w:p>
        </w:tc>
        <w:tc>
          <w:tcPr>
            <w:tcW w:w="1190" w:type="pct"/>
            <w:tcBorders>
              <w:bottom w:val="single" w:sz="4" w:space="0" w:color="auto"/>
            </w:tcBorders>
          </w:tcPr>
          <w:p w:rsidR="009F5350" w:rsidRPr="004010A4" w:rsidRDefault="009F5350" w:rsidP="00F24A4F">
            <w:pPr>
              <w:pStyle w:val="aff"/>
              <w:spacing w:after="0" w:line="360" w:lineRule="auto"/>
              <w:jc w:val="center"/>
              <w:rPr>
                <w:rFonts w:ascii="Times New Roman" w:hAnsi="Times New Roman" w:cs="Times New Roman"/>
                <w:sz w:val="24"/>
                <w:szCs w:val="24"/>
              </w:rPr>
            </w:pPr>
            <w:r w:rsidRPr="004010A4">
              <w:rPr>
                <w:rFonts w:ascii="Times New Roman" w:hAnsi="Times New Roman" w:cs="Times New Roman"/>
                <w:sz w:val="24"/>
                <w:szCs w:val="24"/>
              </w:rPr>
              <w:t>5-8</w:t>
            </w:r>
          </w:p>
        </w:tc>
      </w:tr>
      <w:tr w:rsidR="009F5350" w:rsidRPr="004010A4" w:rsidTr="00073BE9">
        <w:trPr>
          <w:trHeight w:val="677"/>
        </w:trPr>
        <w:tc>
          <w:tcPr>
            <w:tcW w:w="455" w:type="pct"/>
          </w:tcPr>
          <w:p w:rsidR="009F5350" w:rsidRPr="004010A4" w:rsidRDefault="009F5350" w:rsidP="009F5350">
            <w:pPr>
              <w:pStyle w:val="aff"/>
              <w:spacing w:after="0" w:line="360" w:lineRule="auto"/>
              <w:rPr>
                <w:rFonts w:ascii="Times New Roman" w:hAnsi="Times New Roman" w:cs="Times New Roman"/>
                <w:sz w:val="24"/>
                <w:szCs w:val="24"/>
              </w:rPr>
            </w:pPr>
            <w:r w:rsidRPr="004010A4">
              <w:rPr>
                <w:rFonts w:ascii="Times New Roman" w:hAnsi="Times New Roman" w:cs="Times New Roman"/>
                <w:sz w:val="24"/>
                <w:szCs w:val="24"/>
              </w:rPr>
              <w:t>2</w:t>
            </w:r>
          </w:p>
        </w:tc>
        <w:tc>
          <w:tcPr>
            <w:tcW w:w="2494" w:type="pct"/>
          </w:tcPr>
          <w:p w:rsidR="009F5350" w:rsidRPr="004010A4" w:rsidRDefault="009F5350" w:rsidP="009F5350">
            <w:pPr>
              <w:pStyle w:val="aff"/>
              <w:spacing w:after="0" w:line="360" w:lineRule="auto"/>
              <w:rPr>
                <w:rFonts w:ascii="Times New Roman" w:hAnsi="Times New Roman" w:cs="Times New Roman"/>
                <w:sz w:val="24"/>
                <w:szCs w:val="24"/>
              </w:rPr>
            </w:pPr>
            <w:r w:rsidRPr="004010A4">
              <w:rPr>
                <w:rFonts w:ascii="Times New Roman" w:hAnsi="Times New Roman" w:cs="Times New Roman"/>
                <w:sz w:val="24"/>
                <w:szCs w:val="24"/>
              </w:rPr>
              <w:t>Двухрядная при расстояниях между рядами 3-</w:t>
            </w:r>
            <w:smartTag w:uri="urn:schemas-microsoft-com:office:smarttags" w:element="metricconverter">
              <w:smartTagPr>
                <w:attr w:name="ProductID" w:val="5 м"/>
              </w:smartTagPr>
              <w:r w:rsidRPr="004010A4">
                <w:rPr>
                  <w:rFonts w:ascii="Times New Roman" w:hAnsi="Times New Roman" w:cs="Times New Roman"/>
                  <w:sz w:val="24"/>
                  <w:szCs w:val="24"/>
                </w:rPr>
                <w:t>5 м</w:t>
              </w:r>
            </w:smartTag>
            <w:r w:rsidRPr="004010A4">
              <w:rPr>
                <w:rFonts w:ascii="Times New Roman" w:hAnsi="Times New Roman" w:cs="Times New Roman"/>
                <w:sz w:val="24"/>
                <w:szCs w:val="24"/>
              </w:rPr>
              <w:t>; ряда аналогичны однорядной посадке</w:t>
            </w:r>
          </w:p>
        </w:tc>
        <w:tc>
          <w:tcPr>
            <w:tcW w:w="861" w:type="pct"/>
          </w:tcPr>
          <w:p w:rsidR="009F5350" w:rsidRPr="004010A4" w:rsidRDefault="009F5350" w:rsidP="00F24A4F">
            <w:pPr>
              <w:pStyle w:val="aff"/>
              <w:spacing w:after="0" w:line="360" w:lineRule="auto"/>
              <w:jc w:val="center"/>
              <w:rPr>
                <w:rFonts w:ascii="Times New Roman" w:hAnsi="Times New Roman" w:cs="Times New Roman"/>
                <w:sz w:val="24"/>
                <w:szCs w:val="24"/>
              </w:rPr>
            </w:pPr>
            <w:r w:rsidRPr="004010A4">
              <w:rPr>
                <w:rFonts w:ascii="Times New Roman" w:hAnsi="Times New Roman" w:cs="Times New Roman"/>
                <w:sz w:val="24"/>
                <w:szCs w:val="24"/>
              </w:rPr>
              <w:t>21-25</w:t>
            </w:r>
          </w:p>
        </w:tc>
        <w:tc>
          <w:tcPr>
            <w:tcW w:w="1190" w:type="pct"/>
            <w:tcBorders>
              <w:bottom w:val="single" w:sz="4" w:space="0" w:color="auto"/>
            </w:tcBorders>
          </w:tcPr>
          <w:p w:rsidR="009F5350" w:rsidRPr="004010A4" w:rsidRDefault="009F5350" w:rsidP="00F24A4F">
            <w:pPr>
              <w:pStyle w:val="aff"/>
              <w:spacing w:after="0" w:line="360" w:lineRule="auto"/>
              <w:jc w:val="center"/>
              <w:rPr>
                <w:rFonts w:ascii="Times New Roman" w:hAnsi="Times New Roman" w:cs="Times New Roman"/>
                <w:sz w:val="24"/>
                <w:szCs w:val="24"/>
              </w:rPr>
            </w:pPr>
            <w:r w:rsidRPr="004010A4">
              <w:rPr>
                <w:rFonts w:ascii="Times New Roman" w:hAnsi="Times New Roman" w:cs="Times New Roman"/>
                <w:sz w:val="24"/>
                <w:szCs w:val="24"/>
              </w:rPr>
              <w:t>8-10</w:t>
            </w:r>
          </w:p>
        </w:tc>
      </w:tr>
      <w:tr w:rsidR="009F5350" w:rsidRPr="004010A4" w:rsidTr="00073BE9">
        <w:trPr>
          <w:trHeight w:val="706"/>
        </w:trPr>
        <w:tc>
          <w:tcPr>
            <w:tcW w:w="455" w:type="pct"/>
          </w:tcPr>
          <w:p w:rsidR="009F5350" w:rsidRPr="004010A4" w:rsidRDefault="009F5350" w:rsidP="009F5350">
            <w:pPr>
              <w:pStyle w:val="aff"/>
              <w:spacing w:after="0" w:line="360" w:lineRule="auto"/>
              <w:rPr>
                <w:rFonts w:ascii="Times New Roman" w:hAnsi="Times New Roman" w:cs="Times New Roman"/>
                <w:sz w:val="24"/>
                <w:szCs w:val="24"/>
              </w:rPr>
            </w:pPr>
            <w:r w:rsidRPr="004010A4">
              <w:rPr>
                <w:rFonts w:ascii="Times New Roman" w:hAnsi="Times New Roman" w:cs="Times New Roman"/>
                <w:sz w:val="24"/>
                <w:szCs w:val="24"/>
              </w:rPr>
              <w:t>3</w:t>
            </w:r>
          </w:p>
        </w:tc>
        <w:tc>
          <w:tcPr>
            <w:tcW w:w="2494" w:type="pct"/>
          </w:tcPr>
          <w:p w:rsidR="009F5350" w:rsidRPr="004010A4" w:rsidRDefault="009F5350" w:rsidP="009F5350">
            <w:pPr>
              <w:pStyle w:val="aff"/>
              <w:spacing w:after="0" w:line="360" w:lineRule="auto"/>
              <w:rPr>
                <w:rFonts w:ascii="Times New Roman" w:hAnsi="Times New Roman" w:cs="Times New Roman"/>
                <w:sz w:val="24"/>
                <w:szCs w:val="24"/>
              </w:rPr>
            </w:pPr>
            <w:r w:rsidRPr="004010A4">
              <w:rPr>
                <w:rFonts w:ascii="Times New Roman" w:hAnsi="Times New Roman" w:cs="Times New Roman"/>
                <w:sz w:val="24"/>
                <w:szCs w:val="24"/>
              </w:rPr>
              <w:t xml:space="preserve">Двух- или трехрядная при расстояниях между рядами </w:t>
            </w:r>
            <w:smartTag w:uri="urn:schemas-microsoft-com:office:smarttags" w:element="metricconverter">
              <w:smartTagPr>
                <w:attr w:name="ProductID" w:val="3 м"/>
              </w:smartTagPr>
              <w:r w:rsidRPr="004010A4">
                <w:rPr>
                  <w:rFonts w:ascii="Times New Roman" w:hAnsi="Times New Roman" w:cs="Times New Roman"/>
                  <w:sz w:val="24"/>
                  <w:szCs w:val="24"/>
                </w:rPr>
                <w:t>3 м</w:t>
              </w:r>
            </w:smartTag>
            <w:r w:rsidRPr="004010A4">
              <w:rPr>
                <w:rFonts w:ascii="Times New Roman" w:hAnsi="Times New Roman" w:cs="Times New Roman"/>
                <w:sz w:val="24"/>
                <w:szCs w:val="24"/>
              </w:rPr>
              <w:t>; ряды аналогичны однорядной посадке</w:t>
            </w:r>
          </w:p>
        </w:tc>
        <w:tc>
          <w:tcPr>
            <w:tcW w:w="861" w:type="pct"/>
          </w:tcPr>
          <w:p w:rsidR="009F5350" w:rsidRPr="004010A4" w:rsidRDefault="009F5350" w:rsidP="00F24A4F">
            <w:pPr>
              <w:pStyle w:val="aff"/>
              <w:spacing w:after="0" w:line="360" w:lineRule="auto"/>
              <w:jc w:val="center"/>
              <w:rPr>
                <w:rFonts w:ascii="Times New Roman" w:hAnsi="Times New Roman" w:cs="Times New Roman"/>
                <w:sz w:val="24"/>
                <w:szCs w:val="24"/>
              </w:rPr>
            </w:pPr>
            <w:r w:rsidRPr="004010A4">
              <w:rPr>
                <w:rFonts w:ascii="Times New Roman" w:hAnsi="Times New Roman" w:cs="Times New Roman"/>
                <w:sz w:val="24"/>
                <w:szCs w:val="24"/>
              </w:rPr>
              <w:t>26-30</w:t>
            </w:r>
          </w:p>
        </w:tc>
        <w:tc>
          <w:tcPr>
            <w:tcW w:w="1190" w:type="pct"/>
            <w:tcBorders>
              <w:bottom w:val="single" w:sz="4" w:space="0" w:color="auto"/>
            </w:tcBorders>
          </w:tcPr>
          <w:p w:rsidR="009F5350" w:rsidRPr="004010A4" w:rsidRDefault="009F5350" w:rsidP="00F24A4F">
            <w:pPr>
              <w:pStyle w:val="aff"/>
              <w:spacing w:after="0" w:line="360" w:lineRule="auto"/>
              <w:jc w:val="center"/>
              <w:rPr>
                <w:rFonts w:ascii="Times New Roman" w:hAnsi="Times New Roman" w:cs="Times New Roman"/>
                <w:sz w:val="24"/>
                <w:szCs w:val="24"/>
              </w:rPr>
            </w:pPr>
            <w:r w:rsidRPr="004010A4">
              <w:rPr>
                <w:rFonts w:ascii="Times New Roman" w:hAnsi="Times New Roman" w:cs="Times New Roman"/>
                <w:sz w:val="24"/>
                <w:szCs w:val="24"/>
              </w:rPr>
              <w:t>10-12</w:t>
            </w:r>
          </w:p>
        </w:tc>
      </w:tr>
    </w:tbl>
    <w:p w:rsidR="009F5350" w:rsidRPr="004010A4" w:rsidRDefault="009F5350" w:rsidP="009F5350">
      <w:pPr>
        <w:pStyle w:val="aff"/>
        <w:spacing w:after="0" w:line="360" w:lineRule="auto"/>
        <w:rPr>
          <w:rFonts w:ascii="Times New Roman" w:hAnsi="Times New Roman" w:cs="Times New Roman"/>
          <w:sz w:val="24"/>
          <w:szCs w:val="24"/>
          <w:u w:val="single"/>
        </w:rPr>
      </w:pPr>
    </w:p>
    <w:p w:rsidR="005F57FC" w:rsidRPr="004010A4" w:rsidRDefault="005F57FC" w:rsidP="00073BE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Примечание: высоту деревьев следует принимать не менее 5-</w:t>
      </w:r>
      <w:smartTag w:uri="urn:schemas-microsoft-com:office:smarttags" w:element="metricconverter">
        <w:smartTagPr>
          <w:attr w:name="ProductID" w:val="8 м"/>
        </w:smartTagPr>
        <w:r w:rsidRPr="004010A4">
          <w:rPr>
            <w:rFonts w:ascii="Times New Roman" w:hAnsi="Times New Roman" w:cs="Times New Roman"/>
            <w:sz w:val="24"/>
            <w:szCs w:val="24"/>
          </w:rPr>
          <w:t>8 м</w:t>
        </w:r>
      </w:smartTag>
      <w:r w:rsidRPr="004010A4">
        <w:rPr>
          <w:rFonts w:ascii="Times New Roman" w:hAnsi="Times New Roman" w:cs="Times New Roman"/>
          <w:sz w:val="24"/>
          <w:szCs w:val="24"/>
        </w:rPr>
        <w:t>.</w:t>
      </w:r>
    </w:p>
    <w:p w:rsidR="005F57FC" w:rsidRPr="004010A4" w:rsidRDefault="005F57FC" w:rsidP="00073BE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Полосы зеленых насаждений должны предусматриваться из пород быстрорастущих деревьев и кустарников, устойчивых к условиям воздушной среды в поселениях и произрастающих в соответствующей климатической зоне.</w:t>
      </w:r>
    </w:p>
    <w:p w:rsidR="005F57FC" w:rsidRPr="004010A4" w:rsidRDefault="005F57FC" w:rsidP="00073BE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Высокая звукоизолирующая способность современных оконных конструкций (снижение эквивалентного уровня звука на 23-45 </w:t>
      </w:r>
      <w:proofErr w:type="spellStart"/>
      <w:r w:rsidRPr="004010A4">
        <w:rPr>
          <w:rFonts w:ascii="Times New Roman" w:hAnsi="Times New Roman" w:cs="Times New Roman"/>
          <w:sz w:val="24"/>
          <w:szCs w:val="24"/>
        </w:rPr>
        <w:t>дБА</w:t>
      </w:r>
      <w:proofErr w:type="spellEnd"/>
      <w:r w:rsidRPr="004010A4">
        <w:rPr>
          <w:rFonts w:ascii="Times New Roman" w:hAnsi="Times New Roman" w:cs="Times New Roman"/>
          <w:sz w:val="24"/>
          <w:szCs w:val="24"/>
        </w:rPr>
        <w:t xml:space="preserve"> в зависимости от конструкции окна) обеспечивается специальным акустическим двойным и даже тройным остеклением с уплотнением притворов, введением звукопоглощения по контуру в межоконном пространстве, увеличением толщины воздушного промежутка.</w:t>
      </w:r>
    </w:p>
    <w:p w:rsidR="005F57FC" w:rsidRPr="004010A4" w:rsidRDefault="005F57FC" w:rsidP="00073BE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lastRenderedPageBreak/>
        <w:t>Также необходимо применение специальных акустических экранов, снижающих шум на пути от источника до защищаемого объекта.</w:t>
      </w:r>
    </w:p>
    <w:p w:rsidR="005F57FC" w:rsidRPr="004010A4" w:rsidRDefault="005F57FC" w:rsidP="00073BE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Принцип работы акустического экрана основан на создании зоны звуковой тени за ним в результате частичного отражения звука от его поверхности. Звукоизолирующая эффективность экранов может достигать 16-19 </w:t>
      </w:r>
      <w:proofErr w:type="spellStart"/>
      <w:r w:rsidRPr="004010A4">
        <w:rPr>
          <w:rFonts w:ascii="Times New Roman" w:hAnsi="Times New Roman" w:cs="Times New Roman"/>
          <w:sz w:val="24"/>
          <w:szCs w:val="24"/>
        </w:rPr>
        <w:t>дБА</w:t>
      </w:r>
      <w:proofErr w:type="spellEnd"/>
      <w:r w:rsidRPr="004010A4">
        <w:rPr>
          <w:rFonts w:ascii="Times New Roman" w:hAnsi="Times New Roman" w:cs="Times New Roman"/>
          <w:sz w:val="24"/>
          <w:szCs w:val="24"/>
        </w:rPr>
        <w:t>.</w:t>
      </w:r>
    </w:p>
    <w:p w:rsidR="005F57FC" w:rsidRPr="004010A4" w:rsidRDefault="005F57FC" w:rsidP="00073BE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В качестве экранов применяются искусственные и естественные элементы рельефа местности (выемки, насыпи и др.), здания, в помещениях которых допускаются уровни звука более 50 </w:t>
      </w:r>
      <w:proofErr w:type="spellStart"/>
      <w:r w:rsidRPr="004010A4">
        <w:rPr>
          <w:rFonts w:ascii="Times New Roman" w:hAnsi="Times New Roman" w:cs="Times New Roman"/>
          <w:sz w:val="24"/>
          <w:szCs w:val="24"/>
        </w:rPr>
        <w:t>дБА</w:t>
      </w:r>
      <w:proofErr w:type="spellEnd"/>
      <w:r w:rsidRPr="004010A4">
        <w:rPr>
          <w:rFonts w:ascii="Times New Roman" w:hAnsi="Times New Roman" w:cs="Times New Roman"/>
          <w:sz w:val="24"/>
          <w:szCs w:val="24"/>
        </w:rPr>
        <w:t>, жилые здания с усиленной звукоизоляцией наружных ограждающих конструкций, жилые здания, в которых со стороны источников шума расположены окна подсобных помещений и одной жилой комнаты трехкомнатных квартир и квартир с большим числом комнат и различные сооружения.</w:t>
      </w:r>
    </w:p>
    <w:p w:rsidR="009F5350" w:rsidRPr="004010A4" w:rsidRDefault="009F5350" w:rsidP="00073BE9">
      <w:pPr>
        <w:spacing w:after="0" w:line="360" w:lineRule="auto"/>
        <w:ind w:firstLine="720"/>
        <w:jc w:val="both"/>
        <w:rPr>
          <w:rFonts w:ascii="Times New Roman" w:hAnsi="Times New Roman" w:cs="Times New Roman"/>
          <w:sz w:val="24"/>
          <w:szCs w:val="24"/>
        </w:rPr>
      </w:pPr>
    </w:p>
    <w:p w:rsidR="0068524A" w:rsidRPr="004010A4" w:rsidRDefault="00104634" w:rsidP="00073BE9">
      <w:pPr>
        <w:pStyle w:val="30"/>
        <w:spacing w:before="0" w:line="360" w:lineRule="auto"/>
        <w:ind w:firstLine="709"/>
        <w:rPr>
          <w:rFonts w:ascii="Times New Roman" w:hAnsi="Times New Roman" w:cs="Times New Roman"/>
          <w:color w:val="auto"/>
          <w:sz w:val="24"/>
          <w:szCs w:val="24"/>
        </w:rPr>
      </w:pPr>
      <w:bookmarkStart w:id="61" w:name="_2.5.5_Отходы_производства"/>
      <w:bookmarkEnd w:id="61"/>
      <w:r w:rsidRPr="004010A4">
        <w:rPr>
          <w:rFonts w:ascii="Times New Roman" w:hAnsi="Times New Roman" w:cs="Times New Roman"/>
          <w:color w:val="auto"/>
          <w:sz w:val="24"/>
          <w:szCs w:val="24"/>
        </w:rPr>
        <w:t xml:space="preserve">2.5.5 </w:t>
      </w:r>
      <w:r w:rsidR="0068524A" w:rsidRPr="004010A4">
        <w:rPr>
          <w:rFonts w:ascii="Times New Roman" w:hAnsi="Times New Roman" w:cs="Times New Roman"/>
          <w:color w:val="auto"/>
          <w:sz w:val="24"/>
          <w:szCs w:val="24"/>
        </w:rPr>
        <w:t>Отходы производства и потребления, биологические отходы, ритуальное обслуживание населения</w:t>
      </w:r>
    </w:p>
    <w:p w:rsidR="0068524A" w:rsidRPr="004010A4" w:rsidRDefault="0068524A" w:rsidP="00073BE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Сельхозпредприятия и жилой сектор территории </w:t>
      </w:r>
      <w:proofErr w:type="spellStart"/>
      <w:r w:rsidR="00E23461" w:rsidRPr="004010A4">
        <w:rPr>
          <w:rFonts w:ascii="Times New Roman" w:hAnsi="Times New Roman" w:cs="Times New Roman"/>
          <w:sz w:val="24"/>
          <w:szCs w:val="24"/>
        </w:rPr>
        <w:t>Большеключинского</w:t>
      </w:r>
      <w:proofErr w:type="spellEnd"/>
      <w:r w:rsidRPr="004010A4">
        <w:rPr>
          <w:rFonts w:ascii="Times New Roman" w:hAnsi="Times New Roman" w:cs="Times New Roman"/>
          <w:sz w:val="24"/>
          <w:szCs w:val="24"/>
        </w:rPr>
        <w:t xml:space="preserve"> сельского поселения являются основными источниками образования производственных и хозяйственно-бытовых отходов.</w:t>
      </w:r>
    </w:p>
    <w:p w:rsidR="0068524A" w:rsidRPr="004010A4" w:rsidRDefault="0068524A" w:rsidP="00073BE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На территории </w:t>
      </w:r>
      <w:proofErr w:type="spellStart"/>
      <w:r w:rsidR="00E23461" w:rsidRPr="004010A4">
        <w:rPr>
          <w:rFonts w:ascii="Times New Roman" w:hAnsi="Times New Roman" w:cs="Times New Roman"/>
          <w:sz w:val="24"/>
          <w:szCs w:val="24"/>
        </w:rPr>
        <w:t>Большеключинского</w:t>
      </w:r>
      <w:proofErr w:type="spellEnd"/>
      <w:r w:rsidRPr="004010A4">
        <w:rPr>
          <w:rFonts w:ascii="Times New Roman" w:hAnsi="Times New Roman" w:cs="Times New Roman"/>
          <w:sz w:val="24"/>
          <w:szCs w:val="24"/>
        </w:rPr>
        <w:t xml:space="preserve"> поселен</w:t>
      </w:r>
      <w:r w:rsidR="00E8071B" w:rsidRPr="004010A4">
        <w:rPr>
          <w:rFonts w:ascii="Times New Roman" w:hAnsi="Times New Roman" w:cs="Times New Roman"/>
          <w:sz w:val="24"/>
          <w:szCs w:val="24"/>
        </w:rPr>
        <w:t>ия нет санкционированной свалки. В</w:t>
      </w:r>
      <w:r w:rsidRPr="004010A4">
        <w:rPr>
          <w:rFonts w:ascii="Times New Roman" w:hAnsi="Times New Roman" w:cs="Times New Roman"/>
          <w:sz w:val="24"/>
          <w:szCs w:val="24"/>
        </w:rPr>
        <w:t xml:space="preserve">ывоз отходов производится на территорию </w:t>
      </w:r>
      <w:proofErr w:type="spellStart"/>
      <w:r w:rsidRPr="004010A4">
        <w:rPr>
          <w:rFonts w:ascii="Times New Roman" w:hAnsi="Times New Roman" w:cs="Times New Roman"/>
          <w:sz w:val="24"/>
          <w:szCs w:val="24"/>
        </w:rPr>
        <w:t>Зеленодольского</w:t>
      </w:r>
      <w:proofErr w:type="spellEnd"/>
      <w:r w:rsidRPr="004010A4">
        <w:rPr>
          <w:rFonts w:ascii="Times New Roman" w:hAnsi="Times New Roman" w:cs="Times New Roman"/>
          <w:sz w:val="24"/>
          <w:szCs w:val="24"/>
        </w:rPr>
        <w:t xml:space="preserve"> районного полигона ТБО в ра</w:t>
      </w:r>
      <w:r w:rsidR="00FB1352" w:rsidRPr="004010A4">
        <w:rPr>
          <w:rFonts w:ascii="Times New Roman" w:hAnsi="Times New Roman" w:cs="Times New Roman"/>
          <w:sz w:val="24"/>
          <w:szCs w:val="24"/>
        </w:rPr>
        <w:t xml:space="preserve">йоне н.п. </w:t>
      </w:r>
      <w:proofErr w:type="spellStart"/>
      <w:r w:rsidR="00FB1352" w:rsidRPr="004010A4">
        <w:rPr>
          <w:rFonts w:ascii="Times New Roman" w:hAnsi="Times New Roman" w:cs="Times New Roman"/>
          <w:sz w:val="24"/>
          <w:szCs w:val="24"/>
        </w:rPr>
        <w:t>Айша</w:t>
      </w:r>
      <w:proofErr w:type="spellEnd"/>
      <w:r w:rsidR="00FB1352" w:rsidRPr="004010A4">
        <w:rPr>
          <w:rFonts w:ascii="Times New Roman" w:hAnsi="Times New Roman" w:cs="Times New Roman"/>
          <w:sz w:val="24"/>
          <w:szCs w:val="24"/>
        </w:rPr>
        <w:t>. Несмотря на это</w:t>
      </w:r>
      <w:r w:rsidRPr="004010A4">
        <w:rPr>
          <w:rFonts w:ascii="Times New Roman" w:hAnsi="Times New Roman" w:cs="Times New Roman"/>
          <w:sz w:val="24"/>
          <w:szCs w:val="24"/>
        </w:rPr>
        <w:t xml:space="preserve"> проблема не санкционированных свалок и загрязнения окружающей среды остается актуальной. </w:t>
      </w:r>
    </w:p>
    <w:p w:rsidR="0068524A" w:rsidRPr="004010A4" w:rsidRDefault="0068524A" w:rsidP="00073BE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На территории </w:t>
      </w:r>
      <w:proofErr w:type="spellStart"/>
      <w:r w:rsidR="00E23461" w:rsidRPr="004010A4">
        <w:rPr>
          <w:rFonts w:ascii="Times New Roman" w:hAnsi="Times New Roman" w:cs="Times New Roman"/>
          <w:sz w:val="24"/>
          <w:szCs w:val="24"/>
        </w:rPr>
        <w:t>Большеключинского</w:t>
      </w:r>
      <w:proofErr w:type="spellEnd"/>
      <w:r w:rsidRPr="004010A4">
        <w:rPr>
          <w:rFonts w:ascii="Times New Roman" w:hAnsi="Times New Roman" w:cs="Times New Roman"/>
          <w:sz w:val="24"/>
          <w:szCs w:val="24"/>
        </w:rPr>
        <w:t xml:space="preserve"> поселения есть 1 скотомогильн</w:t>
      </w:r>
      <w:r w:rsidR="00E8071B" w:rsidRPr="004010A4">
        <w:rPr>
          <w:rFonts w:ascii="Times New Roman" w:hAnsi="Times New Roman" w:cs="Times New Roman"/>
          <w:sz w:val="24"/>
          <w:szCs w:val="24"/>
        </w:rPr>
        <w:t xml:space="preserve">ик – </w:t>
      </w:r>
      <w:r w:rsidR="00702D6F" w:rsidRPr="004010A4">
        <w:rPr>
          <w:rFonts w:ascii="Times New Roman" w:hAnsi="Times New Roman" w:cs="Times New Roman"/>
          <w:sz w:val="24"/>
          <w:szCs w:val="24"/>
        </w:rPr>
        <w:t>сибиреязвенное захоронение, расположен юго-восточней с</w:t>
      </w:r>
      <w:r w:rsidR="00FB1352" w:rsidRPr="004010A4">
        <w:rPr>
          <w:rFonts w:ascii="Times New Roman" w:hAnsi="Times New Roman" w:cs="Times New Roman"/>
          <w:sz w:val="24"/>
          <w:szCs w:val="24"/>
        </w:rPr>
        <w:t>.</w:t>
      </w:r>
      <w:r w:rsidR="00702D6F" w:rsidRPr="004010A4">
        <w:rPr>
          <w:rFonts w:ascii="Times New Roman" w:hAnsi="Times New Roman" w:cs="Times New Roman"/>
          <w:sz w:val="24"/>
          <w:szCs w:val="24"/>
        </w:rPr>
        <w:t xml:space="preserve"> Большие Ключи</w:t>
      </w:r>
      <w:r w:rsidRPr="004010A4">
        <w:rPr>
          <w:rFonts w:ascii="Times New Roman" w:hAnsi="Times New Roman" w:cs="Times New Roman"/>
          <w:sz w:val="24"/>
          <w:szCs w:val="24"/>
        </w:rPr>
        <w:t>.</w:t>
      </w:r>
    </w:p>
    <w:p w:rsidR="00702D6F" w:rsidRPr="004010A4" w:rsidRDefault="00702D6F" w:rsidP="00073BE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На территории поселения есть нефтебаза-ЗАО «</w:t>
      </w:r>
      <w:proofErr w:type="spellStart"/>
      <w:r w:rsidRPr="004010A4">
        <w:rPr>
          <w:rFonts w:ascii="Times New Roman" w:hAnsi="Times New Roman" w:cs="Times New Roman"/>
          <w:sz w:val="24"/>
          <w:szCs w:val="24"/>
        </w:rPr>
        <w:t>Татагроэксим</w:t>
      </w:r>
      <w:proofErr w:type="spellEnd"/>
      <w:r w:rsidRPr="004010A4">
        <w:rPr>
          <w:rFonts w:ascii="Times New Roman" w:hAnsi="Times New Roman" w:cs="Times New Roman"/>
          <w:sz w:val="24"/>
          <w:szCs w:val="24"/>
        </w:rPr>
        <w:t>».</w:t>
      </w:r>
    </w:p>
    <w:p w:rsidR="00702D6F" w:rsidRPr="004010A4" w:rsidRDefault="0068524A" w:rsidP="00073BE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На те</w:t>
      </w:r>
      <w:r w:rsidR="007F5CA1" w:rsidRPr="004010A4">
        <w:rPr>
          <w:rFonts w:ascii="Times New Roman" w:hAnsi="Times New Roman" w:cs="Times New Roman"/>
          <w:sz w:val="24"/>
          <w:szCs w:val="24"/>
        </w:rPr>
        <w:t>рритории поселения так же есть 4</w:t>
      </w:r>
      <w:r w:rsidRPr="004010A4">
        <w:rPr>
          <w:rFonts w:ascii="Times New Roman" w:hAnsi="Times New Roman" w:cs="Times New Roman"/>
          <w:sz w:val="24"/>
          <w:szCs w:val="24"/>
        </w:rPr>
        <w:t xml:space="preserve"> сельских кла</w:t>
      </w:r>
      <w:r w:rsidR="00E8071B" w:rsidRPr="004010A4">
        <w:rPr>
          <w:rFonts w:ascii="Times New Roman" w:hAnsi="Times New Roman" w:cs="Times New Roman"/>
          <w:sz w:val="24"/>
          <w:szCs w:val="24"/>
        </w:rPr>
        <w:t xml:space="preserve">дбища (одно из которых </w:t>
      </w:r>
      <w:r w:rsidR="00702D6F" w:rsidRPr="004010A4">
        <w:rPr>
          <w:rFonts w:ascii="Times New Roman" w:hAnsi="Times New Roman" w:cs="Times New Roman"/>
          <w:sz w:val="24"/>
          <w:szCs w:val="24"/>
        </w:rPr>
        <w:t>необходимо расширить</w:t>
      </w:r>
      <w:r w:rsidR="00E8071B" w:rsidRPr="004010A4">
        <w:rPr>
          <w:rFonts w:ascii="Times New Roman" w:hAnsi="Times New Roman" w:cs="Times New Roman"/>
          <w:sz w:val="24"/>
          <w:szCs w:val="24"/>
        </w:rPr>
        <w:t>)</w:t>
      </w:r>
      <w:r w:rsidR="00702D6F" w:rsidRPr="004010A4">
        <w:rPr>
          <w:rFonts w:ascii="Times New Roman" w:hAnsi="Times New Roman" w:cs="Times New Roman"/>
          <w:sz w:val="24"/>
          <w:szCs w:val="24"/>
        </w:rPr>
        <w:t>:</w:t>
      </w:r>
    </w:p>
    <w:p w:rsidR="00702D6F" w:rsidRPr="004010A4" w:rsidRDefault="00702D6F" w:rsidP="00073BE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-Кладбище православное южнее с. Большие Ключи;</w:t>
      </w:r>
    </w:p>
    <w:p w:rsidR="00702D6F" w:rsidRPr="004010A4" w:rsidRDefault="00702D6F" w:rsidP="00073BE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-Кладбище православное северо-восточнее д. Ивановское;</w:t>
      </w:r>
    </w:p>
    <w:p w:rsidR="0068524A" w:rsidRPr="004010A4" w:rsidRDefault="00702D6F" w:rsidP="00073BE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-Кладбище мусульман</w:t>
      </w:r>
      <w:r w:rsidR="007F5CA1" w:rsidRPr="004010A4">
        <w:rPr>
          <w:rFonts w:ascii="Times New Roman" w:hAnsi="Times New Roman" w:cs="Times New Roman"/>
          <w:sz w:val="24"/>
          <w:szCs w:val="24"/>
        </w:rPr>
        <w:t>ское севернее с. Большие Ключи;</w:t>
      </w:r>
    </w:p>
    <w:p w:rsidR="007F5CA1" w:rsidRPr="004010A4" w:rsidRDefault="00FB1352" w:rsidP="00073BE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w:t>
      </w:r>
      <w:r w:rsidR="007F5CA1" w:rsidRPr="004010A4">
        <w:rPr>
          <w:rFonts w:ascii="Times New Roman" w:hAnsi="Times New Roman" w:cs="Times New Roman"/>
          <w:sz w:val="24"/>
          <w:szCs w:val="24"/>
        </w:rPr>
        <w:t xml:space="preserve">Кладбище </w:t>
      </w:r>
      <w:r w:rsidR="00494699" w:rsidRPr="004010A4">
        <w:rPr>
          <w:rFonts w:ascii="Times New Roman" w:hAnsi="Times New Roman" w:cs="Times New Roman"/>
          <w:sz w:val="24"/>
          <w:szCs w:val="24"/>
        </w:rPr>
        <w:t>мусульманское</w:t>
      </w:r>
      <w:r w:rsidR="007F5CA1" w:rsidRPr="004010A4">
        <w:rPr>
          <w:rFonts w:ascii="Times New Roman" w:hAnsi="Times New Roman" w:cs="Times New Roman"/>
          <w:sz w:val="24"/>
          <w:szCs w:val="24"/>
        </w:rPr>
        <w:t xml:space="preserve"> южнее </w:t>
      </w:r>
      <w:r w:rsidR="00573E5D" w:rsidRPr="004010A4">
        <w:rPr>
          <w:rFonts w:ascii="Times New Roman" w:hAnsi="Times New Roman" w:cs="Times New Roman"/>
          <w:sz w:val="24"/>
          <w:szCs w:val="24"/>
        </w:rPr>
        <w:t>пос</w:t>
      </w:r>
      <w:r w:rsidR="007F5CA1" w:rsidRPr="004010A4">
        <w:rPr>
          <w:rFonts w:ascii="Times New Roman" w:hAnsi="Times New Roman" w:cs="Times New Roman"/>
          <w:sz w:val="24"/>
          <w:szCs w:val="24"/>
        </w:rPr>
        <w:t>. Светлое Озеро.</w:t>
      </w:r>
    </w:p>
    <w:p w:rsidR="009F5350" w:rsidRPr="004010A4" w:rsidRDefault="009F5350" w:rsidP="00073BE9">
      <w:pPr>
        <w:spacing w:after="0" w:line="360" w:lineRule="auto"/>
        <w:jc w:val="both"/>
        <w:rPr>
          <w:rFonts w:ascii="Times New Roman" w:hAnsi="Times New Roman" w:cs="Times New Roman"/>
          <w:sz w:val="24"/>
          <w:szCs w:val="24"/>
        </w:rPr>
      </w:pPr>
    </w:p>
    <w:p w:rsidR="003908A8" w:rsidRPr="004010A4" w:rsidRDefault="00A8305F" w:rsidP="00073BE9">
      <w:pPr>
        <w:pStyle w:val="30"/>
        <w:spacing w:before="0" w:line="360" w:lineRule="auto"/>
        <w:ind w:firstLine="709"/>
        <w:jc w:val="both"/>
        <w:rPr>
          <w:rFonts w:ascii="Times New Roman" w:hAnsi="Times New Roman" w:cs="Times New Roman"/>
          <w:color w:val="auto"/>
          <w:sz w:val="24"/>
          <w:szCs w:val="24"/>
        </w:rPr>
      </w:pPr>
      <w:bookmarkStart w:id="62" w:name="_2.5.6_Мероприятия_по"/>
      <w:bookmarkEnd w:id="62"/>
      <w:r w:rsidRPr="004010A4">
        <w:rPr>
          <w:rFonts w:ascii="Times New Roman" w:hAnsi="Times New Roman" w:cs="Times New Roman"/>
          <w:color w:val="auto"/>
          <w:sz w:val="24"/>
          <w:szCs w:val="24"/>
        </w:rPr>
        <w:t xml:space="preserve">2.5.6 </w:t>
      </w:r>
      <w:r w:rsidR="003908A8" w:rsidRPr="004010A4">
        <w:rPr>
          <w:rFonts w:ascii="Times New Roman" w:hAnsi="Times New Roman" w:cs="Times New Roman"/>
          <w:color w:val="auto"/>
          <w:sz w:val="24"/>
          <w:szCs w:val="24"/>
        </w:rPr>
        <w:t>Мероприятия по защите территорий от загрязнения отходами</w:t>
      </w:r>
    </w:p>
    <w:p w:rsidR="003908A8" w:rsidRPr="004010A4" w:rsidRDefault="003908A8" w:rsidP="00073BE9">
      <w:pPr>
        <w:spacing w:after="0" w:line="360" w:lineRule="auto"/>
        <w:ind w:firstLine="720"/>
        <w:jc w:val="both"/>
        <w:rPr>
          <w:rFonts w:ascii="Times New Roman" w:hAnsi="Times New Roman" w:cs="Times New Roman"/>
          <w:sz w:val="24"/>
          <w:szCs w:val="24"/>
        </w:rPr>
      </w:pPr>
      <w:bookmarkStart w:id="63" w:name="_Toc115748002"/>
      <w:r w:rsidRPr="004010A4">
        <w:rPr>
          <w:rFonts w:ascii="Times New Roman" w:hAnsi="Times New Roman" w:cs="Times New Roman"/>
          <w:sz w:val="24"/>
          <w:szCs w:val="24"/>
        </w:rPr>
        <w:t>Мероприятия по защите территорий от загрязнения отходами включают в себя:</w:t>
      </w:r>
    </w:p>
    <w:p w:rsidR="003908A8" w:rsidRPr="004010A4" w:rsidRDefault="001F07AB" w:rsidP="00073BE9">
      <w:pPr>
        <w:pStyle w:val="33"/>
        <w:numPr>
          <w:ilvl w:val="0"/>
          <w:numId w:val="4"/>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В</w:t>
      </w:r>
      <w:r w:rsidR="003908A8" w:rsidRPr="004010A4">
        <w:rPr>
          <w:rFonts w:ascii="Times New Roman" w:hAnsi="Times New Roman" w:cs="Times New Roman"/>
          <w:sz w:val="24"/>
          <w:szCs w:val="24"/>
        </w:rPr>
        <w:t>се мероприятия по сбору и вывозу бытовых отходов, так как огромный вред почвам наносят несанкционированные свалки, не оборудованные в соответствии с санитарными нормами</w:t>
      </w:r>
      <w:r w:rsidRPr="004010A4">
        <w:rPr>
          <w:rFonts w:ascii="Times New Roman" w:hAnsi="Times New Roman" w:cs="Times New Roman"/>
          <w:sz w:val="24"/>
          <w:szCs w:val="24"/>
        </w:rPr>
        <w:t>;</w:t>
      </w:r>
    </w:p>
    <w:p w:rsidR="003908A8" w:rsidRPr="004010A4" w:rsidRDefault="001F07AB" w:rsidP="00073BE9">
      <w:pPr>
        <w:pStyle w:val="33"/>
        <w:numPr>
          <w:ilvl w:val="0"/>
          <w:numId w:val="4"/>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И</w:t>
      </w:r>
      <w:r w:rsidR="003908A8" w:rsidRPr="004010A4">
        <w:rPr>
          <w:rFonts w:ascii="Times New Roman" w:hAnsi="Times New Roman" w:cs="Times New Roman"/>
          <w:sz w:val="24"/>
          <w:szCs w:val="24"/>
        </w:rPr>
        <w:t>сключение выращивания продуктов питания вдоль автомагистралей</w:t>
      </w:r>
      <w:r w:rsidRPr="004010A4">
        <w:rPr>
          <w:rFonts w:ascii="Times New Roman" w:hAnsi="Times New Roman" w:cs="Times New Roman"/>
          <w:sz w:val="24"/>
          <w:szCs w:val="24"/>
        </w:rPr>
        <w:t>;</w:t>
      </w:r>
    </w:p>
    <w:p w:rsidR="003908A8" w:rsidRPr="004010A4" w:rsidRDefault="001F07AB" w:rsidP="00073BE9">
      <w:pPr>
        <w:pStyle w:val="33"/>
        <w:numPr>
          <w:ilvl w:val="0"/>
          <w:numId w:val="4"/>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lastRenderedPageBreak/>
        <w:t>О</w:t>
      </w:r>
      <w:r w:rsidR="003908A8" w:rsidRPr="004010A4">
        <w:rPr>
          <w:rFonts w:ascii="Times New Roman" w:hAnsi="Times New Roman" w:cs="Times New Roman"/>
          <w:sz w:val="24"/>
          <w:szCs w:val="24"/>
        </w:rPr>
        <w:t>рганизация поверхностного стока территорий</w:t>
      </w:r>
      <w:r w:rsidRPr="004010A4">
        <w:rPr>
          <w:rFonts w:ascii="Times New Roman" w:hAnsi="Times New Roman" w:cs="Times New Roman"/>
          <w:sz w:val="24"/>
          <w:szCs w:val="24"/>
        </w:rPr>
        <w:t>;</w:t>
      </w:r>
    </w:p>
    <w:p w:rsidR="003908A8" w:rsidRPr="004010A4" w:rsidRDefault="001F07AB" w:rsidP="00073BE9">
      <w:pPr>
        <w:pStyle w:val="33"/>
        <w:numPr>
          <w:ilvl w:val="0"/>
          <w:numId w:val="4"/>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Р</w:t>
      </w:r>
      <w:r w:rsidR="003908A8" w:rsidRPr="004010A4">
        <w:rPr>
          <w:rFonts w:ascii="Times New Roman" w:hAnsi="Times New Roman" w:cs="Times New Roman"/>
          <w:sz w:val="24"/>
          <w:szCs w:val="24"/>
        </w:rPr>
        <w:t>екультивация земель, нарушенных в результате сноса строений, прокладки линейных сооружений, а также в результате несанкционированного пользования недрами для добычи полезных ископаемы</w:t>
      </w:r>
      <w:r w:rsidRPr="004010A4">
        <w:rPr>
          <w:rFonts w:ascii="Times New Roman" w:hAnsi="Times New Roman" w:cs="Times New Roman"/>
          <w:sz w:val="24"/>
          <w:szCs w:val="24"/>
        </w:rPr>
        <w:t>х;</w:t>
      </w:r>
    </w:p>
    <w:p w:rsidR="003908A8" w:rsidRPr="004010A4" w:rsidRDefault="001F07AB" w:rsidP="00073BE9">
      <w:pPr>
        <w:pStyle w:val="33"/>
        <w:numPr>
          <w:ilvl w:val="0"/>
          <w:numId w:val="4"/>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П</w:t>
      </w:r>
      <w:r w:rsidR="003908A8" w:rsidRPr="004010A4">
        <w:rPr>
          <w:rFonts w:ascii="Times New Roman" w:hAnsi="Times New Roman" w:cs="Times New Roman"/>
          <w:sz w:val="24"/>
          <w:szCs w:val="24"/>
        </w:rPr>
        <w:t>ри проектировании малоэтажной застройки, предусматривающей использование земельных участков для выращивания сельскохозяйственной продукции, необходимо проводить мероприятия по обследованию почвенного покрова на наличие в нем токсичных веществ и соединений, а также радиоактивности с последующей деза</w:t>
      </w:r>
      <w:r w:rsidRPr="004010A4">
        <w:rPr>
          <w:rFonts w:ascii="Times New Roman" w:hAnsi="Times New Roman" w:cs="Times New Roman"/>
          <w:sz w:val="24"/>
          <w:szCs w:val="24"/>
        </w:rPr>
        <w:t>ктивацией, реабилитацией и т.д.;</w:t>
      </w:r>
    </w:p>
    <w:p w:rsidR="003908A8" w:rsidRPr="004010A4" w:rsidRDefault="001F07AB" w:rsidP="00073BE9">
      <w:pPr>
        <w:pStyle w:val="33"/>
        <w:numPr>
          <w:ilvl w:val="0"/>
          <w:numId w:val="4"/>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О</w:t>
      </w:r>
      <w:r w:rsidR="003908A8" w:rsidRPr="004010A4">
        <w:rPr>
          <w:rFonts w:ascii="Times New Roman" w:hAnsi="Times New Roman" w:cs="Times New Roman"/>
          <w:sz w:val="24"/>
          <w:szCs w:val="24"/>
        </w:rPr>
        <w:t>собо загрязненные участки с высокой степенью загрязнения необходимо выводить на консервацию с созданием объектов зеленого фонда</w:t>
      </w:r>
      <w:r w:rsidRPr="004010A4">
        <w:rPr>
          <w:rFonts w:ascii="Times New Roman" w:hAnsi="Times New Roman" w:cs="Times New Roman"/>
          <w:sz w:val="24"/>
          <w:szCs w:val="24"/>
        </w:rPr>
        <w:t>;</w:t>
      </w:r>
    </w:p>
    <w:p w:rsidR="003908A8" w:rsidRPr="004010A4" w:rsidRDefault="001F07AB" w:rsidP="00073BE9">
      <w:pPr>
        <w:pStyle w:val="33"/>
        <w:numPr>
          <w:ilvl w:val="0"/>
          <w:numId w:val="4"/>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О</w:t>
      </w:r>
      <w:r w:rsidR="003908A8" w:rsidRPr="004010A4">
        <w:rPr>
          <w:rFonts w:ascii="Times New Roman" w:hAnsi="Times New Roman" w:cs="Times New Roman"/>
          <w:sz w:val="24"/>
          <w:szCs w:val="24"/>
        </w:rPr>
        <w:t>твод участков под жилую застройку и строительство дошкольных и школьных учреждений в зонах с зафиксированным или потенциальным загрязнением почвенного покрова осуществлять только при заключении об экологической безопасности почв или при наличии программы по ее рекультивации.</w:t>
      </w:r>
    </w:p>
    <w:p w:rsidR="003908A8" w:rsidRPr="004010A4" w:rsidRDefault="003908A8" w:rsidP="00073BE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Таким образом, при условии соблюдения всех принятых и рекомендованных технологических, инженерных и природоохранных решений, образующиеся в процессе строительства и эксплуатации отходы не приведут к загрязнению компонентов ОС прилегающих территорий.</w:t>
      </w:r>
    </w:p>
    <w:p w:rsidR="005D0D90" w:rsidRPr="004010A4" w:rsidRDefault="005D0D90" w:rsidP="00073BE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В целях совершенствования системы сбора и вывоза бытовых отходов рекомендуется создание систем раздельного сбора отходов в домах и на улицах, обеспечивающих снижение количества отходов, требующих захоронения. Внедрение системы управления и организации сбора, вывоза ТБО с территорий частного жилого фонда и садоводческих обществ. Строительство контейнерных площадок планируется осуществлять на выезде из улиц с установкой 5 контейнеров на каждой площадке. Провести утилизацию пришедших в негодность и запрещенных к применению ядохимикатов, ликвидация типовых складов </w:t>
      </w:r>
      <w:proofErr w:type="spellStart"/>
      <w:r w:rsidRPr="004010A4">
        <w:rPr>
          <w:rFonts w:ascii="Times New Roman" w:hAnsi="Times New Roman" w:cs="Times New Roman"/>
          <w:sz w:val="24"/>
          <w:szCs w:val="24"/>
        </w:rPr>
        <w:t>сельхозформирований</w:t>
      </w:r>
      <w:proofErr w:type="spellEnd"/>
      <w:r w:rsidRPr="004010A4">
        <w:rPr>
          <w:rFonts w:ascii="Times New Roman" w:hAnsi="Times New Roman" w:cs="Times New Roman"/>
          <w:sz w:val="24"/>
          <w:szCs w:val="24"/>
        </w:rPr>
        <w:t>, используемы</w:t>
      </w:r>
      <w:r w:rsidR="00FB1352" w:rsidRPr="004010A4">
        <w:rPr>
          <w:rFonts w:ascii="Times New Roman" w:hAnsi="Times New Roman" w:cs="Times New Roman"/>
          <w:sz w:val="24"/>
          <w:szCs w:val="24"/>
        </w:rPr>
        <w:t>х для хранения средств химизации</w:t>
      </w:r>
      <w:r w:rsidRPr="004010A4">
        <w:rPr>
          <w:rFonts w:ascii="Times New Roman" w:hAnsi="Times New Roman" w:cs="Times New Roman"/>
          <w:sz w:val="24"/>
          <w:szCs w:val="24"/>
        </w:rPr>
        <w:t xml:space="preserve">. </w:t>
      </w:r>
    </w:p>
    <w:p w:rsidR="001F07AB" w:rsidRPr="004010A4" w:rsidRDefault="001F07AB" w:rsidP="001F07AB">
      <w:pPr>
        <w:spacing w:after="0" w:line="360" w:lineRule="auto"/>
        <w:ind w:firstLine="720"/>
        <w:rPr>
          <w:rFonts w:ascii="Times New Roman" w:hAnsi="Times New Roman" w:cs="Times New Roman"/>
          <w:sz w:val="24"/>
          <w:szCs w:val="24"/>
        </w:rPr>
      </w:pPr>
    </w:p>
    <w:p w:rsidR="003908A8" w:rsidRPr="004010A4" w:rsidRDefault="00A8305F" w:rsidP="00073BE9">
      <w:pPr>
        <w:pStyle w:val="30"/>
        <w:spacing w:before="0" w:line="360" w:lineRule="auto"/>
        <w:ind w:firstLine="709"/>
        <w:rPr>
          <w:rFonts w:ascii="Times New Roman" w:hAnsi="Times New Roman" w:cs="Times New Roman"/>
          <w:color w:val="auto"/>
          <w:sz w:val="24"/>
          <w:szCs w:val="24"/>
        </w:rPr>
      </w:pPr>
      <w:bookmarkStart w:id="64" w:name="_2.5.7_Мероприятия_по"/>
      <w:bookmarkEnd w:id="63"/>
      <w:bookmarkEnd w:id="64"/>
      <w:r w:rsidRPr="004010A4">
        <w:rPr>
          <w:rFonts w:ascii="Times New Roman" w:hAnsi="Times New Roman" w:cs="Times New Roman"/>
          <w:color w:val="auto"/>
          <w:sz w:val="24"/>
          <w:szCs w:val="24"/>
        </w:rPr>
        <w:t xml:space="preserve">2.5.7 </w:t>
      </w:r>
      <w:r w:rsidR="003908A8" w:rsidRPr="004010A4">
        <w:rPr>
          <w:rFonts w:ascii="Times New Roman" w:hAnsi="Times New Roman" w:cs="Times New Roman"/>
          <w:color w:val="auto"/>
          <w:sz w:val="24"/>
          <w:szCs w:val="24"/>
        </w:rPr>
        <w:t>Мероприятия по охране</w:t>
      </w:r>
      <w:r w:rsidR="00043841" w:rsidRPr="004010A4">
        <w:rPr>
          <w:rFonts w:ascii="Times New Roman" w:hAnsi="Times New Roman" w:cs="Times New Roman"/>
          <w:color w:val="auto"/>
          <w:sz w:val="24"/>
          <w:szCs w:val="24"/>
        </w:rPr>
        <w:t xml:space="preserve"> лесов,</w:t>
      </w:r>
      <w:r w:rsidR="003908A8" w:rsidRPr="004010A4">
        <w:rPr>
          <w:rFonts w:ascii="Times New Roman" w:hAnsi="Times New Roman" w:cs="Times New Roman"/>
          <w:color w:val="auto"/>
          <w:sz w:val="24"/>
          <w:szCs w:val="24"/>
        </w:rPr>
        <w:t xml:space="preserve"> озелененных территорий </w:t>
      </w:r>
    </w:p>
    <w:p w:rsidR="002D0937" w:rsidRPr="004010A4" w:rsidRDefault="002D0937" w:rsidP="00073BE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Лес – восстанавливаемый ресурс, однако в силу целого ряда природных, биологических, а в последнее время и экономических факторов он восстанавливается медленно. </w:t>
      </w:r>
      <w:r w:rsidR="001F07AB" w:rsidRPr="004010A4">
        <w:rPr>
          <w:rFonts w:ascii="Times New Roman" w:hAnsi="Times New Roman" w:cs="Times New Roman"/>
          <w:sz w:val="24"/>
          <w:szCs w:val="24"/>
        </w:rPr>
        <w:t xml:space="preserve">Наиболее часто выявленными нарушениями природоохранного законодательства являются незаконная рубка, отвод защитных лесов под строительство. </w:t>
      </w:r>
      <w:r w:rsidRPr="004010A4">
        <w:rPr>
          <w:rFonts w:ascii="Times New Roman" w:hAnsi="Times New Roman" w:cs="Times New Roman"/>
          <w:sz w:val="24"/>
          <w:szCs w:val="24"/>
        </w:rPr>
        <w:t xml:space="preserve">Благодаря деятельности лесничеств увеличиваются площади искусственных насаждений. </w:t>
      </w:r>
    </w:p>
    <w:p w:rsidR="002D0937" w:rsidRPr="004010A4" w:rsidRDefault="002D0937" w:rsidP="00073BE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Система озелененных территорий населенных пунктов, входящих в состав поселения, представлена зелеными насаждениями общего пользования, газонами, коллективными садами, озеленением пойменных территорий. Санитарное состояние насаждений варьирует от </w:t>
      </w:r>
      <w:r w:rsidRPr="004010A4">
        <w:rPr>
          <w:rFonts w:ascii="Times New Roman" w:hAnsi="Times New Roman" w:cs="Times New Roman"/>
          <w:sz w:val="24"/>
          <w:szCs w:val="24"/>
        </w:rPr>
        <w:lastRenderedPageBreak/>
        <w:t>нормального до угнетенного в сильной степени. Наиболее устойчивы насаждения среднего возраста (25-30 лет), а также виды, произрастающие в местах с ограниченной антропогенной нагрузкой. В сильной степени угнетения, прежде всего, находятся молодые насаждения, расположенные вдоль автодорог.</w:t>
      </w:r>
    </w:p>
    <w:p w:rsidR="005D0D90" w:rsidRPr="004010A4" w:rsidRDefault="005D0D90" w:rsidP="00073BE9">
      <w:pPr>
        <w:pStyle w:val="a4"/>
        <w:spacing w:after="0" w:line="360" w:lineRule="auto"/>
        <w:ind w:left="360"/>
        <w:jc w:val="both"/>
        <w:rPr>
          <w:rFonts w:ascii="Times New Roman" w:eastAsia="Times New Roman" w:hAnsi="Times New Roman" w:cs="Times New Roman"/>
          <w:sz w:val="24"/>
          <w:szCs w:val="24"/>
          <w:lang w:eastAsia="ru-RU" w:bidi="ar-SA"/>
        </w:rPr>
      </w:pPr>
    </w:p>
    <w:p w:rsidR="003908A8" w:rsidRPr="004010A4" w:rsidRDefault="00A8305F" w:rsidP="00073BE9">
      <w:pPr>
        <w:pStyle w:val="30"/>
        <w:spacing w:before="0" w:line="360" w:lineRule="auto"/>
        <w:ind w:firstLine="709"/>
        <w:jc w:val="both"/>
        <w:rPr>
          <w:rFonts w:ascii="Times New Roman" w:hAnsi="Times New Roman" w:cs="Times New Roman"/>
          <w:color w:val="auto"/>
          <w:sz w:val="24"/>
          <w:szCs w:val="24"/>
        </w:rPr>
      </w:pPr>
      <w:bookmarkStart w:id="65" w:name="_2.5.8_Мероприятия_по"/>
      <w:bookmarkEnd w:id="65"/>
      <w:r w:rsidRPr="004010A4">
        <w:rPr>
          <w:rFonts w:ascii="Times New Roman" w:hAnsi="Times New Roman" w:cs="Times New Roman"/>
          <w:color w:val="auto"/>
          <w:sz w:val="24"/>
          <w:szCs w:val="24"/>
        </w:rPr>
        <w:t xml:space="preserve">2.5.8 </w:t>
      </w:r>
      <w:r w:rsidR="003908A8" w:rsidRPr="004010A4">
        <w:rPr>
          <w:rFonts w:ascii="Times New Roman" w:hAnsi="Times New Roman" w:cs="Times New Roman"/>
          <w:color w:val="auto"/>
          <w:sz w:val="24"/>
          <w:szCs w:val="24"/>
        </w:rPr>
        <w:t>Мероприятия по охране животного мира</w:t>
      </w:r>
    </w:p>
    <w:p w:rsidR="003908A8" w:rsidRPr="004010A4" w:rsidRDefault="003908A8" w:rsidP="00073BE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В соответствии с требованиями нормативно-правовых актов в области охраны животного мира при размещении, проектировании, строительстве и реконструкции населенных пунктов, предприятий, сооружений и других объектов должны предусматриваться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w:t>
      </w:r>
    </w:p>
    <w:p w:rsidR="003908A8" w:rsidRPr="004010A4" w:rsidRDefault="003908A8" w:rsidP="00073BE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В целях предотвращения гибели объектов животного мира запрещается:</w:t>
      </w:r>
    </w:p>
    <w:p w:rsidR="003908A8" w:rsidRPr="004010A4" w:rsidRDefault="001F07AB" w:rsidP="00073BE9">
      <w:pPr>
        <w:pStyle w:val="a4"/>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4010A4">
        <w:rPr>
          <w:rFonts w:ascii="Times New Roman" w:hAnsi="Times New Roman" w:cs="Times New Roman"/>
          <w:color w:val="000000"/>
          <w:sz w:val="24"/>
          <w:szCs w:val="24"/>
        </w:rPr>
        <w:t>В</w:t>
      </w:r>
      <w:r w:rsidR="003908A8" w:rsidRPr="004010A4">
        <w:rPr>
          <w:rFonts w:ascii="Times New Roman" w:hAnsi="Times New Roman" w:cs="Times New Roman"/>
          <w:color w:val="000000"/>
          <w:sz w:val="24"/>
          <w:szCs w:val="24"/>
        </w:rPr>
        <w:t>ыжигание растительности, хранение и применение ядохимикатов, удобрений, химических реагентов, ГСМ и других опасных для объектов животного мира и среды их обитания материалов, сырья и отходов производства без осуществления мер, гарантирующих предотвращение заболеваний и гибели объектов животного мира, ухудшения среды их обитания</w:t>
      </w:r>
      <w:r w:rsidRPr="004010A4">
        <w:rPr>
          <w:rFonts w:ascii="Times New Roman" w:hAnsi="Times New Roman" w:cs="Times New Roman"/>
          <w:color w:val="000000"/>
          <w:sz w:val="24"/>
          <w:szCs w:val="24"/>
        </w:rPr>
        <w:t>;</w:t>
      </w:r>
    </w:p>
    <w:p w:rsidR="003908A8" w:rsidRPr="004010A4" w:rsidRDefault="001F07AB" w:rsidP="00073BE9">
      <w:pPr>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4010A4">
        <w:rPr>
          <w:rFonts w:ascii="Times New Roman" w:hAnsi="Times New Roman" w:cs="Times New Roman"/>
          <w:color w:val="000000"/>
          <w:sz w:val="24"/>
          <w:szCs w:val="24"/>
        </w:rPr>
        <w:t>У</w:t>
      </w:r>
      <w:r w:rsidR="003908A8" w:rsidRPr="004010A4">
        <w:rPr>
          <w:rFonts w:ascii="Times New Roman" w:hAnsi="Times New Roman" w:cs="Times New Roman"/>
          <w:color w:val="000000"/>
          <w:sz w:val="24"/>
          <w:szCs w:val="24"/>
        </w:rPr>
        <w:t>становление сплошных, не имеющих специальных проходов заграждений и сооружений на путях массовой миграции животных</w:t>
      </w:r>
      <w:r w:rsidRPr="004010A4">
        <w:rPr>
          <w:rFonts w:ascii="Times New Roman" w:hAnsi="Times New Roman" w:cs="Times New Roman"/>
          <w:color w:val="000000"/>
          <w:sz w:val="24"/>
          <w:szCs w:val="24"/>
        </w:rPr>
        <w:t>;</w:t>
      </w:r>
    </w:p>
    <w:p w:rsidR="003908A8" w:rsidRPr="004010A4" w:rsidRDefault="001F07AB" w:rsidP="00073BE9">
      <w:pPr>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4010A4">
        <w:rPr>
          <w:rFonts w:ascii="Times New Roman" w:hAnsi="Times New Roman" w:cs="Times New Roman"/>
          <w:color w:val="000000"/>
          <w:sz w:val="24"/>
          <w:szCs w:val="24"/>
        </w:rPr>
        <w:t>У</w:t>
      </w:r>
      <w:r w:rsidR="003908A8" w:rsidRPr="004010A4">
        <w:rPr>
          <w:rFonts w:ascii="Times New Roman" w:hAnsi="Times New Roman" w:cs="Times New Roman"/>
          <w:color w:val="000000"/>
          <w:sz w:val="24"/>
          <w:szCs w:val="24"/>
        </w:rPr>
        <w:t>стройство в реках или протоках запаней или установление орудий лова, размеры которых превышают две трети ширины водотока</w:t>
      </w:r>
      <w:r w:rsidRPr="004010A4">
        <w:rPr>
          <w:rFonts w:ascii="Times New Roman" w:hAnsi="Times New Roman" w:cs="Times New Roman"/>
          <w:color w:val="000000"/>
          <w:sz w:val="24"/>
          <w:szCs w:val="24"/>
        </w:rPr>
        <w:t>;</w:t>
      </w:r>
    </w:p>
    <w:p w:rsidR="003908A8" w:rsidRPr="004010A4" w:rsidRDefault="001F07AB" w:rsidP="00073BE9">
      <w:pPr>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4010A4">
        <w:rPr>
          <w:rFonts w:ascii="Times New Roman" w:hAnsi="Times New Roman" w:cs="Times New Roman"/>
          <w:color w:val="000000"/>
          <w:sz w:val="24"/>
          <w:szCs w:val="24"/>
        </w:rPr>
        <w:t>Р</w:t>
      </w:r>
      <w:r w:rsidR="003908A8" w:rsidRPr="004010A4">
        <w:rPr>
          <w:rFonts w:ascii="Times New Roman" w:hAnsi="Times New Roman" w:cs="Times New Roman"/>
          <w:color w:val="000000"/>
          <w:sz w:val="24"/>
          <w:szCs w:val="24"/>
        </w:rPr>
        <w:t>асчистка просек под линиями связи и электропередачи вдоль трубопроводов от подроста древесно-кустарниковой растительности в период размножения животных.</w:t>
      </w:r>
    </w:p>
    <w:p w:rsidR="003908A8" w:rsidRPr="004010A4" w:rsidRDefault="003908A8" w:rsidP="00073BE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Производственные объекты, способные вызвать гибель объектов животного мира, должны иметь санитарно-защитные зоны и очистные сооружения, исключающие загрязнение ОС.</w:t>
      </w:r>
    </w:p>
    <w:p w:rsidR="003908A8" w:rsidRPr="004010A4" w:rsidRDefault="003908A8" w:rsidP="00073BE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Запрещается сброс любых сточных вод и отходов в местах нереста, зимовки и массовых скоплений водных и околоводных животных.</w:t>
      </w:r>
    </w:p>
    <w:p w:rsidR="003908A8" w:rsidRPr="004010A4" w:rsidRDefault="003908A8" w:rsidP="00073BE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Применение химических препаратов защиты растений и других препаратов должно сочетаться с осуществлением агротехнических, биологических и других мероприятий.</w:t>
      </w:r>
    </w:p>
    <w:p w:rsidR="001F07AB" w:rsidRPr="004010A4" w:rsidRDefault="001F07AB" w:rsidP="00073BE9">
      <w:pPr>
        <w:spacing w:after="0" w:line="360" w:lineRule="auto"/>
        <w:ind w:firstLine="720"/>
        <w:jc w:val="both"/>
        <w:rPr>
          <w:rFonts w:ascii="Times New Roman" w:hAnsi="Times New Roman" w:cs="Times New Roman"/>
          <w:sz w:val="24"/>
          <w:szCs w:val="24"/>
        </w:rPr>
      </w:pPr>
    </w:p>
    <w:p w:rsidR="003908A8" w:rsidRPr="004010A4" w:rsidRDefault="00A8305F" w:rsidP="00073BE9">
      <w:pPr>
        <w:pStyle w:val="30"/>
        <w:spacing w:before="0"/>
        <w:ind w:firstLine="709"/>
        <w:jc w:val="both"/>
        <w:rPr>
          <w:rFonts w:ascii="Times New Roman" w:hAnsi="Times New Roman" w:cs="Times New Roman"/>
          <w:color w:val="auto"/>
          <w:sz w:val="24"/>
          <w:szCs w:val="24"/>
        </w:rPr>
      </w:pPr>
      <w:bookmarkStart w:id="66" w:name="_2.5.9_Мероприятия_по"/>
      <w:bookmarkEnd w:id="66"/>
      <w:r w:rsidRPr="004010A4">
        <w:rPr>
          <w:rFonts w:ascii="Times New Roman" w:hAnsi="Times New Roman" w:cs="Times New Roman"/>
          <w:color w:val="auto"/>
          <w:sz w:val="24"/>
          <w:szCs w:val="24"/>
        </w:rPr>
        <w:t xml:space="preserve">2.5.9 </w:t>
      </w:r>
      <w:r w:rsidR="003908A8" w:rsidRPr="004010A4">
        <w:rPr>
          <w:rFonts w:ascii="Times New Roman" w:hAnsi="Times New Roman" w:cs="Times New Roman"/>
          <w:color w:val="auto"/>
          <w:sz w:val="24"/>
          <w:szCs w:val="24"/>
        </w:rPr>
        <w:t>Мероприятия по оптимизации санитарно-эпидемиологического состояния территории и здоровья населения</w:t>
      </w:r>
    </w:p>
    <w:p w:rsidR="003908A8" w:rsidRPr="004010A4" w:rsidRDefault="003908A8" w:rsidP="00073BE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В качестве мероприятий по оптимизации санитарно-эпидемиологического состояния территории и здоровья населения предлагается:</w:t>
      </w:r>
    </w:p>
    <w:p w:rsidR="003908A8" w:rsidRPr="004010A4" w:rsidRDefault="001F07AB" w:rsidP="00073BE9">
      <w:pPr>
        <w:pStyle w:val="33"/>
        <w:numPr>
          <w:ilvl w:val="0"/>
          <w:numId w:val="20"/>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Д</w:t>
      </w:r>
      <w:r w:rsidR="003908A8" w:rsidRPr="004010A4">
        <w:rPr>
          <w:rFonts w:ascii="Times New Roman" w:hAnsi="Times New Roman" w:cs="Times New Roman"/>
          <w:sz w:val="24"/>
          <w:szCs w:val="24"/>
        </w:rPr>
        <w:t>альнейший лабораторный контроль почв и грунто</w:t>
      </w:r>
      <w:r w:rsidRPr="004010A4">
        <w:rPr>
          <w:rFonts w:ascii="Times New Roman" w:hAnsi="Times New Roman" w:cs="Times New Roman"/>
          <w:sz w:val="24"/>
          <w:szCs w:val="24"/>
        </w:rPr>
        <w:t>вых вод в зоне скотомогильников;</w:t>
      </w:r>
    </w:p>
    <w:p w:rsidR="001F07AB" w:rsidRPr="004010A4" w:rsidRDefault="001F07AB" w:rsidP="00073BE9">
      <w:pPr>
        <w:pStyle w:val="33"/>
        <w:numPr>
          <w:ilvl w:val="0"/>
          <w:numId w:val="20"/>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lastRenderedPageBreak/>
        <w:t>П</w:t>
      </w:r>
      <w:r w:rsidR="003908A8" w:rsidRPr="004010A4">
        <w:rPr>
          <w:rFonts w:ascii="Times New Roman" w:hAnsi="Times New Roman" w:cs="Times New Roman"/>
          <w:sz w:val="24"/>
          <w:szCs w:val="24"/>
        </w:rPr>
        <w:t>редусмотреть при осуществлении предупредительного санитарного надзора на стадии отвода земельных участков под строительство и другие цели обязательный отбор проб для лабораторных исследований почвы на сибирскую язву</w:t>
      </w:r>
      <w:r w:rsidR="00FB1352" w:rsidRPr="004010A4">
        <w:rPr>
          <w:rFonts w:ascii="Times New Roman" w:hAnsi="Times New Roman" w:cs="Times New Roman"/>
          <w:sz w:val="24"/>
          <w:szCs w:val="24"/>
        </w:rPr>
        <w:t>;</w:t>
      </w:r>
    </w:p>
    <w:p w:rsidR="00196361" w:rsidRPr="004010A4" w:rsidRDefault="00196361" w:rsidP="00073BE9">
      <w:pPr>
        <w:pStyle w:val="33"/>
        <w:numPr>
          <w:ilvl w:val="0"/>
          <w:numId w:val="20"/>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Приведение сибиреязвенного скотомогильника в соответствии с Ветеринарными санитарными правилами.</w:t>
      </w:r>
    </w:p>
    <w:p w:rsidR="002D0937" w:rsidRPr="004010A4" w:rsidRDefault="002D0937" w:rsidP="00073BE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Предлагаемые к размещению объекты капитального строительства местного значения, при соблюдении норм по охране ОС не окажут существенного негативного воздействия, как на ОС поселения, так и на прилегающие территории ближайших поселений.</w:t>
      </w:r>
    </w:p>
    <w:p w:rsidR="003908A8" w:rsidRPr="004010A4" w:rsidRDefault="003908A8" w:rsidP="00073BE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Все мероприятия по оптимизации экологической ситуации, предлагаемые данным проектом, должны способствовать снижению загрязнения ОС, улучшению условий проживания населения и, следовательно, снижению уровня его заболеваемости.</w:t>
      </w:r>
    </w:p>
    <w:p w:rsidR="001F07AB" w:rsidRPr="004010A4" w:rsidRDefault="001F07AB" w:rsidP="00073BE9">
      <w:pPr>
        <w:pStyle w:val="20"/>
        <w:spacing w:before="0" w:line="360" w:lineRule="auto"/>
        <w:rPr>
          <w:rFonts w:ascii="Times New Roman" w:hAnsi="Times New Roman" w:cs="Times New Roman"/>
          <w:color w:val="auto"/>
          <w:sz w:val="24"/>
          <w:szCs w:val="24"/>
        </w:rPr>
      </w:pPr>
    </w:p>
    <w:p w:rsidR="00CD0271" w:rsidRPr="004010A4" w:rsidRDefault="00132F3A" w:rsidP="00073BE9">
      <w:pPr>
        <w:pStyle w:val="20"/>
        <w:spacing w:before="0" w:line="360" w:lineRule="auto"/>
        <w:ind w:firstLine="709"/>
        <w:rPr>
          <w:rFonts w:ascii="Times New Roman" w:hAnsi="Times New Roman" w:cs="Times New Roman"/>
          <w:color w:val="auto"/>
          <w:sz w:val="24"/>
          <w:szCs w:val="24"/>
        </w:rPr>
      </w:pPr>
      <w:bookmarkStart w:id="67" w:name="_2.6_Зоны_с"/>
      <w:bookmarkEnd w:id="67"/>
      <w:r w:rsidRPr="004010A4">
        <w:rPr>
          <w:rFonts w:ascii="Times New Roman" w:hAnsi="Times New Roman" w:cs="Times New Roman"/>
          <w:color w:val="auto"/>
          <w:sz w:val="24"/>
          <w:szCs w:val="24"/>
        </w:rPr>
        <w:t>2.</w:t>
      </w:r>
      <w:r w:rsidR="00A8305F" w:rsidRPr="004010A4">
        <w:rPr>
          <w:rFonts w:ascii="Times New Roman" w:hAnsi="Times New Roman" w:cs="Times New Roman"/>
          <w:color w:val="auto"/>
          <w:sz w:val="24"/>
          <w:szCs w:val="24"/>
        </w:rPr>
        <w:t>6</w:t>
      </w:r>
      <w:r w:rsidR="00E92726" w:rsidRPr="004010A4">
        <w:rPr>
          <w:rFonts w:ascii="Times New Roman" w:hAnsi="Times New Roman" w:cs="Times New Roman"/>
          <w:color w:val="auto"/>
          <w:sz w:val="24"/>
          <w:szCs w:val="24"/>
        </w:rPr>
        <w:t xml:space="preserve"> Зоны с особыми условиями использования территории</w:t>
      </w:r>
    </w:p>
    <w:p w:rsidR="008B475F" w:rsidRPr="004010A4" w:rsidRDefault="007D659F" w:rsidP="00073BE9">
      <w:pPr>
        <w:pStyle w:val="30"/>
        <w:spacing w:before="0" w:line="360" w:lineRule="auto"/>
        <w:ind w:firstLine="709"/>
        <w:rPr>
          <w:rFonts w:ascii="Times New Roman" w:hAnsi="Times New Roman" w:cs="Times New Roman"/>
          <w:color w:val="auto"/>
          <w:sz w:val="24"/>
          <w:szCs w:val="24"/>
        </w:rPr>
      </w:pPr>
      <w:bookmarkStart w:id="68" w:name="_2.6.1_Санитарно-защитные_зоны"/>
      <w:bookmarkEnd w:id="68"/>
      <w:r w:rsidRPr="004010A4">
        <w:rPr>
          <w:rFonts w:ascii="Times New Roman" w:hAnsi="Times New Roman" w:cs="Times New Roman"/>
          <w:color w:val="auto"/>
          <w:sz w:val="24"/>
          <w:szCs w:val="24"/>
        </w:rPr>
        <w:t>2.</w:t>
      </w:r>
      <w:r w:rsidR="00A8305F" w:rsidRPr="004010A4">
        <w:rPr>
          <w:rFonts w:ascii="Times New Roman" w:hAnsi="Times New Roman" w:cs="Times New Roman"/>
          <w:color w:val="auto"/>
          <w:sz w:val="24"/>
          <w:szCs w:val="24"/>
        </w:rPr>
        <w:t>6</w:t>
      </w:r>
      <w:r w:rsidR="008B475F" w:rsidRPr="004010A4">
        <w:rPr>
          <w:rFonts w:ascii="Times New Roman" w:hAnsi="Times New Roman" w:cs="Times New Roman"/>
          <w:color w:val="auto"/>
          <w:sz w:val="24"/>
          <w:szCs w:val="24"/>
        </w:rPr>
        <w:t>.1 Санитарно-защитные зоны производственных и иных объектов</w:t>
      </w:r>
    </w:p>
    <w:p w:rsidR="00D65165" w:rsidRPr="004010A4" w:rsidRDefault="00D65165" w:rsidP="00073BE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На территории </w:t>
      </w:r>
      <w:proofErr w:type="spellStart"/>
      <w:r w:rsidR="00926839" w:rsidRPr="004010A4">
        <w:rPr>
          <w:rFonts w:ascii="Times New Roman" w:hAnsi="Times New Roman" w:cs="Times New Roman"/>
          <w:sz w:val="24"/>
          <w:szCs w:val="24"/>
        </w:rPr>
        <w:t>Большеключинского</w:t>
      </w:r>
      <w:bookmarkStart w:id="69" w:name="_GoBack"/>
      <w:bookmarkEnd w:id="69"/>
      <w:proofErr w:type="spellEnd"/>
      <w:r w:rsidRPr="004010A4">
        <w:rPr>
          <w:rFonts w:ascii="Times New Roman" w:hAnsi="Times New Roman" w:cs="Times New Roman"/>
          <w:sz w:val="24"/>
          <w:szCs w:val="24"/>
        </w:rPr>
        <w:t xml:space="preserve"> сельского поселения имеется ряд сельскохозяйственных предприятий и производственных объектов, от которых в соответствии с </w:t>
      </w:r>
      <w:proofErr w:type="spellStart"/>
      <w:r w:rsidRPr="004010A4">
        <w:rPr>
          <w:rFonts w:ascii="Times New Roman" w:hAnsi="Times New Roman" w:cs="Times New Roman"/>
          <w:sz w:val="24"/>
          <w:szCs w:val="24"/>
        </w:rPr>
        <w:t>СанПиН</w:t>
      </w:r>
      <w:proofErr w:type="spellEnd"/>
      <w:r w:rsidRPr="004010A4">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устанавливаются санитарно-защитные зоны. Временное сокращение объема производства не является основанием к пересмотру принятой величины СЗЗ для максимальной проектной или фактически достигнутой его мощности.</w:t>
      </w:r>
    </w:p>
    <w:p w:rsidR="00D65165" w:rsidRPr="004010A4" w:rsidRDefault="00D65165" w:rsidP="00073BE9">
      <w:pPr>
        <w:pStyle w:val="33"/>
        <w:spacing w:after="0" w:line="360" w:lineRule="auto"/>
        <w:ind w:left="0"/>
        <w:jc w:val="both"/>
        <w:rPr>
          <w:rFonts w:ascii="Times New Roman" w:hAnsi="Times New Roman" w:cs="Times New Roman"/>
          <w:sz w:val="24"/>
          <w:szCs w:val="24"/>
        </w:rPr>
      </w:pPr>
      <w:r w:rsidRPr="004010A4">
        <w:rPr>
          <w:rFonts w:ascii="Times New Roman" w:hAnsi="Times New Roman" w:cs="Times New Roman"/>
          <w:sz w:val="24"/>
          <w:szCs w:val="24"/>
        </w:rPr>
        <w:t xml:space="preserve">Таблица 2.6.1.1 Перечень и СЗЗ от предприятий и организаций поселения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
        <w:gridCol w:w="2005"/>
        <w:gridCol w:w="2149"/>
        <w:gridCol w:w="2103"/>
        <w:gridCol w:w="967"/>
        <w:gridCol w:w="2149"/>
      </w:tblGrid>
      <w:tr w:rsidR="00D65165" w:rsidRPr="004010A4" w:rsidTr="00BC25E1">
        <w:trPr>
          <w:trHeight w:val="1305"/>
          <w:jc w:val="center"/>
        </w:trPr>
        <w:tc>
          <w:tcPr>
            <w:tcW w:w="377" w:type="pct"/>
            <w:shd w:val="clear" w:color="auto" w:fill="auto"/>
          </w:tcPr>
          <w:p w:rsidR="00D65165" w:rsidRPr="004010A4" w:rsidRDefault="00D65165"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 xml:space="preserve">№№ </w:t>
            </w:r>
            <w:proofErr w:type="spellStart"/>
            <w:r w:rsidRPr="004010A4">
              <w:rPr>
                <w:rFonts w:ascii="Times New Roman" w:hAnsi="Times New Roman" w:cs="Times New Roman"/>
                <w:sz w:val="24"/>
                <w:szCs w:val="24"/>
              </w:rPr>
              <w:t>п</w:t>
            </w:r>
            <w:proofErr w:type="spellEnd"/>
            <w:r w:rsidRPr="004010A4">
              <w:rPr>
                <w:rFonts w:ascii="Times New Roman" w:hAnsi="Times New Roman" w:cs="Times New Roman"/>
                <w:sz w:val="24"/>
                <w:szCs w:val="24"/>
              </w:rPr>
              <w:t>/</w:t>
            </w:r>
            <w:proofErr w:type="spellStart"/>
            <w:r w:rsidRPr="004010A4">
              <w:rPr>
                <w:rFonts w:ascii="Times New Roman" w:hAnsi="Times New Roman" w:cs="Times New Roman"/>
                <w:sz w:val="24"/>
                <w:szCs w:val="24"/>
              </w:rPr>
              <w:t>п</w:t>
            </w:r>
            <w:proofErr w:type="spellEnd"/>
          </w:p>
        </w:tc>
        <w:tc>
          <w:tcPr>
            <w:tcW w:w="989" w:type="pct"/>
            <w:shd w:val="clear" w:color="auto" w:fill="auto"/>
          </w:tcPr>
          <w:p w:rsidR="00D65165" w:rsidRPr="004010A4" w:rsidRDefault="00D65165"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Наименование предприятий и организация</w:t>
            </w:r>
          </w:p>
        </w:tc>
        <w:tc>
          <w:tcPr>
            <w:tcW w:w="1060" w:type="pct"/>
          </w:tcPr>
          <w:p w:rsidR="00D65165" w:rsidRPr="004010A4" w:rsidRDefault="00D65165"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Расположение</w:t>
            </w:r>
          </w:p>
        </w:tc>
        <w:tc>
          <w:tcPr>
            <w:tcW w:w="1037" w:type="pct"/>
            <w:shd w:val="clear" w:color="auto" w:fill="auto"/>
          </w:tcPr>
          <w:p w:rsidR="00D65165" w:rsidRPr="004010A4" w:rsidRDefault="00D65165"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Санитарная классификация</w:t>
            </w:r>
          </w:p>
        </w:tc>
        <w:tc>
          <w:tcPr>
            <w:tcW w:w="477" w:type="pct"/>
            <w:shd w:val="clear" w:color="auto" w:fill="auto"/>
          </w:tcPr>
          <w:p w:rsidR="00D65165" w:rsidRPr="004010A4" w:rsidRDefault="00D65165"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Размер СЗЗ, м</w:t>
            </w:r>
          </w:p>
        </w:tc>
        <w:tc>
          <w:tcPr>
            <w:tcW w:w="1060" w:type="pct"/>
            <w:shd w:val="clear" w:color="auto" w:fill="auto"/>
          </w:tcPr>
          <w:p w:rsidR="00D65165" w:rsidRPr="004010A4" w:rsidRDefault="00D65165"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Ссылка на нормативный документ</w:t>
            </w:r>
          </w:p>
        </w:tc>
      </w:tr>
      <w:tr w:rsidR="00D65165" w:rsidRPr="004010A4" w:rsidTr="00BC25E1">
        <w:trPr>
          <w:trHeight w:val="315"/>
          <w:jc w:val="center"/>
        </w:trPr>
        <w:tc>
          <w:tcPr>
            <w:tcW w:w="377" w:type="pct"/>
            <w:shd w:val="clear" w:color="auto" w:fill="auto"/>
          </w:tcPr>
          <w:p w:rsidR="00D65165" w:rsidRPr="004010A4" w:rsidRDefault="00D65165"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1</w:t>
            </w:r>
          </w:p>
        </w:tc>
        <w:tc>
          <w:tcPr>
            <w:tcW w:w="989" w:type="pct"/>
            <w:shd w:val="clear" w:color="auto" w:fill="auto"/>
          </w:tcPr>
          <w:p w:rsidR="00D65165" w:rsidRPr="004010A4" w:rsidRDefault="00D65165"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2</w:t>
            </w:r>
          </w:p>
        </w:tc>
        <w:tc>
          <w:tcPr>
            <w:tcW w:w="1060" w:type="pct"/>
          </w:tcPr>
          <w:p w:rsidR="00D65165" w:rsidRPr="004010A4" w:rsidRDefault="00D65165"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3</w:t>
            </w:r>
          </w:p>
        </w:tc>
        <w:tc>
          <w:tcPr>
            <w:tcW w:w="1037" w:type="pct"/>
            <w:shd w:val="clear" w:color="auto" w:fill="auto"/>
          </w:tcPr>
          <w:p w:rsidR="00D65165" w:rsidRPr="004010A4" w:rsidRDefault="00D65165"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4</w:t>
            </w:r>
          </w:p>
        </w:tc>
        <w:tc>
          <w:tcPr>
            <w:tcW w:w="477" w:type="pct"/>
            <w:shd w:val="clear" w:color="auto" w:fill="auto"/>
          </w:tcPr>
          <w:p w:rsidR="00D65165" w:rsidRPr="004010A4" w:rsidRDefault="00D65165"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5</w:t>
            </w:r>
          </w:p>
        </w:tc>
        <w:tc>
          <w:tcPr>
            <w:tcW w:w="1060" w:type="pct"/>
            <w:shd w:val="clear" w:color="auto" w:fill="auto"/>
          </w:tcPr>
          <w:p w:rsidR="00D65165" w:rsidRPr="004010A4" w:rsidRDefault="00D65165"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6</w:t>
            </w:r>
          </w:p>
        </w:tc>
      </w:tr>
      <w:tr w:rsidR="00722320" w:rsidRPr="004010A4" w:rsidTr="00BC25E1">
        <w:trPr>
          <w:trHeight w:val="315"/>
          <w:jc w:val="center"/>
        </w:trPr>
        <w:tc>
          <w:tcPr>
            <w:tcW w:w="377" w:type="pct"/>
            <w:shd w:val="clear" w:color="auto" w:fill="auto"/>
          </w:tcPr>
          <w:p w:rsidR="00722320" w:rsidRPr="004010A4" w:rsidRDefault="00722320"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1</w:t>
            </w:r>
          </w:p>
        </w:tc>
        <w:tc>
          <w:tcPr>
            <w:tcW w:w="989" w:type="pct"/>
            <w:shd w:val="clear" w:color="auto" w:fill="auto"/>
          </w:tcPr>
          <w:p w:rsidR="00722320" w:rsidRPr="004010A4" w:rsidRDefault="00722320" w:rsidP="00BC25E1">
            <w:pPr>
              <w:rPr>
                <w:rFonts w:ascii="Times New Roman" w:hAnsi="Times New Roman" w:cs="Times New Roman"/>
                <w:sz w:val="24"/>
                <w:szCs w:val="24"/>
              </w:rPr>
            </w:pPr>
            <w:r w:rsidRPr="004010A4">
              <w:rPr>
                <w:rFonts w:ascii="Times New Roman" w:hAnsi="Times New Roman" w:cs="Times New Roman"/>
                <w:sz w:val="24"/>
                <w:szCs w:val="24"/>
              </w:rPr>
              <w:t>МУП «Дары природы»</w:t>
            </w:r>
          </w:p>
          <w:p w:rsidR="00722320" w:rsidRPr="004010A4" w:rsidRDefault="00722320" w:rsidP="00BC25E1">
            <w:pPr>
              <w:rPr>
                <w:rFonts w:ascii="Times New Roman" w:hAnsi="Times New Roman" w:cs="Times New Roman"/>
                <w:sz w:val="24"/>
                <w:szCs w:val="24"/>
              </w:rPr>
            </w:pPr>
            <w:r w:rsidRPr="004010A4">
              <w:rPr>
                <w:rFonts w:ascii="Times New Roman" w:hAnsi="Times New Roman" w:cs="Times New Roman"/>
                <w:sz w:val="24"/>
                <w:szCs w:val="24"/>
              </w:rPr>
              <w:t>Ферма КРС, свиноферма</w:t>
            </w:r>
          </w:p>
        </w:tc>
        <w:tc>
          <w:tcPr>
            <w:tcW w:w="1060" w:type="pct"/>
          </w:tcPr>
          <w:p w:rsidR="00722320" w:rsidRPr="004010A4" w:rsidRDefault="00722320" w:rsidP="00D65165">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д. Маевка</w:t>
            </w:r>
          </w:p>
        </w:tc>
        <w:tc>
          <w:tcPr>
            <w:tcW w:w="1037" w:type="pct"/>
            <w:shd w:val="clear" w:color="auto" w:fill="auto"/>
          </w:tcPr>
          <w:p w:rsidR="00722320" w:rsidRPr="004010A4" w:rsidRDefault="00722320" w:rsidP="000B077E">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 xml:space="preserve">Класс III, </w:t>
            </w:r>
            <w:r w:rsidR="000B077E" w:rsidRPr="004010A4">
              <w:rPr>
                <w:rFonts w:ascii="Times New Roman" w:hAnsi="Times New Roman" w:cs="Times New Roman"/>
                <w:sz w:val="24"/>
                <w:szCs w:val="24"/>
              </w:rPr>
              <w:t>с</w:t>
            </w:r>
            <w:r w:rsidRPr="004010A4">
              <w:rPr>
                <w:rFonts w:ascii="Times New Roman" w:hAnsi="Times New Roman" w:cs="Times New Roman"/>
                <w:sz w:val="24"/>
                <w:szCs w:val="24"/>
              </w:rPr>
              <w:t>/</w:t>
            </w:r>
            <w:proofErr w:type="spellStart"/>
            <w:r w:rsidRPr="004010A4">
              <w:rPr>
                <w:rFonts w:ascii="Times New Roman" w:hAnsi="Times New Roman" w:cs="Times New Roman"/>
                <w:sz w:val="24"/>
                <w:szCs w:val="24"/>
              </w:rPr>
              <w:t>х</w:t>
            </w:r>
            <w:proofErr w:type="spellEnd"/>
            <w:r w:rsidRPr="004010A4">
              <w:rPr>
                <w:rFonts w:ascii="Times New Roman" w:hAnsi="Times New Roman" w:cs="Times New Roman"/>
                <w:sz w:val="24"/>
                <w:szCs w:val="24"/>
              </w:rPr>
              <w:t xml:space="preserve"> производства и объекты</w:t>
            </w:r>
          </w:p>
        </w:tc>
        <w:tc>
          <w:tcPr>
            <w:tcW w:w="477" w:type="pct"/>
            <w:shd w:val="clear" w:color="auto" w:fill="auto"/>
          </w:tcPr>
          <w:p w:rsidR="00722320" w:rsidRPr="004010A4" w:rsidRDefault="00722320"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300</w:t>
            </w:r>
          </w:p>
        </w:tc>
        <w:tc>
          <w:tcPr>
            <w:tcW w:w="1060" w:type="pct"/>
            <w:shd w:val="clear" w:color="auto" w:fill="auto"/>
          </w:tcPr>
          <w:p w:rsidR="00722320" w:rsidRPr="004010A4" w:rsidRDefault="00722320" w:rsidP="00BC25E1">
            <w:pPr>
              <w:spacing w:after="0" w:line="360" w:lineRule="auto"/>
              <w:rPr>
                <w:rFonts w:ascii="Times New Roman" w:hAnsi="Times New Roman" w:cs="Times New Roman"/>
                <w:sz w:val="24"/>
                <w:szCs w:val="24"/>
              </w:rPr>
            </w:pPr>
            <w:proofErr w:type="spellStart"/>
            <w:r w:rsidRPr="004010A4">
              <w:rPr>
                <w:rFonts w:ascii="Times New Roman" w:hAnsi="Times New Roman" w:cs="Times New Roman"/>
                <w:sz w:val="24"/>
                <w:szCs w:val="24"/>
              </w:rPr>
              <w:t>СанПиН</w:t>
            </w:r>
            <w:proofErr w:type="spellEnd"/>
            <w:r w:rsidRPr="004010A4">
              <w:rPr>
                <w:rFonts w:ascii="Times New Roman" w:hAnsi="Times New Roman" w:cs="Times New Roman"/>
                <w:sz w:val="24"/>
                <w:szCs w:val="24"/>
              </w:rPr>
              <w:t xml:space="preserve"> 2.2.1/2.1.1.1200-03 Раздел 4.3</w:t>
            </w:r>
            <w:r w:rsidR="00D4399E" w:rsidRPr="004010A4">
              <w:rPr>
                <w:rFonts w:ascii="Times New Roman" w:hAnsi="Times New Roman" w:cs="Times New Roman"/>
                <w:sz w:val="24"/>
                <w:szCs w:val="24"/>
              </w:rPr>
              <w:t>,  ч.7.1.11</w:t>
            </w:r>
          </w:p>
        </w:tc>
      </w:tr>
      <w:tr w:rsidR="00722320" w:rsidRPr="004010A4" w:rsidTr="00BC25E1">
        <w:trPr>
          <w:trHeight w:val="315"/>
          <w:jc w:val="center"/>
        </w:trPr>
        <w:tc>
          <w:tcPr>
            <w:tcW w:w="377" w:type="pct"/>
            <w:shd w:val="clear" w:color="auto" w:fill="auto"/>
          </w:tcPr>
          <w:p w:rsidR="00722320" w:rsidRPr="004010A4" w:rsidRDefault="00722320"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2</w:t>
            </w:r>
          </w:p>
        </w:tc>
        <w:tc>
          <w:tcPr>
            <w:tcW w:w="989" w:type="pct"/>
            <w:shd w:val="clear" w:color="auto" w:fill="auto"/>
          </w:tcPr>
          <w:p w:rsidR="00722320" w:rsidRPr="004010A4" w:rsidRDefault="00722320" w:rsidP="00BC25E1">
            <w:pPr>
              <w:rPr>
                <w:rFonts w:ascii="Times New Roman" w:hAnsi="Times New Roman" w:cs="Times New Roman"/>
                <w:sz w:val="24"/>
                <w:szCs w:val="24"/>
              </w:rPr>
            </w:pPr>
            <w:r w:rsidRPr="004010A4">
              <w:rPr>
                <w:rFonts w:ascii="Times New Roman" w:hAnsi="Times New Roman" w:cs="Times New Roman"/>
                <w:sz w:val="24"/>
                <w:szCs w:val="24"/>
              </w:rPr>
              <w:t>ООО «Агрофирма Залесный»</w:t>
            </w:r>
          </w:p>
          <w:p w:rsidR="00722320" w:rsidRPr="004010A4" w:rsidRDefault="00722320" w:rsidP="00BC25E1">
            <w:pPr>
              <w:rPr>
                <w:rFonts w:ascii="Times New Roman" w:hAnsi="Times New Roman" w:cs="Times New Roman"/>
                <w:sz w:val="24"/>
                <w:szCs w:val="24"/>
              </w:rPr>
            </w:pPr>
            <w:r w:rsidRPr="004010A4">
              <w:rPr>
                <w:rFonts w:ascii="Times New Roman" w:hAnsi="Times New Roman" w:cs="Times New Roman"/>
                <w:sz w:val="24"/>
                <w:szCs w:val="24"/>
              </w:rPr>
              <w:t>Ферма по выращиванию индюков</w:t>
            </w:r>
          </w:p>
        </w:tc>
        <w:tc>
          <w:tcPr>
            <w:tcW w:w="1060" w:type="pct"/>
          </w:tcPr>
          <w:p w:rsidR="00722320" w:rsidRPr="004010A4" w:rsidRDefault="00722320"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с. Большие Ключи</w:t>
            </w:r>
          </w:p>
        </w:tc>
        <w:tc>
          <w:tcPr>
            <w:tcW w:w="1037" w:type="pct"/>
            <w:shd w:val="clear" w:color="auto" w:fill="auto"/>
          </w:tcPr>
          <w:p w:rsidR="00722320" w:rsidRPr="004010A4" w:rsidRDefault="00722320" w:rsidP="000B077E">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 xml:space="preserve">Класс III, </w:t>
            </w:r>
            <w:r w:rsidR="000B077E" w:rsidRPr="004010A4">
              <w:rPr>
                <w:rFonts w:ascii="Times New Roman" w:hAnsi="Times New Roman" w:cs="Times New Roman"/>
                <w:sz w:val="24"/>
                <w:szCs w:val="24"/>
              </w:rPr>
              <w:t>с</w:t>
            </w:r>
            <w:r w:rsidRPr="004010A4">
              <w:rPr>
                <w:rFonts w:ascii="Times New Roman" w:hAnsi="Times New Roman" w:cs="Times New Roman"/>
                <w:sz w:val="24"/>
                <w:szCs w:val="24"/>
              </w:rPr>
              <w:t>/</w:t>
            </w:r>
            <w:proofErr w:type="spellStart"/>
            <w:r w:rsidRPr="004010A4">
              <w:rPr>
                <w:rFonts w:ascii="Times New Roman" w:hAnsi="Times New Roman" w:cs="Times New Roman"/>
                <w:sz w:val="24"/>
                <w:szCs w:val="24"/>
              </w:rPr>
              <w:t>х</w:t>
            </w:r>
            <w:proofErr w:type="spellEnd"/>
            <w:r w:rsidRPr="004010A4">
              <w:rPr>
                <w:rFonts w:ascii="Times New Roman" w:hAnsi="Times New Roman" w:cs="Times New Roman"/>
                <w:sz w:val="24"/>
                <w:szCs w:val="24"/>
              </w:rPr>
              <w:t xml:space="preserve"> производства и объекты</w:t>
            </w:r>
          </w:p>
        </w:tc>
        <w:tc>
          <w:tcPr>
            <w:tcW w:w="477" w:type="pct"/>
            <w:shd w:val="clear" w:color="auto" w:fill="auto"/>
          </w:tcPr>
          <w:p w:rsidR="00722320" w:rsidRPr="004010A4" w:rsidRDefault="00722320"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300</w:t>
            </w:r>
          </w:p>
        </w:tc>
        <w:tc>
          <w:tcPr>
            <w:tcW w:w="1060" w:type="pct"/>
            <w:shd w:val="clear" w:color="auto" w:fill="auto"/>
          </w:tcPr>
          <w:p w:rsidR="00722320" w:rsidRPr="004010A4" w:rsidRDefault="00722320" w:rsidP="00BC25E1">
            <w:pPr>
              <w:spacing w:after="0" w:line="360" w:lineRule="auto"/>
              <w:rPr>
                <w:rFonts w:ascii="Times New Roman" w:hAnsi="Times New Roman" w:cs="Times New Roman"/>
                <w:sz w:val="24"/>
                <w:szCs w:val="24"/>
              </w:rPr>
            </w:pPr>
            <w:proofErr w:type="spellStart"/>
            <w:r w:rsidRPr="004010A4">
              <w:rPr>
                <w:rFonts w:ascii="Times New Roman" w:hAnsi="Times New Roman" w:cs="Times New Roman"/>
                <w:sz w:val="24"/>
                <w:szCs w:val="24"/>
              </w:rPr>
              <w:t>СанПиН</w:t>
            </w:r>
            <w:proofErr w:type="spellEnd"/>
            <w:r w:rsidRPr="004010A4">
              <w:rPr>
                <w:rFonts w:ascii="Times New Roman" w:hAnsi="Times New Roman" w:cs="Times New Roman"/>
                <w:sz w:val="24"/>
                <w:szCs w:val="24"/>
              </w:rPr>
              <w:t xml:space="preserve"> 2.2.1/2.1.1.1200-03 Раздел 4.3</w:t>
            </w:r>
            <w:r w:rsidR="00AD562A" w:rsidRPr="004010A4">
              <w:rPr>
                <w:rFonts w:ascii="Times New Roman" w:hAnsi="Times New Roman" w:cs="Times New Roman"/>
                <w:sz w:val="24"/>
                <w:szCs w:val="24"/>
              </w:rPr>
              <w:t>, ч.7.1.11</w:t>
            </w:r>
          </w:p>
        </w:tc>
      </w:tr>
      <w:tr w:rsidR="00722320" w:rsidRPr="004010A4" w:rsidTr="00BC25E1">
        <w:trPr>
          <w:trHeight w:val="315"/>
          <w:jc w:val="center"/>
        </w:trPr>
        <w:tc>
          <w:tcPr>
            <w:tcW w:w="377" w:type="pct"/>
            <w:shd w:val="clear" w:color="auto" w:fill="auto"/>
          </w:tcPr>
          <w:p w:rsidR="00722320" w:rsidRPr="004010A4" w:rsidRDefault="00722320"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3</w:t>
            </w:r>
          </w:p>
        </w:tc>
        <w:tc>
          <w:tcPr>
            <w:tcW w:w="989" w:type="pct"/>
            <w:shd w:val="clear" w:color="auto" w:fill="auto"/>
          </w:tcPr>
          <w:p w:rsidR="00722320" w:rsidRPr="004010A4" w:rsidRDefault="00722320" w:rsidP="00BC25E1">
            <w:pPr>
              <w:rPr>
                <w:rFonts w:ascii="Times New Roman" w:hAnsi="Times New Roman" w:cs="Times New Roman"/>
                <w:sz w:val="24"/>
                <w:szCs w:val="24"/>
              </w:rPr>
            </w:pPr>
            <w:r w:rsidRPr="004010A4">
              <w:rPr>
                <w:rFonts w:ascii="Times New Roman" w:hAnsi="Times New Roman" w:cs="Times New Roman"/>
                <w:sz w:val="24"/>
                <w:szCs w:val="24"/>
              </w:rPr>
              <w:t xml:space="preserve">ЗАО </w:t>
            </w:r>
            <w:r w:rsidRPr="004010A4">
              <w:rPr>
                <w:rFonts w:ascii="Times New Roman" w:hAnsi="Times New Roman" w:cs="Times New Roman"/>
                <w:sz w:val="24"/>
                <w:szCs w:val="24"/>
              </w:rPr>
              <w:lastRenderedPageBreak/>
              <w:t>«</w:t>
            </w:r>
            <w:proofErr w:type="spellStart"/>
            <w:r w:rsidRPr="004010A4">
              <w:rPr>
                <w:rFonts w:ascii="Times New Roman" w:hAnsi="Times New Roman" w:cs="Times New Roman"/>
                <w:sz w:val="24"/>
                <w:szCs w:val="24"/>
              </w:rPr>
              <w:t>Татагроэксим</w:t>
            </w:r>
            <w:proofErr w:type="spellEnd"/>
            <w:r w:rsidRPr="004010A4">
              <w:rPr>
                <w:rFonts w:ascii="Times New Roman" w:hAnsi="Times New Roman" w:cs="Times New Roman"/>
                <w:sz w:val="24"/>
                <w:szCs w:val="24"/>
              </w:rPr>
              <w:t>»</w:t>
            </w:r>
          </w:p>
          <w:p w:rsidR="00722320" w:rsidRPr="004010A4" w:rsidRDefault="00722320" w:rsidP="00BC25E1">
            <w:pPr>
              <w:rPr>
                <w:rFonts w:ascii="Times New Roman" w:hAnsi="Times New Roman" w:cs="Times New Roman"/>
                <w:sz w:val="24"/>
                <w:szCs w:val="24"/>
              </w:rPr>
            </w:pPr>
            <w:r w:rsidRPr="004010A4">
              <w:rPr>
                <w:rFonts w:ascii="Times New Roman" w:hAnsi="Times New Roman" w:cs="Times New Roman"/>
                <w:sz w:val="24"/>
                <w:szCs w:val="24"/>
              </w:rPr>
              <w:t>Ферма КРС</w:t>
            </w:r>
          </w:p>
        </w:tc>
        <w:tc>
          <w:tcPr>
            <w:tcW w:w="1060" w:type="pct"/>
          </w:tcPr>
          <w:p w:rsidR="00722320" w:rsidRPr="004010A4" w:rsidRDefault="00722320"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lastRenderedPageBreak/>
              <w:t>с. Большие Ключи</w:t>
            </w:r>
          </w:p>
        </w:tc>
        <w:tc>
          <w:tcPr>
            <w:tcW w:w="1037" w:type="pct"/>
            <w:shd w:val="clear" w:color="auto" w:fill="auto"/>
          </w:tcPr>
          <w:p w:rsidR="00722320" w:rsidRPr="004010A4" w:rsidRDefault="00722320" w:rsidP="000B077E">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 xml:space="preserve">Класс III, </w:t>
            </w:r>
            <w:r w:rsidR="000B077E" w:rsidRPr="004010A4">
              <w:rPr>
                <w:rFonts w:ascii="Times New Roman" w:hAnsi="Times New Roman" w:cs="Times New Roman"/>
                <w:sz w:val="24"/>
                <w:szCs w:val="24"/>
              </w:rPr>
              <w:t>с</w:t>
            </w:r>
            <w:r w:rsidRPr="004010A4">
              <w:rPr>
                <w:rFonts w:ascii="Times New Roman" w:hAnsi="Times New Roman" w:cs="Times New Roman"/>
                <w:sz w:val="24"/>
                <w:szCs w:val="24"/>
              </w:rPr>
              <w:t>/</w:t>
            </w:r>
            <w:proofErr w:type="spellStart"/>
            <w:r w:rsidRPr="004010A4">
              <w:rPr>
                <w:rFonts w:ascii="Times New Roman" w:hAnsi="Times New Roman" w:cs="Times New Roman"/>
                <w:sz w:val="24"/>
                <w:szCs w:val="24"/>
              </w:rPr>
              <w:t>х</w:t>
            </w:r>
            <w:proofErr w:type="spellEnd"/>
            <w:r w:rsidRPr="004010A4">
              <w:rPr>
                <w:rFonts w:ascii="Times New Roman" w:hAnsi="Times New Roman" w:cs="Times New Roman"/>
                <w:sz w:val="24"/>
                <w:szCs w:val="24"/>
              </w:rPr>
              <w:t xml:space="preserve"> </w:t>
            </w:r>
            <w:r w:rsidRPr="004010A4">
              <w:rPr>
                <w:rFonts w:ascii="Times New Roman" w:hAnsi="Times New Roman" w:cs="Times New Roman"/>
                <w:sz w:val="24"/>
                <w:szCs w:val="24"/>
              </w:rPr>
              <w:lastRenderedPageBreak/>
              <w:t>производства и объекты</w:t>
            </w:r>
          </w:p>
        </w:tc>
        <w:tc>
          <w:tcPr>
            <w:tcW w:w="477" w:type="pct"/>
            <w:shd w:val="clear" w:color="auto" w:fill="auto"/>
          </w:tcPr>
          <w:p w:rsidR="00722320" w:rsidRPr="004010A4" w:rsidRDefault="00722320"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lastRenderedPageBreak/>
              <w:t>300</w:t>
            </w:r>
          </w:p>
        </w:tc>
        <w:tc>
          <w:tcPr>
            <w:tcW w:w="1060" w:type="pct"/>
            <w:shd w:val="clear" w:color="auto" w:fill="auto"/>
          </w:tcPr>
          <w:p w:rsidR="00722320" w:rsidRPr="004010A4" w:rsidRDefault="00722320" w:rsidP="00BC25E1">
            <w:pPr>
              <w:spacing w:after="0" w:line="360" w:lineRule="auto"/>
              <w:rPr>
                <w:rFonts w:ascii="Times New Roman" w:hAnsi="Times New Roman" w:cs="Times New Roman"/>
                <w:sz w:val="24"/>
                <w:szCs w:val="24"/>
              </w:rPr>
            </w:pPr>
            <w:proofErr w:type="spellStart"/>
            <w:r w:rsidRPr="004010A4">
              <w:rPr>
                <w:rFonts w:ascii="Times New Roman" w:hAnsi="Times New Roman" w:cs="Times New Roman"/>
                <w:sz w:val="24"/>
                <w:szCs w:val="24"/>
              </w:rPr>
              <w:t>СанПиН</w:t>
            </w:r>
            <w:proofErr w:type="spellEnd"/>
            <w:r w:rsidRPr="004010A4">
              <w:rPr>
                <w:rFonts w:ascii="Times New Roman" w:hAnsi="Times New Roman" w:cs="Times New Roman"/>
                <w:sz w:val="24"/>
                <w:szCs w:val="24"/>
              </w:rPr>
              <w:t xml:space="preserve"> </w:t>
            </w:r>
            <w:r w:rsidRPr="004010A4">
              <w:rPr>
                <w:rFonts w:ascii="Times New Roman" w:hAnsi="Times New Roman" w:cs="Times New Roman"/>
                <w:sz w:val="24"/>
                <w:szCs w:val="24"/>
              </w:rPr>
              <w:lastRenderedPageBreak/>
              <w:t>2.2.1/2.1.1.1200-03 Раздел 4.3</w:t>
            </w:r>
            <w:r w:rsidR="00AD562A" w:rsidRPr="004010A4">
              <w:rPr>
                <w:rFonts w:ascii="Times New Roman" w:hAnsi="Times New Roman" w:cs="Times New Roman"/>
                <w:sz w:val="24"/>
                <w:szCs w:val="24"/>
              </w:rPr>
              <w:t>, ч.7.1.11</w:t>
            </w:r>
          </w:p>
        </w:tc>
      </w:tr>
      <w:tr w:rsidR="00722320" w:rsidRPr="004010A4" w:rsidTr="00BC25E1">
        <w:trPr>
          <w:trHeight w:val="315"/>
          <w:jc w:val="center"/>
        </w:trPr>
        <w:tc>
          <w:tcPr>
            <w:tcW w:w="377" w:type="pct"/>
            <w:shd w:val="clear" w:color="auto" w:fill="auto"/>
          </w:tcPr>
          <w:p w:rsidR="00722320" w:rsidRPr="004010A4" w:rsidRDefault="00722320"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lastRenderedPageBreak/>
              <w:t>4</w:t>
            </w:r>
          </w:p>
        </w:tc>
        <w:tc>
          <w:tcPr>
            <w:tcW w:w="989" w:type="pct"/>
            <w:shd w:val="clear" w:color="auto" w:fill="auto"/>
          </w:tcPr>
          <w:p w:rsidR="00722320" w:rsidRPr="004010A4" w:rsidRDefault="00722320" w:rsidP="00BC25E1">
            <w:pPr>
              <w:rPr>
                <w:rFonts w:ascii="Times New Roman" w:hAnsi="Times New Roman" w:cs="Times New Roman"/>
                <w:sz w:val="24"/>
                <w:szCs w:val="24"/>
              </w:rPr>
            </w:pPr>
            <w:r w:rsidRPr="004010A4">
              <w:rPr>
                <w:rFonts w:ascii="Times New Roman" w:hAnsi="Times New Roman" w:cs="Times New Roman"/>
                <w:sz w:val="24"/>
                <w:szCs w:val="24"/>
              </w:rPr>
              <w:t>ЗАО «</w:t>
            </w:r>
            <w:proofErr w:type="spellStart"/>
            <w:r w:rsidRPr="004010A4">
              <w:rPr>
                <w:rFonts w:ascii="Times New Roman" w:hAnsi="Times New Roman" w:cs="Times New Roman"/>
                <w:sz w:val="24"/>
                <w:szCs w:val="24"/>
              </w:rPr>
              <w:t>Татагроэксим</w:t>
            </w:r>
            <w:proofErr w:type="spellEnd"/>
            <w:r w:rsidRPr="004010A4">
              <w:rPr>
                <w:rFonts w:ascii="Times New Roman" w:hAnsi="Times New Roman" w:cs="Times New Roman"/>
                <w:sz w:val="24"/>
                <w:szCs w:val="24"/>
              </w:rPr>
              <w:t>»</w:t>
            </w:r>
          </w:p>
          <w:p w:rsidR="00722320" w:rsidRPr="004010A4" w:rsidRDefault="00722320" w:rsidP="00BC25E1">
            <w:pPr>
              <w:rPr>
                <w:rFonts w:ascii="Times New Roman" w:hAnsi="Times New Roman" w:cs="Times New Roman"/>
                <w:sz w:val="24"/>
                <w:szCs w:val="24"/>
              </w:rPr>
            </w:pPr>
            <w:r w:rsidRPr="004010A4">
              <w:rPr>
                <w:rFonts w:ascii="Times New Roman" w:hAnsi="Times New Roman" w:cs="Times New Roman"/>
                <w:sz w:val="24"/>
                <w:szCs w:val="24"/>
              </w:rPr>
              <w:t>зернохранилище</w:t>
            </w:r>
          </w:p>
        </w:tc>
        <w:tc>
          <w:tcPr>
            <w:tcW w:w="1060" w:type="pct"/>
          </w:tcPr>
          <w:p w:rsidR="00722320" w:rsidRPr="004010A4" w:rsidRDefault="00853330"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с. Большие Ключи</w:t>
            </w:r>
          </w:p>
        </w:tc>
        <w:tc>
          <w:tcPr>
            <w:tcW w:w="1037" w:type="pct"/>
            <w:shd w:val="clear" w:color="auto" w:fill="auto"/>
          </w:tcPr>
          <w:p w:rsidR="00722320" w:rsidRPr="004010A4" w:rsidRDefault="007E5C47"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 xml:space="preserve">Класс  </w:t>
            </w:r>
            <w:r w:rsidR="00D4399E" w:rsidRPr="004010A4">
              <w:rPr>
                <w:rFonts w:ascii="Times New Roman" w:hAnsi="Times New Roman" w:cs="Times New Roman"/>
                <w:sz w:val="24"/>
                <w:szCs w:val="24"/>
                <w:lang w:val="en-US"/>
              </w:rPr>
              <w:t>V</w:t>
            </w:r>
            <w:r w:rsidR="00D4399E" w:rsidRPr="004010A4">
              <w:rPr>
                <w:rFonts w:ascii="Times New Roman" w:hAnsi="Times New Roman" w:cs="Times New Roman"/>
                <w:sz w:val="24"/>
                <w:szCs w:val="24"/>
              </w:rPr>
              <w:t>, с/</w:t>
            </w:r>
            <w:proofErr w:type="spellStart"/>
            <w:r w:rsidR="00D4399E" w:rsidRPr="004010A4">
              <w:rPr>
                <w:rFonts w:ascii="Times New Roman" w:hAnsi="Times New Roman" w:cs="Times New Roman"/>
                <w:sz w:val="24"/>
                <w:szCs w:val="24"/>
              </w:rPr>
              <w:t>х</w:t>
            </w:r>
            <w:proofErr w:type="spellEnd"/>
            <w:r w:rsidR="00D4399E" w:rsidRPr="004010A4">
              <w:rPr>
                <w:rFonts w:ascii="Times New Roman" w:hAnsi="Times New Roman" w:cs="Times New Roman"/>
                <w:sz w:val="24"/>
                <w:szCs w:val="24"/>
              </w:rPr>
              <w:t xml:space="preserve"> производства и объекты</w:t>
            </w:r>
          </w:p>
        </w:tc>
        <w:tc>
          <w:tcPr>
            <w:tcW w:w="477" w:type="pct"/>
            <w:shd w:val="clear" w:color="auto" w:fill="auto"/>
          </w:tcPr>
          <w:p w:rsidR="00722320" w:rsidRPr="004010A4" w:rsidRDefault="00D4399E"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50</w:t>
            </w:r>
          </w:p>
        </w:tc>
        <w:tc>
          <w:tcPr>
            <w:tcW w:w="1060" w:type="pct"/>
            <w:shd w:val="clear" w:color="auto" w:fill="auto"/>
          </w:tcPr>
          <w:p w:rsidR="00722320" w:rsidRPr="004010A4" w:rsidRDefault="007E5C47" w:rsidP="00BC25E1">
            <w:pPr>
              <w:spacing w:after="0" w:line="360" w:lineRule="auto"/>
              <w:rPr>
                <w:rFonts w:ascii="Times New Roman" w:hAnsi="Times New Roman" w:cs="Times New Roman"/>
                <w:sz w:val="24"/>
                <w:szCs w:val="24"/>
              </w:rPr>
            </w:pPr>
            <w:proofErr w:type="spellStart"/>
            <w:r w:rsidRPr="004010A4">
              <w:rPr>
                <w:rFonts w:ascii="Times New Roman" w:hAnsi="Times New Roman" w:cs="Times New Roman"/>
                <w:sz w:val="24"/>
                <w:szCs w:val="24"/>
              </w:rPr>
              <w:t>СанПиН</w:t>
            </w:r>
            <w:proofErr w:type="spellEnd"/>
            <w:r w:rsidRPr="004010A4">
              <w:rPr>
                <w:rFonts w:ascii="Times New Roman" w:hAnsi="Times New Roman" w:cs="Times New Roman"/>
                <w:sz w:val="24"/>
                <w:szCs w:val="24"/>
              </w:rPr>
              <w:t xml:space="preserve"> 2.2.1/2.1.1.1200-03 Раздел 4.3, ч.7.1.11</w:t>
            </w:r>
          </w:p>
        </w:tc>
      </w:tr>
      <w:tr w:rsidR="00722320" w:rsidRPr="004010A4" w:rsidTr="00BC25E1">
        <w:trPr>
          <w:trHeight w:val="315"/>
          <w:jc w:val="center"/>
        </w:trPr>
        <w:tc>
          <w:tcPr>
            <w:tcW w:w="377" w:type="pct"/>
            <w:shd w:val="clear" w:color="auto" w:fill="auto"/>
          </w:tcPr>
          <w:p w:rsidR="00722320" w:rsidRPr="004010A4" w:rsidRDefault="00722320"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5</w:t>
            </w:r>
          </w:p>
        </w:tc>
        <w:tc>
          <w:tcPr>
            <w:tcW w:w="989" w:type="pct"/>
            <w:shd w:val="clear" w:color="auto" w:fill="auto"/>
          </w:tcPr>
          <w:p w:rsidR="00722320" w:rsidRPr="004010A4" w:rsidRDefault="00722320" w:rsidP="00BC25E1">
            <w:pPr>
              <w:rPr>
                <w:rFonts w:ascii="Times New Roman" w:hAnsi="Times New Roman" w:cs="Times New Roman"/>
                <w:sz w:val="24"/>
                <w:szCs w:val="24"/>
              </w:rPr>
            </w:pPr>
            <w:r w:rsidRPr="004010A4">
              <w:rPr>
                <w:rFonts w:ascii="Times New Roman" w:hAnsi="Times New Roman" w:cs="Times New Roman"/>
                <w:sz w:val="24"/>
                <w:szCs w:val="24"/>
              </w:rPr>
              <w:t xml:space="preserve"> ЗАО «</w:t>
            </w:r>
            <w:proofErr w:type="spellStart"/>
            <w:r w:rsidRPr="004010A4">
              <w:rPr>
                <w:rFonts w:ascii="Times New Roman" w:hAnsi="Times New Roman" w:cs="Times New Roman"/>
                <w:sz w:val="24"/>
                <w:szCs w:val="24"/>
              </w:rPr>
              <w:t>Татагроэксим</w:t>
            </w:r>
            <w:proofErr w:type="spellEnd"/>
            <w:r w:rsidRPr="004010A4">
              <w:rPr>
                <w:rFonts w:ascii="Times New Roman" w:hAnsi="Times New Roman" w:cs="Times New Roman"/>
                <w:sz w:val="24"/>
                <w:szCs w:val="24"/>
              </w:rPr>
              <w:t>»</w:t>
            </w:r>
          </w:p>
          <w:p w:rsidR="00722320" w:rsidRPr="004010A4" w:rsidRDefault="00722320" w:rsidP="00BC25E1">
            <w:pPr>
              <w:rPr>
                <w:rFonts w:ascii="Times New Roman" w:hAnsi="Times New Roman" w:cs="Times New Roman"/>
                <w:sz w:val="24"/>
                <w:szCs w:val="24"/>
              </w:rPr>
            </w:pPr>
            <w:r w:rsidRPr="004010A4">
              <w:rPr>
                <w:rFonts w:ascii="Times New Roman" w:hAnsi="Times New Roman" w:cs="Times New Roman"/>
                <w:sz w:val="24"/>
                <w:szCs w:val="24"/>
              </w:rPr>
              <w:t>Машинно-тракторный парк</w:t>
            </w:r>
          </w:p>
        </w:tc>
        <w:tc>
          <w:tcPr>
            <w:tcW w:w="1060" w:type="pct"/>
          </w:tcPr>
          <w:p w:rsidR="00722320" w:rsidRPr="004010A4" w:rsidRDefault="00853330"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с. Большие Ключи</w:t>
            </w:r>
          </w:p>
        </w:tc>
        <w:tc>
          <w:tcPr>
            <w:tcW w:w="1037" w:type="pct"/>
            <w:shd w:val="clear" w:color="auto" w:fill="auto"/>
          </w:tcPr>
          <w:p w:rsidR="00722320" w:rsidRPr="004010A4" w:rsidRDefault="007E5C47"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Класс I</w:t>
            </w:r>
            <w:r w:rsidRPr="004010A4">
              <w:rPr>
                <w:rFonts w:ascii="Times New Roman" w:hAnsi="Times New Roman" w:cs="Times New Roman"/>
                <w:sz w:val="24"/>
                <w:szCs w:val="24"/>
                <w:lang w:val="en-US"/>
              </w:rPr>
              <w:t>V</w:t>
            </w:r>
            <w:r w:rsidRPr="004010A4">
              <w:rPr>
                <w:rFonts w:ascii="Times New Roman" w:hAnsi="Times New Roman" w:cs="Times New Roman"/>
                <w:sz w:val="24"/>
                <w:szCs w:val="24"/>
              </w:rPr>
              <w:t>, с/</w:t>
            </w:r>
            <w:proofErr w:type="spellStart"/>
            <w:r w:rsidRPr="004010A4">
              <w:rPr>
                <w:rFonts w:ascii="Times New Roman" w:hAnsi="Times New Roman" w:cs="Times New Roman"/>
                <w:sz w:val="24"/>
                <w:szCs w:val="24"/>
              </w:rPr>
              <w:t>х</w:t>
            </w:r>
            <w:proofErr w:type="spellEnd"/>
            <w:r w:rsidRPr="004010A4">
              <w:rPr>
                <w:rFonts w:ascii="Times New Roman" w:hAnsi="Times New Roman" w:cs="Times New Roman"/>
                <w:sz w:val="24"/>
                <w:szCs w:val="24"/>
              </w:rPr>
              <w:t xml:space="preserve"> производства и объекты</w:t>
            </w:r>
          </w:p>
        </w:tc>
        <w:tc>
          <w:tcPr>
            <w:tcW w:w="477" w:type="pct"/>
            <w:shd w:val="clear" w:color="auto" w:fill="auto"/>
          </w:tcPr>
          <w:p w:rsidR="00722320" w:rsidRPr="004010A4" w:rsidRDefault="00C32D49"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100</w:t>
            </w:r>
          </w:p>
        </w:tc>
        <w:tc>
          <w:tcPr>
            <w:tcW w:w="1060" w:type="pct"/>
            <w:shd w:val="clear" w:color="auto" w:fill="auto"/>
          </w:tcPr>
          <w:p w:rsidR="00722320" w:rsidRPr="004010A4" w:rsidRDefault="00C32D49" w:rsidP="00BC25E1">
            <w:pPr>
              <w:spacing w:after="0" w:line="360" w:lineRule="auto"/>
              <w:rPr>
                <w:rFonts w:ascii="Times New Roman" w:hAnsi="Times New Roman" w:cs="Times New Roman"/>
                <w:sz w:val="24"/>
                <w:szCs w:val="24"/>
              </w:rPr>
            </w:pPr>
            <w:proofErr w:type="spellStart"/>
            <w:r w:rsidRPr="004010A4">
              <w:rPr>
                <w:rFonts w:ascii="Times New Roman" w:hAnsi="Times New Roman" w:cs="Times New Roman"/>
                <w:sz w:val="24"/>
                <w:szCs w:val="24"/>
              </w:rPr>
              <w:t>СанПиН</w:t>
            </w:r>
            <w:proofErr w:type="spellEnd"/>
            <w:r w:rsidRPr="004010A4">
              <w:rPr>
                <w:rFonts w:ascii="Times New Roman" w:hAnsi="Times New Roman" w:cs="Times New Roman"/>
                <w:sz w:val="24"/>
                <w:szCs w:val="24"/>
              </w:rPr>
              <w:t xml:space="preserve"> 2.2.1/2.1.1.1200-03 Раздел 4.3, ч.7.1.11</w:t>
            </w:r>
          </w:p>
        </w:tc>
      </w:tr>
      <w:tr w:rsidR="001B0443" w:rsidRPr="004010A4" w:rsidTr="00BC25E1">
        <w:trPr>
          <w:trHeight w:val="315"/>
          <w:jc w:val="center"/>
        </w:trPr>
        <w:tc>
          <w:tcPr>
            <w:tcW w:w="377" w:type="pct"/>
            <w:shd w:val="clear" w:color="auto" w:fill="auto"/>
          </w:tcPr>
          <w:p w:rsidR="001B0443" w:rsidRPr="004010A4" w:rsidRDefault="001B0443"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6</w:t>
            </w:r>
          </w:p>
        </w:tc>
        <w:tc>
          <w:tcPr>
            <w:tcW w:w="989" w:type="pct"/>
            <w:shd w:val="clear" w:color="auto" w:fill="auto"/>
          </w:tcPr>
          <w:p w:rsidR="001B0443" w:rsidRPr="004010A4" w:rsidRDefault="001B0443" w:rsidP="00BC25E1">
            <w:pPr>
              <w:rPr>
                <w:rFonts w:ascii="Times New Roman" w:hAnsi="Times New Roman" w:cs="Times New Roman"/>
                <w:sz w:val="24"/>
                <w:szCs w:val="24"/>
              </w:rPr>
            </w:pPr>
            <w:r w:rsidRPr="004010A4">
              <w:rPr>
                <w:rFonts w:ascii="Times New Roman" w:hAnsi="Times New Roman" w:cs="Times New Roman"/>
                <w:sz w:val="24"/>
                <w:szCs w:val="24"/>
              </w:rPr>
              <w:t>ЗАО «</w:t>
            </w:r>
            <w:proofErr w:type="spellStart"/>
            <w:r w:rsidRPr="004010A4">
              <w:rPr>
                <w:rFonts w:ascii="Times New Roman" w:hAnsi="Times New Roman" w:cs="Times New Roman"/>
                <w:sz w:val="24"/>
                <w:szCs w:val="24"/>
              </w:rPr>
              <w:t>Татагроэксим</w:t>
            </w:r>
            <w:proofErr w:type="spellEnd"/>
            <w:r w:rsidRPr="004010A4">
              <w:rPr>
                <w:rFonts w:ascii="Times New Roman" w:hAnsi="Times New Roman" w:cs="Times New Roman"/>
                <w:sz w:val="24"/>
                <w:szCs w:val="24"/>
              </w:rPr>
              <w:t>» склад минеральных удобрений</w:t>
            </w:r>
          </w:p>
        </w:tc>
        <w:tc>
          <w:tcPr>
            <w:tcW w:w="1060" w:type="pct"/>
          </w:tcPr>
          <w:p w:rsidR="001B0443" w:rsidRPr="004010A4" w:rsidRDefault="001B0443"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с. Большие Ключи</w:t>
            </w:r>
          </w:p>
        </w:tc>
        <w:tc>
          <w:tcPr>
            <w:tcW w:w="1037" w:type="pct"/>
            <w:shd w:val="clear" w:color="auto" w:fill="auto"/>
          </w:tcPr>
          <w:p w:rsidR="001B0443" w:rsidRPr="004010A4" w:rsidRDefault="001B0443"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Класс I</w:t>
            </w:r>
            <w:r w:rsidRPr="004010A4">
              <w:rPr>
                <w:rFonts w:ascii="Times New Roman" w:hAnsi="Times New Roman" w:cs="Times New Roman"/>
                <w:sz w:val="24"/>
                <w:szCs w:val="24"/>
                <w:lang w:val="en-US"/>
              </w:rPr>
              <w:t>V</w:t>
            </w:r>
            <w:r w:rsidRPr="004010A4">
              <w:rPr>
                <w:rFonts w:ascii="Times New Roman" w:hAnsi="Times New Roman" w:cs="Times New Roman"/>
                <w:sz w:val="24"/>
                <w:szCs w:val="24"/>
              </w:rPr>
              <w:t>, с/</w:t>
            </w:r>
            <w:proofErr w:type="spellStart"/>
            <w:r w:rsidRPr="004010A4">
              <w:rPr>
                <w:rFonts w:ascii="Times New Roman" w:hAnsi="Times New Roman" w:cs="Times New Roman"/>
                <w:sz w:val="24"/>
                <w:szCs w:val="24"/>
              </w:rPr>
              <w:t>х</w:t>
            </w:r>
            <w:proofErr w:type="spellEnd"/>
            <w:r w:rsidRPr="004010A4">
              <w:rPr>
                <w:rFonts w:ascii="Times New Roman" w:hAnsi="Times New Roman" w:cs="Times New Roman"/>
                <w:sz w:val="24"/>
                <w:szCs w:val="24"/>
              </w:rPr>
              <w:t xml:space="preserve"> производства и объекты</w:t>
            </w:r>
          </w:p>
        </w:tc>
        <w:tc>
          <w:tcPr>
            <w:tcW w:w="477" w:type="pct"/>
            <w:shd w:val="clear" w:color="auto" w:fill="auto"/>
          </w:tcPr>
          <w:p w:rsidR="001B0443" w:rsidRPr="004010A4" w:rsidRDefault="001B0443"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100</w:t>
            </w:r>
          </w:p>
        </w:tc>
        <w:tc>
          <w:tcPr>
            <w:tcW w:w="1060" w:type="pct"/>
            <w:shd w:val="clear" w:color="auto" w:fill="auto"/>
          </w:tcPr>
          <w:p w:rsidR="001B0443" w:rsidRPr="004010A4" w:rsidRDefault="001B0443" w:rsidP="00BC25E1">
            <w:pPr>
              <w:spacing w:after="0" w:line="360" w:lineRule="auto"/>
              <w:rPr>
                <w:rFonts w:ascii="Times New Roman" w:hAnsi="Times New Roman" w:cs="Times New Roman"/>
                <w:sz w:val="24"/>
                <w:szCs w:val="24"/>
              </w:rPr>
            </w:pPr>
            <w:proofErr w:type="spellStart"/>
            <w:r w:rsidRPr="004010A4">
              <w:rPr>
                <w:rFonts w:ascii="Times New Roman" w:hAnsi="Times New Roman" w:cs="Times New Roman"/>
                <w:sz w:val="24"/>
                <w:szCs w:val="24"/>
              </w:rPr>
              <w:t>СанПиН</w:t>
            </w:r>
            <w:proofErr w:type="spellEnd"/>
            <w:r w:rsidRPr="004010A4">
              <w:rPr>
                <w:rFonts w:ascii="Times New Roman" w:hAnsi="Times New Roman" w:cs="Times New Roman"/>
                <w:sz w:val="24"/>
                <w:szCs w:val="24"/>
              </w:rPr>
              <w:t xml:space="preserve"> 2.2.1/2.1.1.1200-03 Раздел 4.3, ч.7.1.11</w:t>
            </w:r>
          </w:p>
        </w:tc>
      </w:tr>
      <w:tr w:rsidR="001B0443" w:rsidRPr="004010A4" w:rsidTr="00BC25E1">
        <w:trPr>
          <w:trHeight w:val="315"/>
          <w:jc w:val="center"/>
        </w:trPr>
        <w:tc>
          <w:tcPr>
            <w:tcW w:w="377" w:type="pct"/>
            <w:shd w:val="clear" w:color="auto" w:fill="auto"/>
          </w:tcPr>
          <w:p w:rsidR="001B0443" w:rsidRPr="004010A4" w:rsidRDefault="001B0443"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7</w:t>
            </w:r>
          </w:p>
        </w:tc>
        <w:tc>
          <w:tcPr>
            <w:tcW w:w="989" w:type="pct"/>
            <w:shd w:val="clear" w:color="auto" w:fill="auto"/>
          </w:tcPr>
          <w:p w:rsidR="001B0443" w:rsidRPr="004010A4" w:rsidRDefault="001B0443" w:rsidP="00BC25E1">
            <w:pPr>
              <w:rPr>
                <w:rFonts w:ascii="Times New Roman" w:hAnsi="Times New Roman" w:cs="Times New Roman"/>
                <w:sz w:val="24"/>
                <w:szCs w:val="24"/>
              </w:rPr>
            </w:pPr>
            <w:r w:rsidRPr="004010A4">
              <w:rPr>
                <w:rFonts w:ascii="Times New Roman" w:hAnsi="Times New Roman" w:cs="Times New Roman"/>
                <w:sz w:val="24"/>
                <w:szCs w:val="24"/>
              </w:rPr>
              <w:t>Птицефабрика «Казанская»</w:t>
            </w:r>
            <w:r w:rsidR="004726EE" w:rsidRPr="004010A4">
              <w:rPr>
                <w:rFonts w:ascii="Times New Roman" w:hAnsi="Times New Roman" w:cs="Times New Roman"/>
                <w:sz w:val="24"/>
                <w:szCs w:val="24"/>
              </w:rPr>
              <w:t>,</w:t>
            </w:r>
          </w:p>
          <w:p w:rsidR="001B0443" w:rsidRPr="004010A4" w:rsidRDefault="001B0443" w:rsidP="00BC25E1">
            <w:pPr>
              <w:rPr>
                <w:rFonts w:ascii="Times New Roman" w:hAnsi="Times New Roman" w:cs="Times New Roman"/>
                <w:sz w:val="24"/>
                <w:szCs w:val="24"/>
              </w:rPr>
            </w:pPr>
            <w:r w:rsidRPr="004010A4">
              <w:rPr>
                <w:rFonts w:ascii="Times New Roman" w:hAnsi="Times New Roman" w:cs="Times New Roman"/>
                <w:sz w:val="24"/>
                <w:szCs w:val="24"/>
              </w:rPr>
              <w:t>недействующее  подсобное хозяйство</w:t>
            </w:r>
          </w:p>
        </w:tc>
        <w:tc>
          <w:tcPr>
            <w:tcW w:w="1060" w:type="pct"/>
          </w:tcPr>
          <w:p w:rsidR="001B0443" w:rsidRPr="004010A4" w:rsidRDefault="001B0443"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д.Ивановское</w:t>
            </w:r>
          </w:p>
        </w:tc>
        <w:tc>
          <w:tcPr>
            <w:tcW w:w="1037" w:type="pct"/>
            <w:shd w:val="clear" w:color="auto" w:fill="auto"/>
          </w:tcPr>
          <w:p w:rsidR="001B0443" w:rsidRPr="004010A4" w:rsidRDefault="001B0443"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 xml:space="preserve">Класс  </w:t>
            </w:r>
            <w:r w:rsidRPr="004010A4">
              <w:rPr>
                <w:rFonts w:ascii="Times New Roman" w:hAnsi="Times New Roman" w:cs="Times New Roman"/>
                <w:sz w:val="24"/>
                <w:szCs w:val="24"/>
                <w:lang w:val="en-US"/>
              </w:rPr>
              <w:t>V</w:t>
            </w:r>
            <w:r w:rsidRPr="004010A4">
              <w:rPr>
                <w:rFonts w:ascii="Times New Roman" w:hAnsi="Times New Roman" w:cs="Times New Roman"/>
                <w:sz w:val="24"/>
                <w:szCs w:val="24"/>
              </w:rPr>
              <w:t>, с/</w:t>
            </w:r>
            <w:proofErr w:type="spellStart"/>
            <w:r w:rsidRPr="004010A4">
              <w:rPr>
                <w:rFonts w:ascii="Times New Roman" w:hAnsi="Times New Roman" w:cs="Times New Roman"/>
                <w:sz w:val="24"/>
                <w:szCs w:val="24"/>
              </w:rPr>
              <w:t>х</w:t>
            </w:r>
            <w:proofErr w:type="spellEnd"/>
            <w:r w:rsidRPr="004010A4">
              <w:rPr>
                <w:rFonts w:ascii="Times New Roman" w:hAnsi="Times New Roman" w:cs="Times New Roman"/>
                <w:sz w:val="24"/>
                <w:szCs w:val="24"/>
              </w:rPr>
              <w:t xml:space="preserve"> производства и объекты</w:t>
            </w:r>
          </w:p>
        </w:tc>
        <w:tc>
          <w:tcPr>
            <w:tcW w:w="477" w:type="pct"/>
            <w:shd w:val="clear" w:color="auto" w:fill="auto"/>
          </w:tcPr>
          <w:p w:rsidR="001B0443" w:rsidRPr="004010A4" w:rsidRDefault="001B0443"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50</w:t>
            </w:r>
          </w:p>
        </w:tc>
        <w:tc>
          <w:tcPr>
            <w:tcW w:w="1060" w:type="pct"/>
            <w:shd w:val="clear" w:color="auto" w:fill="auto"/>
          </w:tcPr>
          <w:p w:rsidR="001B0443" w:rsidRPr="004010A4" w:rsidRDefault="001B0443" w:rsidP="00BC25E1">
            <w:pPr>
              <w:spacing w:after="0" w:line="360" w:lineRule="auto"/>
              <w:rPr>
                <w:rFonts w:ascii="Times New Roman" w:hAnsi="Times New Roman" w:cs="Times New Roman"/>
                <w:sz w:val="24"/>
                <w:szCs w:val="24"/>
              </w:rPr>
            </w:pPr>
            <w:proofErr w:type="spellStart"/>
            <w:r w:rsidRPr="004010A4">
              <w:rPr>
                <w:rFonts w:ascii="Times New Roman" w:hAnsi="Times New Roman" w:cs="Times New Roman"/>
                <w:sz w:val="24"/>
                <w:szCs w:val="24"/>
              </w:rPr>
              <w:t>СанПиН</w:t>
            </w:r>
            <w:proofErr w:type="spellEnd"/>
            <w:r w:rsidRPr="004010A4">
              <w:rPr>
                <w:rFonts w:ascii="Times New Roman" w:hAnsi="Times New Roman" w:cs="Times New Roman"/>
                <w:sz w:val="24"/>
                <w:szCs w:val="24"/>
              </w:rPr>
              <w:t xml:space="preserve"> 2.2.1/2.1.1.1200-03 Раздел 4.3, ч.7.1.11</w:t>
            </w:r>
          </w:p>
        </w:tc>
      </w:tr>
      <w:tr w:rsidR="008D6475" w:rsidRPr="004010A4" w:rsidTr="00BC25E1">
        <w:trPr>
          <w:trHeight w:val="315"/>
          <w:jc w:val="center"/>
        </w:trPr>
        <w:tc>
          <w:tcPr>
            <w:tcW w:w="377" w:type="pct"/>
            <w:shd w:val="clear" w:color="auto" w:fill="auto"/>
          </w:tcPr>
          <w:p w:rsidR="008D6475" w:rsidRPr="004010A4" w:rsidRDefault="008D6475"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8</w:t>
            </w:r>
          </w:p>
        </w:tc>
        <w:tc>
          <w:tcPr>
            <w:tcW w:w="989" w:type="pct"/>
            <w:shd w:val="clear" w:color="auto" w:fill="auto"/>
          </w:tcPr>
          <w:p w:rsidR="008D6475" w:rsidRPr="004010A4" w:rsidRDefault="008D6475" w:rsidP="00BC25E1">
            <w:pPr>
              <w:rPr>
                <w:rFonts w:ascii="Times New Roman" w:hAnsi="Times New Roman" w:cs="Times New Roman"/>
                <w:sz w:val="24"/>
                <w:szCs w:val="24"/>
              </w:rPr>
            </w:pPr>
            <w:r w:rsidRPr="004010A4">
              <w:rPr>
                <w:rFonts w:ascii="Times New Roman" w:hAnsi="Times New Roman" w:cs="Times New Roman"/>
                <w:sz w:val="24"/>
                <w:szCs w:val="24"/>
              </w:rPr>
              <w:t>База «</w:t>
            </w:r>
            <w:proofErr w:type="spellStart"/>
            <w:r w:rsidRPr="004010A4">
              <w:rPr>
                <w:rFonts w:ascii="Times New Roman" w:hAnsi="Times New Roman" w:cs="Times New Roman"/>
                <w:sz w:val="24"/>
                <w:szCs w:val="24"/>
              </w:rPr>
              <w:t>Волгадорстрой</w:t>
            </w:r>
            <w:proofErr w:type="spellEnd"/>
            <w:r w:rsidRPr="004010A4">
              <w:rPr>
                <w:rFonts w:ascii="Times New Roman" w:hAnsi="Times New Roman" w:cs="Times New Roman"/>
                <w:sz w:val="24"/>
                <w:szCs w:val="24"/>
              </w:rPr>
              <w:t>»</w:t>
            </w:r>
          </w:p>
          <w:p w:rsidR="004726EE" w:rsidRPr="004010A4" w:rsidRDefault="004726EE" w:rsidP="00BC25E1">
            <w:pPr>
              <w:rPr>
                <w:rFonts w:ascii="Times New Roman" w:hAnsi="Times New Roman" w:cs="Times New Roman"/>
                <w:sz w:val="24"/>
                <w:szCs w:val="24"/>
              </w:rPr>
            </w:pPr>
            <w:r w:rsidRPr="004010A4">
              <w:rPr>
                <w:rFonts w:ascii="Times New Roman" w:hAnsi="Times New Roman" w:cs="Times New Roman"/>
                <w:sz w:val="24"/>
                <w:szCs w:val="24"/>
              </w:rPr>
              <w:t>Асфальтобетонный завод, линия по производству  тротуарной плитки</w:t>
            </w:r>
          </w:p>
        </w:tc>
        <w:tc>
          <w:tcPr>
            <w:tcW w:w="1060" w:type="pct"/>
          </w:tcPr>
          <w:p w:rsidR="008D6475" w:rsidRPr="004010A4" w:rsidRDefault="008D6475">
            <w:pPr>
              <w:rPr>
                <w:rFonts w:ascii="Times New Roman" w:hAnsi="Times New Roman" w:cs="Times New Roman"/>
                <w:sz w:val="24"/>
                <w:szCs w:val="24"/>
              </w:rPr>
            </w:pPr>
            <w:r w:rsidRPr="004010A4">
              <w:rPr>
                <w:rFonts w:ascii="Times New Roman" w:hAnsi="Times New Roman" w:cs="Times New Roman"/>
                <w:sz w:val="24"/>
                <w:szCs w:val="24"/>
              </w:rPr>
              <w:t>с. Большие Ключи</w:t>
            </w:r>
          </w:p>
        </w:tc>
        <w:tc>
          <w:tcPr>
            <w:tcW w:w="1037" w:type="pct"/>
            <w:shd w:val="clear" w:color="auto" w:fill="auto"/>
          </w:tcPr>
          <w:p w:rsidR="008D6475" w:rsidRPr="004010A4" w:rsidRDefault="004726EE" w:rsidP="004726EE">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 xml:space="preserve">Класс </w:t>
            </w:r>
            <w:proofErr w:type="spellStart"/>
            <w:r w:rsidRPr="004010A4">
              <w:rPr>
                <w:rFonts w:ascii="Times New Roman" w:hAnsi="Times New Roman" w:cs="Times New Roman"/>
                <w:sz w:val="24"/>
                <w:szCs w:val="24"/>
              </w:rPr>
              <w:t>III,</w:t>
            </w:r>
            <w:r w:rsidR="00686B2A" w:rsidRPr="004010A4">
              <w:rPr>
                <w:rFonts w:ascii="Times New Roman" w:hAnsi="Times New Roman" w:cs="Times New Roman"/>
                <w:sz w:val="24"/>
                <w:szCs w:val="24"/>
              </w:rPr>
              <w:t>пром</w:t>
            </w:r>
            <w:proofErr w:type="spellEnd"/>
            <w:r w:rsidR="00686B2A" w:rsidRPr="004010A4">
              <w:rPr>
                <w:rFonts w:ascii="Times New Roman" w:hAnsi="Times New Roman" w:cs="Times New Roman"/>
                <w:sz w:val="24"/>
                <w:szCs w:val="24"/>
              </w:rPr>
              <w:t>.</w:t>
            </w:r>
            <w:r w:rsidRPr="004010A4">
              <w:rPr>
                <w:rFonts w:ascii="Times New Roman" w:hAnsi="Times New Roman" w:cs="Times New Roman"/>
                <w:sz w:val="24"/>
                <w:szCs w:val="24"/>
              </w:rPr>
              <w:t xml:space="preserve"> производства и объекты</w:t>
            </w:r>
          </w:p>
        </w:tc>
        <w:tc>
          <w:tcPr>
            <w:tcW w:w="477" w:type="pct"/>
            <w:shd w:val="clear" w:color="auto" w:fill="auto"/>
          </w:tcPr>
          <w:p w:rsidR="008D6475" w:rsidRPr="004010A4" w:rsidRDefault="00A5123F"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300</w:t>
            </w:r>
          </w:p>
        </w:tc>
        <w:tc>
          <w:tcPr>
            <w:tcW w:w="1060" w:type="pct"/>
            <w:shd w:val="clear" w:color="auto" w:fill="auto"/>
          </w:tcPr>
          <w:p w:rsidR="008D6475" w:rsidRPr="004010A4" w:rsidRDefault="00686B2A" w:rsidP="00BC25E1">
            <w:pPr>
              <w:spacing w:after="0" w:line="360" w:lineRule="auto"/>
              <w:rPr>
                <w:rFonts w:ascii="Times New Roman" w:hAnsi="Times New Roman" w:cs="Times New Roman"/>
                <w:sz w:val="24"/>
                <w:szCs w:val="24"/>
              </w:rPr>
            </w:pPr>
            <w:proofErr w:type="spellStart"/>
            <w:r w:rsidRPr="004010A4">
              <w:rPr>
                <w:rFonts w:ascii="Times New Roman" w:hAnsi="Times New Roman" w:cs="Times New Roman"/>
                <w:sz w:val="24"/>
                <w:szCs w:val="24"/>
              </w:rPr>
              <w:t>СанПиН</w:t>
            </w:r>
            <w:proofErr w:type="spellEnd"/>
            <w:r w:rsidRPr="004010A4">
              <w:rPr>
                <w:rFonts w:ascii="Times New Roman" w:hAnsi="Times New Roman" w:cs="Times New Roman"/>
                <w:sz w:val="24"/>
                <w:szCs w:val="24"/>
              </w:rPr>
              <w:t xml:space="preserve"> 2.2.1/2.1.1.1200-03 Раздел 4.3,</w:t>
            </w:r>
            <w:r w:rsidR="009E6B55" w:rsidRPr="004010A4">
              <w:rPr>
                <w:rFonts w:ascii="Times New Roman" w:hAnsi="Times New Roman" w:cs="Times New Roman"/>
                <w:sz w:val="24"/>
                <w:szCs w:val="24"/>
              </w:rPr>
              <w:t>ч.7.1.4</w:t>
            </w:r>
          </w:p>
        </w:tc>
      </w:tr>
      <w:tr w:rsidR="008D6475" w:rsidRPr="004010A4" w:rsidTr="00BC25E1">
        <w:trPr>
          <w:trHeight w:val="315"/>
          <w:jc w:val="center"/>
        </w:trPr>
        <w:tc>
          <w:tcPr>
            <w:tcW w:w="377" w:type="pct"/>
            <w:shd w:val="clear" w:color="auto" w:fill="auto"/>
          </w:tcPr>
          <w:p w:rsidR="008D6475" w:rsidRPr="004010A4" w:rsidRDefault="008D6475"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9</w:t>
            </w:r>
          </w:p>
        </w:tc>
        <w:tc>
          <w:tcPr>
            <w:tcW w:w="989" w:type="pct"/>
            <w:shd w:val="clear" w:color="auto" w:fill="auto"/>
          </w:tcPr>
          <w:p w:rsidR="008D6475" w:rsidRPr="004010A4" w:rsidRDefault="008D6475" w:rsidP="00BC25E1">
            <w:pPr>
              <w:rPr>
                <w:rFonts w:ascii="Times New Roman" w:hAnsi="Times New Roman" w:cs="Times New Roman"/>
                <w:sz w:val="24"/>
                <w:szCs w:val="24"/>
              </w:rPr>
            </w:pPr>
            <w:r w:rsidRPr="004010A4">
              <w:rPr>
                <w:rFonts w:ascii="Times New Roman" w:hAnsi="Times New Roman" w:cs="Times New Roman"/>
                <w:sz w:val="24"/>
                <w:szCs w:val="24"/>
              </w:rPr>
              <w:t>ООО «Алтея»</w:t>
            </w:r>
          </w:p>
          <w:p w:rsidR="008D6475" w:rsidRPr="004010A4" w:rsidRDefault="008D6475" w:rsidP="00BC25E1">
            <w:pPr>
              <w:rPr>
                <w:rFonts w:ascii="Times New Roman" w:hAnsi="Times New Roman" w:cs="Times New Roman"/>
                <w:sz w:val="24"/>
                <w:szCs w:val="24"/>
              </w:rPr>
            </w:pPr>
            <w:r w:rsidRPr="004010A4">
              <w:rPr>
                <w:rFonts w:ascii="Times New Roman" w:hAnsi="Times New Roman" w:cs="Times New Roman"/>
                <w:sz w:val="24"/>
                <w:szCs w:val="24"/>
              </w:rPr>
              <w:t>Производство кровельных материалов</w:t>
            </w:r>
          </w:p>
        </w:tc>
        <w:tc>
          <w:tcPr>
            <w:tcW w:w="1060" w:type="pct"/>
          </w:tcPr>
          <w:p w:rsidR="008D6475" w:rsidRPr="004010A4" w:rsidRDefault="008D6475">
            <w:pPr>
              <w:rPr>
                <w:rFonts w:ascii="Times New Roman" w:hAnsi="Times New Roman" w:cs="Times New Roman"/>
                <w:sz w:val="24"/>
                <w:szCs w:val="24"/>
              </w:rPr>
            </w:pPr>
            <w:r w:rsidRPr="004010A4">
              <w:rPr>
                <w:rFonts w:ascii="Times New Roman" w:hAnsi="Times New Roman" w:cs="Times New Roman"/>
                <w:sz w:val="24"/>
                <w:szCs w:val="24"/>
              </w:rPr>
              <w:t>с. Большие Ключи</w:t>
            </w:r>
          </w:p>
        </w:tc>
        <w:tc>
          <w:tcPr>
            <w:tcW w:w="1037" w:type="pct"/>
            <w:shd w:val="clear" w:color="auto" w:fill="auto"/>
          </w:tcPr>
          <w:p w:rsidR="008D6475" w:rsidRPr="004010A4" w:rsidRDefault="00686B2A"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Класс I</w:t>
            </w:r>
            <w:r w:rsidRPr="004010A4">
              <w:rPr>
                <w:rFonts w:ascii="Times New Roman" w:hAnsi="Times New Roman" w:cs="Times New Roman"/>
                <w:sz w:val="24"/>
                <w:szCs w:val="24"/>
                <w:lang w:val="en-US"/>
              </w:rPr>
              <w:t>V</w:t>
            </w:r>
            <w:r w:rsidRPr="004010A4">
              <w:rPr>
                <w:rFonts w:ascii="Times New Roman" w:hAnsi="Times New Roman" w:cs="Times New Roman"/>
                <w:sz w:val="24"/>
                <w:szCs w:val="24"/>
              </w:rPr>
              <w:t xml:space="preserve">, </w:t>
            </w:r>
            <w:proofErr w:type="spellStart"/>
            <w:r w:rsidRPr="004010A4">
              <w:rPr>
                <w:rFonts w:ascii="Times New Roman" w:hAnsi="Times New Roman" w:cs="Times New Roman"/>
                <w:sz w:val="24"/>
                <w:szCs w:val="24"/>
              </w:rPr>
              <w:t>пром</w:t>
            </w:r>
            <w:proofErr w:type="spellEnd"/>
            <w:r w:rsidRPr="004010A4">
              <w:rPr>
                <w:rFonts w:ascii="Times New Roman" w:hAnsi="Times New Roman" w:cs="Times New Roman"/>
                <w:sz w:val="24"/>
                <w:szCs w:val="24"/>
              </w:rPr>
              <w:t>. производства и объекты</w:t>
            </w:r>
          </w:p>
        </w:tc>
        <w:tc>
          <w:tcPr>
            <w:tcW w:w="477" w:type="pct"/>
            <w:shd w:val="clear" w:color="auto" w:fill="auto"/>
          </w:tcPr>
          <w:p w:rsidR="008D6475" w:rsidRPr="004010A4" w:rsidRDefault="00686B2A"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100</w:t>
            </w:r>
          </w:p>
        </w:tc>
        <w:tc>
          <w:tcPr>
            <w:tcW w:w="1060" w:type="pct"/>
            <w:shd w:val="clear" w:color="auto" w:fill="auto"/>
          </w:tcPr>
          <w:p w:rsidR="008D6475" w:rsidRPr="004010A4" w:rsidRDefault="00686B2A" w:rsidP="00BC25E1">
            <w:pPr>
              <w:spacing w:after="0" w:line="360" w:lineRule="auto"/>
              <w:rPr>
                <w:rFonts w:ascii="Times New Roman" w:hAnsi="Times New Roman" w:cs="Times New Roman"/>
                <w:sz w:val="24"/>
                <w:szCs w:val="24"/>
              </w:rPr>
            </w:pPr>
            <w:proofErr w:type="spellStart"/>
            <w:r w:rsidRPr="004010A4">
              <w:rPr>
                <w:rFonts w:ascii="Times New Roman" w:hAnsi="Times New Roman" w:cs="Times New Roman"/>
                <w:sz w:val="24"/>
                <w:szCs w:val="24"/>
              </w:rPr>
              <w:t>СанПиН</w:t>
            </w:r>
            <w:proofErr w:type="spellEnd"/>
            <w:r w:rsidRPr="004010A4">
              <w:rPr>
                <w:rFonts w:ascii="Times New Roman" w:hAnsi="Times New Roman" w:cs="Times New Roman"/>
                <w:sz w:val="24"/>
                <w:szCs w:val="24"/>
              </w:rPr>
              <w:t xml:space="preserve"> 2.2.1/2.1.1.1200-03 Раздел 4.3,</w:t>
            </w:r>
            <w:r w:rsidR="00D05FEF" w:rsidRPr="004010A4">
              <w:rPr>
                <w:rFonts w:ascii="Times New Roman" w:hAnsi="Times New Roman" w:cs="Times New Roman"/>
                <w:sz w:val="24"/>
                <w:szCs w:val="24"/>
              </w:rPr>
              <w:t>ч.7.1.4</w:t>
            </w:r>
          </w:p>
        </w:tc>
      </w:tr>
      <w:tr w:rsidR="008D6475" w:rsidRPr="004010A4" w:rsidTr="00BC25E1">
        <w:trPr>
          <w:trHeight w:val="315"/>
          <w:jc w:val="center"/>
        </w:trPr>
        <w:tc>
          <w:tcPr>
            <w:tcW w:w="377" w:type="pct"/>
            <w:shd w:val="clear" w:color="auto" w:fill="auto"/>
          </w:tcPr>
          <w:p w:rsidR="008D6475" w:rsidRPr="004010A4" w:rsidRDefault="008D6475"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10</w:t>
            </w:r>
          </w:p>
        </w:tc>
        <w:tc>
          <w:tcPr>
            <w:tcW w:w="989" w:type="pct"/>
            <w:shd w:val="clear" w:color="auto" w:fill="auto"/>
          </w:tcPr>
          <w:p w:rsidR="008D6475" w:rsidRPr="004010A4" w:rsidRDefault="008D6475" w:rsidP="00BC25E1">
            <w:pPr>
              <w:rPr>
                <w:rFonts w:ascii="Times New Roman" w:hAnsi="Times New Roman" w:cs="Times New Roman"/>
                <w:sz w:val="24"/>
                <w:szCs w:val="24"/>
              </w:rPr>
            </w:pPr>
            <w:r w:rsidRPr="004010A4">
              <w:rPr>
                <w:rFonts w:ascii="Times New Roman" w:hAnsi="Times New Roman" w:cs="Times New Roman"/>
                <w:sz w:val="24"/>
                <w:szCs w:val="24"/>
              </w:rPr>
              <w:t xml:space="preserve"> ООО «</w:t>
            </w:r>
            <w:proofErr w:type="spellStart"/>
            <w:r w:rsidRPr="004010A4">
              <w:rPr>
                <w:rFonts w:ascii="Times New Roman" w:hAnsi="Times New Roman" w:cs="Times New Roman"/>
                <w:sz w:val="24"/>
                <w:szCs w:val="24"/>
              </w:rPr>
              <w:t>Руслес</w:t>
            </w:r>
            <w:proofErr w:type="spellEnd"/>
            <w:r w:rsidRPr="004010A4">
              <w:rPr>
                <w:rFonts w:ascii="Times New Roman" w:hAnsi="Times New Roman" w:cs="Times New Roman"/>
                <w:sz w:val="24"/>
                <w:szCs w:val="24"/>
              </w:rPr>
              <w:t>»</w:t>
            </w:r>
          </w:p>
          <w:p w:rsidR="008D6475" w:rsidRPr="004010A4" w:rsidRDefault="008D6475" w:rsidP="00BC25E1">
            <w:pPr>
              <w:rPr>
                <w:rFonts w:ascii="Times New Roman" w:hAnsi="Times New Roman" w:cs="Times New Roman"/>
                <w:sz w:val="24"/>
                <w:szCs w:val="24"/>
              </w:rPr>
            </w:pPr>
            <w:r w:rsidRPr="004010A4">
              <w:rPr>
                <w:rFonts w:ascii="Times New Roman" w:hAnsi="Times New Roman" w:cs="Times New Roman"/>
                <w:sz w:val="24"/>
                <w:szCs w:val="24"/>
              </w:rPr>
              <w:t>деревообработка</w:t>
            </w:r>
          </w:p>
        </w:tc>
        <w:tc>
          <w:tcPr>
            <w:tcW w:w="1060" w:type="pct"/>
          </w:tcPr>
          <w:p w:rsidR="008D6475" w:rsidRPr="004010A4" w:rsidRDefault="008D6475">
            <w:pPr>
              <w:rPr>
                <w:rFonts w:ascii="Times New Roman" w:hAnsi="Times New Roman" w:cs="Times New Roman"/>
                <w:sz w:val="24"/>
                <w:szCs w:val="24"/>
              </w:rPr>
            </w:pPr>
            <w:r w:rsidRPr="004010A4">
              <w:rPr>
                <w:rFonts w:ascii="Times New Roman" w:hAnsi="Times New Roman" w:cs="Times New Roman"/>
                <w:sz w:val="24"/>
                <w:szCs w:val="24"/>
              </w:rPr>
              <w:t>с. Большие Ключи</w:t>
            </w:r>
          </w:p>
        </w:tc>
        <w:tc>
          <w:tcPr>
            <w:tcW w:w="1037" w:type="pct"/>
            <w:shd w:val="clear" w:color="auto" w:fill="auto"/>
          </w:tcPr>
          <w:p w:rsidR="008D6475" w:rsidRPr="004010A4" w:rsidRDefault="00686B2A"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Класс I</w:t>
            </w:r>
            <w:r w:rsidRPr="004010A4">
              <w:rPr>
                <w:rFonts w:ascii="Times New Roman" w:hAnsi="Times New Roman" w:cs="Times New Roman"/>
                <w:sz w:val="24"/>
                <w:szCs w:val="24"/>
                <w:lang w:val="en-US"/>
              </w:rPr>
              <w:t>V</w:t>
            </w:r>
            <w:r w:rsidRPr="004010A4">
              <w:rPr>
                <w:rFonts w:ascii="Times New Roman" w:hAnsi="Times New Roman" w:cs="Times New Roman"/>
                <w:sz w:val="24"/>
                <w:szCs w:val="24"/>
              </w:rPr>
              <w:t xml:space="preserve">, </w:t>
            </w:r>
            <w:proofErr w:type="spellStart"/>
            <w:r w:rsidRPr="004010A4">
              <w:rPr>
                <w:rFonts w:ascii="Times New Roman" w:hAnsi="Times New Roman" w:cs="Times New Roman"/>
                <w:sz w:val="24"/>
                <w:szCs w:val="24"/>
              </w:rPr>
              <w:t>пром</w:t>
            </w:r>
            <w:proofErr w:type="spellEnd"/>
            <w:r w:rsidRPr="004010A4">
              <w:rPr>
                <w:rFonts w:ascii="Times New Roman" w:hAnsi="Times New Roman" w:cs="Times New Roman"/>
                <w:sz w:val="24"/>
                <w:szCs w:val="24"/>
              </w:rPr>
              <w:t>. производства и объекты</w:t>
            </w:r>
          </w:p>
        </w:tc>
        <w:tc>
          <w:tcPr>
            <w:tcW w:w="477" w:type="pct"/>
            <w:shd w:val="clear" w:color="auto" w:fill="auto"/>
          </w:tcPr>
          <w:p w:rsidR="008D6475" w:rsidRPr="004010A4" w:rsidRDefault="00686B2A"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100</w:t>
            </w:r>
          </w:p>
        </w:tc>
        <w:tc>
          <w:tcPr>
            <w:tcW w:w="1060" w:type="pct"/>
            <w:shd w:val="clear" w:color="auto" w:fill="auto"/>
          </w:tcPr>
          <w:p w:rsidR="008D6475" w:rsidRPr="004010A4" w:rsidRDefault="00686B2A" w:rsidP="00BC25E1">
            <w:pPr>
              <w:spacing w:after="0" w:line="360" w:lineRule="auto"/>
              <w:rPr>
                <w:rFonts w:ascii="Times New Roman" w:hAnsi="Times New Roman" w:cs="Times New Roman"/>
                <w:sz w:val="24"/>
                <w:szCs w:val="24"/>
              </w:rPr>
            </w:pPr>
            <w:proofErr w:type="spellStart"/>
            <w:r w:rsidRPr="004010A4">
              <w:rPr>
                <w:rFonts w:ascii="Times New Roman" w:hAnsi="Times New Roman" w:cs="Times New Roman"/>
                <w:sz w:val="24"/>
                <w:szCs w:val="24"/>
              </w:rPr>
              <w:t>СанПиН</w:t>
            </w:r>
            <w:proofErr w:type="spellEnd"/>
            <w:r w:rsidRPr="004010A4">
              <w:rPr>
                <w:rFonts w:ascii="Times New Roman" w:hAnsi="Times New Roman" w:cs="Times New Roman"/>
                <w:sz w:val="24"/>
                <w:szCs w:val="24"/>
              </w:rPr>
              <w:t xml:space="preserve"> 2.2.1/2.1.1.1200-03 Раздел 4.3,</w:t>
            </w:r>
            <w:r w:rsidR="00D05FEF" w:rsidRPr="004010A4">
              <w:rPr>
                <w:rFonts w:ascii="Times New Roman" w:hAnsi="Times New Roman" w:cs="Times New Roman"/>
                <w:sz w:val="24"/>
                <w:szCs w:val="24"/>
              </w:rPr>
              <w:t>ч.7.1.5</w:t>
            </w:r>
          </w:p>
        </w:tc>
      </w:tr>
      <w:tr w:rsidR="008D6475" w:rsidRPr="004010A4" w:rsidTr="00BC25E1">
        <w:trPr>
          <w:trHeight w:val="315"/>
          <w:jc w:val="center"/>
        </w:trPr>
        <w:tc>
          <w:tcPr>
            <w:tcW w:w="377" w:type="pct"/>
            <w:shd w:val="clear" w:color="auto" w:fill="auto"/>
          </w:tcPr>
          <w:p w:rsidR="008D6475" w:rsidRPr="004010A4" w:rsidRDefault="008D6475"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11</w:t>
            </w:r>
          </w:p>
        </w:tc>
        <w:tc>
          <w:tcPr>
            <w:tcW w:w="989" w:type="pct"/>
            <w:shd w:val="clear" w:color="auto" w:fill="auto"/>
          </w:tcPr>
          <w:p w:rsidR="008D6475" w:rsidRPr="004010A4" w:rsidRDefault="008D6475" w:rsidP="00BC25E1">
            <w:pPr>
              <w:rPr>
                <w:rFonts w:ascii="Times New Roman" w:hAnsi="Times New Roman" w:cs="Times New Roman"/>
                <w:sz w:val="24"/>
                <w:szCs w:val="24"/>
              </w:rPr>
            </w:pPr>
            <w:r w:rsidRPr="004010A4">
              <w:rPr>
                <w:rFonts w:ascii="Times New Roman" w:hAnsi="Times New Roman" w:cs="Times New Roman"/>
                <w:sz w:val="24"/>
                <w:szCs w:val="24"/>
              </w:rPr>
              <w:t>ОАО «</w:t>
            </w:r>
            <w:proofErr w:type="spellStart"/>
            <w:r w:rsidRPr="004010A4">
              <w:rPr>
                <w:rFonts w:ascii="Times New Roman" w:hAnsi="Times New Roman" w:cs="Times New Roman"/>
                <w:sz w:val="24"/>
                <w:szCs w:val="24"/>
              </w:rPr>
              <w:t>Ключиагрохим</w:t>
            </w:r>
            <w:proofErr w:type="spellEnd"/>
            <w:r w:rsidRPr="004010A4">
              <w:rPr>
                <w:rFonts w:ascii="Times New Roman" w:hAnsi="Times New Roman" w:cs="Times New Roman"/>
                <w:sz w:val="24"/>
                <w:szCs w:val="24"/>
              </w:rPr>
              <w:t xml:space="preserve">  сервис»</w:t>
            </w:r>
          </w:p>
          <w:p w:rsidR="008D6475" w:rsidRPr="004010A4" w:rsidRDefault="008D6475" w:rsidP="00BC25E1">
            <w:pPr>
              <w:rPr>
                <w:rFonts w:ascii="Times New Roman" w:hAnsi="Times New Roman" w:cs="Times New Roman"/>
                <w:sz w:val="24"/>
                <w:szCs w:val="24"/>
              </w:rPr>
            </w:pPr>
            <w:r w:rsidRPr="004010A4">
              <w:rPr>
                <w:rFonts w:ascii="Times New Roman" w:hAnsi="Times New Roman" w:cs="Times New Roman"/>
                <w:sz w:val="24"/>
                <w:szCs w:val="24"/>
              </w:rPr>
              <w:lastRenderedPageBreak/>
              <w:t>склады</w:t>
            </w:r>
          </w:p>
        </w:tc>
        <w:tc>
          <w:tcPr>
            <w:tcW w:w="1060" w:type="pct"/>
          </w:tcPr>
          <w:p w:rsidR="008D6475" w:rsidRPr="004010A4" w:rsidRDefault="008D6475">
            <w:pPr>
              <w:rPr>
                <w:rFonts w:ascii="Times New Roman" w:hAnsi="Times New Roman" w:cs="Times New Roman"/>
                <w:sz w:val="24"/>
                <w:szCs w:val="24"/>
              </w:rPr>
            </w:pPr>
            <w:r w:rsidRPr="004010A4">
              <w:rPr>
                <w:rFonts w:ascii="Times New Roman" w:hAnsi="Times New Roman" w:cs="Times New Roman"/>
                <w:sz w:val="24"/>
                <w:szCs w:val="24"/>
              </w:rPr>
              <w:lastRenderedPageBreak/>
              <w:t>с. Большие Ключи</w:t>
            </w:r>
          </w:p>
        </w:tc>
        <w:tc>
          <w:tcPr>
            <w:tcW w:w="1037" w:type="pct"/>
            <w:shd w:val="clear" w:color="auto" w:fill="auto"/>
          </w:tcPr>
          <w:p w:rsidR="008D6475" w:rsidRPr="004010A4" w:rsidRDefault="00686B2A"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 xml:space="preserve">Класс  </w:t>
            </w:r>
            <w:r w:rsidRPr="004010A4">
              <w:rPr>
                <w:rFonts w:ascii="Times New Roman" w:hAnsi="Times New Roman" w:cs="Times New Roman"/>
                <w:sz w:val="24"/>
                <w:szCs w:val="24"/>
                <w:lang w:val="en-US"/>
              </w:rPr>
              <w:t>V</w:t>
            </w:r>
            <w:r w:rsidRPr="004010A4">
              <w:rPr>
                <w:rFonts w:ascii="Times New Roman" w:hAnsi="Times New Roman" w:cs="Times New Roman"/>
                <w:sz w:val="24"/>
                <w:szCs w:val="24"/>
              </w:rPr>
              <w:t xml:space="preserve">, </w:t>
            </w:r>
            <w:proofErr w:type="spellStart"/>
            <w:r w:rsidRPr="004010A4">
              <w:rPr>
                <w:rFonts w:ascii="Times New Roman" w:hAnsi="Times New Roman" w:cs="Times New Roman"/>
                <w:sz w:val="24"/>
                <w:szCs w:val="24"/>
              </w:rPr>
              <w:t>пром</w:t>
            </w:r>
            <w:proofErr w:type="spellEnd"/>
            <w:r w:rsidRPr="004010A4">
              <w:rPr>
                <w:rFonts w:ascii="Times New Roman" w:hAnsi="Times New Roman" w:cs="Times New Roman"/>
                <w:sz w:val="24"/>
                <w:szCs w:val="24"/>
              </w:rPr>
              <w:t>. производства и объекты</w:t>
            </w:r>
          </w:p>
        </w:tc>
        <w:tc>
          <w:tcPr>
            <w:tcW w:w="477" w:type="pct"/>
            <w:shd w:val="clear" w:color="auto" w:fill="auto"/>
          </w:tcPr>
          <w:p w:rsidR="008D6475" w:rsidRPr="004010A4" w:rsidRDefault="00686B2A"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50</w:t>
            </w:r>
          </w:p>
        </w:tc>
        <w:tc>
          <w:tcPr>
            <w:tcW w:w="1060" w:type="pct"/>
            <w:shd w:val="clear" w:color="auto" w:fill="auto"/>
          </w:tcPr>
          <w:p w:rsidR="008D6475" w:rsidRPr="004010A4" w:rsidRDefault="00686B2A" w:rsidP="00BC25E1">
            <w:pPr>
              <w:spacing w:after="0" w:line="360" w:lineRule="auto"/>
              <w:rPr>
                <w:rFonts w:ascii="Times New Roman" w:hAnsi="Times New Roman" w:cs="Times New Roman"/>
                <w:sz w:val="24"/>
                <w:szCs w:val="24"/>
              </w:rPr>
            </w:pPr>
            <w:proofErr w:type="spellStart"/>
            <w:r w:rsidRPr="004010A4">
              <w:rPr>
                <w:rFonts w:ascii="Times New Roman" w:hAnsi="Times New Roman" w:cs="Times New Roman"/>
                <w:sz w:val="24"/>
                <w:szCs w:val="24"/>
              </w:rPr>
              <w:t>СанПиН</w:t>
            </w:r>
            <w:proofErr w:type="spellEnd"/>
            <w:r w:rsidRPr="004010A4">
              <w:rPr>
                <w:rFonts w:ascii="Times New Roman" w:hAnsi="Times New Roman" w:cs="Times New Roman"/>
                <w:sz w:val="24"/>
                <w:szCs w:val="24"/>
              </w:rPr>
              <w:t xml:space="preserve"> 2.2.1/2.1.1.1200-03 Раздел 4.3,</w:t>
            </w:r>
            <w:r w:rsidR="00114535" w:rsidRPr="004010A4">
              <w:rPr>
                <w:rFonts w:ascii="Times New Roman" w:hAnsi="Times New Roman" w:cs="Times New Roman"/>
                <w:sz w:val="24"/>
                <w:szCs w:val="24"/>
              </w:rPr>
              <w:t>ч.7.1.11</w:t>
            </w:r>
          </w:p>
        </w:tc>
      </w:tr>
      <w:tr w:rsidR="00722320" w:rsidRPr="004010A4" w:rsidTr="00BC25E1">
        <w:trPr>
          <w:trHeight w:val="315"/>
          <w:jc w:val="center"/>
        </w:trPr>
        <w:tc>
          <w:tcPr>
            <w:tcW w:w="377" w:type="pct"/>
            <w:shd w:val="clear" w:color="auto" w:fill="auto"/>
          </w:tcPr>
          <w:p w:rsidR="00722320" w:rsidRPr="004010A4" w:rsidRDefault="00722320"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lastRenderedPageBreak/>
              <w:t>12</w:t>
            </w:r>
          </w:p>
        </w:tc>
        <w:tc>
          <w:tcPr>
            <w:tcW w:w="989" w:type="pct"/>
            <w:shd w:val="clear" w:color="auto" w:fill="auto"/>
          </w:tcPr>
          <w:p w:rsidR="00722320" w:rsidRPr="004010A4" w:rsidRDefault="00722320" w:rsidP="00BC25E1">
            <w:pPr>
              <w:rPr>
                <w:rFonts w:ascii="Times New Roman" w:hAnsi="Times New Roman" w:cs="Times New Roman"/>
                <w:sz w:val="24"/>
                <w:szCs w:val="24"/>
              </w:rPr>
            </w:pPr>
            <w:r w:rsidRPr="004010A4">
              <w:rPr>
                <w:rFonts w:ascii="Times New Roman" w:hAnsi="Times New Roman" w:cs="Times New Roman"/>
                <w:sz w:val="24"/>
                <w:szCs w:val="24"/>
              </w:rPr>
              <w:t xml:space="preserve"> ИП «Ибрагимов»</w:t>
            </w:r>
          </w:p>
          <w:p w:rsidR="00465398" w:rsidRPr="004010A4" w:rsidRDefault="00465398" w:rsidP="00BC25E1">
            <w:pPr>
              <w:rPr>
                <w:rFonts w:ascii="Times New Roman" w:hAnsi="Times New Roman" w:cs="Times New Roman"/>
                <w:sz w:val="24"/>
                <w:szCs w:val="24"/>
              </w:rPr>
            </w:pPr>
            <w:proofErr w:type="spellStart"/>
            <w:r w:rsidRPr="004010A4">
              <w:rPr>
                <w:rFonts w:ascii="Times New Roman" w:hAnsi="Times New Roman" w:cs="Times New Roman"/>
                <w:sz w:val="24"/>
                <w:szCs w:val="24"/>
              </w:rPr>
              <w:t>шиномонтаж</w:t>
            </w:r>
            <w:proofErr w:type="spellEnd"/>
          </w:p>
        </w:tc>
        <w:tc>
          <w:tcPr>
            <w:tcW w:w="1060" w:type="pct"/>
          </w:tcPr>
          <w:p w:rsidR="00722320" w:rsidRPr="004010A4" w:rsidRDefault="008D6475"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с. Большие Ключи</w:t>
            </w:r>
          </w:p>
        </w:tc>
        <w:tc>
          <w:tcPr>
            <w:tcW w:w="1037" w:type="pct"/>
            <w:shd w:val="clear" w:color="auto" w:fill="auto"/>
          </w:tcPr>
          <w:p w:rsidR="00722320" w:rsidRPr="004010A4" w:rsidRDefault="00686B2A" w:rsidP="00686B2A">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 xml:space="preserve">Класс  </w:t>
            </w:r>
            <w:r w:rsidRPr="004010A4">
              <w:rPr>
                <w:rFonts w:ascii="Times New Roman" w:hAnsi="Times New Roman" w:cs="Times New Roman"/>
                <w:sz w:val="24"/>
                <w:szCs w:val="24"/>
                <w:lang w:val="en-US"/>
              </w:rPr>
              <w:t>V</w:t>
            </w:r>
            <w:r w:rsidRPr="004010A4">
              <w:rPr>
                <w:rFonts w:ascii="Times New Roman" w:hAnsi="Times New Roman" w:cs="Times New Roman"/>
                <w:sz w:val="24"/>
                <w:szCs w:val="24"/>
              </w:rPr>
              <w:t xml:space="preserve">, </w:t>
            </w:r>
            <w:proofErr w:type="spellStart"/>
            <w:r w:rsidRPr="004010A4">
              <w:rPr>
                <w:rFonts w:ascii="Times New Roman" w:hAnsi="Times New Roman" w:cs="Times New Roman"/>
                <w:sz w:val="24"/>
                <w:szCs w:val="24"/>
              </w:rPr>
              <w:t>пром</w:t>
            </w:r>
            <w:proofErr w:type="spellEnd"/>
            <w:r w:rsidRPr="004010A4">
              <w:rPr>
                <w:rFonts w:ascii="Times New Roman" w:hAnsi="Times New Roman" w:cs="Times New Roman"/>
                <w:sz w:val="24"/>
                <w:szCs w:val="24"/>
              </w:rPr>
              <w:t>. производства и объекты</w:t>
            </w:r>
          </w:p>
        </w:tc>
        <w:tc>
          <w:tcPr>
            <w:tcW w:w="477" w:type="pct"/>
            <w:shd w:val="clear" w:color="auto" w:fill="auto"/>
          </w:tcPr>
          <w:p w:rsidR="00722320" w:rsidRPr="004010A4" w:rsidRDefault="00686B2A" w:rsidP="00BC25E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50</w:t>
            </w:r>
          </w:p>
        </w:tc>
        <w:tc>
          <w:tcPr>
            <w:tcW w:w="1060" w:type="pct"/>
            <w:shd w:val="clear" w:color="auto" w:fill="auto"/>
          </w:tcPr>
          <w:p w:rsidR="00722320" w:rsidRPr="004010A4" w:rsidRDefault="00686B2A" w:rsidP="00BC25E1">
            <w:pPr>
              <w:spacing w:after="0" w:line="360" w:lineRule="auto"/>
              <w:rPr>
                <w:rFonts w:ascii="Times New Roman" w:hAnsi="Times New Roman" w:cs="Times New Roman"/>
                <w:sz w:val="24"/>
                <w:szCs w:val="24"/>
              </w:rPr>
            </w:pPr>
            <w:proofErr w:type="spellStart"/>
            <w:r w:rsidRPr="004010A4">
              <w:rPr>
                <w:rFonts w:ascii="Times New Roman" w:hAnsi="Times New Roman" w:cs="Times New Roman"/>
                <w:sz w:val="24"/>
                <w:szCs w:val="24"/>
              </w:rPr>
              <w:t>СанПиН</w:t>
            </w:r>
            <w:proofErr w:type="spellEnd"/>
            <w:r w:rsidRPr="004010A4">
              <w:rPr>
                <w:rFonts w:ascii="Times New Roman" w:hAnsi="Times New Roman" w:cs="Times New Roman"/>
                <w:sz w:val="24"/>
                <w:szCs w:val="24"/>
              </w:rPr>
              <w:t xml:space="preserve"> 2.2.1/2.1.1.1200-03 Раздел 4.3,</w:t>
            </w:r>
            <w:r w:rsidR="00114535" w:rsidRPr="004010A4">
              <w:rPr>
                <w:rFonts w:ascii="Times New Roman" w:hAnsi="Times New Roman" w:cs="Times New Roman"/>
                <w:sz w:val="24"/>
                <w:szCs w:val="24"/>
              </w:rPr>
              <w:t>ч.7.1.12</w:t>
            </w:r>
          </w:p>
        </w:tc>
      </w:tr>
    </w:tbl>
    <w:p w:rsidR="001F07AB" w:rsidRPr="004010A4" w:rsidRDefault="001F07AB" w:rsidP="001F07AB">
      <w:pPr>
        <w:spacing w:after="0" w:line="360" w:lineRule="auto"/>
        <w:ind w:firstLine="720"/>
        <w:rPr>
          <w:rFonts w:ascii="Times New Roman" w:hAnsi="Times New Roman" w:cs="Times New Roman"/>
          <w:sz w:val="24"/>
          <w:szCs w:val="24"/>
        </w:rPr>
      </w:pPr>
    </w:p>
    <w:p w:rsidR="008E7451" w:rsidRPr="004010A4" w:rsidRDefault="008E7451" w:rsidP="008E7451">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t>Таблица 2.6.1.2  Режим использования территории санитарно-защитных зон.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0"/>
        <w:gridCol w:w="6247"/>
        <w:gridCol w:w="2101"/>
      </w:tblGrid>
      <w:tr w:rsidR="008E7451" w:rsidRPr="004010A4" w:rsidTr="00073BE9">
        <w:trPr>
          <w:trHeight w:val="73"/>
        </w:trPr>
        <w:tc>
          <w:tcPr>
            <w:tcW w:w="883" w:type="pct"/>
            <w:vAlign w:val="center"/>
          </w:tcPr>
          <w:p w:rsidR="008E7451" w:rsidRPr="004010A4" w:rsidRDefault="008E7451" w:rsidP="008E7451">
            <w:pPr>
              <w:pStyle w:val="a7"/>
              <w:spacing w:after="0" w:line="360" w:lineRule="auto"/>
              <w:rPr>
                <w:rFonts w:ascii="Times New Roman" w:hAnsi="Times New Roman" w:cs="Times New Roman"/>
                <w:color w:val="auto"/>
                <w:sz w:val="24"/>
                <w:szCs w:val="24"/>
              </w:rPr>
            </w:pPr>
            <w:r w:rsidRPr="004010A4">
              <w:rPr>
                <w:rFonts w:ascii="Times New Roman" w:hAnsi="Times New Roman" w:cs="Times New Roman"/>
                <w:color w:val="auto"/>
                <w:sz w:val="24"/>
                <w:szCs w:val="24"/>
              </w:rPr>
              <w:t>Название зоны</w:t>
            </w:r>
          </w:p>
        </w:tc>
        <w:tc>
          <w:tcPr>
            <w:tcW w:w="3081" w:type="pct"/>
            <w:vAlign w:val="center"/>
          </w:tcPr>
          <w:p w:rsidR="008E7451" w:rsidRPr="004010A4" w:rsidRDefault="008E7451" w:rsidP="008E7451">
            <w:pPr>
              <w:pStyle w:val="a7"/>
              <w:spacing w:after="0" w:line="360" w:lineRule="auto"/>
              <w:rPr>
                <w:rFonts w:ascii="Times New Roman" w:hAnsi="Times New Roman" w:cs="Times New Roman"/>
                <w:color w:val="auto"/>
                <w:sz w:val="24"/>
                <w:szCs w:val="24"/>
                <w:u w:val="single" w:color="FFFFFF" w:themeColor="background1"/>
              </w:rPr>
            </w:pPr>
            <w:r w:rsidRPr="004010A4">
              <w:rPr>
                <w:rFonts w:ascii="Times New Roman" w:hAnsi="Times New Roman" w:cs="Times New Roman"/>
                <w:color w:val="auto"/>
                <w:sz w:val="24"/>
                <w:szCs w:val="24"/>
                <w:u w:val="single" w:color="FFFFFF" w:themeColor="background1"/>
              </w:rPr>
              <w:t>Реж</w:t>
            </w:r>
            <w:r w:rsidR="00A51005" w:rsidRPr="004010A4">
              <w:rPr>
                <w:rFonts w:ascii="Times New Roman" w:hAnsi="Times New Roman" w:cs="Times New Roman"/>
                <w:color w:val="auto"/>
                <w:sz w:val="24"/>
                <w:szCs w:val="24"/>
                <w:u w:val="single" w:color="FFFFFF" w:themeColor="background1"/>
              </w:rPr>
              <w:t>им использования указанной зоны</w:t>
            </w:r>
          </w:p>
        </w:tc>
        <w:tc>
          <w:tcPr>
            <w:tcW w:w="1036" w:type="pct"/>
            <w:vAlign w:val="center"/>
          </w:tcPr>
          <w:p w:rsidR="008E7451" w:rsidRPr="004010A4" w:rsidRDefault="008E7451" w:rsidP="008E7451">
            <w:pPr>
              <w:pStyle w:val="a7"/>
              <w:spacing w:after="0" w:line="360" w:lineRule="auto"/>
              <w:rPr>
                <w:rFonts w:ascii="Times New Roman" w:hAnsi="Times New Roman" w:cs="Times New Roman"/>
                <w:color w:val="auto"/>
                <w:sz w:val="24"/>
                <w:szCs w:val="24"/>
              </w:rPr>
            </w:pPr>
            <w:r w:rsidRPr="004010A4">
              <w:rPr>
                <w:rFonts w:ascii="Times New Roman" w:hAnsi="Times New Roman" w:cs="Times New Roman"/>
                <w:color w:val="auto"/>
                <w:sz w:val="24"/>
                <w:szCs w:val="24"/>
              </w:rPr>
              <w:t>Нормативные документы</w:t>
            </w:r>
          </w:p>
        </w:tc>
      </w:tr>
      <w:tr w:rsidR="008E7451" w:rsidRPr="004010A4" w:rsidTr="00073BE9">
        <w:tc>
          <w:tcPr>
            <w:tcW w:w="883" w:type="pct"/>
          </w:tcPr>
          <w:p w:rsidR="008E7451" w:rsidRPr="004010A4" w:rsidRDefault="008E7451" w:rsidP="008E7451">
            <w:pPr>
              <w:pStyle w:val="a7"/>
              <w:spacing w:after="0" w:line="360" w:lineRule="auto"/>
              <w:rPr>
                <w:rFonts w:ascii="Times New Roman" w:hAnsi="Times New Roman" w:cs="Times New Roman"/>
                <w:color w:val="auto"/>
                <w:sz w:val="24"/>
                <w:szCs w:val="24"/>
              </w:rPr>
            </w:pPr>
          </w:p>
          <w:p w:rsidR="008E7451" w:rsidRPr="004010A4" w:rsidRDefault="008E7451" w:rsidP="008E7451">
            <w:pPr>
              <w:pStyle w:val="a7"/>
              <w:spacing w:after="0" w:line="360" w:lineRule="auto"/>
              <w:rPr>
                <w:rFonts w:ascii="Times New Roman" w:hAnsi="Times New Roman" w:cs="Times New Roman"/>
                <w:color w:val="auto"/>
                <w:sz w:val="24"/>
                <w:szCs w:val="24"/>
              </w:rPr>
            </w:pPr>
          </w:p>
          <w:p w:rsidR="008E7451" w:rsidRPr="004010A4" w:rsidRDefault="008E7451" w:rsidP="008E7451">
            <w:pPr>
              <w:pStyle w:val="a7"/>
              <w:spacing w:after="0" w:line="360" w:lineRule="auto"/>
              <w:rPr>
                <w:rFonts w:ascii="Times New Roman" w:hAnsi="Times New Roman" w:cs="Times New Roman"/>
                <w:color w:val="auto"/>
                <w:sz w:val="24"/>
                <w:szCs w:val="24"/>
              </w:rPr>
            </w:pPr>
          </w:p>
          <w:p w:rsidR="008E7451" w:rsidRPr="004010A4" w:rsidRDefault="008E7451" w:rsidP="008E7451">
            <w:pPr>
              <w:pStyle w:val="a7"/>
              <w:spacing w:after="0" w:line="360" w:lineRule="auto"/>
              <w:rPr>
                <w:rFonts w:ascii="Times New Roman" w:hAnsi="Times New Roman" w:cs="Times New Roman"/>
                <w:color w:val="auto"/>
                <w:sz w:val="24"/>
                <w:szCs w:val="24"/>
              </w:rPr>
            </w:pPr>
          </w:p>
          <w:p w:rsidR="008E7451" w:rsidRPr="004010A4" w:rsidRDefault="008E7451" w:rsidP="008E7451">
            <w:pPr>
              <w:pStyle w:val="a7"/>
              <w:spacing w:after="0" w:line="360" w:lineRule="auto"/>
              <w:rPr>
                <w:rFonts w:ascii="Times New Roman" w:hAnsi="Times New Roman" w:cs="Times New Roman"/>
                <w:color w:val="auto"/>
                <w:sz w:val="24"/>
                <w:szCs w:val="24"/>
              </w:rPr>
            </w:pPr>
          </w:p>
          <w:p w:rsidR="008E7451" w:rsidRPr="004010A4" w:rsidRDefault="008E7451" w:rsidP="008E7451">
            <w:pPr>
              <w:pStyle w:val="a7"/>
              <w:spacing w:after="0" w:line="360" w:lineRule="auto"/>
              <w:rPr>
                <w:rFonts w:ascii="Times New Roman" w:hAnsi="Times New Roman" w:cs="Times New Roman"/>
                <w:color w:val="auto"/>
                <w:sz w:val="24"/>
                <w:szCs w:val="24"/>
              </w:rPr>
            </w:pPr>
          </w:p>
          <w:p w:rsidR="008E7451" w:rsidRPr="004010A4" w:rsidRDefault="008E7451" w:rsidP="008E7451">
            <w:pPr>
              <w:pStyle w:val="a7"/>
              <w:spacing w:after="0" w:line="360" w:lineRule="auto"/>
              <w:rPr>
                <w:rFonts w:ascii="Times New Roman" w:hAnsi="Times New Roman" w:cs="Times New Roman"/>
                <w:color w:val="auto"/>
                <w:sz w:val="24"/>
                <w:szCs w:val="24"/>
              </w:rPr>
            </w:pPr>
          </w:p>
          <w:p w:rsidR="0009063E" w:rsidRPr="004010A4" w:rsidRDefault="008E7451" w:rsidP="008E7451">
            <w:pPr>
              <w:pStyle w:val="a7"/>
              <w:spacing w:after="0" w:line="360" w:lineRule="auto"/>
              <w:rPr>
                <w:rFonts w:ascii="Times New Roman" w:hAnsi="Times New Roman" w:cs="Times New Roman"/>
                <w:color w:val="auto"/>
                <w:sz w:val="24"/>
                <w:szCs w:val="24"/>
              </w:rPr>
            </w:pPr>
            <w:r w:rsidRPr="004010A4">
              <w:rPr>
                <w:rFonts w:ascii="Times New Roman" w:hAnsi="Times New Roman" w:cs="Times New Roman"/>
                <w:color w:val="auto"/>
                <w:sz w:val="24"/>
                <w:szCs w:val="24"/>
              </w:rPr>
              <w:t>Санитарно-защитные зоны объектов</w:t>
            </w:r>
          </w:p>
          <w:p w:rsidR="008E7451" w:rsidRPr="004010A4" w:rsidRDefault="008E7451" w:rsidP="0009063E">
            <w:pPr>
              <w:rPr>
                <w:rFonts w:ascii="Times New Roman" w:hAnsi="Times New Roman" w:cs="Times New Roman"/>
                <w:sz w:val="24"/>
                <w:szCs w:val="24"/>
              </w:rPr>
            </w:pPr>
          </w:p>
        </w:tc>
        <w:tc>
          <w:tcPr>
            <w:tcW w:w="3081" w:type="pct"/>
          </w:tcPr>
          <w:p w:rsidR="008E7451" w:rsidRPr="004010A4" w:rsidRDefault="008E7451" w:rsidP="008E7451">
            <w:pPr>
              <w:pStyle w:val="a7"/>
              <w:spacing w:after="0" w:line="360" w:lineRule="auto"/>
              <w:jc w:val="both"/>
              <w:rPr>
                <w:rFonts w:ascii="Times New Roman" w:hAnsi="Times New Roman" w:cs="Times New Roman"/>
                <w:color w:val="auto"/>
                <w:sz w:val="24"/>
                <w:szCs w:val="24"/>
                <w:u w:val="single" w:color="FFFFFF" w:themeColor="background1"/>
              </w:rPr>
            </w:pPr>
            <w:r w:rsidRPr="004010A4">
              <w:rPr>
                <w:rFonts w:ascii="Times New Roman" w:hAnsi="Times New Roman" w:cs="Times New Roman"/>
                <w:color w:val="auto"/>
                <w:sz w:val="24"/>
                <w:szCs w:val="24"/>
                <w:u w:val="single" w:color="FFFFFF" w:themeColor="background1"/>
              </w:rPr>
              <w:t>Не допускается размещение:</w:t>
            </w:r>
          </w:p>
          <w:p w:rsidR="008E7451" w:rsidRPr="004010A4" w:rsidRDefault="008E7451" w:rsidP="00F120CB">
            <w:pPr>
              <w:pStyle w:val="a7"/>
              <w:numPr>
                <w:ilvl w:val="0"/>
                <w:numId w:val="33"/>
              </w:numPr>
              <w:pBdr>
                <w:bottom w:val="none" w:sz="0" w:space="0" w:color="auto"/>
              </w:pBdr>
              <w:tabs>
                <w:tab w:val="num" w:pos="459"/>
              </w:tabs>
              <w:spacing w:after="0" w:line="360" w:lineRule="auto"/>
              <w:ind w:left="0" w:firstLine="0"/>
              <w:contextualSpacing w:val="0"/>
              <w:jc w:val="both"/>
              <w:rPr>
                <w:rFonts w:ascii="Times New Roman" w:hAnsi="Times New Roman" w:cs="Times New Roman"/>
                <w:color w:val="auto"/>
                <w:sz w:val="24"/>
                <w:szCs w:val="24"/>
              </w:rPr>
            </w:pPr>
            <w:r w:rsidRPr="004010A4">
              <w:rPr>
                <w:rFonts w:ascii="Times New Roman" w:hAnsi="Times New Roman" w:cs="Times New Roman"/>
                <w:color w:val="auto"/>
                <w:sz w:val="24"/>
                <w:szCs w:val="24"/>
                <w:u w:val="single" w:color="FFFFFF" w:themeColor="background1"/>
              </w:rPr>
              <w:t>жилой застройки, ландшафтно-</w:t>
            </w:r>
            <w:r w:rsidRPr="004010A4">
              <w:rPr>
                <w:rFonts w:ascii="Times New Roman" w:hAnsi="Times New Roman" w:cs="Times New Roman"/>
                <w:color w:val="auto"/>
                <w:sz w:val="24"/>
                <w:szCs w:val="24"/>
              </w:rPr>
              <w:t>рекреационных зон,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8E7451" w:rsidRPr="004010A4" w:rsidRDefault="008E7451" w:rsidP="00F120CB">
            <w:pPr>
              <w:pStyle w:val="a7"/>
              <w:numPr>
                <w:ilvl w:val="0"/>
                <w:numId w:val="33"/>
              </w:numPr>
              <w:pBdr>
                <w:bottom w:val="none" w:sz="0" w:space="0" w:color="auto"/>
              </w:pBdr>
              <w:tabs>
                <w:tab w:val="num" w:pos="459"/>
              </w:tabs>
              <w:spacing w:after="0" w:line="360" w:lineRule="auto"/>
              <w:ind w:left="0" w:firstLine="0"/>
              <w:contextualSpacing w:val="0"/>
              <w:jc w:val="both"/>
              <w:rPr>
                <w:rFonts w:ascii="Times New Roman" w:hAnsi="Times New Roman" w:cs="Times New Roman"/>
                <w:color w:val="auto"/>
                <w:sz w:val="24"/>
                <w:szCs w:val="24"/>
              </w:rPr>
            </w:pPr>
            <w:r w:rsidRPr="004010A4">
              <w:rPr>
                <w:rFonts w:ascii="Times New Roman" w:hAnsi="Times New Roman" w:cs="Times New Roman"/>
                <w:color w:val="auto"/>
                <w:sz w:val="24"/>
                <w:szCs w:val="24"/>
              </w:rPr>
              <w:t>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8E7451" w:rsidRPr="004010A4" w:rsidRDefault="008E7451" w:rsidP="00F120CB">
            <w:pPr>
              <w:pStyle w:val="a7"/>
              <w:numPr>
                <w:ilvl w:val="0"/>
                <w:numId w:val="33"/>
              </w:numPr>
              <w:pBdr>
                <w:bottom w:val="none" w:sz="0" w:space="0" w:color="auto"/>
              </w:pBdr>
              <w:tabs>
                <w:tab w:val="num" w:pos="459"/>
              </w:tabs>
              <w:spacing w:after="0" w:line="360" w:lineRule="auto"/>
              <w:ind w:left="0" w:firstLine="0"/>
              <w:contextualSpacing w:val="0"/>
              <w:jc w:val="both"/>
              <w:rPr>
                <w:rFonts w:ascii="Times New Roman" w:hAnsi="Times New Roman" w:cs="Times New Roman"/>
                <w:color w:val="auto"/>
                <w:sz w:val="24"/>
                <w:szCs w:val="24"/>
              </w:rPr>
            </w:pPr>
            <w:r w:rsidRPr="004010A4">
              <w:rPr>
                <w:rFonts w:ascii="Times New Roman" w:hAnsi="Times New Roman" w:cs="Times New Roman"/>
                <w:color w:val="auto"/>
                <w:sz w:val="24"/>
                <w:szCs w:val="24"/>
              </w:rPr>
              <w:t>объектов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8E7451" w:rsidRPr="004010A4" w:rsidRDefault="008E7451" w:rsidP="008E7451">
            <w:pPr>
              <w:pStyle w:val="a7"/>
              <w:spacing w:after="0" w:line="360" w:lineRule="auto"/>
              <w:jc w:val="both"/>
              <w:rPr>
                <w:rFonts w:ascii="Times New Roman" w:hAnsi="Times New Roman" w:cs="Times New Roman"/>
                <w:color w:val="auto"/>
                <w:sz w:val="24"/>
                <w:szCs w:val="24"/>
              </w:rPr>
            </w:pPr>
            <w:r w:rsidRPr="004010A4">
              <w:rPr>
                <w:rFonts w:ascii="Times New Roman" w:hAnsi="Times New Roman" w:cs="Times New Roman"/>
                <w:color w:val="auto"/>
                <w:sz w:val="24"/>
                <w:szCs w:val="24"/>
              </w:rPr>
              <w:t xml:space="preserve">Допускается </w:t>
            </w:r>
            <w:proofErr w:type="spellStart"/>
            <w:r w:rsidRPr="004010A4">
              <w:rPr>
                <w:rFonts w:ascii="Times New Roman" w:hAnsi="Times New Roman" w:cs="Times New Roman"/>
                <w:color w:val="auto"/>
                <w:sz w:val="24"/>
                <w:szCs w:val="24"/>
              </w:rPr>
              <w:t>размещать</w:t>
            </w:r>
            <w:r w:rsidRPr="004010A4">
              <w:rPr>
                <w:rFonts w:ascii="Times New Roman" w:hAnsi="Times New Roman" w:cs="Times New Roman"/>
                <w:iCs/>
                <w:color w:val="auto"/>
                <w:sz w:val="24"/>
                <w:szCs w:val="24"/>
              </w:rPr>
              <w:t>нежилые</w:t>
            </w:r>
            <w:proofErr w:type="spellEnd"/>
            <w:r w:rsidRPr="004010A4">
              <w:rPr>
                <w:rFonts w:ascii="Times New Roman" w:hAnsi="Times New Roman" w:cs="Times New Roman"/>
                <w:iCs/>
                <w:color w:val="auto"/>
                <w:sz w:val="24"/>
                <w:szCs w:val="24"/>
              </w:rPr>
              <w:t xml:space="preserve"> помещения для дежурного аварийного персонала, здания административного назначения, поликлиники, спортив</w:t>
            </w:r>
            <w:r w:rsidRPr="004010A4">
              <w:rPr>
                <w:rFonts w:ascii="Times New Roman" w:hAnsi="Times New Roman" w:cs="Times New Roman"/>
                <w:iCs/>
                <w:color w:val="auto"/>
                <w:sz w:val="24"/>
                <w:szCs w:val="24"/>
              </w:rPr>
              <w:softHyphen/>
              <w:t xml:space="preserve">но-оздоровительные сооружения закрытого типа, бани, объекты торговли и общественного питания,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4010A4">
              <w:rPr>
                <w:rFonts w:ascii="Times New Roman" w:hAnsi="Times New Roman" w:cs="Times New Roman"/>
                <w:iCs/>
                <w:color w:val="auto"/>
                <w:sz w:val="24"/>
                <w:szCs w:val="24"/>
              </w:rPr>
              <w:t>электроподстанции</w:t>
            </w:r>
            <w:proofErr w:type="spellEnd"/>
            <w:r w:rsidRPr="004010A4">
              <w:rPr>
                <w:rFonts w:ascii="Times New Roman" w:hAnsi="Times New Roman" w:cs="Times New Roman"/>
                <w:iCs/>
                <w:color w:val="auto"/>
                <w:sz w:val="24"/>
                <w:szCs w:val="24"/>
              </w:rPr>
              <w:t xml:space="preserve">, </w:t>
            </w:r>
            <w:proofErr w:type="spellStart"/>
            <w:r w:rsidRPr="004010A4">
              <w:rPr>
                <w:rFonts w:ascii="Times New Roman" w:hAnsi="Times New Roman" w:cs="Times New Roman"/>
                <w:iCs/>
                <w:color w:val="auto"/>
                <w:sz w:val="24"/>
                <w:szCs w:val="24"/>
              </w:rPr>
              <w:t>нефте</w:t>
            </w:r>
            <w:proofErr w:type="spellEnd"/>
            <w:r w:rsidRPr="004010A4">
              <w:rPr>
                <w:rFonts w:ascii="Times New Roman" w:hAnsi="Times New Roman" w:cs="Times New Roman"/>
                <w:iCs/>
                <w:color w:val="auto"/>
                <w:sz w:val="24"/>
                <w:szCs w:val="24"/>
              </w:rPr>
              <w:t xml:space="preserve">- и газопроводы, артезианские скважины для технического водоснабжения, </w:t>
            </w:r>
            <w:proofErr w:type="spellStart"/>
            <w:r w:rsidRPr="004010A4">
              <w:rPr>
                <w:rFonts w:ascii="Times New Roman" w:hAnsi="Times New Roman" w:cs="Times New Roman"/>
                <w:iCs/>
                <w:color w:val="auto"/>
                <w:sz w:val="24"/>
                <w:szCs w:val="24"/>
              </w:rPr>
              <w:t>водоохлаждающие</w:t>
            </w:r>
            <w:proofErr w:type="spellEnd"/>
            <w:r w:rsidRPr="004010A4">
              <w:rPr>
                <w:rFonts w:ascii="Times New Roman" w:hAnsi="Times New Roman" w:cs="Times New Roman"/>
                <w:iCs/>
                <w:color w:val="auto"/>
                <w:sz w:val="24"/>
                <w:szCs w:val="24"/>
              </w:rPr>
              <w:t xml:space="preserve"> со</w:t>
            </w:r>
            <w:r w:rsidRPr="004010A4">
              <w:rPr>
                <w:rFonts w:ascii="Times New Roman" w:hAnsi="Times New Roman" w:cs="Times New Roman"/>
                <w:iCs/>
                <w:color w:val="auto"/>
                <w:sz w:val="24"/>
                <w:szCs w:val="24"/>
              </w:rPr>
              <w:softHyphen/>
              <w:t>оружения для подготовки технической воды, канализационные на</w:t>
            </w:r>
            <w:r w:rsidRPr="004010A4">
              <w:rPr>
                <w:rFonts w:ascii="Times New Roman" w:hAnsi="Times New Roman" w:cs="Times New Roman"/>
                <w:iCs/>
                <w:color w:val="auto"/>
                <w:sz w:val="24"/>
                <w:szCs w:val="24"/>
              </w:rPr>
              <w:softHyphen/>
              <w:t>сосные станции, сооружения оборотного водоснабжения, АЗС, СТО.</w:t>
            </w:r>
          </w:p>
        </w:tc>
        <w:tc>
          <w:tcPr>
            <w:tcW w:w="1036" w:type="pct"/>
          </w:tcPr>
          <w:p w:rsidR="002C6FDD" w:rsidRPr="004010A4" w:rsidRDefault="002C6FDD" w:rsidP="008E7451">
            <w:pPr>
              <w:pStyle w:val="a7"/>
              <w:spacing w:after="0" w:line="360" w:lineRule="auto"/>
              <w:rPr>
                <w:rFonts w:ascii="Times New Roman" w:hAnsi="Times New Roman" w:cs="Times New Roman"/>
                <w:color w:val="auto"/>
                <w:sz w:val="24"/>
                <w:szCs w:val="24"/>
              </w:rPr>
            </w:pPr>
          </w:p>
          <w:p w:rsidR="008E7451" w:rsidRPr="004010A4" w:rsidRDefault="008E7451" w:rsidP="002C6FDD">
            <w:pPr>
              <w:rPr>
                <w:rFonts w:ascii="Times New Roman" w:hAnsi="Times New Roman" w:cs="Times New Roman"/>
                <w:sz w:val="24"/>
                <w:szCs w:val="24"/>
              </w:rPr>
            </w:pPr>
          </w:p>
        </w:tc>
      </w:tr>
    </w:tbl>
    <w:p w:rsidR="008B475F" w:rsidRPr="004010A4" w:rsidRDefault="008B475F" w:rsidP="00704D88">
      <w:pPr>
        <w:pStyle w:val="30"/>
        <w:spacing w:before="0" w:line="360" w:lineRule="auto"/>
        <w:rPr>
          <w:rFonts w:ascii="Times New Roman" w:hAnsi="Times New Roman" w:cs="Times New Roman"/>
          <w:color w:val="auto"/>
          <w:sz w:val="24"/>
          <w:szCs w:val="24"/>
        </w:rPr>
      </w:pPr>
      <w:bookmarkStart w:id="70" w:name="_2.6.2_Санитарно-защитные_зоны"/>
      <w:bookmarkEnd w:id="70"/>
      <w:r w:rsidRPr="004010A4">
        <w:rPr>
          <w:rFonts w:ascii="Times New Roman" w:hAnsi="Times New Roman" w:cs="Times New Roman"/>
          <w:color w:val="auto"/>
          <w:sz w:val="24"/>
          <w:szCs w:val="24"/>
        </w:rPr>
        <w:lastRenderedPageBreak/>
        <w:t>2.</w:t>
      </w:r>
      <w:r w:rsidR="00A8305F" w:rsidRPr="004010A4">
        <w:rPr>
          <w:rFonts w:ascii="Times New Roman" w:hAnsi="Times New Roman" w:cs="Times New Roman"/>
          <w:color w:val="auto"/>
          <w:sz w:val="24"/>
          <w:szCs w:val="24"/>
        </w:rPr>
        <w:t>6</w:t>
      </w:r>
      <w:r w:rsidRPr="004010A4">
        <w:rPr>
          <w:rFonts w:ascii="Times New Roman" w:hAnsi="Times New Roman" w:cs="Times New Roman"/>
          <w:color w:val="auto"/>
          <w:sz w:val="24"/>
          <w:szCs w:val="24"/>
        </w:rPr>
        <w:t xml:space="preserve">.2 Санитарно-защитные зоны </w:t>
      </w:r>
      <w:r w:rsidR="00543944" w:rsidRPr="004010A4">
        <w:rPr>
          <w:rFonts w:ascii="Times New Roman" w:hAnsi="Times New Roman" w:cs="Times New Roman"/>
          <w:color w:val="auto"/>
          <w:sz w:val="24"/>
          <w:szCs w:val="24"/>
        </w:rPr>
        <w:t>санитарно-технических объектов</w:t>
      </w:r>
    </w:p>
    <w:p w:rsidR="00162C50" w:rsidRPr="004010A4" w:rsidRDefault="00543944" w:rsidP="00073BE9">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Таблица 2.6.2</w:t>
      </w:r>
      <w:r w:rsidR="00162C50" w:rsidRPr="004010A4">
        <w:rPr>
          <w:rFonts w:ascii="Times New Roman" w:hAnsi="Times New Roman" w:cs="Times New Roman"/>
          <w:sz w:val="24"/>
          <w:szCs w:val="24"/>
        </w:rPr>
        <w:t xml:space="preserve">.1 Перечень и СЗЗ от </w:t>
      </w:r>
      <w:r w:rsidRPr="004010A4">
        <w:rPr>
          <w:rFonts w:ascii="Times New Roman" w:hAnsi="Times New Roman" w:cs="Times New Roman"/>
          <w:sz w:val="24"/>
          <w:szCs w:val="24"/>
        </w:rPr>
        <w:t xml:space="preserve">санитарно-технических объектов </w:t>
      </w:r>
      <w:r w:rsidR="00162C50" w:rsidRPr="004010A4">
        <w:rPr>
          <w:rFonts w:ascii="Times New Roman" w:hAnsi="Times New Roman" w:cs="Times New Roman"/>
          <w:sz w:val="24"/>
          <w:szCs w:val="24"/>
        </w:rPr>
        <w:t xml:space="preserve">поселения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6"/>
        <w:gridCol w:w="2432"/>
        <w:gridCol w:w="1716"/>
        <w:gridCol w:w="1819"/>
        <w:gridCol w:w="1110"/>
        <w:gridCol w:w="2265"/>
      </w:tblGrid>
      <w:tr w:rsidR="004751CA" w:rsidRPr="004010A4" w:rsidTr="00BC25E1">
        <w:trPr>
          <w:trHeight w:val="379"/>
          <w:jc w:val="center"/>
        </w:trPr>
        <w:tc>
          <w:tcPr>
            <w:tcW w:w="393" w:type="pct"/>
            <w:shd w:val="clear" w:color="auto" w:fill="auto"/>
          </w:tcPr>
          <w:p w:rsidR="00162C50" w:rsidRPr="004010A4" w:rsidRDefault="00162C50" w:rsidP="00645651">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 xml:space="preserve">№№ </w:t>
            </w:r>
            <w:proofErr w:type="spellStart"/>
            <w:r w:rsidRPr="004010A4">
              <w:rPr>
                <w:rFonts w:ascii="Times New Roman" w:hAnsi="Times New Roman" w:cs="Times New Roman"/>
                <w:sz w:val="24"/>
                <w:szCs w:val="24"/>
              </w:rPr>
              <w:t>п</w:t>
            </w:r>
            <w:proofErr w:type="spellEnd"/>
            <w:r w:rsidRPr="004010A4">
              <w:rPr>
                <w:rFonts w:ascii="Times New Roman" w:hAnsi="Times New Roman" w:cs="Times New Roman"/>
                <w:sz w:val="24"/>
                <w:szCs w:val="24"/>
              </w:rPr>
              <w:t>/</w:t>
            </w:r>
            <w:proofErr w:type="spellStart"/>
            <w:r w:rsidRPr="004010A4">
              <w:rPr>
                <w:rFonts w:ascii="Times New Roman" w:hAnsi="Times New Roman" w:cs="Times New Roman"/>
                <w:sz w:val="24"/>
                <w:szCs w:val="24"/>
              </w:rPr>
              <w:t>п</w:t>
            </w:r>
            <w:proofErr w:type="spellEnd"/>
          </w:p>
        </w:tc>
        <w:tc>
          <w:tcPr>
            <w:tcW w:w="1200" w:type="pct"/>
            <w:shd w:val="clear" w:color="auto" w:fill="auto"/>
          </w:tcPr>
          <w:p w:rsidR="00162C50" w:rsidRPr="004010A4" w:rsidRDefault="00162C50" w:rsidP="007E5A3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 xml:space="preserve">Наименование </w:t>
            </w:r>
            <w:r w:rsidR="004751CA" w:rsidRPr="004010A4">
              <w:rPr>
                <w:rFonts w:ascii="Times New Roman" w:hAnsi="Times New Roman" w:cs="Times New Roman"/>
                <w:sz w:val="24"/>
                <w:szCs w:val="24"/>
              </w:rPr>
              <w:t>объектов</w:t>
            </w:r>
          </w:p>
        </w:tc>
        <w:tc>
          <w:tcPr>
            <w:tcW w:w="847" w:type="pct"/>
          </w:tcPr>
          <w:p w:rsidR="00162C50" w:rsidRPr="004010A4" w:rsidRDefault="00162C50" w:rsidP="007E5A3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Расположение</w:t>
            </w:r>
          </w:p>
        </w:tc>
        <w:tc>
          <w:tcPr>
            <w:tcW w:w="895" w:type="pct"/>
            <w:shd w:val="clear" w:color="auto" w:fill="auto"/>
          </w:tcPr>
          <w:p w:rsidR="00162C50" w:rsidRPr="004010A4" w:rsidRDefault="004751CA" w:rsidP="007E5A3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Классификация</w:t>
            </w:r>
          </w:p>
        </w:tc>
        <w:tc>
          <w:tcPr>
            <w:tcW w:w="548" w:type="pct"/>
            <w:shd w:val="clear" w:color="auto" w:fill="auto"/>
          </w:tcPr>
          <w:p w:rsidR="00162C50" w:rsidRPr="004010A4" w:rsidRDefault="00645651" w:rsidP="007E5A3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Р</w:t>
            </w:r>
            <w:r w:rsidR="00162C50" w:rsidRPr="004010A4">
              <w:rPr>
                <w:rFonts w:ascii="Times New Roman" w:hAnsi="Times New Roman" w:cs="Times New Roman"/>
                <w:sz w:val="24"/>
                <w:szCs w:val="24"/>
              </w:rPr>
              <w:t>азмер СЗЗ, м</w:t>
            </w:r>
          </w:p>
        </w:tc>
        <w:tc>
          <w:tcPr>
            <w:tcW w:w="1117" w:type="pct"/>
            <w:shd w:val="clear" w:color="auto" w:fill="auto"/>
          </w:tcPr>
          <w:p w:rsidR="00162C50" w:rsidRPr="004010A4" w:rsidRDefault="00162C50" w:rsidP="007E5A3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Ссылка на нормативный документ</w:t>
            </w:r>
          </w:p>
        </w:tc>
      </w:tr>
      <w:tr w:rsidR="004751CA" w:rsidRPr="004010A4" w:rsidTr="00BC25E1">
        <w:trPr>
          <w:trHeight w:val="264"/>
          <w:jc w:val="center"/>
        </w:trPr>
        <w:tc>
          <w:tcPr>
            <w:tcW w:w="393" w:type="pct"/>
            <w:shd w:val="clear" w:color="auto" w:fill="auto"/>
          </w:tcPr>
          <w:p w:rsidR="00162C50" w:rsidRPr="004010A4" w:rsidRDefault="00162C50" w:rsidP="007E5A3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1</w:t>
            </w:r>
          </w:p>
        </w:tc>
        <w:tc>
          <w:tcPr>
            <w:tcW w:w="1200" w:type="pct"/>
            <w:shd w:val="clear" w:color="auto" w:fill="auto"/>
          </w:tcPr>
          <w:p w:rsidR="00162C50" w:rsidRPr="004010A4" w:rsidRDefault="00162C50" w:rsidP="007E5A3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2</w:t>
            </w:r>
          </w:p>
        </w:tc>
        <w:tc>
          <w:tcPr>
            <w:tcW w:w="847" w:type="pct"/>
          </w:tcPr>
          <w:p w:rsidR="00162C50" w:rsidRPr="004010A4" w:rsidRDefault="00162C50" w:rsidP="007E5A3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3</w:t>
            </w:r>
          </w:p>
        </w:tc>
        <w:tc>
          <w:tcPr>
            <w:tcW w:w="895" w:type="pct"/>
            <w:shd w:val="clear" w:color="auto" w:fill="auto"/>
          </w:tcPr>
          <w:p w:rsidR="00162C50" w:rsidRPr="004010A4" w:rsidRDefault="00162C50" w:rsidP="007E5A3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4</w:t>
            </w:r>
          </w:p>
        </w:tc>
        <w:tc>
          <w:tcPr>
            <w:tcW w:w="548" w:type="pct"/>
            <w:shd w:val="clear" w:color="auto" w:fill="auto"/>
          </w:tcPr>
          <w:p w:rsidR="00162C50" w:rsidRPr="004010A4" w:rsidRDefault="00162C50" w:rsidP="007E5A3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5</w:t>
            </w:r>
          </w:p>
        </w:tc>
        <w:tc>
          <w:tcPr>
            <w:tcW w:w="1117" w:type="pct"/>
            <w:shd w:val="clear" w:color="auto" w:fill="auto"/>
          </w:tcPr>
          <w:p w:rsidR="00162C50" w:rsidRPr="004010A4" w:rsidRDefault="00162C50" w:rsidP="007E5A3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6</w:t>
            </w:r>
          </w:p>
        </w:tc>
      </w:tr>
      <w:tr w:rsidR="004751CA" w:rsidRPr="004010A4" w:rsidTr="00BC25E1">
        <w:trPr>
          <w:trHeight w:val="315"/>
          <w:jc w:val="center"/>
        </w:trPr>
        <w:tc>
          <w:tcPr>
            <w:tcW w:w="393" w:type="pct"/>
            <w:shd w:val="clear" w:color="auto" w:fill="auto"/>
          </w:tcPr>
          <w:p w:rsidR="00162C50" w:rsidRPr="004010A4" w:rsidRDefault="00162C50" w:rsidP="007E5A3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1</w:t>
            </w:r>
          </w:p>
        </w:tc>
        <w:tc>
          <w:tcPr>
            <w:tcW w:w="1200" w:type="pct"/>
            <w:shd w:val="clear" w:color="auto" w:fill="auto"/>
          </w:tcPr>
          <w:p w:rsidR="00162C50" w:rsidRPr="004010A4" w:rsidRDefault="00543944" w:rsidP="00FE1B74">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Скотомогильник</w:t>
            </w:r>
            <w:r w:rsidR="004751CA" w:rsidRPr="004010A4">
              <w:rPr>
                <w:rFonts w:ascii="Times New Roman" w:hAnsi="Times New Roman" w:cs="Times New Roman"/>
                <w:sz w:val="24"/>
                <w:szCs w:val="24"/>
              </w:rPr>
              <w:t xml:space="preserve">. </w:t>
            </w:r>
          </w:p>
        </w:tc>
        <w:tc>
          <w:tcPr>
            <w:tcW w:w="847" w:type="pct"/>
          </w:tcPr>
          <w:p w:rsidR="00162C50" w:rsidRPr="004010A4" w:rsidRDefault="00FE1B74" w:rsidP="007E5A3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Юго-восточней с. Большие Ключи</w:t>
            </w:r>
          </w:p>
        </w:tc>
        <w:tc>
          <w:tcPr>
            <w:tcW w:w="895" w:type="pct"/>
            <w:shd w:val="clear" w:color="auto" w:fill="auto"/>
          </w:tcPr>
          <w:p w:rsidR="00162C50" w:rsidRPr="004010A4" w:rsidRDefault="00162C50" w:rsidP="00FE1B74">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 xml:space="preserve">Класс I, </w:t>
            </w:r>
            <w:r w:rsidR="004751CA" w:rsidRPr="004010A4">
              <w:rPr>
                <w:rFonts w:ascii="Times New Roman" w:hAnsi="Times New Roman" w:cs="Times New Roman"/>
                <w:sz w:val="24"/>
                <w:szCs w:val="24"/>
              </w:rPr>
              <w:t>Санитарно-технические объекты</w:t>
            </w:r>
          </w:p>
        </w:tc>
        <w:tc>
          <w:tcPr>
            <w:tcW w:w="548" w:type="pct"/>
            <w:shd w:val="clear" w:color="auto" w:fill="auto"/>
          </w:tcPr>
          <w:p w:rsidR="00162C50" w:rsidRPr="004010A4" w:rsidRDefault="00FE1B74" w:rsidP="007E5A3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1000</w:t>
            </w:r>
          </w:p>
        </w:tc>
        <w:tc>
          <w:tcPr>
            <w:tcW w:w="1117" w:type="pct"/>
            <w:shd w:val="clear" w:color="auto" w:fill="auto"/>
          </w:tcPr>
          <w:p w:rsidR="00162C50" w:rsidRPr="004010A4" w:rsidRDefault="00162C50" w:rsidP="007E5A3B">
            <w:pPr>
              <w:spacing w:after="0" w:line="360" w:lineRule="auto"/>
              <w:rPr>
                <w:rFonts w:ascii="Times New Roman" w:hAnsi="Times New Roman" w:cs="Times New Roman"/>
                <w:sz w:val="24"/>
                <w:szCs w:val="24"/>
              </w:rPr>
            </w:pPr>
            <w:proofErr w:type="spellStart"/>
            <w:r w:rsidRPr="004010A4">
              <w:rPr>
                <w:rFonts w:ascii="Times New Roman" w:hAnsi="Times New Roman" w:cs="Times New Roman"/>
                <w:sz w:val="24"/>
                <w:szCs w:val="24"/>
              </w:rPr>
              <w:t>СанПиН</w:t>
            </w:r>
            <w:proofErr w:type="spellEnd"/>
            <w:r w:rsidRPr="004010A4">
              <w:rPr>
                <w:rFonts w:ascii="Times New Roman" w:hAnsi="Times New Roman" w:cs="Times New Roman"/>
                <w:sz w:val="24"/>
                <w:szCs w:val="24"/>
              </w:rPr>
              <w:t xml:space="preserve"> 2.2.1/2.1.1.1200-03 Раздел 4.</w:t>
            </w:r>
            <w:r w:rsidR="004751CA" w:rsidRPr="004010A4">
              <w:rPr>
                <w:rFonts w:ascii="Times New Roman" w:hAnsi="Times New Roman" w:cs="Times New Roman"/>
                <w:sz w:val="24"/>
                <w:szCs w:val="24"/>
              </w:rPr>
              <w:t>4</w:t>
            </w:r>
          </w:p>
        </w:tc>
      </w:tr>
      <w:tr w:rsidR="004751CA" w:rsidRPr="004010A4" w:rsidTr="00BC25E1">
        <w:trPr>
          <w:trHeight w:val="315"/>
          <w:jc w:val="center"/>
        </w:trPr>
        <w:tc>
          <w:tcPr>
            <w:tcW w:w="393" w:type="pct"/>
            <w:shd w:val="clear" w:color="auto" w:fill="auto"/>
          </w:tcPr>
          <w:p w:rsidR="00162C50" w:rsidRPr="004010A4" w:rsidRDefault="00162C50" w:rsidP="007E5A3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2</w:t>
            </w:r>
          </w:p>
        </w:tc>
        <w:tc>
          <w:tcPr>
            <w:tcW w:w="1200" w:type="pct"/>
            <w:shd w:val="clear" w:color="auto" w:fill="auto"/>
          </w:tcPr>
          <w:p w:rsidR="00162C50" w:rsidRPr="004010A4" w:rsidRDefault="004751CA" w:rsidP="00FE1B74">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 xml:space="preserve"> сельское кладбище</w:t>
            </w:r>
          </w:p>
        </w:tc>
        <w:tc>
          <w:tcPr>
            <w:tcW w:w="847" w:type="pct"/>
          </w:tcPr>
          <w:p w:rsidR="00162C50" w:rsidRPr="004010A4" w:rsidRDefault="00FE1B74" w:rsidP="007E5A3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Южнее с. Большие Ключи</w:t>
            </w:r>
          </w:p>
        </w:tc>
        <w:tc>
          <w:tcPr>
            <w:tcW w:w="895" w:type="pct"/>
            <w:shd w:val="clear" w:color="auto" w:fill="auto"/>
          </w:tcPr>
          <w:p w:rsidR="00162C50" w:rsidRPr="004010A4" w:rsidRDefault="00162C50" w:rsidP="007E5A3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 xml:space="preserve">Класс </w:t>
            </w:r>
            <w:r w:rsidR="004751CA" w:rsidRPr="004010A4">
              <w:rPr>
                <w:rFonts w:ascii="Times New Roman" w:hAnsi="Times New Roman" w:cs="Times New Roman"/>
                <w:sz w:val="24"/>
                <w:szCs w:val="24"/>
              </w:rPr>
              <w:t>V, Санитарно-технические объекты</w:t>
            </w:r>
          </w:p>
        </w:tc>
        <w:tc>
          <w:tcPr>
            <w:tcW w:w="548" w:type="pct"/>
            <w:shd w:val="clear" w:color="auto" w:fill="auto"/>
          </w:tcPr>
          <w:p w:rsidR="00162C50" w:rsidRPr="004010A4" w:rsidRDefault="00162C50" w:rsidP="007E5A3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50</w:t>
            </w:r>
          </w:p>
        </w:tc>
        <w:tc>
          <w:tcPr>
            <w:tcW w:w="1117" w:type="pct"/>
            <w:shd w:val="clear" w:color="auto" w:fill="auto"/>
          </w:tcPr>
          <w:p w:rsidR="00162C50" w:rsidRPr="004010A4" w:rsidRDefault="00162C50" w:rsidP="007E5A3B">
            <w:pPr>
              <w:spacing w:after="0" w:line="360" w:lineRule="auto"/>
              <w:rPr>
                <w:rFonts w:ascii="Times New Roman" w:hAnsi="Times New Roman" w:cs="Times New Roman"/>
                <w:sz w:val="24"/>
                <w:szCs w:val="24"/>
              </w:rPr>
            </w:pPr>
            <w:proofErr w:type="spellStart"/>
            <w:r w:rsidRPr="004010A4">
              <w:rPr>
                <w:rFonts w:ascii="Times New Roman" w:hAnsi="Times New Roman" w:cs="Times New Roman"/>
                <w:sz w:val="24"/>
                <w:szCs w:val="24"/>
              </w:rPr>
              <w:t>СанПиН</w:t>
            </w:r>
            <w:proofErr w:type="spellEnd"/>
            <w:r w:rsidRPr="004010A4">
              <w:rPr>
                <w:rFonts w:ascii="Times New Roman" w:hAnsi="Times New Roman" w:cs="Times New Roman"/>
                <w:sz w:val="24"/>
                <w:szCs w:val="24"/>
              </w:rPr>
              <w:t xml:space="preserve"> 2.2.1/2.1.1.1200-03 Раздел 4.</w:t>
            </w:r>
            <w:r w:rsidR="004751CA" w:rsidRPr="004010A4">
              <w:rPr>
                <w:rFonts w:ascii="Times New Roman" w:hAnsi="Times New Roman" w:cs="Times New Roman"/>
                <w:sz w:val="24"/>
                <w:szCs w:val="24"/>
              </w:rPr>
              <w:t>4</w:t>
            </w:r>
          </w:p>
        </w:tc>
      </w:tr>
      <w:tr w:rsidR="004751CA" w:rsidRPr="004010A4" w:rsidTr="00BC25E1">
        <w:trPr>
          <w:trHeight w:val="315"/>
          <w:jc w:val="center"/>
        </w:trPr>
        <w:tc>
          <w:tcPr>
            <w:tcW w:w="393" w:type="pct"/>
            <w:shd w:val="clear" w:color="auto" w:fill="auto"/>
          </w:tcPr>
          <w:p w:rsidR="00162C50" w:rsidRPr="004010A4" w:rsidRDefault="00162C50" w:rsidP="007E5A3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3</w:t>
            </w:r>
          </w:p>
        </w:tc>
        <w:tc>
          <w:tcPr>
            <w:tcW w:w="1200" w:type="pct"/>
            <w:shd w:val="clear" w:color="auto" w:fill="auto"/>
          </w:tcPr>
          <w:p w:rsidR="00162C50" w:rsidRPr="004010A4" w:rsidRDefault="004751CA" w:rsidP="007E5A3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Сельское кладбище</w:t>
            </w:r>
          </w:p>
        </w:tc>
        <w:tc>
          <w:tcPr>
            <w:tcW w:w="847" w:type="pct"/>
          </w:tcPr>
          <w:p w:rsidR="00162C50" w:rsidRPr="004010A4" w:rsidRDefault="00FE1B74" w:rsidP="007E5A3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Северо-восточнее д. Ивановское</w:t>
            </w:r>
          </w:p>
        </w:tc>
        <w:tc>
          <w:tcPr>
            <w:tcW w:w="895" w:type="pct"/>
            <w:shd w:val="clear" w:color="auto" w:fill="auto"/>
          </w:tcPr>
          <w:p w:rsidR="00162C50" w:rsidRPr="004010A4" w:rsidRDefault="004751CA" w:rsidP="007E5A3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Класс V, Санитарно-технические объекты</w:t>
            </w:r>
          </w:p>
        </w:tc>
        <w:tc>
          <w:tcPr>
            <w:tcW w:w="548" w:type="pct"/>
            <w:shd w:val="clear" w:color="auto" w:fill="auto"/>
          </w:tcPr>
          <w:p w:rsidR="00162C50" w:rsidRPr="004010A4" w:rsidRDefault="004751CA" w:rsidP="007E5A3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50</w:t>
            </w:r>
          </w:p>
        </w:tc>
        <w:tc>
          <w:tcPr>
            <w:tcW w:w="1117" w:type="pct"/>
            <w:shd w:val="clear" w:color="auto" w:fill="auto"/>
          </w:tcPr>
          <w:p w:rsidR="00162C50" w:rsidRPr="004010A4" w:rsidRDefault="004751CA" w:rsidP="007E5A3B">
            <w:pPr>
              <w:spacing w:after="0" w:line="360" w:lineRule="auto"/>
              <w:rPr>
                <w:rFonts w:ascii="Times New Roman" w:hAnsi="Times New Roman" w:cs="Times New Roman"/>
                <w:sz w:val="24"/>
                <w:szCs w:val="24"/>
              </w:rPr>
            </w:pPr>
            <w:proofErr w:type="spellStart"/>
            <w:r w:rsidRPr="004010A4">
              <w:rPr>
                <w:rFonts w:ascii="Times New Roman" w:hAnsi="Times New Roman" w:cs="Times New Roman"/>
                <w:sz w:val="24"/>
                <w:szCs w:val="24"/>
              </w:rPr>
              <w:t>СанПиН</w:t>
            </w:r>
            <w:proofErr w:type="spellEnd"/>
            <w:r w:rsidRPr="004010A4">
              <w:rPr>
                <w:rFonts w:ascii="Times New Roman" w:hAnsi="Times New Roman" w:cs="Times New Roman"/>
                <w:sz w:val="24"/>
                <w:szCs w:val="24"/>
              </w:rPr>
              <w:t xml:space="preserve"> 2.2.1/2.1.1.1200-03 Раздел 4.4</w:t>
            </w:r>
          </w:p>
        </w:tc>
      </w:tr>
      <w:tr w:rsidR="004751CA" w:rsidRPr="004010A4" w:rsidTr="00BC25E1">
        <w:trPr>
          <w:trHeight w:val="315"/>
          <w:jc w:val="center"/>
        </w:trPr>
        <w:tc>
          <w:tcPr>
            <w:tcW w:w="393" w:type="pct"/>
            <w:shd w:val="clear" w:color="auto" w:fill="auto"/>
          </w:tcPr>
          <w:p w:rsidR="00162C50" w:rsidRPr="004010A4" w:rsidRDefault="00162C50" w:rsidP="007E5A3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4</w:t>
            </w:r>
          </w:p>
        </w:tc>
        <w:tc>
          <w:tcPr>
            <w:tcW w:w="1200" w:type="pct"/>
            <w:shd w:val="clear" w:color="auto" w:fill="auto"/>
          </w:tcPr>
          <w:p w:rsidR="00162C50" w:rsidRPr="004010A4" w:rsidRDefault="004751CA" w:rsidP="007E5A3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Сельское кладбище</w:t>
            </w:r>
          </w:p>
        </w:tc>
        <w:tc>
          <w:tcPr>
            <w:tcW w:w="847" w:type="pct"/>
          </w:tcPr>
          <w:p w:rsidR="00162C50" w:rsidRPr="004010A4" w:rsidRDefault="00FE1B74" w:rsidP="007E5A3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Севернее с. Большие Ключи</w:t>
            </w:r>
          </w:p>
        </w:tc>
        <w:tc>
          <w:tcPr>
            <w:tcW w:w="895" w:type="pct"/>
            <w:shd w:val="clear" w:color="auto" w:fill="auto"/>
          </w:tcPr>
          <w:p w:rsidR="00162C50" w:rsidRPr="004010A4" w:rsidRDefault="004751CA" w:rsidP="007E5A3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Класс V, Санитарно-технические объекты</w:t>
            </w:r>
          </w:p>
        </w:tc>
        <w:tc>
          <w:tcPr>
            <w:tcW w:w="548" w:type="pct"/>
            <w:shd w:val="clear" w:color="auto" w:fill="auto"/>
          </w:tcPr>
          <w:p w:rsidR="00162C50" w:rsidRPr="004010A4" w:rsidRDefault="00162C50" w:rsidP="007E5A3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50</w:t>
            </w:r>
          </w:p>
        </w:tc>
        <w:tc>
          <w:tcPr>
            <w:tcW w:w="1117" w:type="pct"/>
            <w:shd w:val="clear" w:color="auto" w:fill="auto"/>
          </w:tcPr>
          <w:p w:rsidR="00162C50" w:rsidRPr="004010A4" w:rsidRDefault="004751CA" w:rsidP="007E5A3B">
            <w:pPr>
              <w:spacing w:after="0" w:line="360" w:lineRule="auto"/>
              <w:rPr>
                <w:rFonts w:ascii="Times New Roman" w:hAnsi="Times New Roman" w:cs="Times New Roman"/>
                <w:sz w:val="24"/>
                <w:szCs w:val="24"/>
              </w:rPr>
            </w:pPr>
            <w:proofErr w:type="spellStart"/>
            <w:r w:rsidRPr="004010A4">
              <w:rPr>
                <w:rFonts w:ascii="Times New Roman" w:hAnsi="Times New Roman" w:cs="Times New Roman"/>
                <w:sz w:val="24"/>
                <w:szCs w:val="24"/>
              </w:rPr>
              <w:t>СанПиН</w:t>
            </w:r>
            <w:proofErr w:type="spellEnd"/>
            <w:r w:rsidRPr="004010A4">
              <w:rPr>
                <w:rFonts w:ascii="Times New Roman" w:hAnsi="Times New Roman" w:cs="Times New Roman"/>
                <w:sz w:val="24"/>
                <w:szCs w:val="24"/>
              </w:rPr>
              <w:t xml:space="preserve"> 2.2.1/2.1.1.1200-03 Раздел 4.4</w:t>
            </w:r>
          </w:p>
        </w:tc>
      </w:tr>
      <w:tr w:rsidR="00B44274" w:rsidRPr="004010A4" w:rsidTr="00BC25E1">
        <w:trPr>
          <w:trHeight w:val="315"/>
          <w:jc w:val="center"/>
        </w:trPr>
        <w:tc>
          <w:tcPr>
            <w:tcW w:w="393" w:type="pct"/>
            <w:shd w:val="clear" w:color="auto" w:fill="auto"/>
          </w:tcPr>
          <w:p w:rsidR="00B44274" w:rsidRPr="004010A4" w:rsidRDefault="00B44274" w:rsidP="007E5A3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5</w:t>
            </w:r>
          </w:p>
        </w:tc>
        <w:tc>
          <w:tcPr>
            <w:tcW w:w="1200" w:type="pct"/>
            <w:shd w:val="clear" w:color="auto" w:fill="auto"/>
          </w:tcPr>
          <w:p w:rsidR="00B44274" w:rsidRPr="004010A4" w:rsidRDefault="00B44274" w:rsidP="007E5A3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Сельское кладбище</w:t>
            </w:r>
          </w:p>
        </w:tc>
        <w:tc>
          <w:tcPr>
            <w:tcW w:w="847" w:type="pct"/>
          </w:tcPr>
          <w:p w:rsidR="00B44274" w:rsidRPr="004010A4" w:rsidRDefault="00B44274" w:rsidP="00B44274">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 xml:space="preserve">Южнее </w:t>
            </w:r>
            <w:r w:rsidR="00573E5D" w:rsidRPr="004010A4">
              <w:rPr>
                <w:rFonts w:ascii="Times New Roman" w:hAnsi="Times New Roman" w:cs="Times New Roman"/>
                <w:sz w:val="24"/>
                <w:szCs w:val="24"/>
              </w:rPr>
              <w:t>пос</w:t>
            </w:r>
            <w:r w:rsidRPr="004010A4">
              <w:rPr>
                <w:rFonts w:ascii="Times New Roman" w:hAnsi="Times New Roman" w:cs="Times New Roman"/>
                <w:sz w:val="24"/>
                <w:szCs w:val="24"/>
              </w:rPr>
              <w:t>. Светлое Озеро</w:t>
            </w:r>
          </w:p>
        </w:tc>
        <w:tc>
          <w:tcPr>
            <w:tcW w:w="895" w:type="pct"/>
            <w:shd w:val="clear" w:color="auto" w:fill="auto"/>
          </w:tcPr>
          <w:p w:rsidR="00B44274" w:rsidRPr="004010A4" w:rsidRDefault="00B44274" w:rsidP="006961C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Класс V, Санитарно-технические объекты</w:t>
            </w:r>
          </w:p>
        </w:tc>
        <w:tc>
          <w:tcPr>
            <w:tcW w:w="548" w:type="pct"/>
            <w:shd w:val="clear" w:color="auto" w:fill="auto"/>
          </w:tcPr>
          <w:p w:rsidR="00B44274" w:rsidRPr="004010A4" w:rsidRDefault="00B44274" w:rsidP="006961C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50</w:t>
            </w:r>
          </w:p>
        </w:tc>
        <w:tc>
          <w:tcPr>
            <w:tcW w:w="1117" w:type="pct"/>
            <w:shd w:val="clear" w:color="auto" w:fill="auto"/>
          </w:tcPr>
          <w:p w:rsidR="00B44274" w:rsidRPr="004010A4" w:rsidRDefault="00B44274" w:rsidP="006961CB">
            <w:pPr>
              <w:spacing w:after="0" w:line="360" w:lineRule="auto"/>
              <w:rPr>
                <w:rFonts w:ascii="Times New Roman" w:hAnsi="Times New Roman" w:cs="Times New Roman"/>
                <w:sz w:val="24"/>
                <w:szCs w:val="24"/>
              </w:rPr>
            </w:pPr>
            <w:proofErr w:type="spellStart"/>
            <w:r w:rsidRPr="004010A4">
              <w:rPr>
                <w:rFonts w:ascii="Times New Roman" w:hAnsi="Times New Roman" w:cs="Times New Roman"/>
                <w:sz w:val="24"/>
                <w:szCs w:val="24"/>
              </w:rPr>
              <w:t>СанПиН</w:t>
            </w:r>
            <w:proofErr w:type="spellEnd"/>
            <w:r w:rsidRPr="004010A4">
              <w:rPr>
                <w:rFonts w:ascii="Times New Roman" w:hAnsi="Times New Roman" w:cs="Times New Roman"/>
                <w:sz w:val="24"/>
                <w:szCs w:val="24"/>
              </w:rPr>
              <w:t xml:space="preserve"> 2.2.1/2.1.1.1200-03 Раздел 4.4</w:t>
            </w:r>
          </w:p>
        </w:tc>
      </w:tr>
    </w:tbl>
    <w:p w:rsidR="00B86E55" w:rsidRPr="004010A4" w:rsidRDefault="00B86E55" w:rsidP="00BC25E1">
      <w:pPr>
        <w:pStyle w:val="30"/>
        <w:spacing w:before="0" w:line="360" w:lineRule="auto"/>
        <w:rPr>
          <w:rFonts w:ascii="Times New Roman" w:hAnsi="Times New Roman" w:cs="Times New Roman"/>
          <w:b w:val="0"/>
          <w:color w:val="auto"/>
          <w:sz w:val="24"/>
          <w:szCs w:val="24"/>
          <w:lang w:val="en-US"/>
        </w:rPr>
      </w:pPr>
    </w:p>
    <w:p w:rsidR="00BC25E1" w:rsidRPr="004010A4" w:rsidRDefault="00BC25E1" w:rsidP="00BC25E1">
      <w:pPr>
        <w:pStyle w:val="30"/>
        <w:spacing w:before="0" w:line="360" w:lineRule="auto"/>
        <w:rPr>
          <w:rFonts w:ascii="Times New Roman" w:hAnsi="Times New Roman" w:cs="Times New Roman"/>
          <w:b w:val="0"/>
          <w:color w:val="auto"/>
          <w:sz w:val="24"/>
          <w:szCs w:val="24"/>
        </w:rPr>
      </w:pPr>
      <w:r w:rsidRPr="004010A4">
        <w:rPr>
          <w:rFonts w:ascii="Times New Roman" w:hAnsi="Times New Roman" w:cs="Times New Roman"/>
          <w:b w:val="0"/>
          <w:color w:val="auto"/>
          <w:sz w:val="24"/>
          <w:szCs w:val="24"/>
        </w:rPr>
        <w:t>Таблица 2.6.2.2  Режим использования территории санитарно-защитных зон.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6"/>
        <w:gridCol w:w="5187"/>
        <w:gridCol w:w="2545"/>
      </w:tblGrid>
      <w:tr w:rsidR="00BC25E1" w:rsidRPr="004010A4" w:rsidTr="00073BE9">
        <w:trPr>
          <w:trHeight w:val="73"/>
        </w:trPr>
        <w:tc>
          <w:tcPr>
            <w:tcW w:w="1187" w:type="pct"/>
            <w:vAlign w:val="center"/>
          </w:tcPr>
          <w:p w:rsidR="00BC25E1" w:rsidRPr="004010A4" w:rsidRDefault="00BC25E1" w:rsidP="00BC25E1">
            <w:pPr>
              <w:pStyle w:val="a7"/>
              <w:spacing w:after="0"/>
              <w:rPr>
                <w:rFonts w:ascii="Times New Roman" w:hAnsi="Times New Roman" w:cs="Times New Roman"/>
                <w:color w:val="auto"/>
                <w:sz w:val="24"/>
                <w:szCs w:val="24"/>
              </w:rPr>
            </w:pPr>
            <w:r w:rsidRPr="004010A4">
              <w:rPr>
                <w:rFonts w:ascii="Times New Roman" w:hAnsi="Times New Roman" w:cs="Times New Roman"/>
                <w:color w:val="auto"/>
                <w:sz w:val="24"/>
                <w:szCs w:val="24"/>
              </w:rPr>
              <w:t>Название зоны</w:t>
            </w:r>
          </w:p>
        </w:tc>
        <w:tc>
          <w:tcPr>
            <w:tcW w:w="2558" w:type="pct"/>
            <w:vAlign w:val="center"/>
          </w:tcPr>
          <w:p w:rsidR="00BC25E1" w:rsidRPr="004010A4" w:rsidRDefault="00BC25E1" w:rsidP="00BC25E1">
            <w:pPr>
              <w:pStyle w:val="a7"/>
              <w:spacing w:after="0"/>
              <w:rPr>
                <w:rFonts w:ascii="Times New Roman" w:hAnsi="Times New Roman" w:cs="Times New Roman"/>
                <w:color w:val="auto"/>
                <w:sz w:val="24"/>
                <w:szCs w:val="24"/>
              </w:rPr>
            </w:pPr>
            <w:r w:rsidRPr="004010A4">
              <w:rPr>
                <w:rFonts w:ascii="Times New Roman" w:hAnsi="Times New Roman" w:cs="Times New Roman"/>
                <w:color w:val="auto"/>
                <w:sz w:val="24"/>
                <w:szCs w:val="24"/>
              </w:rPr>
              <w:t>Режим использования указанной зоны*</w:t>
            </w:r>
          </w:p>
        </w:tc>
        <w:tc>
          <w:tcPr>
            <w:tcW w:w="1255" w:type="pct"/>
            <w:vAlign w:val="center"/>
          </w:tcPr>
          <w:p w:rsidR="00BC25E1" w:rsidRPr="004010A4" w:rsidRDefault="00BC25E1" w:rsidP="00BC25E1">
            <w:pPr>
              <w:pStyle w:val="a7"/>
              <w:spacing w:after="0"/>
              <w:rPr>
                <w:rFonts w:ascii="Times New Roman" w:hAnsi="Times New Roman" w:cs="Times New Roman"/>
                <w:color w:val="auto"/>
                <w:sz w:val="24"/>
                <w:szCs w:val="24"/>
              </w:rPr>
            </w:pPr>
            <w:r w:rsidRPr="004010A4">
              <w:rPr>
                <w:rFonts w:ascii="Times New Roman" w:hAnsi="Times New Roman" w:cs="Times New Roman"/>
                <w:color w:val="auto"/>
                <w:sz w:val="24"/>
                <w:szCs w:val="24"/>
              </w:rPr>
              <w:t>Нормативные документы</w:t>
            </w:r>
          </w:p>
        </w:tc>
      </w:tr>
      <w:tr w:rsidR="00BC25E1" w:rsidRPr="004010A4" w:rsidTr="00073BE9">
        <w:tc>
          <w:tcPr>
            <w:tcW w:w="1187" w:type="pct"/>
          </w:tcPr>
          <w:p w:rsidR="00BC25E1" w:rsidRPr="004010A4" w:rsidRDefault="00BC25E1" w:rsidP="00BC25E1">
            <w:pPr>
              <w:ind w:left="-7"/>
              <w:rPr>
                <w:rFonts w:ascii="Times New Roman" w:hAnsi="Times New Roman" w:cs="Times New Roman"/>
                <w:sz w:val="24"/>
                <w:szCs w:val="24"/>
              </w:rPr>
            </w:pPr>
          </w:p>
          <w:p w:rsidR="00BC25E1" w:rsidRPr="004010A4" w:rsidRDefault="00BC25E1" w:rsidP="00BC25E1">
            <w:pPr>
              <w:ind w:left="-7"/>
              <w:rPr>
                <w:rFonts w:ascii="Times New Roman" w:hAnsi="Times New Roman" w:cs="Times New Roman"/>
                <w:sz w:val="24"/>
                <w:szCs w:val="24"/>
              </w:rPr>
            </w:pPr>
          </w:p>
          <w:p w:rsidR="00BC25E1" w:rsidRPr="004010A4" w:rsidRDefault="00BC25E1" w:rsidP="00BC25E1">
            <w:pPr>
              <w:ind w:left="-7"/>
              <w:rPr>
                <w:rFonts w:ascii="Times New Roman" w:hAnsi="Times New Roman" w:cs="Times New Roman"/>
                <w:sz w:val="24"/>
                <w:szCs w:val="24"/>
              </w:rPr>
            </w:pPr>
          </w:p>
          <w:p w:rsidR="00BC25E1" w:rsidRPr="004010A4" w:rsidRDefault="00BC25E1" w:rsidP="00BC25E1">
            <w:pPr>
              <w:ind w:left="-7"/>
              <w:rPr>
                <w:rFonts w:ascii="Times New Roman" w:hAnsi="Times New Roman" w:cs="Times New Roman"/>
                <w:sz w:val="24"/>
                <w:szCs w:val="24"/>
              </w:rPr>
            </w:pPr>
          </w:p>
          <w:p w:rsidR="00BC25E1" w:rsidRPr="004010A4" w:rsidRDefault="00BC25E1" w:rsidP="00BC25E1">
            <w:pPr>
              <w:ind w:left="-7"/>
              <w:rPr>
                <w:rFonts w:ascii="Times New Roman" w:hAnsi="Times New Roman" w:cs="Times New Roman"/>
                <w:sz w:val="24"/>
                <w:szCs w:val="24"/>
              </w:rPr>
            </w:pPr>
          </w:p>
          <w:p w:rsidR="00BC25E1" w:rsidRPr="004010A4" w:rsidRDefault="00BC25E1" w:rsidP="00BC25E1">
            <w:pPr>
              <w:ind w:left="-7"/>
              <w:rPr>
                <w:rFonts w:ascii="Times New Roman" w:hAnsi="Times New Roman" w:cs="Times New Roman"/>
                <w:sz w:val="24"/>
                <w:szCs w:val="24"/>
              </w:rPr>
            </w:pPr>
          </w:p>
          <w:p w:rsidR="00BC25E1" w:rsidRPr="004010A4" w:rsidRDefault="00BC25E1" w:rsidP="00BC25E1">
            <w:pPr>
              <w:ind w:left="-7"/>
              <w:rPr>
                <w:rFonts w:ascii="Times New Roman" w:hAnsi="Times New Roman" w:cs="Times New Roman"/>
                <w:sz w:val="24"/>
                <w:szCs w:val="24"/>
              </w:rPr>
            </w:pPr>
          </w:p>
          <w:p w:rsidR="00BC25E1" w:rsidRPr="004010A4" w:rsidRDefault="00BC25E1" w:rsidP="00BC25E1">
            <w:pPr>
              <w:ind w:left="-7"/>
              <w:rPr>
                <w:rFonts w:ascii="Times New Roman" w:hAnsi="Times New Roman" w:cs="Times New Roman"/>
                <w:sz w:val="24"/>
                <w:szCs w:val="24"/>
              </w:rPr>
            </w:pPr>
          </w:p>
          <w:p w:rsidR="00BC25E1" w:rsidRPr="004010A4" w:rsidRDefault="00BC25E1" w:rsidP="00BC25E1">
            <w:pPr>
              <w:ind w:left="-7"/>
              <w:rPr>
                <w:rFonts w:ascii="Times New Roman" w:hAnsi="Times New Roman" w:cs="Times New Roman"/>
                <w:sz w:val="24"/>
                <w:szCs w:val="24"/>
              </w:rPr>
            </w:pPr>
          </w:p>
          <w:p w:rsidR="00BC25E1" w:rsidRPr="004010A4" w:rsidRDefault="00BC25E1" w:rsidP="00BC25E1">
            <w:pPr>
              <w:ind w:left="-7"/>
              <w:rPr>
                <w:rFonts w:ascii="Times New Roman" w:hAnsi="Times New Roman" w:cs="Times New Roman"/>
                <w:sz w:val="24"/>
                <w:szCs w:val="24"/>
              </w:rPr>
            </w:pPr>
          </w:p>
          <w:p w:rsidR="00BC25E1" w:rsidRPr="004010A4" w:rsidRDefault="00BC25E1" w:rsidP="00BC25E1">
            <w:pPr>
              <w:ind w:left="-7"/>
              <w:rPr>
                <w:rFonts w:ascii="Times New Roman" w:hAnsi="Times New Roman" w:cs="Times New Roman"/>
                <w:sz w:val="24"/>
                <w:szCs w:val="24"/>
              </w:rPr>
            </w:pPr>
          </w:p>
          <w:p w:rsidR="00BC25E1" w:rsidRPr="004010A4" w:rsidRDefault="00BC25E1" w:rsidP="00BC25E1">
            <w:pPr>
              <w:ind w:left="-7"/>
              <w:jc w:val="center"/>
              <w:rPr>
                <w:rFonts w:ascii="Times New Roman" w:hAnsi="Times New Roman" w:cs="Times New Roman"/>
                <w:sz w:val="24"/>
                <w:szCs w:val="24"/>
              </w:rPr>
            </w:pPr>
            <w:r w:rsidRPr="004010A4">
              <w:rPr>
                <w:rFonts w:ascii="Times New Roman" w:hAnsi="Times New Roman" w:cs="Times New Roman"/>
                <w:sz w:val="24"/>
                <w:szCs w:val="24"/>
              </w:rPr>
              <w:t>Санитарно - защитная зона скотомогильника</w:t>
            </w:r>
          </w:p>
        </w:tc>
        <w:tc>
          <w:tcPr>
            <w:tcW w:w="2558" w:type="pct"/>
          </w:tcPr>
          <w:p w:rsidR="00BC25E1" w:rsidRPr="004010A4" w:rsidRDefault="00BC25E1" w:rsidP="00073BE9">
            <w:pPr>
              <w:spacing w:line="360" w:lineRule="auto"/>
              <w:jc w:val="both"/>
              <w:rPr>
                <w:rFonts w:ascii="Times New Roman" w:hAnsi="Times New Roman" w:cs="Times New Roman"/>
                <w:bCs/>
                <w:sz w:val="24"/>
                <w:szCs w:val="24"/>
              </w:rPr>
            </w:pPr>
            <w:r w:rsidRPr="004010A4">
              <w:rPr>
                <w:rFonts w:ascii="Times New Roman" w:hAnsi="Times New Roman" w:cs="Times New Roman"/>
                <w:sz w:val="24"/>
                <w:szCs w:val="24"/>
              </w:rPr>
              <w:lastRenderedPageBreak/>
              <w:t xml:space="preserve">В 1000-метровой санитарно-защитной зоне скотомогильника </w:t>
            </w:r>
            <w:r w:rsidRPr="004010A4">
              <w:rPr>
                <w:rFonts w:ascii="Times New Roman" w:hAnsi="Times New Roman" w:cs="Times New Roman"/>
                <w:bCs/>
                <w:sz w:val="24"/>
                <w:szCs w:val="24"/>
              </w:rPr>
              <w:t>запрещается:</w:t>
            </w:r>
          </w:p>
          <w:p w:rsidR="00BC25E1" w:rsidRPr="004010A4" w:rsidRDefault="00BC25E1" w:rsidP="00073BE9">
            <w:pPr>
              <w:numPr>
                <w:ilvl w:val="0"/>
                <w:numId w:val="34"/>
              </w:numPr>
              <w:tabs>
                <w:tab w:val="clear" w:pos="720"/>
              </w:tabs>
              <w:spacing w:after="0" w:line="360" w:lineRule="auto"/>
              <w:ind w:left="452"/>
              <w:jc w:val="both"/>
              <w:rPr>
                <w:rFonts w:ascii="Times New Roman" w:hAnsi="Times New Roman" w:cs="Times New Roman"/>
                <w:sz w:val="24"/>
                <w:szCs w:val="24"/>
              </w:rPr>
            </w:pPr>
            <w:r w:rsidRPr="004010A4">
              <w:rPr>
                <w:rFonts w:ascii="Times New Roman" w:hAnsi="Times New Roman" w:cs="Times New Roman"/>
                <w:sz w:val="24"/>
                <w:szCs w:val="24"/>
              </w:rPr>
              <w:t>размещение жилых, общественных зданий, животноводческих ферм (комплексов);</w:t>
            </w:r>
          </w:p>
          <w:p w:rsidR="00BC25E1" w:rsidRPr="004010A4" w:rsidRDefault="00BC25E1" w:rsidP="00073BE9">
            <w:pPr>
              <w:numPr>
                <w:ilvl w:val="0"/>
                <w:numId w:val="34"/>
              </w:numPr>
              <w:tabs>
                <w:tab w:val="clear" w:pos="720"/>
              </w:tabs>
              <w:spacing w:after="0" w:line="360" w:lineRule="auto"/>
              <w:ind w:left="452"/>
              <w:jc w:val="both"/>
              <w:rPr>
                <w:rFonts w:ascii="Times New Roman" w:hAnsi="Times New Roman" w:cs="Times New Roman"/>
                <w:sz w:val="24"/>
                <w:szCs w:val="24"/>
              </w:rPr>
            </w:pPr>
            <w:r w:rsidRPr="004010A4">
              <w:rPr>
                <w:rFonts w:ascii="Times New Roman" w:hAnsi="Times New Roman" w:cs="Times New Roman"/>
                <w:bCs/>
                <w:sz w:val="24"/>
                <w:szCs w:val="24"/>
              </w:rPr>
              <w:t>запрещается размещать</w:t>
            </w:r>
            <w:r w:rsidRPr="004010A4">
              <w:rPr>
                <w:rFonts w:ascii="Times New Roman" w:hAnsi="Times New Roman" w:cs="Times New Roman"/>
                <w:sz w:val="24"/>
                <w:szCs w:val="24"/>
              </w:rPr>
              <w:t xml:space="preserve"> ближе </w:t>
            </w:r>
            <w:smartTag w:uri="urn:schemas-microsoft-com:office:smarttags" w:element="metricconverter">
              <w:smartTagPr>
                <w:attr w:name="ProductID" w:val="200 м"/>
              </w:smartTagPr>
              <w:r w:rsidRPr="004010A4">
                <w:rPr>
                  <w:rFonts w:ascii="Times New Roman" w:hAnsi="Times New Roman" w:cs="Times New Roman"/>
                  <w:sz w:val="24"/>
                  <w:szCs w:val="24"/>
                </w:rPr>
                <w:t>200 м</w:t>
              </w:r>
            </w:smartTag>
            <w:r w:rsidRPr="004010A4">
              <w:rPr>
                <w:rFonts w:ascii="Times New Roman" w:hAnsi="Times New Roman" w:cs="Times New Roman"/>
                <w:sz w:val="24"/>
                <w:szCs w:val="24"/>
              </w:rPr>
              <w:t xml:space="preserve"> от скотомогильников скотопрогоны и </w:t>
            </w:r>
            <w:r w:rsidRPr="004010A4">
              <w:rPr>
                <w:rFonts w:ascii="Times New Roman" w:hAnsi="Times New Roman" w:cs="Times New Roman"/>
                <w:sz w:val="24"/>
                <w:szCs w:val="24"/>
              </w:rPr>
              <w:lastRenderedPageBreak/>
              <w:t xml:space="preserve">пастбища; </w:t>
            </w:r>
          </w:p>
          <w:p w:rsidR="00BC25E1" w:rsidRPr="004010A4" w:rsidRDefault="00BC25E1" w:rsidP="00073BE9">
            <w:pPr>
              <w:numPr>
                <w:ilvl w:val="0"/>
                <w:numId w:val="34"/>
              </w:numPr>
              <w:tabs>
                <w:tab w:val="clear" w:pos="720"/>
              </w:tabs>
              <w:spacing w:after="0" w:line="360" w:lineRule="auto"/>
              <w:ind w:left="452"/>
              <w:jc w:val="both"/>
              <w:rPr>
                <w:rFonts w:ascii="Times New Roman" w:hAnsi="Times New Roman" w:cs="Times New Roman"/>
                <w:sz w:val="24"/>
                <w:szCs w:val="24"/>
              </w:rPr>
            </w:pPr>
            <w:r w:rsidRPr="004010A4">
              <w:rPr>
                <w:rFonts w:ascii="Times New Roman" w:hAnsi="Times New Roman" w:cs="Times New Roman"/>
                <w:sz w:val="24"/>
                <w:szCs w:val="24"/>
              </w:rPr>
              <w:t>автомобильные, железные дороги в зависимости от их категории не должны проходить  ближе 50-</w:t>
            </w:r>
            <w:smartTag w:uri="urn:schemas-microsoft-com:office:smarttags" w:element="metricconverter">
              <w:smartTagPr>
                <w:attr w:name="ProductID" w:val="300 м"/>
              </w:smartTagPr>
              <w:r w:rsidRPr="004010A4">
                <w:rPr>
                  <w:rFonts w:ascii="Times New Roman" w:hAnsi="Times New Roman" w:cs="Times New Roman"/>
                  <w:sz w:val="24"/>
                  <w:szCs w:val="24"/>
                </w:rPr>
                <w:t>300 м</w:t>
              </w:r>
            </w:smartTag>
            <w:r w:rsidRPr="004010A4">
              <w:rPr>
                <w:rFonts w:ascii="Times New Roman" w:hAnsi="Times New Roman" w:cs="Times New Roman"/>
                <w:sz w:val="24"/>
                <w:szCs w:val="24"/>
              </w:rPr>
              <w:t xml:space="preserve"> от скотомогильников.</w:t>
            </w:r>
          </w:p>
          <w:p w:rsidR="00BC25E1" w:rsidRPr="004010A4" w:rsidRDefault="00BC25E1" w:rsidP="00073BE9">
            <w:pPr>
              <w:spacing w:line="360" w:lineRule="auto"/>
              <w:jc w:val="both"/>
              <w:rPr>
                <w:rFonts w:ascii="Times New Roman" w:hAnsi="Times New Roman" w:cs="Times New Roman"/>
                <w:sz w:val="24"/>
                <w:szCs w:val="24"/>
              </w:rPr>
            </w:pPr>
          </w:p>
          <w:p w:rsidR="00BC25E1" w:rsidRPr="004010A4" w:rsidRDefault="00BC25E1" w:rsidP="00073BE9">
            <w:pPr>
              <w:spacing w:line="360" w:lineRule="auto"/>
              <w:jc w:val="both"/>
              <w:rPr>
                <w:rFonts w:ascii="Times New Roman" w:hAnsi="Times New Roman" w:cs="Times New Roman"/>
                <w:sz w:val="24"/>
                <w:szCs w:val="24"/>
              </w:rPr>
            </w:pPr>
            <w:r w:rsidRPr="004010A4">
              <w:rPr>
                <w:rFonts w:ascii="Times New Roman" w:hAnsi="Times New Roman" w:cs="Times New Roman"/>
                <w:sz w:val="24"/>
                <w:szCs w:val="24"/>
              </w:rPr>
              <w:t>Для принятия решения по сокращению величины СЗЗ от границ скотомогильника до границ жилой застройки необходимо обратиться в Управление по ветеринарии и фитосанитарному надзору по РТ для уточнения границ скотомогильников с нанесением на графические материалы и обозначением их на местности; проведения мероприятий по защите от загрязнения грунтовых вод и почвы скотомогильником; указания даты последнего захоронения погибшего скота, условий и контроля за эксплуатацией скотомогильника. Указанные материалы с результатами не менее чем годовых исследований загрязнения почвы и грунтовых вод  химическими веществами и спорообразующими возбудителями сибирской язвы на границе скотомогильника и за его пределами в зоне жилой застройки, проведенных аккредитованной лабораторией, необходимо представить в Федеральную службу по надзору в сфере защиты прав потребителей и благополучия человека для рассмотрения и принятия решения.</w:t>
            </w:r>
          </w:p>
        </w:tc>
        <w:tc>
          <w:tcPr>
            <w:tcW w:w="1255" w:type="pct"/>
          </w:tcPr>
          <w:p w:rsidR="00BC25E1" w:rsidRPr="004010A4" w:rsidRDefault="00BC25E1" w:rsidP="00073BE9">
            <w:pPr>
              <w:spacing w:line="360" w:lineRule="auto"/>
              <w:jc w:val="both"/>
              <w:rPr>
                <w:rFonts w:ascii="Times New Roman" w:hAnsi="Times New Roman" w:cs="Times New Roman"/>
                <w:sz w:val="24"/>
                <w:szCs w:val="24"/>
              </w:rPr>
            </w:pPr>
            <w:r w:rsidRPr="004010A4">
              <w:rPr>
                <w:rFonts w:ascii="Times New Roman" w:hAnsi="Times New Roman" w:cs="Times New Roman"/>
                <w:bCs/>
                <w:sz w:val="24"/>
                <w:szCs w:val="24"/>
              </w:rPr>
              <w:lastRenderedPageBreak/>
              <w:t xml:space="preserve">Ветеринарно-санитарные правила сбора, утилизации и уничтожения биологических отходов </w:t>
            </w:r>
            <w:r w:rsidRPr="004010A4">
              <w:rPr>
                <w:rFonts w:ascii="Times New Roman" w:hAnsi="Times New Roman" w:cs="Times New Roman"/>
                <w:sz w:val="24"/>
                <w:szCs w:val="24"/>
              </w:rPr>
              <w:t xml:space="preserve">(утв. Главным </w:t>
            </w:r>
            <w:r w:rsidRPr="004010A4">
              <w:rPr>
                <w:rFonts w:ascii="Times New Roman" w:hAnsi="Times New Roman" w:cs="Times New Roman"/>
                <w:sz w:val="24"/>
                <w:szCs w:val="24"/>
              </w:rPr>
              <w:lastRenderedPageBreak/>
              <w:t>государственным ветеринарным инспектором РФ 04.12.1995 г.)</w:t>
            </w:r>
          </w:p>
          <w:p w:rsidR="00BC25E1" w:rsidRPr="004010A4" w:rsidRDefault="00BC25E1" w:rsidP="00073BE9">
            <w:pPr>
              <w:spacing w:line="360" w:lineRule="auto"/>
              <w:jc w:val="both"/>
              <w:rPr>
                <w:rFonts w:ascii="Times New Roman" w:hAnsi="Times New Roman" w:cs="Times New Roman"/>
                <w:sz w:val="24"/>
                <w:szCs w:val="24"/>
              </w:rPr>
            </w:pPr>
          </w:p>
          <w:p w:rsidR="00BC25E1" w:rsidRPr="004010A4" w:rsidRDefault="00BC25E1" w:rsidP="00073BE9">
            <w:pPr>
              <w:spacing w:line="360" w:lineRule="auto"/>
              <w:jc w:val="both"/>
              <w:rPr>
                <w:rFonts w:ascii="Times New Roman" w:hAnsi="Times New Roman" w:cs="Times New Roman"/>
                <w:bCs/>
                <w:sz w:val="24"/>
                <w:szCs w:val="24"/>
              </w:rPr>
            </w:pPr>
            <w:r w:rsidRPr="004010A4">
              <w:rPr>
                <w:rFonts w:ascii="Times New Roman" w:hAnsi="Times New Roman" w:cs="Times New Roman"/>
                <w:sz w:val="24"/>
                <w:szCs w:val="24"/>
              </w:rPr>
              <w:t xml:space="preserve">(Из письма заместителя руководителя Федеральной службы по надзору в сфере защиты прав потребителей и благополучия человека  </w:t>
            </w:r>
            <w:proofErr w:type="spellStart"/>
            <w:r w:rsidRPr="004010A4">
              <w:rPr>
                <w:rFonts w:ascii="Times New Roman" w:hAnsi="Times New Roman" w:cs="Times New Roman"/>
                <w:sz w:val="24"/>
                <w:szCs w:val="24"/>
              </w:rPr>
              <w:t>Л.П.Гульченко</w:t>
            </w:r>
            <w:proofErr w:type="spellEnd"/>
            <w:r w:rsidRPr="004010A4">
              <w:rPr>
                <w:rFonts w:ascii="Times New Roman" w:hAnsi="Times New Roman" w:cs="Times New Roman"/>
                <w:sz w:val="24"/>
                <w:szCs w:val="24"/>
              </w:rPr>
              <w:t xml:space="preserve"> (</w:t>
            </w:r>
            <w:proofErr w:type="spellStart"/>
            <w:r w:rsidRPr="004010A4">
              <w:rPr>
                <w:rFonts w:ascii="Times New Roman" w:hAnsi="Times New Roman" w:cs="Times New Roman"/>
                <w:sz w:val="24"/>
                <w:szCs w:val="24"/>
              </w:rPr>
              <w:t>Роспотребнадзор</w:t>
            </w:r>
            <w:proofErr w:type="spellEnd"/>
            <w:r w:rsidRPr="004010A4">
              <w:rPr>
                <w:rFonts w:ascii="Times New Roman" w:hAnsi="Times New Roman" w:cs="Times New Roman"/>
                <w:sz w:val="24"/>
                <w:szCs w:val="24"/>
              </w:rPr>
              <w:t>))</w:t>
            </w:r>
          </w:p>
        </w:tc>
      </w:tr>
    </w:tbl>
    <w:p w:rsidR="00BC25E1" w:rsidRPr="004010A4" w:rsidRDefault="00BC25E1" w:rsidP="00073BE9">
      <w:pPr>
        <w:spacing w:line="360" w:lineRule="auto"/>
        <w:ind w:firstLine="709"/>
        <w:jc w:val="both"/>
        <w:rPr>
          <w:rFonts w:ascii="Times New Roman" w:hAnsi="Times New Roman" w:cs="Times New Roman"/>
          <w:sz w:val="24"/>
          <w:szCs w:val="24"/>
        </w:rPr>
      </w:pPr>
      <w:r w:rsidRPr="004010A4">
        <w:rPr>
          <w:rFonts w:ascii="Times New Roman" w:hAnsi="Times New Roman" w:cs="Times New Roman"/>
          <w:sz w:val="24"/>
          <w:szCs w:val="24"/>
        </w:rPr>
        <w:lastRenderedPageBreak/>
        <w:t xml:space="preserve">*полный регламент использования территории санитарно-защитной зоны см. в </w:t>
      </w:r>
      <w:proofErr w:type="spellStart"/>
      <w:r w:rsidRPr="004010A4">
        <w:rPr>
          <w:rFonts w:ascii="Times New Roman" w:hAnsi="Times New Roman" w:cs="Times New Roman"/>
          <w:sz w:val="24"/>
          <w:szCs w:val="24"/>
        </w:rPr>
        <w:t>СанПиН</w:t>
      </w:r>
      <w:proofErr w:type="spellEnd"/>
      <w:r w:rsidRPr="004010A4">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BC25E1" w:rsidRPr="004010A4" w:rsidRDefault="00BC25E1" w:rsidP="00BC25E1">
      <w:pPr>
        <w:rPr>
          <w:rFonts w:ascii="Times New Roman" w:hAnsi="Times New Roman" w:cs="Times New Roman"/>
          <w:sz w:val="24"/>
          <w:szCs w:val="24"/>
          <w:highlight w:val="cyan"/>
        </w:rPr>
      </w:pPr>
    </w:p>
    <w:p w:rsidR="00166AA4" w:rsidRPr="004010A4" w:rsidRDefault="00166AA4" w:rsidP="00BC25E1">
      <w:pPr>
        <w:rPr>
          <w:rFonts w:ascii="Times New Roman" w:hAnsi="Times New Roman" w:cs="Times New Roman"/>
          <w:sz w:val="24"/>
          <w:szCs w:val="24"/>
          <w:highlight w:val="cyan"/>
        </w:rPr>
      </w:pPr>
    </w:p>
    <w:p w:rsidR="00166AA4" w:rsidRPr="004010A4" w:rsidRDefault="00166AA4" w:rsidP="00BC25E1">
      <w:pPr>
        <w:rPr>
          <w:rFonts w:ascii="Times New Roman" w:hAnsi="Times New Roman" w:cs="Times New Roman"/>
          <w:sz w:val="24"/>
          <w:szCs w:val="24"/>
          <w:highlight w:val="cyan"/>
        </w:rPr>
      </w:pPr>
    </w:p>
    <w:p w:rsidR="008B475F" w:rsidRPr="004010A4" w:rsidRDefault="008B475F" w:rsidP="00073BE9">
      <w:pPr>
        <w:pStyle w:val="30"/>
        <w:spacing w:before="0" w:line="360" w:lineRule="auto"/>
        <w:ind w:firstLine="709"/>
        <w:rPr>
          <w:rFonts w:ascii="Times New Roman" w:hAnsi="Times New Roman" w:cs="Times New Roman"/>
          <w:color w:val="auto"/>
          <w:sz w:val="24"/>
          <w:szCs w:val="24"/>
        </w:rPr>
      </w:pPr>
      <w:bookmarkStart w:id="71" w:name="_2.6.3_Санитарные_разрывы"/>
      <w:bookmarkEnd w:id="71"/>
      <w:r w:rsidRPr="004010A4">
        <w:rPr>
          <w:rFonts w:ascii="Times New Roman" w:hAnsi="Times New Roman" w:cs="Times New Roman"/>
          <w:color w:val="auto"/>
          <w:sz w:val="24"/>
          <w:szCs w:val="24"/>
        </w:rPr>
        <w:lastRenderedPageBreak/>
        <w:t>2.</w:t>
      </w:r>
      <w:r w:rsidR="00A8305F" w:rsidRPr="004010A4">
        <w:rPr>
          <w:rFonts w:ascii="Times New Roman" w:hAnsi="Times New Roman" w:cs="Times New Roman"/>
          <w:color w:val="auto"/>
          <w:sz w:val="24"/>
          <w:szCs w:val="24"/>
        </w:rPr>
        <w:t>6</w:t>
      </w:r>
      <w:r w:rsidRPr="004010A4">
        <w:rPr>
          <w:rFonts w:ascii="Times New Roman" w:hAnsi="Times New Roman" w:cs="Times New Roman"/>
          <w:color w:val="auto"/>
          <w:sz w:val="24"/>
          <w:szCs w:val="24"/>
        </w:rPr>
        <w:t xml:space="preserve">.3 Санитарные разрывы </w:t>
      </w:r>
      <w:r w:rsidR="00922BF5" w:rsidRPr="004010A4">
        <w:rPr>
          <w:rFonts w:ascii="Times New Roman" w:hAnsi="Times New Roman" w:cs="Times New Roman"/>
          <w:color w:val="auto"/>
          <w:sz w:val="24"/>
          <w:szCs w:val="24"/>
        </w:rPr>
        <w:t xml:space="preserve">и придорожные полосы </w:t>
      </w:r>
      <w:r w:rsidRPr="004010A4">
        <w:rPr>
          <w:rFonts w:ascii="Times New Roman" w:hAnsi="Times New Roman" w:cs="Times New Roman"/>
          <w:color w:val="auto"/>
          <w:sz w:val="24"/>
          <w:szCs w:val="24"/>
        </w:rPr>
        <w:t>автомобильных  дорог</w:t>
      </w:r>
    </w:p>
    <w:p w:rsidR="00DA0A45" w:rsidRPr="004010A4" w:rsidRDefault="00166AA4" w:rsidP="00073BE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Для автомагистралей </w:t>
      </w:r>
      <w:r w:rsidR="00DA0A45" w:rsidRPr="004010A4">
        <w:rPr>
          <w:rFonts w:ascii="Times New Roman" w:hAnsi="Times New Roman" w:cs="Times New Roman"/>
          <w:sz w:val="24"/>
          <w:szCs w:val="24"/>
        </w:rPr>
        <w:t>устан</w:t>
      </w:r>
      <w:r w:rsidR="00A67F84" w:rsidRPr="004010A4">
        <w:rPr>
          <w:rFonts w:ascii="Times New Roman" w:hAnsi="Times New Roman" w:cs="Times New Roman"/>
          <w:sz w:val="24"/>
          <w:szCs w:val="24"/>
        </w:rPr>
        <w:t>авливаются санитарные разрывы, в</w:t>
      </w:r>
      <w:r w:rsidR="00DA0A45" w:rsidRPr="004010A4">
        <w:rPr>
          <w:rFonts w:ascii="Times New Roman" w:hAnsi="Times New Roman" w:cs="Times New Roman"/>
          <w:sz w:val="24"/>
          <w:szCs w:val="24"/>
        </w:rPr>
        <w:t xml:space="preserve">еличина </w:t>
      </w:r>
      <w:r w:rsidR="00A67F84" w:rsidRPr="004010A4">
        <w:rPr>
          <w:rFonts w:ascii="Times New Roman" w:hAnsi="Times New Roman" w:cs="Times New Roman"/>
          <w:sz w:val="24"/>
          <w:szCs w:val="24"/>
        </w:rPr>
        <w:t xml:space="preserve">которых </w:t>
      </w:r>
      <w:r w:rsidR="00DA0A45" w:rsidRPr="004010A4">
        <w:rPr>
          <w:rFonts w:ascii="Times New Roman" w:hAnsi="Times New Roman" w:cs="Times New Roman"/>
          <w:sz w:val="24"/>
          <w:szCs w:val="24"/>
        </w:rPr>
        <w:t>устанавливается в каждом конкретном случае на основании расчетов</w:t>
      </w:r>
      <w:r w:rsidR="00A67F84" w:rsidRPr="004010A4">
        <w:rPr>
          <w:rFonts w:ascii="Times New Roman" w:hAnsi="Times New Roman" w:cs="Times New Roman"/>
          <w:sz w:val="24"/>
          <w:szCs w:val="24"/>
        </w:rPr>
        <w:t xml:space="preserve">. </w:t>
      </w:r>
    </w:p>
    <w:p w:rsidR="00DA0A45" w:rsidRPr="004010A4" w:rsidRDefault="00DA0A45" w:rsidP="00073BE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Для автомобильных дорог </w:t>
      </w:r>
      <w:proofErr w:type="spellStart"/>
      <w:r w:rsidR="00E23461" w:rsidRPr="004010A4">
        <w:rPr>
          <w:rFonts w:ascii="Times New Roman" w:hAnsi="Times New Roman" w:cs="Times New Roman"/>
          <w:sz w:val="24"/>
          <w:szCs w:val="24"/>
        </w:rPr>
        <w:t>Большеключинского</w:t>
      </w:r>
      <w:proofErr w:type="spellEnd"/>
      <w:r w:rsidRPr="004010A4">
        <w:rPr>
          <w:rFonts w:ascii="Times New Roman" w:hAnsi="Times New Roman" w:cs="Times New Roman"/>
          <w:sz w:val="24"/>
          <w:szCs w:val="24"/>
        </w:rPr>
        <w:t xml:space="preserve"> сельского поселения, за исключением автомобильных дорог, расположенных в границах населенных пунктов, устанавливаются придорожные полосы.</w:t>
      </w:r>
    </w:p>
    <w:p w:rsidR="00DA0A45" w:rsidRPr="004010A4" w:rsidRDefault="00DA0A45" w:rsidP="00073BE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Ширина каждой придорожной полосы устанавливается от границы полосы отвода в зависимости от категории автомобильной дороги и значимости с учетом перспективы ее развития:</w:t>
      </w:r>
    </w:p>
    <w:p w:rsidR="00DA0A45" w:rsidRPr="004010A4" w:rsidRDefault="00645651" w:rsidP="00073BE9">
      <w:pPr>
        <w:pStyle w:val="33"/>
        <w:numPr>
          <w:ilvl w:val="0"/>
          <w:numId w:val="21"/>
        </w:numPr>
        <w:spacing w:line="360" w:lineRule="auto"/>
        <w:jc w:val="both"/>
        <w:rPr>
          <w:rFonts w:ascii="Times New Roman" w:hAnsi="Times New Roman" w:cs="Times New Roman"/>
          <w:sz w:val="24"/>
          <w:szCs w:val="24"/>
        </w:rPr>
      </w:pPr>
      <w:r w:rsidRPr="004010A4">
        <w:rPr>
          <w:rFonts w:ascii="Times New Roman" w:hAnsi="Times New Roman" w:cs="Times New Roman"/>
          <w:sz w:val="24"/>
          <w:szCs w:val="24"/>
        </w:rPr>
        <w:t>Д</w:t>
      </w:r>
      <w:r w:rsidR="00DA0A45" w:rsidRPr="004010A4">
        <w:rPr>
          <w:rFonts w:ascii="Times New Roman" w:hAnsi="Times New Roman" w:cs="Times New Roman"/>
          <w:sz w:val="24"/>
          <w:szCs w:val="24"/>
        </w:rPr>
        <w:t xml:space="preserve">ля автомобильных дорог I и II категории  – </w:t>
      </w:r>
      <w:smartTag w:uri="urn:schemas-microsoft-com:office:smarttags" w:element="metricconverter">
        <w:smartTagPr>
          <w:attr w:name="ProductID" w:val="75 м"/>
        </w:smartTagPr>
        <w:r w:rsidR="00DA0A45" w:rsidRPr="004010A4">
          <w:rPr>
            <w:rFonts w:ascii="Times New Roman" w:hAnsi="Times New Roman" w:cs="Times New Roman"/>
            <w:sz w:val="24"/>
            <w:szCs w:val="24"/>
          </w:rPr>
          <w:t>75 м</w:t>
        </w:r>
        <w:r w:rsidRPr="004010A4">
          <w:rPr>
            <w:rFonts w:ascii="Times New Roman" w:hAnsi="Times New Roman" w:cs="Times New Roman"/>
            <w:sz w:val="24"/>
            <w:szCs w:val="24"/>
          </w:rPr>
          <w:t>;</w:t>
        </w:r>
      </w:smartTag>
    </w:p>
    <w:p w:rsidR="00DA0A45" w:rsidRPr="004010A4" w:rsidRDefault="00645651" w:rsidP="00073BE9">
      <w:pPr>
        <w:pStyle w:val="33"/>
        <w:numPr>
          <w:ilvl w:val="0"/>
          <w:numId w:val="21"/>
        </w:numPr>
        <w:spacing w:line="360" w:lineRule="auto"/>
        <w:jc w:val="both"/>
        <w:rPr>
          <w:rFonts w:ascii="Times New Roman" w:hAnsi="Times New Roman" w:cs="Times New Roman"/>
          <w:sz w:val="24"/>
          <w:szCs w:val="24"/>
        </w:rPr>
      </w:pPr>
      <w:r w:rsidRPr="004010A4">
        <w:rPr>
          <w:rFonts w:ascii="Times New Roman" w:hAnsi="Times New Roman" w:cs="Times New Roman"/>
          <w:sz w:val="24"/>
          <w:szCs w:val="24"/>
        </w:rPr>
        <w:t>Д</w:t>
      </w:r>
      <w:r w:rsidR="00DA0A45" w:rsidRPr="004010A4">
        <w:rPr>
          <w:rFonts w:ascii="Times New Roman" w:hAnsi="Times New Roman" w:cs="Times New Roman"/>
          <w:sz w:val="24"/>
          <w:szCs w:val="24"/>
        </w:rPr>
        <w:t xml:space="preserve">ля автомобильных дорог III  и IV категории  – </w:t>
      </w:r>
      <w:smartTag w:uri="urn:schemas-microsoft-com:office:smarttags" w:element="metricconverter">
        <w:smartTagPr>
          <w:attr w:name="ProductID" w:val="50 м"/>
        </w:smartTagPr>
        <w:r w:rsidR="00DA0A45" w:rsidRPr="004010A4">
          <w:rPr>
            <w:rFonts w:ascii="Times New Roman" w:hAnsi="Times New Roman" w:cs="Times New Roman"/>
            <w:sz w:val="24"/>
            <w:szCs w:val="24"/>
          </w:rPr>
          <w:t>50 м</w:t>
        </w:r>
        <w:r w:rsidRPr="004010A4">
          <w:rPr>
            <w:rFonts w:ascii="Times New Roman" w:hAnsi="Times New Roman" w:cs="Times New Roman"/>
            <w:sz w:val="24"/>
            <w:szCs w:val="24"/>
          </w:rPr>
          <w:t>;</w:t>
        </w:r>
      </w:smartTag>
    </w:p>
    <w:p w:rsidR="00DA0A45" w:rsidRPr="004010A4" w:rsidRDefault="00645651" w:rsidP="00073BE9">
      <w:pPr>
        <w:pStyle w:val="33"/>
        <w:numPr>
          <w:ilvl w:val="0"/>
          <w:numId w:val="21"/>
        </w:numPr>
        <w:spacing w:line="360" w:lineRule="auto"/>
        <w:jc w:val="both"/>
        <w:rPr>
          <w:rFonts w:ascii="Times New Roman" w:hAnsi="Times New Roman" w:cs="Times New Roman"/>
          <w:sz w:val="24"/>
          <w:szCs w:val="24"/>
        </w:rPr>
      </w:pPr>
      <w:r w:rsidRPr="004010A4">
        <w:rPr>
          <w:rFonts w:ascii="Times New Roman" w:hAnsi="Times New Roman" w:cs="Times New Roman"/>
          <w:sz w:val="24"/>
          <w:szCs w:val="24"/>
        </w:rPr>
        <w:t xml:space="preserve">Для </w:t>
      </w:r>
      <w:r w:rsidR="00DA0A45" w:rsidRPr="004010A4">
        <w:rPr>
          <w:rFonts w:ascii="Times New Roman" w:hAnsi="Times New Roman" w:cs="Times New Roman"/>
          <w:sz w:val="24"/>
          <w:szCs w:val="24"/>
        </w:rPr>
        <w:t xml:space="preserve"> автомобильных дорог V категории – 25 м</w:t>
      </w:r>
      <w:r w:rsidRPr="004010A4">
        <w:rPr>
          <w:rFonts w:ascii="Times New Roman" w:hAnsi="Times New Roman" w:cs="Times New Roman"/>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17"/>
        <w:gridCol w:w="5812"/>
        <w:gridCol w:w="2126"/>
      </w:tblGrid>
      <w:tr w:rsidR="00377928" w:rsidRPr="004010A4" w:rsidTr="00073BE9">
        <w:trPr>
          <w:cantSplit/>
        </w:trPr>
        <w:tc>
          <w:tcPr>
            <w:tcW w:w="534" w:type="dxa"/>
            <w:vAlign w:val="center"/>
          </w:tcPr>
          <w:p w:rsidR="00377928" w:rsidRPr="004010A4" w:rsidRDefault="00377928" w:rsidP="00073BE9">
            <w:pPr>
              <w:pStyle w:val="33"/>
              <w:ind w:left="0"/>
              <w:jc w:val="center"/>
              <w:rPr>
                <w:rFonts w:ascii="Times New Roman" w:hAnsi="Times New Roman" w:cs="Times New Roman"/>
                <w:sz w:val="24"/>
                <w:szCs w:val="24"/>
              </w:rPr>
            </w:pPr>
            <w:r w:rsidRPr="004010A4">
              <w:rPr>
                <w:rFonts w:ascii="Times New Roman" w:hAnsi="Times New Roman" w:cs="Times New Roman"/>
                <w:sz w:val="24"/>
                <w:szCs w:val="24"/>
              </w:rPr>
              <w:t>№</w:t>
            </w:r>
            <w:proofErr w:type="spellStart"/>
            <w:r w:rsidRPr="004010A4">
              <w:rPr>
                <w:rFonts w:ascii="Times New Roman" w:hAnsi="Times New Roman" w:cs="Times New Roman"/>
                <w:sz w:val="24"/>
                <w:szCs w:val="24"/>
              </w:rPr>
              <w:t>п</w:t>
            </w:r>
            <w:proofErr w:type="spellEnd"/>
            <w:r w:rsidRPr="004010A4">
              <w:rPr>
                <w:rFonts w:ascii="Times New Roman" w:hAnsi="Times New Roman" w:cs="Times New Roman"/>
                <w:sz w:val="24"/>
                <w:szCs w:val="24"/>
              </w:rPr>
              <w:t>/</w:t>
            </w:r>
            <w:proofErr w:type="spellStart"/>
            <w:r w:rsidRPr="004010A4">
              <w:rPr>
                <w:rFonts w:ascii="Times New Roman" w:hAnsi="Times New Roman" w:cs="Times New Roman"/>
                <w:sz w:val="24"/>
                <w:szCs w:val="24"/>
              </w:rPr>
              <w:t>п</w:t>
            </w:r>
            <w:proofErr w:type="spellEnd"/>
          </w:p>
        </w:tc>
        <w:tc>
          <w:tcPr>
            <w:tcW w:w="1417" w:type="dxa"/>
            <w:vAlign w:val="center"/>
          </w:tcPr>
          <w:p w:rsidR="00B86E55" w:rsidRPr="004010A4" w:rsidRDefault="00B86E55" w:rsidP="00073BE9">
            <w:pPr>
              <w:pStyle w:val="33"/>
              <w:jc w:val="center"/>
              <w:rPr>
                <w:rFonts w:ascii="Times New Roman" w:hAnsi="Times New Roman" w:cs="Times New Roman"/>
                <w:sz w:val="24"/>
                <w:szCs w:val="24"/>
                <w:lang w:val="en-US"/>
              </w:rPr>
            </w:pPr>
          </w:p>
          <w:p w:rsidR="00377928" w:rsidRPr="004010A4" w:rsidRDefault="00377928" w:rsidP="00073BE9">
            <w:pPr>
              <w:pStyle w:val="33"/>
              <w:ind w:left="0"/>
              <w:jc w:val="center"/>
              <w:rPr>
                <w:rFonts w:ascii="Times New Roman" w:hAnsi="Times New Roman" w:cs="Times New Roman"/>
                <w:sz w:val="24"/>
                <w:szCs w:val="24"/>
              </w:rPr>
            </w:pPr>
            <w:r w:rsidRPr="004010A4">
              <w:rPr>
                <w:rFonts w:ascii="Times New Roman" w:hAnsi="Times New Roman" w:cs="Times New Roman"/>
                <w:sz w:val="24"/>
                <w:szCs w:val="24"/>
              </w:rPr>
              <w:t>Название зоны</w:t>
            </w:r>
          </w:p>
        </w:tc>
        <w:tc>
          <w:tcPr>
            <w:tcW w:w="5812" w:type="dxa"/>
            <w:vAlign w:val="center"/>
          </w:tcPr>
          <w:p w:rsidR="00377928" w:rsidRPr="004010A4" w:rsidRDefault="00377928" w:rsidP="00073BE9">
            <w:pPr>
              <w:pStyle w:val="33"/>
              <w:jc w:val="center"/>
              <w:rPr>
                <w:rFonts w:ascii="Times New Roman" w:hAnsi="Times New Roman" w:cs="Times New Roman"/>
                <w:sz w:val="24"/>
                <w:szCs w:val="24"/>
              </w:rPr>
            </w:pPr>
            <w:r w:rsidRPr="004010A4">
              <w:rPr>
                <w:rFonts w:ascii="Times New Roman" w:hAnsi="Times New Roman" w:cs="Times New Roman"/>
                <w:sz w:val="24"/>
                <w:szCs w:val="24"/>
              </w:rPr>
              <w:t>Режим использования указанной зоны</w:t>
            </w:r>
          </w:p>
        </w:tc>
        <w:tc>
          <w:tcPr>
            <w:tcW w:w="2126" w:type="dxa"/>
            <w:vAlign w:val="center"/>
          </w:tcPr>
          <w:p w:rsidR="00377928" w:rsidRPr="004010A4" w:rsidRDefault="00377928" w:rsidP="00073BE9">
            <w:pPr>
              <w:pStyle w:val="33"/>
              <w:ind w:left="0"/>
              <w:jc w:val="center"/>
              <w:rPr>
                <w:rFonts w:ascii="Times New Roman" w:hAnsi="Times New Roman" w:cs="Times New Roman"/>
                <w:sz w:val="24"/>
                <w:szCs w:val="24"/>
              </w:rPr>
            </w:pPr>
            <w:r w:rsidRPr="004010A4">
              <w:rPr>
                <w:rFonts w:ascii="Times New Roman" w:hAnsi="Times New Roman" w:cs="Times New Roman"/>
                <w:sz w:val="24"/>
                <w:szCs w:val="24"/>
              </w:rPr>
              <w:t>Нормативные документы, регулирующие разрешенное использование</w:t>
            </w:r>
          </w:p>
        </w:tc>
      </w:tr>
      <w:tr w:rsidR="00377928" w:rsidRPr="004010A4" w:rsidTr="00073BE9">
        <w:trPr>
          <w:cantSplit/>
          <w:trHeight w:val="4166"/>
        </w:trPr>
        <w:tc>
          <w:tcPr>
            <w:tcW w:w="534" w:type="dxa"/>
            <w:vAlign w:val="center"/>
          </w:tcPr>
          <w:p w:rsidR="00377928" w:rsidRPr="004010A4" w:rsidRDefault="00377928" w:rsidP="00377928">
            <w:pPr>
              <w:pStyle w:val="33"/>
              <w:spacing w:line="240" w:lineRule="auto"/>
              <w:ind w:left="0"/>
              <w:rPr>
                <w:rFonts w:ascii="Times New Roman" w:hAnsi="Times New Roman" w:cs="Times New Roman"/>
                <w:sz w:val="24"/>
                <w:szCs w:val="24"/>
              </w:rPr>
            </w:pPr>
            <w:r w:rsidRPr="004010A4">
              <w:rPr>
                <w:rFonts w:ascii="Times New Roman" w:hAnsi="Times New Roman" w:cs="Times New Roman"/>
                <w:sz w:val="24"/>
                <w:szCs w:val="24"/>
              </w:rPr>
              <w:t>1</w:t>
            </w:r>
          </w:p>
        </w:tc>
        <w:tc>
          <w:tcPr>
            <w:tcW w:w="1417" w:type="dxa"/>
            <w:vAlign w:val="center"/>
          </w:tcPr>
          <w:p w:rsidR="00377928" w:rsidRPr="004010A4" w:rsidRDefault="00377928" w:rsidP="00073BE9">
            <w:pPr>
              <w:pStyle w:val="33"/>
              <w:ind w:left="0"/>
              <w:rPr>
                <w:rFonts w:ascii="Times New Roman" w:hAnsi="Times New Roman" w:cs="Times New Roman"/>
                <w:sz w:val="24"/>
                <w:szCs w:val="24"/>
              </w:rPr>
            </w:pPr>
            <w:proofErr w:type="spellStart"/>
            <w:r w:rsidRPr="004010A4">
              <w:rPr>
                <w:rFonts w:ascii="Times New Roman" w:hAnsi="Times New Roman" w:cs="Times New Roman"/>
                <w:sz w:val="24"/>
                <w:szCs w:val="24"/>
              </w:rPr>
              <w:t>Санитар</w:t>
            </w:r>
            <w:r w:rsidR="00073BE9">
              <w:rPr>
                <w:rFonts w:ascii="Times New Roman" w:hAnsi="Times New Roman" w:cs="Times New Roman"/>
                <w:sz w:val="24"/>
                <w:szCs w:val="24"/>
              </w:rPr>
              <w:t>-</w:t>
            </w:r>
            <w:r w:rsidRPr="004010A4">
              <w:rPr>
                <w:rFonts w:ascii="Times New Roman" w:hAnsi="Times New Roman" w:cs="Times New Roman"/>
                <w:sz w:val="24"/>
                <w:szCs w:val="24"/>
              </w:rPr>
              <w:t>ные</w:t>
            </w:r>
            <w:proofErr w:type="spellEnd"/>
            <w:r w:rsidRPr="004010A4">
              <w:rPr>
                <w:rFonts w:ascii="Times New Roman" w:hAnsi="Times New Roman" w:cs="Times New Roman"/>
                <w:sz w:val="24"/>
                <w:szCs w:val="24"/>
              </w:rPr>
              <w:t xml:space="preserve"> разрывы от </w:t>
            </w:r>
            <w:proofErr w:type="spellStart"/>
            <w:r w:rsidRPr="004010A4">
              <w:rPr>
                <w:rFonts w:ascii="Times New Roman" w:hAnsi="Times New Roman" w:cs="Times New Roman"/>
                <w:sz w:val="24"/>
                <w:szCs w:val="24"/>
              </w:rPr>
              <w:t>автомо</w:t>
            </w:r>
            <w:r w:rsidR="00073BE9">
              <w:rPr>
                <w:rFonts w:ascii="Times New Roman" w:hAnsi="Times New Roman" w:cs="Times New Roman"/>
                <w:sz w:val="24"/>
                <w:szCs w:val="24"/>
              </w:rPr>
              <w:t>-</w:t>
            </w:r>
            <w:r w:rsidRPr="004010A4">
              <w:rPr>
                <w:rFonts w:ascii="Times New Roman" w:hAnsi="Times New Roman" w:cs="Times New Roman"/>
                <w:sz w:val="24"/>
                <w:szCs w:val="24"/>
              </w:rPr>
              <w:t>бильных</w:t>
            </w:r>
            <w:proofErr w:type="spellEnd"/>
            <w:r w:rsidRPr="004010A4">
              <w:rPr>
                <w:rFonts w:ascii="Times New Roman" w:hAnsi="Times New Roman" w:cs="Times New Roman"/>
                <w:sz w:val="24"/>
                <w:szCs w:val="24"/>
              </w:rPr>
              <w:t xml:space="preserve"> и железных дорог </w:t>
            </w:r>
          </w:p>
        </w:tc>
        <w:tc>
          <w:tcPr>
            <w:tcW w:w="5812" w:type="dxa"/>
            <w:vAlign w:val="center"/>
          </w:tcPr>
          <w:p w:rsidR="00377928" w:rsidRPr="004010A4" w:rsidRDefault="00377928" w:rsidP="00073BE9">
            <w:pPr>
              <w:pStyle w:val="33"/>
              <w:ind w:left="34" w:hanging="34"/>
              <w:rPr>
                <w:rFonts w:ascii="Times New Roman" w:hAnsi="Times New Roman" w:cs="Times New Roman"/>
                <w:b/>
                <w:sz w:val="24"/>
                <w:szCs w:val="24"/>
              </w:rPr>
            </w:pPr>
            <w:r w:rsidRPr="004010A4">
              <w:rPr>
                <w:rFonts w:ascii="Times New Roman" w:hAnsi="Times New Roman" w:cs="Times New Roman"/>
                <w:b/>
                <w:sz w:val="24"/>
                <w:szCs w:val="24"/>
              </w:rPr>
              <w:t>Запрещается размещение:</w:t>
            </w:r>
          </w:p>
          <w:p w:rsidR="00377928" w:rsidRPr="004010A4" w:rsidRDefault="00377928" w:rsidP="00073BE9">
            <w:pPr>
              <w:pStyle w:val="33"/>
              <w:ind w:left="34" w:hanging="34"/>
              <w:rPr>
                <w:rFonts w:ascii="Times New Roman" w:hAnsi="Times New Roman" w:cs="Times New Roman"/>
                <w:sz w:val="24"/>
                <w:szCs w:val="24"/>
              </w:rPr>
            </w:pPr>
            <w:r w:rsidRPr="004010A4">
              <w:rPr>
                <w:rFonts w:ascii="Times New Roman" w:hAnsi="Times New Roman" w:cs="Times New Roman"/>
                <w:sz w:val="24"/>
                <w:szCs w:val="24"/>
              </w:rPr>
              <w:t>объектов для проживания людей;</w:t>
            </w:r>
          </w:p>
          <w:p w:rsidR="00377928" w:rsidRPr="004010A4" w:rsidRDefault="00377928" w:rsidP="00073BE9">
            <w:pPr>
              <w:pStyle w:val="33"/>
              <w:ind w:left="34" w:hanging="34"/>
              <w:rPr>
                <w:rFonts w:ascii="Times New Roman" w:hAnsi="Times New Roman" w:cs="Times New Roman"/>
                <w:sz w:val="24"/>
                <w:szCs w:val="24"/>
              </w:rPr>
            </w:pPr>
            <w:r w:rsidRPr="004010A4">
              <w:rPr>
                <w:rFonts w:ascii="Times New Roman" w:hAnsi="Times New Roman" w:cs="Times New Roman"/>
                <w:sz w:val="24"/>
                <w:szCs w:val="24"/>
              </w:rPr>
              <w:t>коллективных или индивидуальных дачных и садово-огородных участков;</w:t>
            </w:r>
          </w:p>
          <w:p w:rsidR="00377928" w:rsidRPr="004010A4" w:rsidRDefault="00377928" w:rsidP="00073BE9">
            <w:pPr>
              <w:pStyle w:val="33"/>
              <w:ind w:left="34" w:hanging="34"/>
              <w:rPr>
                <w:rFonts w:ascii="Times New Roman" w:hAnsi="Times New Roman" w:cs="Times New Roman"/>
                <w:sz w:val="24"/>
                <w:szCs w:val="24"/>
              </w:rPr>
            </w:pPr>
            <w:r w:rsidRPr="004010A4">
              <w:rPr>
                <w:rFonts w:ascii="Times New Roman" w:hAnsi="Times New Roman" w:cs="Times New Roman"/>
                <w:sz w:val="24"/>
                <w:szCs w:val="24"/>
              </w:rPr>
              <w:t>предприятий пищевых отраслей промышленности;</w:t>
            </w:r>
          </w:p>
          <w:p w:rsidR="00377928" w:rsidRPr="004010A4" w:rsidRDefault="00377928" w:rsidP="00073BE9">
            <w:pPr>
              <w:pStyle w:val="33"/>
              <w:ind w:left="34" w:hanging="34"/>
              <w:rPr>
                <w:rFonts w:ascii="Times New Roman" w:hAnsi="Times New Roman" w:cs="Times New Roman"/>
                <w:sz w:val="24"/>
                <w:szCs w:val="24"/>
              </w:rPr>
            </w:pPr>
            <w:r w:rsidRPr="004010A4">
              <w:rPr>
                <w:rFonts w:ascii="Times New Roman" w:hAnsi="Times New Roman" w:cs="Times New Roman"/>
                <w:sz w:val="24"/>
                <w:szCs w:val="24"/>
              </w:rPr>
              <w:t>оптовых складов продовольственного сырья и пищевых продуктов;</w:t>
            </w:r>
          </w:p>
          <w:p w:rsidR="00377928" w:rsidRPr="004010A4" w:rsidRDefault="00377928" w:rsidP="00073BE9">
            <w:pPr>
              <w:pStyle w:val="33"/>
              <w:ind w:left="34" w:hanging="34"/>
              <w:rPr>
                <w:rFonts w:ascii="Times New Roman" w:hAnsi="Times New Roman" w:cs="Times New Roman"/>
                <w:sz w:val="24"/>
                <w:szCs w:val="24"/>
              </w:rPr>
            </w:pPr>
            <w:r w:rsidRPr="004010A4">
              <w:rPr>
                <w:rFonts w:ascii="Times New Roman" w:hAnsi="Times New Roman" w:cs="Times New Roman"/>
                <w:sz w:val="24"/>
                <w:szCs w:val="24"/>
              </w:rPr>
              <w:t>спортивных сооружений, парков, образовательных и детских учреждений, лечебно-профилактических и оздоровительных учреждений общего пользования.</w:t>
            </w:r>
          </w:p>
          <w:p w:rsidR="00377928" w:rsidRPr="004010A4" w:rsidRDefault="00377928" w:rsidP="00073BE9">
            <w:pPr>
              <w:pStyle w:val="33"/>
              <w:ind w:left="34" w:hanging="34"/>
              <w:rPr>
                <w:rFonts w:ascii="Times New Roman" w:hAnsi="Times New Roman" w:cs="Times New Roman"/>
                <w:b/>
                <w:sz w:val="24"/>
                <w:szCs w:val="24"/>
              </w:rPr>
            </w:pPr>
            <w:r w:rsidRPr="004010A4">
              <w:rPr>
                <w:rFonts w:ascii="Times New Roman" w:hAnsi="Times New Roman" w:cs="Times New Roman"/>
                <w:b/>
                <w:sz w:val="24"/>
                <w:szCs w:val="24"/>
              </w:rPr>
              <w:t>Разрешается размещать:</w:t>
            </w:r>
          </w:p>
          <w:p w:rsidR="00377928" w:rsidRPr="004010A4" w:rsidRDefault="00377928" w:rsidP="00073BE9">
            <w:pPr>
              <w:pStyle w:val="33"/>
              <w:ind w:left="34" w:hanging="34"/>
              <w:rPr>
                <w:rFonts w:ascii="Times New Roman" w:hAnsi="Times New Roman" w:cs="Times New Roman"/>
                <w:sz w:val="24"/>
                <w:szCs w:val="24"/>
              </w:rPr>
            </w:pPr>
            <w:r w:rsidRPr="004010A4">
              <w:rPr>
                <w:rFonts w:ascii="Times New Roman" w:hAnsi="Times New Roman" w:cs="Times New Roman"/>
                <w:sz w:val="24"/>
                <w:szCs w:val="24"/>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АЗС,</w:t>
            </w:r>
          </w:p>
          <w:p w:rsidR="00377928" w:rsidRPr="004010A4" w:rsidRDefault="00377928" w:rsidP="00073BE9">
            <w:pPr>
              <w:pStyle w:val="33"/>
              <w:ind w:left="34" w:hanging="34"/>
              <w:rPr>
                <w:rFonts w:ascii="Times New Roman" w:hAnsi="Times New Roman" w:cs="Times New Roman"/>
                <w:sz w:val="24"/>
                <w:szCs w:val="24"/>
              </w:rPr>
            </w:pPr>
            <w:r w:rsidRPr="004010A4">
              <w:rPr>
                <w:rFonts w:ascii="Times New Roman" w:hAnsi="Times New Roman" w:cs="Times New Roman"/>
                <w:sz w:val="24"/>
                <w:szCs w:val="24"/>
              </w:rPr>
              <w:t xml:space="preserve">местные и транзитные коммуникации, ЛЭП, артезианские скважины для технического водоснабжения, </w:t>
            </w:r>
            <w:proofErr w:type="spellStart"/>
            <w:r w:rsidRPr="004010A4">
              <w:rPr>
                <w:rFonts w:ascii="Times New Roman" w:hAnsi="Times New Roman" w:cs="Times New Roman"/>
                <w:sz w:val="24"/>
                <w:szCs w:val="24"/>
              </w:rPr>
              <w:t>водоохлаждающие</w:t>
            </w:r>
            <w:proofErr w:type="spellEnd"/>
            <w:r w:rsidRPr="004010A4">
              <w:rPr>
                <w:rFonts w:ascii="Times New Roman" w:hAnsi="Times New Roman" w:cs="Times New Roman"/>
                <w:sz w:val="24"/>
                <w:szCs w:val="24"/>
              </w:rPr>
              <w:t xml:space="preserve"> сооружения для подготовки технической воды, КНС, сооружения оборотного водоснабжения, питомники растений для озеленения </w:t>
            </w:r>
            <w:proofErr w:type="spellStart"/>
            <w:r w:rsidRPr="004010A4">
              <w:rPr>
                <w:rFonts w:ascii="Times New Roman" w:hAnsi="Times New Roman" w:cs="Times New Roman"/>
                <w:sz w:val="24"/>
                <w:szCs w:val="24"/>
              </w:rPr>
              <w:t>промплощадки</w:t>
            </w:r>
            <w:proofErr w:type="spellEnd"/>
            <w:r w:rsidRPr="004010A4">
              <w:rPr>
                <w:rFonts w:ascii="Times New Roman" w:hAnsi="Times New Roman" w:cs="Times New Roman"/>
                <w:sz w:val="24"/>
                <w:szCs w:val="24"/>
              </w:rPr>
              <w:t xml:space="preserve"> предприятий и СЗЗ.</w:t>
            </w:r>
          </w:p>
        </w:tc>
        <w:tc>
          <w:tcPr>
            <w:tcW w:w="2126" w:type="dxa"/>
            <w:vAlign w:val="center"/>
          </w:tcPr>
          <w:p w:rsidR="00377928" w:rsidRPr="004010A4" w:rsidRDefault="00377928" w:rsidP="00073BE9">
            <w:pPr>
              <w:pStyle w:val="33"/>
              <w:ind w:left="34"/>
              <w:rPr>
                <w:rFonts w:ascii="Times New Roman" w:hAnsi="Times New Roman" w:cs="Times New Roman"/>
                <w:b/>
                <w:sz w:val="24"/>
                <w:szCs w:val="24"/>
              </w:rPr>
            </w:pPr>
            <w:proofErr w:type="spellStart"/>
            <w:r w:rsidRPr="004010A4">
              <w:rPr>
                <w:rFonts w:ascii="Times New Roman" w:hAnsi="Times New Roman" w:cs="Times New Roman"/>
                <w:sz w:val="24"/>
                <w:szCs w:val="24"/>
              </w:rPr>
              <w:t>СанПиН</w:t>
            </w:r>
            <w:proofErr w:type="spellEnd"/>
            <w:r w:rsidRPr="004010A4">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объектов(утв. Главным государственным санитарным врачом РФ 30 марта </w:t>
            </w:r>
            <w:smartTag w:uri="urn:schemas-microsoft-com:office:smarttags" w:element="metricconverter">
              <w:smartTagPr>
                <w:attr w:name="ProductID" w:val="2003 г"/>
              </w:smartTagPr>
              <w:r w:rsidRPr="004010A4">
                <w:rPr>
                  <w:rFonts w:ascii="Times New Roman" w:hAnsi="Times New Roman" w:cs="Times New Roman"/>
                  <w:sz w:val="24"/>
                  <w:szCs w:val="24"/>
                </w:rPr>
                <w:t>2003 г</w:t>
              </w:r>
            </w:smartTag>
            <w:r w:rsidRPr="004010A4">
              <w:rPr>
                <w:rFonts w:ascii="Times New Roman" w:hAnsi="Times New Roman" w:cs="Times New Roman"/>
                <w:sz w:val="24"/>
                <w:szCs w:val="24"/>
              </w:rPr>
              <w:t>.)</w:t>
            </w:r>
          </w:p>
        </w:tc>
      </w:tr>
      <w:tr w:rsidR="00377928" w:rsidRPr="004010A4" w:rsidTr="00073BE9">
        <w:trPr>
          <w:cantSplit/>
          <w:trHeight w:val="1607"/>
        </w:trPr>
        <w:tc>
          <w:tcPr>
            <w:tcW w:w="534" w:type="dxa"/>
            <w:vAlign w:val="center"/>
          </w:tcPr>
          <w:p w:rsidR="00377928" w:rsidRPr="004010A4" w:rsidRDefault="00377928" w:rsidP="00377928">
            <w:pPr>
              <w:pStyle w:val="33"/>
              <w:spacing w:line="240" w:lineRule="auto"/>
              <w:ind w:left="0"/>
              <w:rPr>
                <w:rFonts w:ascii="Times New Roman" w:hAnsi="Times New Roman" w:cs="Times New Roman"/>
                <w:sz w:val="24"/>
                <w:szCs w:val="24"/>
              </w:rPr>
            </w:pPr>
            <w:r w:rsidRPr="004010A4">
              <w:rPr>
                <w:rFonts w:ascii="Times New Roman" w:hAnsi="Times New Roman" w:cs="Times New Roman"/>
                <w:sz w:val="24"/>
                <w:szCs w:val="24"/>
              </w:rPr>
              <w:lastRenderedPageBreak/>
              <w:t>2</w:t>
            </w:r>
          </w:p>
        </w:tc>
        <w:tc>
          <w:tcPr>
            <w:tcW w:w="1417" w:type="dxa"/>
            <w:vAlign w:val="center"/>
          </w:tcPr>
          <w:p w:rsidR="00377928" w:rsidRPr="004010A4" w:rsidRDefault="00377928" w:rsidP="00073BE9">
            <w:pPr>
              <w:pStyle w:val="33"/>
              <w:ind w:left="0"/>
              <w:rPr>
                <w:rFonts w:ascii="Times New Roman" w:hAnsi="Times New Roman" w:cs="Times New Roman"/>
                <w:sz w:val="24"/>
                <w:szCs w:val="24"/>
              </w:rPr>
            </w:pPr>
            <w:proofErr w:type="spellStart"/>
            <w:r w:rsidRPr="004010A4">
              <w:rPr>
                <w:rFonts w:ascii="Times New Roman" w:hAnsi="Times New Roman" w:cs="Times New Roman"/>
                <w:sz w:val="24"/>
                <w:szCs w:val="24"/>
              </w:rPr>
              <w:t>Придорож</w:t>
            </w:r>
            <w:r w:rsidR="00073BE9">
              <w:rPr>
                <w:rFonts w:ascii="Times New Roman" w:hAnsi="Times New Roman" w:cs="Times New Roman"/>
                <w:sz w:val="24"/>
                <w:szCs w:val="24"/>
              </w:rPr>
              <w:t>-</w:t>
            </w:r>
            <w:r w:rsidRPr="004010A4">
              <w:rPr>
                <w:rFonts w:ascii="Times New Roman" w:hAnsi="Times New Roman" w:cs="Times New Roman"/>
                <w:sz w:val="24"/>
                <w:szCs w:val="24"/>
              </w:rPr>
              <w:t>ные</w:t>
            </w:r>
            <w:proofErr w:type="spellEnd"/>
            <w:r w:rsidRPr="004010A4">
              <w:rPr>
                <w:rFonts w:ascii="Times New Roman" w:hAnsi="Times New Roman" w:cs="Times New Roman"/>
                <w:sz w:val="24"/>
                <w:szCs w:val="24"/>
              </w:rPr>
              <w:t xml:space="preserve"> полосы</w:t>
            </w:r>
          </w:p>
        </w:tc>
        <w:tc>
          <w:tcPr>
            <w:tcW w:w="5812" w:type="dxa"/>
          </w:tcPr>
          <w:p w:rsidR="00377928" w:rsidRPr="004010A4" w:rsidRDefault="00377928" w:rsidP="00073BE9">
            <w:pPr>
              <w:pStyle w:val="101"/>
              <w:spacing w:line="276" w:lineRule="auto"/>
              <w:ind w:left="34" w:hanging="34"/>
              <w:rPr>
                <w:sz w:val="24"/>
                <w:szCs w:val="24"/>
              </w:rPr>
            </w:pPr>
            <w:r w:rsidRPr="004010A4">
              <w:rPr>
                <w:rFonts w:eastAsia="Arial Unicode MS"/>
                <w:bCs/>
                <w:color w:val="000000"/>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tc>
        <w:tc>
          <w:tcPr>
            <w:tcW w:w="2126" w:type="dxa"/>
            <w:vAlign w:val="center"/>
          </w:tcPr>
          <w:p w:rsidR="00377928" w:rsidRPr="004010A4" w:rsidRDefault="00377928" w:rsidP="00073BE9">
            <w:pPr>
              <w:jc w:val="center"/>
              <w:rPr>
                <w:rFonts w:ascii="Times New Roman" w:hAnsi="Times New Roman" w:cs="Times New Roman"/>
                <w:sz w:val="24"/>
                <w:szCs w:val="24"/>
              </w:rPr>
            </w:pPr>
            <w:r w:rsidRPr="004010A4">
              <w:rPr>
                <w:rFonts w:ascii="Times New Roman" w:hAnsi="Times New Roman" w:cs="Times New Roman"/>
                <w:sz w:val="24"/>
                <w:szCs w:val="24"/>
              </w:rPr>
              <w:t xml:space="preserve">Федеральный закон от 08.11.2007 N 257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w:t>
            </w:r>
            <w:proofErr w:type="spellStart"/>
            <w:r w:rsidRPr="004010A4">
              <w:rPr>
                <w:rFonts w:ascii="Times New Roman" w:hAnsi="Times New Roman" w:cs="Times New Roman"/>
                <w:sz w:val="24"/>
                <w:szCs w:val="24"/>
              </w:rPr>
              <w:t>изм.на</w:t>
            </w:r>
            <w:proofErr w:type="spellEnd"/>
            <w:r w:rsidRPr="004010A4">
              <w:rPr>
                <w:rFonts w:ascii="Times New Roman" w:hAnsi="Times New Roman" w:cs="Times New Roman"/>
                <w:sz w:val="24"/>
                <w:szCs w:val="24"/>
              </w:rPr>
              <w:t xml:space="preserve"> 17.07. </w:t>
            </w:r>
            <w:smartTag w:uri="urn:schemas-microsoft-com:office:smarttags" w:element="metricconverter">
              <w:smartTagPr>
                <w:attr w:name="ProductID" w:val="2009 г"/>
              </w:smartTagPr>
              <w:r w:rsidRPr="004010A4">
                <w:rPr>
                  <w:rFonts w:ascii="Times New Roman" w:hAnsi="Times New Roman" w:cs="Times New Roman"/>
                  <w:sz w:val="24"/>
                  <w:szCs w:val="24"/>
                </w:rPr>
                <w:t>2009 г</w:t>
              </w:r>
            </w:smartTag>
            <w:r w:rsidRPr="004010A4">
              <w:rPr>
                <w:rFonts w:ascii="Times New Roman" w:hAnsi="Times New Roman" w:cs="Times New Roman"/>
                <w:sz w:val="24"/>
                <w:szCs w:val="24"/>
              </w:rPr>
              <w:t>.)</w:t>
            </w:r>
          </w:p>
        </w:tc>
      </w:tr>
    </w:tbl>
    <w:p w:rsidR="00645651" w:rsidRPr="004010A4" w:rsidRDefault="00645651" w:rsidP="00645651">
      <w:pPr>
        <w:pStyle w:val="33"/>
        <w:spacing w:line="360" w:lineRule="auto"/>
        <w:ind w:left="360"/>
        <w:rPr>
          <w:rFonts w:ascii="Times New Roman" w:hAnsi="Times New Roman" w:cs="Times New Roman"/>
          <w:sz w:val="24"/>
          <w:szCs w:val="24"/>
        </w:rPr>
      </w:pPr>
    </w:p>
    <w:p w:rsidR="008B475F" w:rsidRPr="004010A4" w:rsidRDefault="007D659F" w:rsidP="00073BE9">
      <w:pPr>
        <w:pStyle w:val="30"/>
        <w:spacing w:before="0" w:line="360" w:lineRule="auto"/>
        <w:ind w:firstLine="709"/>
        <w:rPr>
          <w:rFonts w:ascii="Times New Roman" w:hAnsi="Times New Roman" w:cs="Times New Roman"/>
          <w:color w:val="auto"/>
          <w:sz w:val="24"/>
          <w:szCs w:val="24"/>
        </w:rPr>
      </w:pPr>
      <w:bookmarkStart w:id="72" w:name="_2.6.4_Санитарные_разрывы"/>
      <w:bookmarkEnd w:id="72"/>
      <w:r w:rsidRPr="004010A4">
        <w:rPr>
          <w:rFonts w:ascii="Times New Roman" w:hAnsi="Times New Roman" w:cs="Times New Roman"/>
          <w:color w:val="auto"/>
          <w:sz w:val="24"/>
          <w:szCs w:val="24"/>
        </w:rPr>
        <w:t>2.</w:t>
      </w:r>
      <w:r w:rsidR="00A8305F" w:rsidRPr="004010A4">
        <w:rPr>
          <w:rFonts w:ascii="Times New Roman" w:hAnsi="Times New Roman" w:cs="Times New Roman"/>
          <w:color w:val="auto"/>
          <w:sz w:val="24"/>
          <w:szCs w:val="24"/>
        </w:rPr>
        <w:t>6</w:t>
      </w:r>
      <w:r w:rsidR="008B475F" w:rsidRPr="004010A4">
        <w:rPr>
          <w:rFonts w:ascii="Times New Roman" w:hAnsi="Times New Roman" w:cs="Times New Roman"/>
          <w:color w:val="auto"/>
          <w:sz w:val="24"/>
          <w:szCs w:val="24"/>
        </w:rPr>
        <w:t>.4 Санитарные разрывы магистральных трубопроводов</w:t>
      </w:r>
    </w:p>
    <w:p w:rsidR="00B15B5F" w:rsidRPr="004010A4" w:rsidRDefault="00B15B5F" w:rsidP="00073BE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Для магистральных трубопроводов устанавливаются минимальные санитарные разрывы, учитывающие степень </w:t>
      </w:r>
      <w:proofErr w:type="spellStart"/>
      <w:r w:rsidRPr="004010A4">
        <w:rPr>
          <w:rFonts w:ascii="Times New Roman" w:hAnsi="Times New Roman" w:cs="Times New Roman"/>
          <w:sz w:val="24"/>
          <w:szCs w:val="24"/>
        </w:rPr>
        <w:t>взрывопожароопасности</w:t>
      </w:r>
      <w:proofErr w:type="spellEnd"/>
      <w:r w:rsidRPr="004010A4">
        <w:rPr>
          <w:rFonts w:ascii="Times New Roman" w:hAnsi="Times New Roman" w:cs="Times New Roman"/>
          <w:sz w:val="24"/>
          <w:szCs w:val="24"/>
        </w:rPr>
        <w:t xml:space="preserve"> при аварийных ситуациях в зависимости от назначения территорий и объектов</w:t>
      </w:r>
      <w:r w:rsidR="00E70C36" w:rsidRPr="004010A4">
        <w:rPr>
          <w:rFonts w:ascii="Times New Roman" w:hAnsi="Times New Roman" w:cs="Times New Roman"/>
          <w:sz w:val="24"/>
          <w:szCs w:val="24"/>
        </w:rPr>
        <w:t>, с учетом диаметра трубопровода.</w:t>
      </w:r>
    </w:p>
    <w:p w:rsidR="000E6D29" w:rsidRDefault="000E6D29" w:rsidP="00073BE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Для исключения возможности повреждения трубопровода (при любом виде их прокладки) устанавливаются охранные зоны. Размер охранной зоны от трубопровода определяется Правилами охраны магистральных трубопроводов (утв. Постановлением Госгортехнадзора России от 22 апреля </w:t>
      </w:r>
      <w:smartTag w:uri="urn:schemas-microsoft-com:office:smarttags" w:element="metricconverter">
        <w:smartTagPr>
          <w:attr w:name="ProductID" w:val="1992 г"/>
        </w:smartTagPr>
        <w:r w:rsidRPr="004010A4">
          <w:rPr>
            <w:rFonts w:ascii="Times New Roman" w:hAnsi="Times New Roman" w:cs="Times New Roman"/>
            <w:sz w:val="24"/>
            <w:szCs w:val="24"/>
          </w:rPr>
          <w:t>1992 г</w:t>
        </w:r>
      </w:smartTag>
      <w:r w:rsidRPr="004010A4">
        <w:rPr>
          <w:rFonts w:ascii="Times New Roman" w:hAnsi="Times New Roman" w:cs="Times New Roman"/>
          <w:sz w:val="24"/>
          <w:szCs w:val="24"/>
        </w:rPr>
        <w:t>. №9)в зависимости от вида транспортируемого топлива</w:t>
      </w:r>
      <w:r w:rsidR="00C323AB" w:rsidRPr="004010A4">
        <w:rPr>
          <w:rFonts w:ascii="Times New Roman" w:hAnsi="Times New Roman" w:cs="Times New Roman"/>
          <w:sz w:val="24"/>
          <w:szCs w:val="24"/>
        </w:rPr>
        <w:t xml:space="preserve">. </w:t>
      </w:r>
      <w:r w:rsidRPr="004010A4">
        <w:rPr>
          <w:rFonts w:ascii="Times New Roman" w:hAnsi="Times New Roman" w:cs="Times New Roman"/>
          <w:sz w:val="24"/>
          <w:szCs w:val="24"/>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указанн</w:t>
      </w:r>
      <w:r w:rsidR="00C323AB" w:rsidRPr="004010A4">
        <w:rPr>
          <w:rFonts w:ascii="Times New Roman" w:hAnsi="Times New Roman" w:cs="Times New Roman"/>
          <w:sz w:val="24"/>
          <w:szCs w:val="24"/>
        </w:rPr>
        <w:t>ого режима.</w:t>
      </w:r>
    </w:p>
    <w:p w:rsidR="00073BE9" w:rsidRDefault="00073BE9" w:rsidP="00073BE9">
      <w:pPr>
        <w:spacing w:after="0" w:line="360" w:lineRule="auto"/>
        <w:ind w:firstLine="720"/>
        <w:jc w:val="both"/>
        <w:rPr>
          <w:rFonts w:ascii="Times New Roman" w:hAnsi="Times New Roman" w:cs="Times New Roman"/>
          <w:sz w:val="24"/>
          <w:szCs w:val="24"/>
        </w:rPr>
      </w:pPr>
    </w:p>
    <w:p w:rsidR="00073BE9" w:rsidRDefault="00073BE9" w:rsidP="00073BE9">
      <w:pPr>
        <w:spacing w:after="0" w:line="360" w:lineRule="auto"/>
        <w:ind w:firstLine="720"/>
        <w:jc w:val="both"/>
        <w:rPr>
          <w:rFonts w:ascii="Times New Roman" w:hAnsi="Times New Roman" w:cs="Times New Roman"/>
          <w:sz w:val="24"/>
          <w:szCs w:val="24"/>
        </w:rPr>
      </w:pPr>
    </w:p>
    <w:p w:rsidR="00073BE9" w:rsidRDefault="00073BE9" w:rsidP="00073BE9">
      <w:pPr>
        <w:spacing w:after="0" w:line="360" w:lineRule="auto"/>
        <w:ind w:firstLine="720"/>
        <w:jc w:val="both"/>
        <w:rPr>
          <w:rFonts w:ascii="Times New Roman" w:hAnsi="Times New Roman" w:cs="Times New Roman"/>
          <w:sz w:val="24"/>
          <w:szCs w:val="24"/>
        </w:rPr>
      </w:pPr>
    </w:p>
    <w:p w:rsidR="00073BE9" w:rsidRDefault="00073BE9" w:rsidP="00073BE9">
      <w:pPr>
        <w:spacing w:after="0" w:line="360" w:lineRule="auto"/>
        <w:ind w:firstLine="720"/>
        <w:jc w:val="both"/>
        <w:rPr>
          <w:rFonts w:ascii="Times New Roman" w:hAnsi="Times New Roman" w:cs="Times New Roman"/>
          <w:sz w:val="24"/>
          <w:szCs w:val="24"/>
        </w:rPr>
      </w:pPr>
    </w:p>
    <w:p w:rsidR="00073BE9" w:rsidRDefault="00073BE9" w:rsidP="00073BE9">
      <w:pPr>
        <w:spacing w:after="0" w:line="360" w:lineRule="auto"/>
        <w:ind w:firstLine="720"/>
        <w:jc w:val="both"/>
        <w:rPr>
          <w:rFonts w:ascii="Times New Roman" w:hAnsi="Times New Roman" w:cs="Times New Roman"/>
          <w:sz w:val="24"/>
          <w:szCs w:val="24"/>
        </w:rPr>
      </w:pPr>
    </w:p>
    <w:p w:rsidR="00073BE9" w:rsidRDefault="00073BE9" w:rsidP="00073BE9">
      <w:pPr>
        <w:spacing w:after="0" w:line="360" w:lineRule="auto"/>
        <w:ind w:firstLine="720"/>
        <w:jc w:val="both"/>
        <w:rPr>
          <w:rFonts w:ascii="Times New Roman" w:hAnsi="Times New Roman" w:cs="Times New Roman"/>
          <w:sz w:val="24"/>
          <w:szCs w:val="24"/>
        </w:rPr>
      </w:pPr>
    </w:p>
    <w:p w:rsidR="00073BE9" w:rsidRPr="004010A4" w:rsidRDefault="00073BE9" w:rsidP="00073BE9">
      <w:pPr>
        <w:spacing w:after="0" w:line="360" w:lineRule="auto"/>
        <w:ind w:firstLine="720"/>
        <w:jc w:val="both"/>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417"/>
        <w:gridCol w:w="6379"/>
        <w:gridCol w:w="1843"/>
      </w:tblGrid>
      <w:tr w:rsidR="00DD051A" w:rsidRPr="004010A4" w:rsidTr="00073BE9">
        <w:trPr>
          <w:cantSplit/>
          <w:trHeight w:val="73"/>
        </w:trPr>
        <w:tc>
          <w:tcPr>
            <w:tcW w:w="392" w:type="dxa"/>
            <w:vAlign w:val="center"/>
          </w:tcPr>
          <w:p w:rsidR="00DD051A" w:rsidRPr="004010A4" w:rsidRDefault="00DD051A" w:rsidP="00073BE9">
            <w:pPr>
              <w:pStyle w:val="33"/>
              <w:spacing w:after="0"/>
              <w:jc w:val="center"/>
              <w:rPr>
                <w:rFonts w:ascii="Times New Roman" w:hAnsi="Times New Roman" w:cs="Times New Roman"/>
                <w:sz w:val="24"/>
                <w:szCs w:val="24"/>
              </w:rPr>
            </w:pPr>
            <w:r w:rsidRPr="004010A4">
              <w:rPr>
                <w:rFonts w:ascii="Times New Roman" w:hAnsi="Times New Roman" w:cs="Times New Roman"/>
                <w:sz w:val="24"/>
                <w:szCs w:val="24"/>
              </w:rPr>
              <w:lastRenderedPageBreak/>
              <w:t>№</w:t>
            </w:r>
            <w:proofErr w:type="spellStart"/>
            <w:r w:rsidRPr="004010A4">
              <w:rPr>
                <w:rFonts w:ascii="Times New Roman" w:hAnsi="Times New Roman" w:cs="Times New Roman"/>
                <w:sz w:val="24"/>
                <w:szCs w:val="24"/>
              </w:rPr>
              <w:t>п</w:t>
            </w:r>
            <w:proofErr w:type="spellEnd"/>
            <w:r w:rsidRPr="004010A4">
              <w:rPr>
                <w:rFonts w:ascii="Times New Roman" w:hAnsi="Times New Roman" w:cs="Times New Roman"/>
                <w:sz w:val="24"/>
                <w:szCs w:val="24"/>
              </w:rPr>
              <w:t>/</w:t>
            </w:r>
            <w:proofErr w:type="spellStart"/>
            <w:r w:rsidRPr="004010A4">
              <w:rPr>
                <w:rFonts w:ascii="Times New Roman" w:hAnsi="Times New Roman" w:cs="Times New Roman"/>
                <w:sz w:val="24"/>
                <w:szCs w:val="24"/>
              </w:rPr>
              <w:t>п</w:t>
            </w:r>
            <w:proofErr w:type="spellEnd"/>
          </w:p>
        </w:tc>
        <w:tc>
          <w:tcPr>
            <w:tcW w:w="1417" w:type="dxa"/>
            <w:vAlign w:val="center"/>
          </w:tcPr>
          <w:p w:rsidR="00DD051A" w:rsidRPr="004010A4" w:rsidRDefault="00DD051A" w:rsidP="00073BE9">
            <w:pPr>
              <w:pStyle w:val="33"/>
              <w:spacing w:after="0"/>
              <w:ind w:left="0"/>
              <w:rPr>
                <w:rFonts w:ascii="Times New Roman" w:hAnsi="Times New Roman" w:cs="Times New Roman"/>
                <w:sz w:val="24"/>
                <w:szCs w:val="24"/>
              </w:rPr>
            </w:pPr>
            <w:r w:rsidRPr="004010A4">
              <w:rPr>
                <w:rFonts w:ascii="Times New Roman" w:hAnsi="Times New Roman" w:cs="Times New Roman"/>
                <w:sz w:val="24"/>
                <w:szCs w:val="24"/>
              </w:rPr>
              <w:t>Название зоны</w:t>
            </w:r>
          </w:p>
        </w:tc>
        <w:tc>
          <w:tcPr>
            <w:tcW w:w="6379" w:type="dxa"/>
            <w:vAlign w:val="center"/>
          </w:tcPr>
          <w:p w:rsidR="00DD051A" w:rsidRPr="004010A4" w:rsidRDefault="00DD051A" w:rsidP="00073BE9">
            <w:pPr>
              <w:pStyle w:val="33"/>
              <w:spacing w:after="0"/>
              <w:jc w:val="center"/>
              <w:rPr>
                <w:rFonts w:ascii="Times New Roman" w:hAnsi="Times New Roman" w:cs="Times New Roman"/>
                <w:sz w:val="24"/>
                <w:szCs w:val="24"/>
              </w:rPr>
            </w:pPr>
            <w:r w:rsidRPr="004010A4">
              <w:rPr>
                <w:rFonts w:ascii="Times New Roman" w:hAnsi="Times New Roman" w:cs="Times New Roman"/>
                <w:sz w:val="24"/>
                <w:szCs w:val="24"/>
              </w:rPr>
              <w:t>Режим использования указанной зоны</w:t>
            </w:r>
          </w:p>
        </w:tc>
        <w:tc>
          <w:tcPr>
            <w:tcW w:w="1843" w:type="dxa"/>
            <w:vAlign w:val="center"/>
          </w:tcPr>
          <w:p w:rsidR="00DD051A" w:rsidRPr="004010A4" w:rsidRDefault="00DD051A" w:rsidP="00073BE9">
            <w:pPr>
              <w:pStyle w:val="33"/>
              <w:spacing w:after="0"/>
              <w:ind w:left="0"/>
              <w:rPr>
                <w:rFonts w:ascii="Times New Roman" w:hAnsi="Times New Roman" w:cs="Times New Roman"/>
                <w:sz w:val="24"/>
                <w:szCs w:val="24"/>
              </w:rPr>
            </w:pPr>
            <w:r w:rsidRPr="004010A4">
              <w:rPr>
                <w:rFonts w:ascii="Times New Roman" w:hAnsi="Times New Roman" w:cs="Times New Roman"/>
                <w:sz w:val="24"/>
                <w:szCs w:val="24"/>
              </w:rPr>
              <w:t>Нормативные документы, регулирующие разрешенное использование</w:t>
            </w:r>
          </w:p>
        </w:tc>
      </w:tr>
      <w:tr w:rsidR="00DD051A" w:rsidRPr="004010A4" w:rsidTr="00073BE9">
        <w:trPr>
          <w:cantSplit/>
        </w:trPr>
        <w:tc>
          <w:tcPr>
            <w:tcW w:w="392" w:type="dxa"/>
            <w:vAlign w:val="center"/>
          </w:tcPr>
          <w:p w:rsidR="00DD051A" w:rsidRPr="004010A4" w:rsidRDefault="00DD051A" w:rsidP="00073BE9">
            <w:pPr>
              <w:pStyle w:val="33"/>
              <w:spacing w:after="0"/>
              <w:rPr>
                <w:rFonts w:ascii="Times New Roman" w:hAnsi="Times New Roman" w:cs="Times New Roman"/>
                <w:sz w:val="24"/>
                <w:szCs w:val="24"/>
              </w:rPr>
            </w:pPr>
            <w:r w:rsidRPr="004010A4">
              <w:rPr>
                <w:rFonts w:ascii="Times New Roman" w:hAnsi="Times New Roman" w:cs="Times New Roman"/>
                <w:sz w:val="24"/>
                <w:szCs w:val="24"/>
              </w:rPr>
              <w:t>1</w:t>
            </w:r>
          </w:p>
        </w:tc>
        <w:tc>
          <w:tcPr>
            <w:tcW w:w="1417" w:type="dxa"/>
            <w:vAlign w:val="center"/>
          </w:tcPr>
          <w:p w:rsidR="00DD051A" w:rsidRPr="004010A4" w:rsidRDefault="00DD051A" w:rsidP="00073BE9">
            <w:pPr>
              <w:pStyle w:val="33"/>
              <w:spacing w:after="0"/>
              <w:ind w:left="0"/>
              <w:rPr>
                <w:rFonts w:ascii="Times New Roman" w:hAnsi="Times New Roman" w:cs="Times New Roman"/>
                <w:sz w:val="24"/>
                <w:szCs w:val="24"/>
              </w:rPr>
            </w:pPr>
            <w:proofErr w:type="spellStart"/>
            <w:r w:rsidRPr="004010A4">
              <w:rPr>
                <w:rFonts w:ascii="Times New Roman" w:hAnsi="Times New Roman" w:cs="Times New Roman"/>
                <w:sz w:val="24"/>
                <w:szCs w:val="24"/>
              </w:rPr>
              <w:t>Санитар</w:t>
            </w:r>
            <w:r w:rsidR="00073BE9">
              <w:rPr>
                <w:rFonts w:ascii="Times New Roman" w:hAnsi="Times New Roman" w:cs="Times New Roman"/>
                <w:sz w:val="24"/>
                <w:szCs w:val="24"/>
              </w:rPr>
              <w:t>-</w:t>
            </w:r>
            <w:r w:rsidRPr="004010A4">
              <w:rPr>
                <w:rFonts w:ascii="Times New Roman" w:hAnsi="Times New Roman" w:cs="Times New Roman"/>
                <w:sz w:val="24"/>
                <w:szCs w:val="24"/>
              </w:rPr>
              <w:t>ный</w:t>
            </w:r>
            <w:proofErr w:type="spellEnd"/>
            <w:r w:rsidRPr="004010A4">
              <w:rPr>
                <w:rFonts w:ascii="Times New Roman" w:hAnsi="Times New Roman" w:cs="Times New Roman"/>
                <w:sz w:val="24"/>
                <w:szCs w:val="24"/>
              </w:rPr>
              <w:t xml:space="preserve"> разрыв </w:t>
            </w:r>
          </w:p>
        </w:tc>
        <w:tc>
          <w:tcPr>
            <w:tcW w:w="6379" w:type="dxa"/>
            <w:vAlign w:val="center"/>
          </w:tcPr>
          <w:p w:rsidR="00DD051A" w:rsidRPr="004010A4" w:rsidRDefault="00DD051A" w:rsidP="00073BE9">
            <w:pPr>
              <w:pStyle w:val="33"/>
              <w:spacing w:after="0"/>
              <w:ind w:left="34"/>
              <w:rPr>
                <w:rFonts w:ascii="Times New Roman" w:hAnsi="Times New Roman" w:cs="Times New Roman"/>
                <w:b/>
                <w:sz w:val="24"/>
                <w:szCs w:val="24"/>
              </w:rPr>
            </w:pPr>
            <w:r w:rsidRPr="004010A4">
              <w:rPr>
                <w:rFonts w:ascii="Times New Roman" w:hAnsi="Times New Roman" w:cs="Times New Roman"/>
                <w:b/>
                <w:sz w:val="24"/>
                <w:szCs w:val="24"/>
              </w:rPr>
              <w:t>Не допускается размещение:</w:t>
            </w:r>
          </w:p>
          <w:p w:rsidR="00DD051A" w:rsidRPr="004010A4" w:rsidRDefault="00DD051A" w:rsidP="00073BE9">
            <w:pPr>
              <w:pStyle w:val="33"/>
              <w:spacing w:after="0"/>
              <w:ind w:left="34"/>
              <w:rPr>
                <w:rFonts w:ascii="Times New Roman" w:hAnsi="Times New Roman" w:cs="Times New Roman"/>
                <w:sz w:val="24"/>
                <w:szCs w:val="24"/>
              </w:rPr>
            </w:pPr>
            <w:r w:rsidRPr="004010A4">
              <w:rPr>
                <w:rFonts w:ascii="Times New Roman" w:hAnsi="Times New Roman" w:cs="Times New Roman"/>
                <w:sz w:val="24"/>
                <w:szCs w:val="24"/>
              </w:rPr>
              <w:t>объектов для проживания  людей;</w:t>
            </w:r>
          </w:p>
          <w:p w:rsidR="00DD051A" w:rsidRPr="004010A4" w:rsidRDefault="00DD051A" w:rsidP="00073BE9">
            <w:pPr>
              <w:pStyle w:val="33"/>
              <w:spacing w:after="0"/>
              <w:ind w:left="34"/>
              <w:rPr>
                <w:rFonts w:ascii="Times New Roman" w:hAnsi="Times New Roman" w:cs="Times New Roman"/>
                <w:sz w:val="24"/>
                <w:szCs w:val="24"/>
              </w:rPr>
            </w:pPr>
            <w:r w:rsidRPr="004010A4">
              <w:rPr>
                <w:rFonts w:ascii="Times New Roman" w:hAnsi="Times New Roman" w:cs="Times New Roman"/>
                <w:sz w:val="24"/>
                <w:szCs w:val="24"/>
              </w:rPr>
              <w:t>коллективных или индивидуальных дачных и садово-огородных участков;</w:t>
            </w:r>
          </w:p>
          <w:p w:rsidR="00DD051A" w:rsidRPr="004010A4" w:rsidRDefault="00DD051A" w:rsidP="00073BE9">
            <w:pPr>
              <w:pStyle w:val="33"/>
              <w:spacing w:after="0"/>
              <w:ind w:left="34"/>
              <w:rPr>
                <w:rFonts w:ascii="Times New Roman" w:hAnsi="Times New Roman" w:cs="Times New Roman"/>
                <w:sz w:val="24"/>
                <w:szCs w:val="24"/>
              </w:rPr>
            </w:pPr>
            <w:r w:rsidRPr="004010A4">
              <w:rPr>
                <w:rFonts w:ascii="Times New Roman" w:hAnsi="Times New Roman" w:cs="Times New Roman"/>
                <w:sz w:val="24"/>
                <w:szCs w:val="24"/>
              </w:rPr>
              <w:t>предприятий по производству лекарственных вещество, лекарственных средств…;</w:t>
            </w:r>
          </w:p>
          <w:p w:rsidR="00DD051A" w:rsidRPr="004010A4" w:rsidRDefault="00DD051A" w:rsidP="00073BE9">
            <w:pPr>
              <w:pStyle w:val="33"/>
              <w:spacing w:after="0"/>
              <w:ind w:left="34"/>
              <w:rPr>
                <w:rFonts w:ascii="Times New Roman" w:hAnsi="Times New Roman" w:cs="Times New Roman"/>
                <w:sz w:val="24"/>
                <w:szCs w:val="24"/>
              </w:rPr>
            </w:pPr>
            <w:r w:rsidRPr="004010A4">
              <w:rPr>
                <w:rFonts w:ascii="Times New Roman" w:hAnsi="Times New Roman" w:cs="Times New Roman"/>
                <w:sz w:val="24"/>
                <w:szCs w:val="24"/>
              </w:rPr>
              <w:t>предприятий пищевых отраслей промышленности;</w:t>
            </w:r>
          </w:p>
          <w:p w:rsidR="00DD051A" w:rsidRPr="004010A4" w:rsidRDefault="00DD051A" w:rsidP="00073BE9">
            <w:pPr>
              <w:pStyle w:val="33"/>
              <w:spacing w:after="0"/>
              <w:ind w:left="34"/>
              <w:rPr>
                <w:rFonts w:ascii="Times New Roman" w:hAnsi="Times New Roman" w:cs="Times New Roman"/>
                <w:sz w:val="24"/>
                <w:szCs w:val="24"/>
              </w:rPr>
            </w:pPr>
            <w:r w:rsidRPr="004010A4">
              <w:rPr>
                <w:rFonts w:ascii="Times New Roman" w:hAnsi="Times New Roman" w:cs="Times New Roman"/>
                <w:sz w:val="24"/>
                <w:szCs w:val="24"/>
              </w:rPr>
              <w:t>спортивных сооружений, парков, образовательных и детских учреждений, лечебно-профилактических и оздоровительных учреждений общего пользования.</w:t>
            </w:r>
          </w:p>
          <w:p w:rsidR="00DD051A" w:rsidRPr="004010A4" w:rsidRDefault="00DD051A" w:rsidP="00073BE9">
            <w:pPr>
              <w:pStyle w:val="33"/>
              <w:spacing w:after="0"/>
              <w:ind w:left="34"/>
              <w:rPr>
                <w:rFonts w:ascii="Times New Roman" w:hAnsi="Times New Roman" w:cs="Times New Roman"/>
                <w:b/>
                <w:sz w:val="24"/>
                <w:szCs w:val="24"/>
              </w:rPr>
            </w:pPr>
            <w:r w:rsidRPr="004010A4">
              <w:rPr>
                <w:rFonts w:ascii="Times New Roman" w:hAnsi="Times New Roman" w:cs="Times New Roman"/>
                <w:b/>
                <w:sz w:val="24"/>
                <w:szCs w:val="24"/>
              </w:rPr>
              <w:t>Допускается размещать:</w:t>
            </w:r>
          </w:p>
          <w:p w:rsidR="00DD051A" w:rsidRPr="004010A4" w:rsidRDefault="00DD051A" w:rsidP="00073BE9">
            <w:pPr>
              <w:pStyle w:val="33"/>
              <w:spacing w:after="0"/>
              <w:ind w:left="34"/>
              <w:rPr>
                <w:rFonts w:ascii="Times New Roman" w:hAnsi="Times New Roman" w:cs="Times New Roman"/>
                <w:sz w:val="24"/>
                <w:szCs w:val="24"/>
              </w:rPr>
            </w:pPr>
            <w:proofErr w:type="spellStart"/>
            <w:r w:rsidRPr="004010A4">
              <w:rPr>
                <w:rFonts w:ascii="Times New Roman" w:hAnsi="Times New Roman" w:cs="Times New Roman"/>
                <w:sz w:val="24"/>
                <w:szCs w:val="24"/>
              </w:rPr>
              <w:t>сельхозугодъя</w:t>
            </w:r>
            <w:proofErr w:type="spellEnd"/>
            <w:r w:rsidRPr="004010A4">
              <w:rPr>
                <w:rFonts w:ascii="Times New Roman" w:hAnsi="Times New Roman" w:cs="Times New Roman"/>
                <w:sz w:val="24"/>
                <w:szCs w:val="24"/>
              </w:rPr>
              <w:t xml:space="preserve"> для выращивания технических культур, не используемых для производства продуктов питания;</w:t>
            </w:r>
          </w:p>
          <w:p w:rsidR="00DD051A" w:rsidRPr="004010A4" w:rsidRDefault="00DD051A" w:rsidP="00073BE9">
            <w:pPr>
              <w:pStyle w:val="33"/>
              <w:spacing w:after="0"/>
              <w:ind w:left="34"/>
              <w:rPr>
                <w:rFonts w:ascii="Times New Roman" w:hAnsi="Times New Roman" w:cs="Times New Roman"/>
                <w:sz w:val="24"/>
                <w:szCs w:val="24"/>
              </w:rPr>
            </w:pPr>
            <w:r w:rsidRPr="004010A4">
              <w:rPr>
                <w:rFonts w:ascii="Times New Roman" w:hAnsi="Times New Roman" w:cs="Times New Roman"/>
                <w:sz w:val="24"/>
                <w:szCs w:val="24"/>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АЗС…;</w:t>
            </w:r>
          </w:p>
          <w:p w:rsidR="00DD051A" w:rsidRPr="004010A4" w:rsidRDefault="00DD051A" w:rsidP="00073BE9">
            <w:pPr>
              <w:pStyle w:val="33"/>
              <w:spacing w:after="0"/>
              <w:ind w:left="34"/>
              <w:rPr>
                <w:rFonts w:ascii="Times New Roman" w:hAnsi="Times New Roman" w:cs="Times New Roman"/>
                <w:sz w:val="24"/>
                <w:szCs w:val="24"/>
              </w:rPr>
            </w:pPr>
            <w:r w:rsidRPr="004010A4">
              <w:rPr>
                <w:rFonts w:ascii="Times New Roman" w:hAnsi="Times New Roman" w:cs="Times New Roman"/>
                <w:sz w:val="24"/>
                <w:szCs w:val="24"/>
              </w:rPr>
              <w:t xml:space="preserve">нежилые помещения для дежурного аварийного персонала и охраны, помещения для пребывания работающих по вахтовому методу, местные и транзитные коммуникации, ЛЭП, </w:t>
            </w:r>
            <w:proofErr w:type="spellStart"/>
            <w:r w:rsidRPr="004010A4">
              <w:rPr>
                <w:rFonts w:ascii="Times New Roman" w:hAnsi="Times New Roman" w:cs="Times New Roman"/>
                <w:sz w:val="24"/>
                <w:szCs w:val="24"/>
              </w:rPr>
              <w:t>электроподстанции</w:t>
            </w:r>
            <w:proofErr w:type="spellEnd"/>
            <w:r w:rsidRPr="004010A4">
              <w:rPr>
                <w:rFonts w:ascii="Times New Roman" w:hAnsi="Times New Roman" w:cs="Times New Roman"/>
                <w:sz w:val="24"/>
                <w:szCs w:val="24"/>
              </w:rPr>
              <w:t xml:space="preserve">, </w:t>
            </w:r>
            <w:proofErr w:type="spellStart"/>
            <w:r w:rsidRPr="004010A4">
              <w:rPr>
                <w:rFonts w:ascii="Times New Roman" w:hAnsi="Times New Roman" w:cs="Times New Roman"/>
                <w:sz w:val="24"/>
                <w:szCs w:val="24"/>
              </w:rPr>
              <w:t>нефте</w:t>
            </w:r>
            <w:proofErr w:type="spellEnd"/>
            <w:r w:rsidRPr="004010A4">
              <w:rPr>
                <w:rFonts w:ascii="Times New Roman" w:hAnsi="Times New Roman" w:cs="Times New Roman"/>
                <w:sz w:val="24"/>
                <w:szCs w:val="24"/>
              </w:rPr>
              <w:t xml:space="preserve">- и газопроводы, артезианские скважины для технического водоснабжения, </w:t>
            </w:r>
            <w:proofErr w:type="spellStart"/>
            <w:r w:rsidRPr="004010A4">
              <w:rPr>
                <w:rFonts w:ascii="Times New Roman" w:hAnsi="Times New Roman" w:cs="Times New Roman"/>
                <w:sz w:val="24"/>
                <w:szCs w:val="24"/>
              </w:rPr>
              <w:t>водоохлаждающие</w:t>
            </w:r>
            <w:proofErr w:type="spellEnd"/>
            <w:r w:rsidRPr="004010A4">
              <w:rPr>
                <w:rFonts w:ascii="Times New Roman" w:hAnsi="Times New Roman" w:cs="Times New Roman"/>
                <w:sz w:val="24"/>
                <w:szCs w:val="24"/>
              </w:rPr>
              <w:t xml:space="preserve"> сооружения для подготовки технической воды, КНС, питомники растений для озеленения </w:t>
            </w:r>
            <w:proofErr w:type="spellStart"/>
            <w:r w:rsidRPr="004010A4">
              <w:rPr>
                <w:rFonts w:ascii="Times New Roman" w:hAnsi="Times New Roman" w:cs="Times New Roman"/>
                <w:sz w:val="24"/>
                <w:szCs w:val="24"/>
              </w:rPr>
              <w:t>промплощадки</w:t>
            </w:r>
            <w:proofErr w:type="spellEnd"/>
            <w:r w:rsidRPr="004010A4">
              <w:rPr>
                <w:rFonts w:ascii="Times New Roman" w:hAnsi="Times New Roman" w:cs="Times New Roman"/>
                <w:sz w:val="24"/>
                <w:szCs w:val="24"/>
              </w:rPr>
              <w:t>.</w:t>
            </w:r>
          </w:p>
        </w:tc>
        <w:tc>
          <w:tcPr>
            <w:tcW w:w="1843" w:type="dxa"/>
            <w:vAlign w:val="center"/>
          </w:tcPr>
          <w:p w:rsidR="00DD051A" w:rsidRPr="004010A4" w:rsidRDefault="00DD051A" w:rsidP="00073BE9">
            <w:pPr>
              <w:pStyle w:val="33"/>
              <w:spacing w:after="0"/>
              <w:ind w:left="0"/>
              <w:rPr>
                <w:rFonts w:ascii="Times New Roman" w:hAnsi="Times New Roman" w:cs="Times New Roman"/>
                <w:sz w:val="24"/>
                <w:szCs w:val="24"/>
              </w:rPr>
            </w:pPr>
            <w:proofErr w:type="spellStart"/>
            <w:r w:rsidRPr="004010A4">
              <w:rPr>
                <w:rFonts w:ascii="Times New Roman" w:hAnsi="Times New Roman" w:cs="Times New Roman"/>
                <w:sz w:val="24"/>
                <w:szCs w:val="24"/>
              </w:rPr>
              <w:t>СанПиН</w:t>
            </w:r>
            <w:proofErr w:type="spellEnd"/>
            <w:r w:rsidRPr="004010A4">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r w:rsidR="00073BE9">
              <w:rPr>
                <w:rFonts w:ascii="Times New Roman" w:hAnsi="Times New Roman" w:cs="Times New Roman"/>
                <w:sz w:val="24"/>
                <w:szCs w:val="24"/>
              </w:rPr>
              <w:t xml:space="preserve"> </w:t>
            </w:r>
            <w:r w:rsidRPr="004010A4">
              <w:rPr>
                <w:rFonts w:ascii="Times New Roman" w:hAnsi="Times New Roman" w:cs="Times New Roman"/>
                <w:sz w:val="24"/>
                <w:szCs w:val="24"/>
              </w:rPr>
              <w:t xml:space="preserve">(утв. Главным </w:t>
            </w:r>
            <w:proofErr w:type="spellStart"/>
            <w:r w:rsidRPr="004010A4">
              <w:rPr>
                <w:rFonts w:ascii="Times New Roman" w:hAnsi="Times New Roman" w:cs="Times New Roman"/>
                <w:sz w:val="24"/>
                <w:szCs w:val="24"/>
              </w:rPr>
              <w:t>государствен</w:t>
            </w:r>
            <w:r w:rsidR="00073BE9">
              <w:rPr>
                <w:rFonts w:ascii="Times New Roman" w:hAnsi="Times New Roman" w:cs="Times New Roman"/>
                <w:sz w:val="24"/>
                <w:szCs w:val="24"/>
              </w:rPr>
              <w:t>-</w:t>
            </w:r>
            <w:r w:rsidRPr="004010A4">
              <w:rPr>
                <w:rFonts w:ascii="Times New Roman" w:hAnsi="Times New Roman" w:cs="Times New Roman"/>
                <w:sz w:val="24"/>
                <w:szCs w:val="24"/>
              </w:rPr>
              <w:t>ным</w:t>
            </w:r>
            <w:proofErr w:type="spellEnd"/>
            <w:r w:rsidRPr="004010A4">
              <w:rPr>
                <w:rFonts w:ascii="Times New Roman" w:hAnsi="Times New Roman" w:cs="Times New Roman"/>
                <w:sz w:val="24"/>
                <w:szCs w:val="24"/>
              </w:rPr>
              <w:t xml:space="preserve"> санврачом РФ 30 марта </w:t>
            </w:r>
            <w:smartTag w:uri="urn:schemas-microsoft-com:office:smarttags" w:element="metricconverter">
              <w:smartTagPr>
                <w:attr w:name="ProductID" w:val="2003 г"/>
              </w:smartTagPr>
              <w:r w:rsidRPr="004010A4">
                <w:rPr>
                  <w:rFonts w:ascii="Times New Roman" w:hAnsi="Times New Roman" w:cs="Times New Roman"/>
                  <w:sz w:val="24"/>
                  <w:szCs w:val="24"/>
                </w:rPr>
                <w:t>2003 г</w:t>
              </w:r>
            </w:smartTag>
            <w:r w:rsidRPr="004010A4">
              <w:rPr>
                <w:rFonts w:ascii="Times New Roman" w:hAnsi="Times New Roman" w:cs="Times New Roman"/>
                <w:sz w:val="24"/>
                <w:szCs w:val="24"/>
              </w:rPr>
              <w:t>.)</w:t>
            </w:r>
          </w:p>
        </w:tc>
      </w:tr>
      <w:tr w:rsidR="00DD051A" w:rsidRPr="004010A4" w:rsidTr="00073BE9">
        <w:trPr>
          <w:cantSplit/>
        </w:trPr>
        <w:tc>
          <w:tcPr>
            <w:tcW w:w="392" w:type="dxa"/>
            <w:vAlign w:val="center"/>
          </w:tcPr>
          <w:p w:rsidR="00DD051A" w:rsidRPr="004010A4" w:rsidRDefault="00DD051A" w:rsidP="00073BE9">
            <w:pPr>
              <w:pStyle w:val="33"/>
              <w:spacing w:after="0"/>
              <w:rPr>
                <w:rFonts w:ascii="Times New Roman" w:hAnsi="Times New Roman" w:cs="Times New Roman"/>
                <w:sz w:val="24"/>
                <w:szCs w:val="24"/>
              </w:rPr>
            </w:pPr>
            <w:r w:rsidRPr="004010A4">
              <w:rPr>
                <w:rFonts w:ascii="Times New Roman" w:hAnsi="Times New Roman" w:cs="Times New Roman"/>
                <w:sz w:val="24"/>
                <w:szCs w:val="24"/>
              </w:rPr>
              <w:lastRenderedPageBreak/>
              <w:t>2</w:t>
            </w:r>
          </w:p>
        </w:tc>
        <w:tc>
          <w:tcPr>
            <w:tcW w:w="1417" w:type="dxa"/>
            <w:vAlign w:val="center"/>
          </w:tcPr>
          <w:p w:rsidR="00DD051A" w:rsidRPr="004010A4" w:rsidRDefault="00DD051A" w:rsidP="00073BE9">
            <w:pPr>
              <w:pStyle w:val="33"/>
              <w:spacing w:after="0"/>
              <w:ind w:left="0"/>
              <w:rPr>
                <w:rFonts w:ascii="Times New Roman" w:hAnsi="Times New Roman" w:cs="Times New Roman"/>
                <w:sz w:val="24"/>
                <w:szCs w:val="24"/>
              </w:rPr>
            </w:pPr>
            <w:r w:rsidRPr="004010A4">
              <w:rPr>
                <w:rFonts w:ascii="Times New Roman" w:hAnsi="Times New Roman" w:cs="Times New Roman"/>
                <w:sz w:val="24"/>
                <w:szCs w:val="24"/>
              </w:rPr>
              <w:t xml:space="preserve">Охранные зоны </w:t>
            </w:r>
            <w:proofErr w:type="spellStart"/>
            <w:r w:rsidRPr="004010A4">
              <w:rPr>
                <w:rFonts w:ascii="Times New Roman" w:hAnsi="Times New Roman" w:cs="Times New Roman"/>
                <w:sz w:val="24"/>
                <w:szCs w:val="24"/>
              </w:rPr>
              <w:t>трубопро</w:t>
            </w:r>
            <w:r w:rsidR="00073BE9">
              <w:rPr>
                <w:rFonts w:ascii="Times New Roman" w:hAnsi="Times New Roman" w:cs="Times New Roman"/>
                <w:sz w:val="24"/>
                <w:szCs w:val="24"/>
              </w:rPr>
              <w:t>-</w:t>
            </w:r>
            <w:r w:rsidRPr="004010A4">
              <w:rPr>
                <w:rFonts w:ascii="Times New Roman" w:hAnsi="Times New Roman" w:cs="Times New Roman"/>
                <w:sz w:val="24"/>
                <w:szCs w:val="24"/>
              </w:rPr>
              <w:t>водного</w:t>
            </w:r>
            <w:proofErr w:type="spellEnd"/>
            <w:r w:rsidRPr="004010A4">
              <w:rPr>
                <w:rFonts w:ascii="Times New Roman" w:hAnsi="Times New Roman" w:cs="Times New Roman"/>
                <w:sz w:val="24"/>
                <w:szCs w:val="24"/>
              </w:rPr>
              <w:t xml:space="preserve"> транспорта</w:t>
            </w:r>
          </w:p>
        </w:tc>
        <w:tc>
          <w:tcPr>
            <w:tcW w:w="6379" w:type="dxa"/>
            <w:vAlign w:val="center"/>
          </w:tcPr>
          <w:p w:rsidR="00DD051A" w:rsidRPr="004010A4" w:rsidRDefault="00DD051A" w:rsidP="00073BE9">
            <w:pPr>
              <w:pStyle w:val="33"/>
              <w:spacing w:after="0"/>
              <w:ind w:left="34"/>
              <w:rPr>
                <w:rFonts w:ascii="Times New Roman" w:hAnsi="Times New Roman" w:cs="Times New Roman"/>
                <w:snapToGrid w:val="0"/>
                <w:sz w:val="24"/>
                <w:szCs w:val="24"/>
              </w:rPr>
            </w:pPr>
            <w:r w:rsidRPr="004010A4">
              <w:rPr>
                <w:rFonts w:ascii="Times New Roman" w:hAnsi="Times New Roman" w:cs="Times New Roman"/>
                <w:snapToGrid w:val="0"/>
                <w:sz w:val="24"/>
                <w:szCs w:val="24"/>
              </w:rPr>
              <w:t xml:space="preserve">В охранных зонах трубопроводов без письменного разрешения предприятий трубопроводного транспорта </w:t>
            </w:r>
            <w:r w:rsidRPr="004010A4">
              <w:rPr>
                <w:rFonts w:ascii="Times New Roman" w:hAnsi="Times New Roman" w:cs="Times New Roman"/>
                <w:b/>
                <w:snapToGrid w:val="0"/>
                <w:sz w:val="24"/>
                <w:szCs w:val="24"/>
              </w:rPr>
              <w:t>запрещается</w:t>
            </w:r>
            <w:r w:rsidRPr="004010A4">
              <w:rPr>
                <w:rFonts w:ascii="Times New Roman" w:hAnsi="Times New Roman" w:cs="Times New Roman"/>
                <w:snapToGrid w:val="0"/>
                <w:sz w:val="24"/>
                <w:szCs w:val="24"/>
              </w:rPr>
              <w:t xml:space="preserve">: </w:t>
            </w:r>
          </w:p>
          <w:p w:rsidR="00DD051A" w:rsidRPr="004010A4" w:rsidRDefault="00DD051A" w:rsidP="00073BE9">
            <w:pPr>
              <w:pStyle w:val="33"/>
              <w:spacing w:after="0"/>
              <w:ind w:left="34"/>
              <w:rPr>
                <w:rFonts w:ascii="Times New Roman" w:hAnsi="Times New Roman" w:cs="Times New Roman"/>
                <w:sz w:val="24"/>
                <w:szCs w:val="24"/>
              </w:rPr>
            </w:pPr>
            <w:r w:rsidRPr="004010A4">
              <w:rPr>
                <w:rFonts w:ascii="Times New Roman" w:hAnsi="Times New Roman" w:cs="Times New Roman"/>
                <w:sz w:val="24"/>
                <w:szCs w:val="24"/>
              </w:rPr>
              <w:t xml:space="preserve">возводить любые постройки и сооружения, </w:t>
            </w:r>
          </w:p>
          <w:p w:rsidR="00DD051A" w:rsidRPr="004010A4" w:rsidRDefault="00DD051A" w:rsidP="00073BE9">
            <w:pPr>
              <w:pStyle w:val="33"/>
              <w:spacing w:after="0"/>
              <w:ind w:left="34"/>
              <w:rPr>
                <w:rFonts w:ascii="Times New Roman" w:hAnsi="Times New Roman" w:cs="Times New Roman"/>
                <w:sz w:val="24"/>
                <w:szCs w:val="24"/>
              </w:rPr>
            </w:pPr>
            <w:r w:rsidRPr="004010A4">
              <w:rPr>
                <w:rFonts w:ascii="Times New Roman" w:hAnsi="Times New Roman" w:cs="Times New Roman"/>
                <w:sz w:val="24"/>
                <w:szCs w:val="24"/>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DD051A" w:rsidRPr="004010A4" w:rsidRDefault="00DD051A" w:rsidP="00073BE9">
            <w:pPr>
              <w:pStyle w:val="33"/>
              <w:spacing w:after="0"/>
              <w:ind w:left="34"/>
              <w:rPr>
                <w:rFonts w:ascii="Times New Roman" w:hAnsi="Times New Roman" w:cs="Times New Roman"/>
                <w:sz w:val="24"/>
                <w:szCs w:val="24"/>
              </w:rPr>
            </w:pPr>
            <w:r w:rsidRPr="004010A4">
              <w:rPr>
                <w:rFonts w:ascii="Times New Roman" w:hAnsi="Times New Roman" w:cs="Times New Roman"/>
                <w:snapToGrid w:val="0"/>
                <w:sz w:val="24"/>
                <w:szCs w:val="24"/>
              </w:rPr>
              <w:t xml:space="preserve">сооружать проезды и переезды через трассы трубопроводов, </w:t>
            </w:r>
          </w:p>
          <w:p w:rsidR="00DD051A" w:rsidRPr="004010A4" w:rsidRDefault="00DD051A" w:rsidP="00073BE9">
            <w:pPr>
              <w:pStyle w:val="33"/>
              <w:spacing w:after="0"/>
              <w:ind w:left="34"/>
              <w:rPr>
                <w:rFonts w:ascii="Times New Roman" w:hAnsi="Times New Roman" w:cs="Times New Roman"/>
                <w:sz w:val="24"/>
                <w:szCs w:val="24"/>
              </w:rPr>
            </w:pPr>
            <w:r w:rsidRPr="004010A4">
              <w:rPr>
                <w:rFonts w:ascii="Times New Roman" w:hAnsi="Times New Roman" w:cs="Times New Roman"/>
                <w:snapToGrid w:val="0"/>
                <w:sz w:val="24"/>
                <w:szCs w:val="24"/>
              </w:rPr>
              <w:t xml:space="preserve">устраивать стоянки автомобильного транспорта, тракторов и механизмов, </w:t>
            </w:r>
          </w:p>
          <w:p w:rsidR="00DD051A" w:rsidRPr="004010A4" w:rsidRDefault="00DD051A" w:rsidP="00073BE9">
            <w:pPr>
              <w:pStyle w:val="33"/>
              <w:spacing w:after="0"/>
              <w:ind w:left="34"/>
              <w:rPr>
                <w:rFonts w:ascii="Times New Roman" w:hAnsi="Times New Roman" w:cs="Times New Roman"/>
                <w:sz w:val="24"/>
                <w:szCs w:val="24"/>
              </w:rPr>
            </w:pPr>
            <w:r w:rsidRPr="004010A4">
              <w:rPr>
                <w:rFonts w:ascii="Times New Roman" w:hAnsi="Times New Roman" w:cs="Times New Roman"/>
                <w:snapToGrid w:val="0"/>
                <w:sz w:val="24"/>
                <w:szCs w:val="24"/>
              </w:rPr>
              <w:t xml:space="preserve">размещать сады и огороды; </w:t>
            </w:r>
          </w:p>
          <w:p w:rsidR="00DD051A" w:rsidRPr="004010A4" w:rsidRDefault="00DD051A" w:rsidP="00073BE9">
            <w:pPr>
              <w:pStyle w:val="33"/>
              <w:spacing w:after="0"/>
              <w:ind w:left="34"/>
              <w:rPr>
                <w:rFonts w:ascii="Times New Roman" w:hAnsi="Times New Roman" w:cs="Times New Roman"/>
                <w:sz w:val="24"/>
                <w:szCs w:val="24"/>
              </w:rPr>
            </w:pPr>
            <w:r w:rsidRPr="004010A4">
              <w:rPr>
                <w:rFonts w:ascii="Times New Roman" w:hAnsi="Times New Roman" w:cs="Times New Roman"/>
                <w:snapToGrid w:val="0"/>
                <w:sz w:val="24"/>
                <w:szCs w:val="24"/>
              </w:rPr>
              <w:t xml:space="preserve">производить мелиоративные земляные работы, сооружать оросительные и осушительные системы; </w:t>
            </w:r>
          </w:p>
          <w:p w:rsidR="00DD051A" w:rsidRPr="004010A4" w:rsidRDefault="00DD051A" w:rsidP="00073BE9">
            <w:pPr>
              <w:pStyle w:val="33"/>
              <w:spacing w:after="0"/>
              <w:ind w:left="34"/>
              <w:rPr>
                <w:rFonts w:ascii="Times New Roman" w:hAnsi="Times New Roman" w:cs="Times New Roman"/>
                <w:sz w:val="24"/>
                <w:szCs w:val="24"/>
              </w:rPr>
            </w:pPr>
            <w:r w:rsidRPr="004010A4">
              <w:rPr>
                <w:rFonts w:ascii="Times New Roman" w:hAnsi="Times New Roman" w:cs="Times New Roman"/>
                <w:snapToGrid w:val="0"/>
                <w:sz w:val="24"/>
                <w:szCs w:val="24"/>
              </w:rPr>
              <w:t>производить всякого рода открытые и подземные, горные, строительные, монтажные и взрывные работы, планировку грунта, др.;</w:t>
            </w:r>
          </w:p>
          <w:p w:rsidR="00DD051A" w:rsidRPr="004010A4" w:rsidRDefault="00DD051A" w:rsidP="00073BE9">
            <w:pPr>
              <w:pStyle w:val="33"/>
              <w:spacing w:after="0"/>
              <w:ind w:left="34"/>
              <w:rPr>
                <w:rFonts w:ascii="Times New Roman" w:hAnsi="Times New Roman" w:cs="Times New Roman"/>
                <w:sz w:val="24"/>
                <w:szCs w:val="24"/>
              </w:rPr>
            </w:pPr>
            <w:r w:rsidRPr="004010A4">
              <w:rPr>
                <w:rFonts w:ascii="Times New Roman" w:hAnsi="Times New Roman" w:cs="Times New Roman"/>
                <w:snapToGrid w:val="0"/>
                <w:sz w:val="24"/>
                <w:szCs w:val="24"/>
              </w:rPr>
              <w:t>производить геолого-съемочные, геологоразведочные, поисковые, геодезические и др. изыскательские работы, связанные с устройством скважин, шурфов и взятием проб грунта (кроме почвенных образцов).</w:t>
            </w:r>
          </w:p>
        </w:tc>
        <w:tc>
          <w:tcPr>
            <w:tcW w:w="1843" w:type="dxa"/>
            <w:vAlign w:val="center"/>
          </w:tcPr>
          <w:p w:rsidR="00DD051A" w:rsidRPr="004010A4" w:rsidRDefault="00DD051A" w:rsidP="00073BE9">
            <w:pPr>
              <w:pStyle w:val="33"/>
              <w:spacing w:after="0"/>
              <w:ind w:left="0"/>
              <w:rPr>
                <w:rFonts w:ascii="Times New Roman" w:hAnsi="Times New Roman" w:cs="Times New Roman"/>
                <w:sz w:val="24"/>
                <w:szCs w:val="24"/>
              </w:rPr>
            </w:pPr>
            <w:r w:rsidRPr="004010A4">
              <w:rPr>
                <w:rFonts w:ascii="Times New Roman" w:hAnsi="Times New Roman" w:cs="Times New Roman"/>
                <w:sz w:val="24"/>
                <w:szCs w:val="24"/>
              </w:rPr>
              <w:t xml:space="preserve">Правила охраны магистральных трубопроводов </w:t>
            </w:r>
          </w:p>
          <w:p w:rsidR="00DD051A" w:rsidRPr="004010A4" w:rsidRDefault="00DD051A" w:rsidP="00073BE9">
            <w:pPr>
              <w:pStyle w:val="33"/>
              <w:spacing w:after="0"/>
              <w:ind w:left="0"/>
              <w:rPr>
                <w:rFonts w:ascii="Times New Roman" w:hAnsi="Times New Roman" w:cs="Times New Roman"/>
                <w:sz w:val="24"/>
                <w:szCs w:val="24"/>
              </w:rPr>
            </w:pPr>
            <w:r w:rsidRPr="004010A4">
              <w:rPr>
                <w:rFonts w:ascii="Times New Roman" w:hAnsi="Times New Roman" w:cs="Times New Roman"/>
                <w:sz w:val="24"/>
                <w:szCs w:val="24"/>
              </w:rPr>
              <w:t xml:space="preserve">(утв. </w:t>
            </w:r>
            <w:proofErr w:type="spellStart"/>
            <w:r w:rsidRPr="004010A4">
              <w:rPr>
                <w:rFonts w:ascii="Times New Roman" w:hAnsi="Times New Roman" w:cs="Times New Roman"/>
                <w:sz w:val="24"/>
                <w:szCs w:val="24"/>
              </w:rPr>
              <w:t>Постановле</w:t>
            </w:r>
            <w:r w:rsidR="00073BE9">
              <w:rPr>
                <w:rFonts w:ascii="Times New Roman" w:hAnsi="Times New Roman" w:cs="Times New Roman"/>
                <w:sz w:val="24"/>
                <w:szCs w:val="24"/>
              </w:rPr>
              <w:t>-</w:t>
            </w:r>
            <w:r w:rsidRPr="004010A4">
              <w:rPr>
                <w:rFonts w:ascii="Times New Roman" w:hAnsi="Times New Roman" w:cs="Times New Roman"/>
                <w:sz w:val="24"/>
                <w:szCs w:val="24"/>
              </w:rPr>
              <w:t>нием</w:t>
            </w:r>
            <w:proofErr w:type="spellEnd"/>
            <w:r w:rsidRPr="004010A4">
              <w:rPr>
                <w:rFonts w:ascii="Times New Roman" w:hAnsi="Times New Roman" w:cs="Times New Roman"/>
                <w:sz w:val="24"/>
                <w:szCs w:val="24"/>
              </w:rPr>
              <w:t xml:space="preserve"> </w:t>
            </w:r>
            <w:proofErr w:type="spellStart"/>
            <w:r w:rsidRPr="004010A4">
              <w:rPr>
                <w:rFonts w:ascii="Times New Roman" w:hAnsi="Times New Roman" w:cs="Times New Roman"/>
                <w:sz w:val="24"/>
                <w:szCs w:val="24"/>
              </w:rPr>
              <w:t>Госгортехнад</w:t>
            </w:r>
            <w:r w:rsidR="00073BE9">
              <w:rPr>
                <w:rFonts w:ascii="Times New Roman" w:hAnsi="Times New Roman" w:cs="Times New Roman"/>
                <w:sz w:val="24"/>
                <w:szCs w:val="24"/>
              </w:rPr>
              <w:t>-</w:t>
            </w:r>
            <w:r w:rsidRPr="004010A4">
              <w:rPr>
                <w:rFonts w:ascii="Times New Roman" w:hAnsi="Times New Roman" w:cs="Times New Roman"/>
                <w:sz w:val="24"/>
                <w:szCs w:val="24"/>
              </w:rPr>
              <w:t>зора</w:t>
            </w:r>
            <w:proofErr w:type="spellEnd"/>
            <w:r w:rsidRPr="004010A4">
              <w:rPr>
                <w:rFonts w:ascii="Times New Roman" w:hAnsi="Times New Roman" w:cs="Times New Roman"/>
                <w:sz w:val="24"/>
                <w:szCs w:val="24"/>
              </w:rPr>
              <w:t xml:space="preserve"> России от 22.04.1992).</w:t>
            </w:r>
          </w:p>
          <w:p w:rsidR="00DD051A" w:rsidRPr="004010A4" w:rsidRDefault="00DD051A" w:rsidP="00073BE9">
            <w:pPr>
              <w:pStyle w:val="33"/>
              <w:spacing w:after="0"/>
              <w:rPr>
                <w:rFonts w:ascii="Times New Roman" w:hAnsi="Times New Roman" w:cs="Times New Roman"/>
                <w:sz w:val="24"/>
                <w:szCs w:val="24"/>
              </w:rPr>
            </w:pPr>
          </w:p>
        </w:tc>
      </w:tr>
    </w:tbl>
    <w:p w:rsidR="00DD051A" w:rsidRPr="004010A4" w:rsidRDefault="00DD051A" w:rsidP="00073BE9">
      <w:pPr>
        <w:spacing w:after="0" w:line="360" w:lineRule="auto"/>
        <w:ind w:firstLine="720"/>
        <w:rPr>
          <w:rFonts w:ascii="Times New Roman" w:hAnsi="Times New Roman" w:cs="Times New Roman"/>
          <w:sz w:val="24"/>
          <w:szCs w:val="24"/>
        </w:rPr>
      </w:pPr>
    </w:p>
    <w:p w:rsidR="008B475F" w:rsidRPr="004010A4" w:rsidRDefault="00A8305F" w:rsidP="00073BE9">
      <w:pPr>
        <w:pStyle w:val="30"/>
        <w:spacing w:before="0" w:line="360" w:lineRule="auto"/>
        <w:ind w:firstLine="709"/>
        <w:rPr>
          <w:rFonts w:ascii="Times New Roman" w:hAnsi="Times New Roman" w:cs="Times New Roman"/>
          <w:color w:val="auto"/>
          <w:sz w:val="24"/>
          <w:szCs w:val="24"/>
        </w:rPr>
      </w:pPr>
      <w:bookmarkStart w:id="73" w:name="_2.6.5_Водоохранные_зоны"/>
      <w:bookmarkEnd w:id="73"/>
      <w:r w:rsidRPr="004010A4">
        <w:rPr>
          <w:rFonts w:ascii="Times New Roman" w:hAnsi="Times New Roman" w:cs="Times New Roman"/>
          <w:color w:val="auto"/>
          <w:sz w:val="24"/>
          <w:szCs w:val="24"/>
        </w:rPr>
        <w:t>2.6</w:t>
      </w:r>
      <w:r w:rsidR="008B475F" w:rsidRPr="004010A4">
        <w:rPr>
          <w:rFonts w:ascii="Times New Roman" w:hAnsi="Times New Roman" w:cs="Times New Roman"/>
          <w:color w:val="auto"/>
          <w:sz w:val="24"/>
          <w:szCs w:val="24"/>
        </w:rPr>
        <w:t xml:space="preserve">.5 </w:t>
      </w:r>
      <w:proofErr w:type="spellStart"/>
      <w:r w:rsidR="008B475F" w:rsidRPr="004010A4">
        <w:rPr>
          <w:rFonts w:ascii="Times New Roman" w:hAnsi="Times New Roman" w:cs="Times New Roman"/>
          <w:color w:val="auto"/>
          <w:sz w:val="24"/>
          <w:szCs w:val="24"/>
        </w:rPr>
        <w:t>Водоохранные</w:t>
      </w:r>
      <w:proofErr w:type="spellEnd"/>
      <w:r w:rsidR="008B475F" w:rsidRPr="004010A4">
        <w:rPr>
          <w:rFonts w:ascii="Times New Roman" w:hAnsi="Times New Roman" w:cs="Times New Roman"/>
          <w:color w:val="auto"/>
          <w:sz w:val="24"/>
          <w:szCs w:val="24"/>
        </w:rPr>
        <w:t xml:space="preserve"> зоны поверхностных водных объектов</w:t>
      </w:r>
    </w:p>
    <w:p w:rsidR="002848A6" w:rsidRPr="004010A4" w:rsidRDefault="002848A6" w:rsidP="00073BE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В соответствии со ст. 65 Водного кодекса РФ </w:t>
      </w:r>
      <w:proofErr w:type="spellStart"/>
      <w:r w:rsidRPr="004010A4">
        <w:rPr>
          <w:rFonts w:ascii="Times New Roman" w:hAnsi="Times New Roman" w:cs="Times New Roman"/>
          <w:sz w:val="24"/>
          <w:szCs w:val="24"/>
        </w:rPr>
        <w:t>водоохранными</w:t>
      </w:r>
      <w:proofErr w:type="spellEnd"/>
      <w:r w:rsidRPr="004010A4">
        <w:rPr>
          <w:rFonts w:ascii="Times New Roman" w:hAnsi="Times New Roman" w:cs="Times New Roman"/>
          <w:sz w:val="24"/>
          <w:szCs w:val="24"/>
        </w:rPr>
        <w:t xml:space="preserve"> зонами являются территории, которые примыкают к береговой линии рек, ручьев, озер, водохранилища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12260" w:rsidRPr="004010A4" w:rsidRDefault="00912260" w:rsidP="00073BE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Ширина </w:t>
      </w:r>
      <w:proofErr w:type="spellStart"/>
      <w:r w:rsidRPr="004010A4">
        <w:rPr>
          <w:rFonts w:ascii="Times New Roman" w:hAnsi="Times New Roman" w:cs="Times New Roman"/>
          <w:sz w:val="24"/>
          <w:szCs w:val="24"/>
        </w:rPr>
        <w:t>водоохранной</w:t>
      </w:r>
      <w:proofErr w:type="spellEnd"/>
      <w:r w:rsidRPr="004010A4">
        <w:rPr>
          <w:rFonts w:ascii="Times New Roman" w:hAnsi="Times New Roman" w:cs="Times New Roman"/>
          <w:sz w:val="24"/>
          <w:szCs w:val="24"/>
        </w:rPr>
        <w:t xml:space="preserve"> зоны и ширина их прибрежной защитной полосы за пределами территорий городов и других поселений устанавливаются от истока и соответствующей береговой линии  в зависимости от их </w:t>
      </w:r>
      <w:proofErr w:type="spellStart"/>
      <w:r w:rsidRPr="004010A4">
        <w:rPr>
          <w:rFonts w:ascii="Times New Roman" w:hAnsi="Times New Roman" w:cs="Times New Roman"/>
          <w:sz w:val="24"/>
          <w:szCs w:val="24"/>
        </w:rPr>
        <w:t>протяженности.В</w:t>
      </w:r>
      <w:proofErr w:type="spellEnd"/>
      <w:r w:rsidRPr="004010A4">
        <w:rPr>
          <w:rFonts w:ascii="Times New Roman" w:hAnsi="Times New Roman" w:cs="Times New Roman"/>
          <w:sz w:val="24"/>
          <w:szCs w:val="24"/>
        </w:rPr>
        <w:t xml:space="preserve"> границах </w:t>
      </w:r>
      <w:proofErr w:type="spellStart"/>
      <w:r w:rsidRPr="004010A4">
        <w:rPr>
          <w:rFonts w:ascii="Times New Roman" w:hAnsi="Times New Roman" w:cs="Times New Roman"/>
          <w:sz w:val="24"/>
          <w:szCs w:val="24"/>
        </w:rPr>
        <w:t>водоохранных</w:t>
      </w:r>
      <w:proofErr w:type="spellEnd"/>
      <w:r w:rsidRPr="004010A4">
        <w:rPr>
          <w:rFonts w:ascii="Times New Roman" w:hAnsi="Times New Roman" w:cs="Times New Roman"/>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912260" w:rsidRPr="004010A4" w:rsidRDefault="00912260" w:rsidP="00073BE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Для реки, ручья протяженностью менее </w:t>
      </w:r>
      <w:smartTag w:uri="urn:schemas-microsoft-com:office:smarttags" w:element="metricconverter">
        <w:smartTagPr>
          <w:attr w:name="ProductID" w:val="10 км"/>
        </w:smartTagPr>
        <w:r w:rsidRPr="004010A4">
          <w:rPr>
            <w:rFonts w:ascii="Times New Roman" w:hAnsi="Times New Roman" w:cs="Times New Roman"/>
            <w:sz w:val="24"/>
            <w:szCs w:val="24"/>
          </w:rPr>
          <w:t>10 км</w:t>
        </w:r>
      </w:smartTag>
      <w:r w:rsidRPr="004010A4">
        <w:rPr>
          <w:rFonts w:ascii="Times New Roman" w:hAnsi="Times New Roman" w:cs="Times New Roman"/>
          <w:sz w:val="24"/>
          <w:szCs w:val="24"/>
        </w:rPr>
        <w:t xml:space="preserve"> от истока до устья </w:t>
      </w:r>
      <w:proofErr w:type="spellStart"/>
      <w:r w:rsidRPr="004010A4">
        <w:rPr>
          <w:rFonts w:ascii="Times New Roman" w:hAnsi="Times New Roman" w:cs="Times New Roman"/>
          <w:sz w:val="24"/>
          <w:szCs w:val="24"/>
        </w:rPr>
        <w:t>водоохранная</w:t>
      </w:r>
      <w:proofErr w:type="spellEnd"/>
      <w:r w:rsidRPr="004010A4">
        <w:rPr>
          <w:rFonts w:ascii="Times New Roman" w:hAnsi="Times New Roman" w:cs="Times New Roman"/>
          <w:sz w:val="24"/>
          <w:szCs w:val="24"/>
        </w:rPr>
        <w:t xml:space="preserve"> зона совпадает с прибрежной защитной полосой. Радиус </w:t>
      </w:r>
      <w:proofErr w:type="spellStart"/>
      <w:r w:rsidRPr="004010A4">
        <w:rPr>
          <w:rFonts w:ascii="Times New Roman" w:hAnsi="Times New Roman" w:cs="Times New Roman"/>
          <w:sz w:val="24"/>
          <w:szCs w:val="24"/>
        </w:rPr>
        <w:t>водоохранной</w:t>
      </w:r>
      <w:proofErr w:type="spellEnd"/>
      <w:r w:rsidRPr="004010A4">
        <w:rPr>
          <w:rFonts w:ascii="Times New Roman" w:hAnsi="Times New Roman" w:cs="Times New Roman"/>
          <w:sz w:val="24"/>
          <w:szCs w:val="24"/>
        </w:rPr>
        <w:t xml:space="preserve"> зоны для истоков реки, ручья устанавливается в размере </w:t>
      </w:r>
      <w:smartTag w:uri="urn:schemas-microsoft-com:office:smarttags" w:element="metricconverter">
        <w:smartTagPr>
          <w:attr w:name="ProductID" w:val="50 м"/>
        </w:smartTagPr>
        <w:r w:rsidRPr="004010A4">
          <w:rPr>
            <w:rFonts w:ascii="Times New Roman" w:hAnsi="Times New Roman" w:cs="Times New Roman"/>
            <w:sz w:val="24"/>
            <w:szCs w:val="24"/>
          </w:rPr>
          <w:t>50 м</w:t>
        </w:r>
      </w:smartTag>
      <w:r w:rsidRPr="004010A4">
        <w:rPr>
          <w:rFonts w:ascii="Times New Roman" w:hAnsi="Times New Roman" w:cs="Times New Roman"/>
          <w:sz w:val="24"/>
          <w:szCs w:val="24"/>
        </w:rPr>
        <w:t>.</w:t>
      </w:r>
    </w:p>
    <w:p w:rsidR="00975CA7" w:rsidRPr="004010A4" w:rsidRDefault="00975CA7" w:rsidP="00073BE9">
      <w:pPr>
        <w:spacing w:after="0" w:line="360" w:lineRule="auto"/>
        <w:jc w:val="both"/>
        <w:rPr>
          <w:rFonts w:ascii="Times New Roman" w:hAnsi="Times New Roman" w:cs="Times New Roman"/>
          <w:sz w:val="24"/>
          <w:szCs w:val="24"/>
        </w:rPr>
      </w:pPr>
    </w:p>
    <w:p w:rsidR="00975CA7" w:rsidRPr="004010A4" w:rsidRDefault="00975CA7" w:rsidP="00073BE9">
      <w:pPr>
        <w:spacing w:after="0" w:line="360" w:lineRule="auto"/>
        <w:jc w:val="both"/>
        <w:rPr>
          <w:rFonts w:ascii="Times New Roman" w:hAnsi="Times New Roman" w:cs="Times New Roman"/>
          <w:sz w:val="24"/>
          <w:szCs w:val="24"/>
        </w:rPr>
      </w:pPr>
    </w:p>
    <w:p w:rsidR="004237FF" w:rsidRPr="004010A4" w:rsidRDefault="00D05FE6" w:rsidP="00073BE9">
      <w:pPr>
        <w:spacing w:after="0"/>
        <w:jc w:val="both"/>
        <w:rPr>
          <w:rFonts w:ascii="Times New Roman" w:hAnsi="Times New Roman" w:cs="Times New Roman"/>
          <w:sz w:val="24"/>
          <w:szCs w:val="24"/>
        </w:rPr>
      </w:pPr>
      <w:r w:rsidRPr="004010A4">
        <w:rPr>
          <w:rFonts w:ascii="Times New Roman" w:hAnsi="Times New Roman" w:cs="Times New Roman"/>
          <w:sz w:val="24"/>
          <w:szCs w:val="24"/>
        </w:rPr>
        <w:lastRenderedPageBreak/>
        <w:t xml:space="preserve">Таблица 2.6.5.1  </w:t>
      </w:r>
      <w:r w:rsidR="004237FF" w:rsidRPr="004010A4">
        <w:rPr>
          <w:rFonts w:ascii="Times New Roman" w:hAnsi="Times New Roman" w:cs="Times New Roman"/>
          <w:sz w:val="24"/>
          <w:szCs w:val="24"/>
        </w:rPr>
        <w:t xml:space="preserve">Режим использования территории </w:t>
      </w:r>
      <w:proofErr w:type="spellStart"/>
      <w:r w:rsidR="004237FF" w:rsidRPr="004010A4">
        <w:rPr>
          <w:rFonts w:ascii="Times New Roman" w:hAnsi="Times New Roman" w:cs="Times New Roman"/>
          <w:sz w:val="24"/>
          <w:szCs w:val="24"/>
        </w:rPr>
        <w:t>водоохранных</w:t>
      </w:r>
      <w:proofErr w:type="spellEnd"/>
      <w:r w:rsidR="004237FF" w:rsidRPr="004010A4">
        <w:rPr>
          <w:rFonts w:ascii="Times New Roman" w:hAnsi="Times New Roman" w:cs="Times New Roman"/>
          <w:sz w:val="24"/>
          <w:szCs w:val="24"/>
        </w:rPr>
        <w:t xml:space="preserve"> зон, прибрежных защитных и береговых полос </w:t>
      </w:r>
    </w:p>
    <w:tbl>
      <w:tblPr>
        <w:tblW w:w="10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0"/>
        <w:gridCol w:w="6761"/>
        <w:gridCol w:w="2126"/>
      </w:tblGrid>
      <w:tr w:rsidR="004237FF" w:rsidRPr="004010A4" w:rsidTr="00942614">
        <w:trPr>
          <w:cantSplit/>
          <w:jc w:val="center"/>
        </w:trPr>
        <w:tc>
          <w:tcPr>
            <w:tcW w:w="1190" w:type="dxa"/>
            <w:vAlign w:val="center"/>
          </w:tcPr>
          <w:p w:rsidR="004237FF" w:rsidRPr="004010A4" w:rsidRDefault="004237FF" w:rsidP="00942614">
            <w:pPr>
              <w:pStyle w:val="a7"/>
              <w:spacing w:after="0"/>
              <w:rPr>
                <w:rFonts w:ascii="Times New Roman" w:hAnsi="Times New Roman" w:cs="Times New Roman"/>
                <w:color w:val="auto"/>
                <w:sz w:val="24"/>
                <w:szCs w:val="24"/>
              </w:rPr>
            </w:pPr>
            <w:r w:rsidRPr="004010A4">
              <w:rPr>
                <w:rFonts w:ascii="Times New Roman" w:hAnsi="Times New Roman" w:cs="Times New Roman"/>
                <w:color w:val="auto"/>
                <w:sz w:val="24"/>
                <w:szCs w:val="24"/>
              </w:rPr>
              <w:t>Название зоны</w:t>
            </w:r>
          </w:p>
        </w:tc>
        <w:tc>
          <w:tcPr>
            <w:tcW w:w="6761" w:type="dxa"/>
            <w:vAlign w:val="center"/>
          </w:tcPr>
          <w:p w:rsidR="004237FF" w:rsidRPr="004010A4" w:rsidRDefault="004237FF" w:rsidP="00942614">
            <w:pPr>
              <w:pStyle w:val="a7"/>
              <w:spacing w:after="0"/>
              <w:rPr>
                <w:rFonts w:ascii="Times New Roman" w:hAnsi="Times New Roman" w:cs="Times New Roman"/>
                <w:color w:val="auto"/>
                <w:sz w:val="24"/>
                <w:szCs w:val="24"/>
              </w:rPr>
            </w:pPr>
            <w:r w:rsidRPr="004010A4">
              <w:rPr>
                <w:rFonts w:ascii="Times New Roman" w:hAnsi="Times New Roman" w:cs="Times New Roman"/>
                <w:color w:val="auto"/>
                <w:sz w:val="24"/>
                <w:szCs w:val="24"/>
              </w:rPr>
              <w:t>Режим использования указанной зоны</w:t>
            </w:r>
          </w:p>
        </w:tc>
        <w:tc>
          <w:tcPr>
            <w:tcW w:w="2126" w:type="dxa"/>
            <w:vAlign w:val="center"/>
          </w:tcPr>
          <w:p w:rsidR="004237FF" w:rsidRPr="004010A4" w:rsidRDefault="004237FF" w:rsidP="00942614">
            <w:pPr>
              <w:pStyle w:val="a7"/>
              <w:spacing w:after="0"/>
              <w:rPr>
                <w:rFonts w:ascii="Times New Roman" w:hAnsi="Times New Roman" w:cs="Times New Roman"/>
                <w:color w:val="auto"/>
                <w:sz w:val="24"/>
                <w:szCs w:val="24"/>
              </w:rPr>
            </w:pPr>
            <w:r w:rsidRPr="004010A4">
              <w:rPr>
                <w:rFonts w:ascii="Times New Roman" w:hAnsi="Times New Roman" w:cs="Times New Roman"/>
                <w:color w:val="auto"/>
                <w:sz w:val="24"/>
                <w:szCs w:val="24"/>
              </w:rPr>
              <w:t>Нормативные документы, регулирующие разрешенное использование</w:t>
            </w:r>
          </w:p>
        </w:tc>
      </w:tr>
      <w:tr w:rsidR="004237FF" w:rsidRPr="004010A4" w:rsidTr="00942614">
        <w:trPr>
          <w:cantSplit/>
          <w:trHeight w:val="2749"/>
          <w:jc w:val="center"/>
        </w:trPr>
        <w:tc>
          <w:tcPr>
            <w:tcW w:w="1190" w:type="dxa"/>
            <w:vAlign w:val="center"/>
          </w:tcPr>
          <w:p w:rsidR="004237FF" w:rsidRPr="004010A4" w:rsidRDefault="00FB7769" w:rsidP="00942614">
            <w:pPr>
              <w:pStyle w:val="a7"/>
              <w:spacing w:after="0"/>
              <w:rPr>
                <w:rFonts w:ascii="Times New Roman" w:hAnsi="Times New Roman" w:cs="Times New Roman"/>
                <w:color w:val="auto"/>
                <w:sz w:val="24"/>
                <w:szCs w:val="24"/>
              </w:rPr>
            </w:pPr>
            <w:proofErr w:type="spellStart"/>
            <w:r>
              <w:rPr>
                <w:rFonts w:ascii="Times New Roman" w:hAnsi="Times New Roman" w:cs="Times New Roman"/>
                <w:color w:val="auto"/>
                <w:sz w:val="24"/>
                <w:szCs w:val="24"/>
              </w:rPr>
              <w:t>В</w:t>
            </w:r>
            <w:r w:rsidR="004237FF" w:rsidRPr="004010A4">
              <w:rPr>
                <w:rFonts w:ascii="Times New Roman" w:hAnsi="Times New Roman" w:cs="Times New Roman"/>
                <w:color w:val="auto"/>
                <w:sz w:val="24"/>
                <w:szCs w:val="24"/>
              </w:rPr>
              <w:t>одо</w:t>
            </w:r>
            <w:r>
              <w:rPr>
                <w:rFonts w:ascii="Times New Roman" w:hAnsi="Times New Roman" w:cs="Times New Roman"/>
                <w:color w:val="auto"/>
                <w:sz w:val="24"/>
                <w:szCs w:val="24"/>
              </w:rPr>
              <w:t>-</w:t>
            </w:r>
            <w:r w:rsidR="004237FF" w:rsidRPr="004010A4">
              <w:rPr>
                <w:rFonts w:ascii="Times New Roman" w:hAnsi="Times New Roman" w:cs="Times New Roman"/>
                <w:color w:val="auto"/>
                <w:sz w:val="24"/>
                <w:szCs w:val="24"/>
              </w:rPr>
              <w:t>охран</w:t>
            </w:r>
            <w:r>
              <w:rPr>
                <w:rFonts w:ascii="Times New Roman" w:hAnsi="Times New Roman" w:cs="Times New Roman"/>
                <w:color w:val="auto"/>
                <w:sz w:val="24"/>
                <w:szCs w:val="24"/>
              </w:rPr>
              <w:t>-</w:t>
            </w:r>
            <w:r w:rsidR="004237FF" w:rsidRPr="004010A4">
              <w:rPr>
                <w:rFonts w:ascii="Times New Roman" w:hAnsi="Times New Roman" w:cs="Times New Roman"/>
                <w:color w:val="auto"/>
                <w:sz w:val="24"/>
                <w:szCs w:val="24"/>
              </w:rPr>
              <w:t>ная</w:t>
            </w:r>
            <w:proofErr w:type="spellEnd"/>
            <w:r w:rsidR="004237FF" w:rsidRPr="004010A4">
              <w:rPr>
                <w:rFonts w:ascii="Times New Roman" w:hAnsi="Times New Roman" w:cs="Times New Roman"/>
                <w:color w:val="auto"/>
                <w:sz w:val="24"/>
                <w:szCs w:val="24"/>
              </w:rPr>
              <w:t xml:space="preserve"> зона</w:t>
            </w:r>
          </w:p>
        </w:tc>
        <w:tc>
          <w:tcPr>
            <w:tcW w:w="6761" w:type="dxa"/>
          </w:tcPr>
          <w:p w:rsidR="004237FF" w:rsidRPr="004010A4" w:rsidRDefault="004237FF" w:rsidP="00942614">
            <w:pPr>
              <w:pStyle w:val="a7"/>
              <w:spacing w:after="0"/>
              <w:jc w:val="both"/>
              <w:rPr>
                <w:rFonts w:ascii="Times New Roman" w:hAnsi="Times New Roman" w:cs="Times New Roman"/>
                <w:snapToGrid w:val="0"/>
                <w:color w:val="auto"/>
                <w:sz w:val="24"/>
                <w:szCs w:val="24"/>
              </w:rPr>
            </w:pPr>
            <w:r w:rsidRPr="004010A4">
              <w:rPr>
                <w:rFonts w:ascii="Times New Roman" w:hAnsi="Times New Roman" w:cs="Times New Roman"/>
                <w:snapToGrid w:val="0"/>
                <w:color w:val="auto"/>
                <w:sz w:val="24"/>
                <w:szCs w:val="24"/>
              </w:rPr>
              <w:t xml:space="preserve">В границах </w:t>
            </w:r>
            <w:proofErr w:type="spellStart"/>
            <w:r w:rsidRPr="004010A4">
              <w:rPr>
                <w:rFonts w:ascii="Times New Roman" w:hAnsi="Times New Roman" w:cs="Times New Roman"/>
                <w:snapToGrid w:val="0"/>
                <w:color w:val="auto"/>
                <w:sz w:val="24"/>
                <w:szCs w:val="24"/>
              </w:rPr>
              <w:t>водоохранной</w:t>
            </w:r>
            <w:proofErr w:type="spellEnd"/>
            <w:r w:rsidRPr="004010A4">
              <w:rPr>
                <w:rFonts w:ascii="Times New Roman" w:hAnsi="Times New Roman" w:cs="Times New Roman"/>
                <w:snapToGrid w:val="0"/>
                <w:color w:val="auto"/>
                <w:sz w:val="24"/>
                <w:szCs w:val="24"/>
              </w:rPr>
              <w:t xml:space="preserve"> зоны запрещается:</w:t>
            </w:r>
          </w:p>
          <w:p w:rsidR="004237FF" w:rsidRPr="004010A4" w:rsidRDefault="004237FF" w:rsidP="00F120CB">
            <w:pPr>
              <w:pStyle w:val="33"/>
              <w:keepLines/>
              <w:widowControl w:val="0"/>
              <w:numPr>
                <w:ilvl w:val="0"/>
                <w:numId w:val="35"/>
              </w:numPr>
              <w:tabs>
                <w:tab w:val="clear" w:pos="1440"/>
                <w:tab w:val="num" w:pos="548"/>
              </w:tabs>
              <w:spacing w:after="0" w:line="240" w:lineRule="auto"/>
              <w:ind w:left="548"/>
              <w:jc w:val="both"/>
              <w:rPr>
                <w:rFonts w:ascii="Times New Roman" w:hAnsi="Times New Roman" w:cs="Times New Roman"/>
                <w:snapToGrid w:val="0"/>
                <w:sz w:val="24"/>
                <w:szCs w:val="24"/>
              </w:rPr>
            </w:pPr>
            <w:r w:rsidRPr="004010A4">
              <w:rPr>
                <w:rFonts w:ascii="Times New Roman" w:hAnsi="Times New Roman" w:cs="Times New Roman"/>
                <w:snapToGrid w:val="0"/>
                <w:sz w:val="24"/>
                <w:szCs w:val="24"/>
              </w:rPr>
              <w:t>использование сточных вод для удобрения почв;</w:t>
            </w:r>
          </w:p>
          <w:p w:rsidR="004237FF" w:rsidRPr="004010A4" w:rsidRDefault="004237FF" w:rsidP="00F120CB">
            <w:pPr>
              <w:pStyle w:val="33"/>
              <w:keepLines/>
              <w:widowControl w:val="0"/>
              <w:numPr>
                <w:ilvl w:val="0"/>
                <w:numId w:val="35"/>
              </w:numPr>
              <w:tabs>
                <w:tab w:val="clear" w:pos="1440"/>
                <w:tab w:val="num" w:pos="548"/>
              </w:tabs>
              <w:spacing w:after="0" w:line="240" w:lineRule="auto"/>
              <w:ind w:left="548"/>
              <w:jc w:val="both"/>
              <w:rPr>
                <w:rFonts w:ascii="Times New Roman" w:hAnsi="Times New Roman" w:cs="Times New Roman"/>
                <w:snapToGrid w:val="0"/>
                <w:sz w:val="24"/>
                <w:szCs w:val="24"/>
              </w:rPr>
            </w:pPr>
            <w:r w:rsidRPr="004010A4">
              <w:rPr>
                <w:rFonts w:ascii="Times New Roman" w:hAnsi="Times New Roman" w:cs="Times New Roman"/>
                <w:snapToGrid w:val="0"/>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237FF" w:rsidRPr="004010A4" w:rsidRDefault="004237FF" w:rsidP="00F120CB">
            <w:pPr>
              <w:pStyle w:val="33"/>
              <w:keepLines/>
              <w:widowControl w:val="0"/>
              <w:numPr>
                <w:ilvl w:val="0"/>
                <w:numId w:val="35"/>
              </w:numPr>
              <w:tabs>
                <w:tab w:val="clear" w:pos="1440"/>
                <w:tab w:val="num" w:pos="548"/>
              </w:tabs>
              <w:spacing w:after="0" w:line="240" w:lineRule="auto"/>
              <w:ind w:left="548"/>
              <w:jc w:val="both"/>
              <w:rPr>
                <w:rFonts w:ascii="Times New Roman" w:hAnsi="Times New Roman" w:cs="Times New Roman"/>
                <w:snapToGrid w:val="0"/>
                <w:sz w:val="24"/>
                <w:szCs w:val="24"/>
              </w:rPr>
            </w:pPr>
            <w:r w:rsidRPr="004010A4">
              <w:rPr>
                <w:rFonts w:ascii="Times New Roman" w:hAnsi="Times New Roman" w:cs="Times New Roman"/>
                <w:snapToGrid w:val="0"/>
                <w:sz w:val="24"/>
                <w:szCs w:val="24"/>
              </w:rPr>
              <w:t>осуществление авиационных мер по борьбе с вредителями и болезнями растений;</w:t>
            </w:r>
          </w:p>
          <w:p w:rsidR="004237FF" w:rsidRPr="004010A4" w:rsidRDefault="004237FF" w:rsidP="00F120CB">
            <w:pPr>
              <w:pStyle w:val="33"/>
              <w:keepLines/>
              <w:widowControl w:val="0"/>
              <w:numPr>
                <w:ilvl w:val="0"/>
                <w:numId w:val="35"/>
              </w:numPr>
              <w:tabs>
                <w:tab w:val="clear" w:pos="1440"/>
                <w:tab w:val="num" w:pos="548"/>
              </w:tabs>
              <w:spacing w:after="0" w:line="240" w:lineRule="auto"/>
              <w:ind w:left="548"/>
              <w:jc w:val="both"/>
              <w:rPr>
                <w:rFonts w:ascii="Times New Roman" w:hAnsi="Times New Roman" w:cs="Times New Roman"/>
                <w:snapToGrid w:val="0"/>
                <w:sz w:val="24"/>
                <w:szCs w:val="24"/>
              </w:rPr>
            </w:pPr>
            <w:r w:rsidRPr="004010A4">
              <w:rPr>
                <w:rFonts w:ascii="Times New Roman" w:hAnsi="Times New Roman" w:cs="Times New Roman"/>
                <w:snapToGrid w:val="0"/>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237FF" w:rsidRPr="004010A4" w:rsidRDefault="004237FF" w:rsidP="00942614">
            <w:pPr>
              <w:jc w:val="both"/>
              <w:rPr>
                <w:rFonts w:ascii="Times New Roman" w:hAnsi="Times New Roman" w:cs="Times New Roman"/>
                <w:snapToGrid w:val="0"/>
                <w:sz w:val="24"/>
                <w:szCs w:val="24"/>
              </w:rPr>
            </w:pPr>
            <w:r w:rsidRPr="004010A4">
              <w:rPr>
                <w:rFonts w:ascii="Times New Roman" w:hAnsi="Times New Roman" w:cs="Times New Roman"/>
                <w:snapToGrid w:val="0"/>
                <w:sz w:val="24"/>
                <w:szCs w:val="24"/>
              </w:rPr>
              <w:t>В границах водоохраной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ООС.</w:t>
            </w:r>
          </w:p>
        </w:tc>
        <w:tc>
          <w:tcPr>
            <w:tcW w:w="2126" w:type="dxa"/>
            <w:vMerge w:val="restart"/>
            <w:vAlign w:val="center"/>
          </w:tcPr>
          <w:p w:rsidR="004237FF" w:rsidRPr="004010A4" w:rsidRDefault="004237FF" w:rsidP="00942614">
            <w:pPr>
              <w:pStyle w:val="a7"/>
              <w:spacing w:after="0"/>
              <w:rPr>
                <w:rFonts w:ascii="Times New Roman" w:hAnsi="Times New Roman" w:cs="Times New Roman"/>
                <w:color w:val="auto"/>
                <w:sz w:val="24"/>
                <w:szCs w:val="24"/>
              </w:rPr>
            </w:pPr>
          </w:p>
          <w:p w:rsidR="004237FF" w:rsidRPr="004010A4" w:rsidRDefault="004237FF" w:rsidP="00942614">
            <w:pPr>
              <w:pStyle w:val="a7"/>
              <w:spacing w:after="0"/>
              <w:rPr>
                <w:rFonts w:ascii="Times New Roman" w:hAnsi="Times New Roman" w:cs="Times New Roman"/>
                <w:color w:val="auto"/>
                <w:sz w:val="24"/>
                <w:szCs w:val="24"/>
              </w:rPr>
            </w:pPr>
            <w:r w:rsidRPr="004010A4">
              <w:rPr>
                <w:rFonts w:ascii="Times New Roman" w:hAnsi="Times New Roman" w:cs="Times New Roman"/>
                <w:color w:val="auto"/>
                <w:sz w:val="24"/>
                <w:szCs w:val="24"/>
              </w:rPr>
              <w:t xml:space="preserve">Водный кодекс РФ от 03.06.2006 г. </w:t>
            </w:r>
          </w:p>
          <w:p w:rsidR="004237FF" w:rsidRPr="004010A4" w:rsidRDefault="004237FF" w:rsidP="00942614">
            <w:pPr>
              <w:pStyle w:val="a7"/>
              <w:spacing w:after="0"/>
              <w:rPr>
                <w:rFonts w:ascii="Times New Roman" w:hAnsi="Times New Roman" w:cs="Times New Roman"/>
                <w:color w:val="auto"/>
                <w:sz w:val="24"/>
                <w:szCs w:val="24"/>
              </w:rPr>
            </w:pPr>
            <w:r w:rsidRPr="004010A4">
              <w:rPr>
                <w:rFonts w:ascii="Times New Roman" w:hAnsi="Times New Roman" w:cs="Times New Roman"/>
                <w:color w:val="auto"/>
                <w:sz w:val="24"/>
                <w:szCs w:val="24"/>
              </w:rPr>
              <w:t xml:space="preserve">№74-ФЗ </w:t>
            </w:r>
          </w:p>
          <w:p w:rsidR="004237FF" w:rsidRPr="004010A4" w:rsidRDefault="004237FF" w:rsidP="00942614">
            <w:pPr>
              <w:pStyle w:val="a7"/>
              <w:spacing w:after="0"/>
              <w:rPr>
                <w:rFonts w:ascii="Times New Roman" w:hAnsi="Times New Roman" w:cs="Times New Roman"/>
                <w:color w:val="auto"/>
                <w:sz w:val="24"/>
                <w:szCs w:val="24"/>
              </w:rPr>
            </w:pPr>
          </w:p>
        </w:tc>
      </w:tr>
      <w:tr w:rsidR="004237FF" w:rsidRPr="004010A4" w:rsidTr="00942614">
        <w:trPr>
          <w:cantSplit/>
          <w:trHeight w:val="1417"/>
          <w:jc w:val="center"/>
        </w:trPr>
        <w:tc>
          <w:tcPr>
            <w:tcW w:w="1190" w:type="dxa"/>
            <w:vAlign w:val="center"/>
          </w:tcPr>
          <w:p w:rsidR="004237FF" w:rsidRPr="004010A4" w:rsidRDefault="004237FF" w:rsidP="00942614">
            <w:pPr>
              <w:pStyle w:val="a7"/>
              <w:spacing w:after="0"/>
              <w:rPr>
                <w:rFonts w:ascii="Times New Roman" w:hAnsi="Times New Roman" w:cs="Times New Roman"/>
                <w:color w:val="auto"/>
                <w:sz w:val="24"/>
                <w:szCs w:val="24"/>
              </w:rPr>
            </w:pPr>
            <w:proofErr w:type="spellStart"/>
            <w:r w:rsidRPr="004010A4">
              <w:rPr>
                <w:rFonts w:ascii="Times New Roman" w:hAnsi="Times New Roman" w:cs="Times New Roman"/>
                <w:color w:val="auto"/>
                <w:sz w:val="24"/>
                <w:szCs w:val="24"/>
              </w:rPr>
              <w:t>Прибре</w:t>
            </w:r>
            <w:r w:rsidR="00FB7769">
              <w:rPr>
                <w:rFonts w:ascii="Times New Roman" w:hAnsi="Times New Roman" w:cs="Times New Roman"/>
                <w:color w:val="auto"/>
                <w:sz w:val="24"/>
                <w:szCs w:val="24"/>
              </w:rPr>
              <w:t>-</w:t>
            </w:r>
            <w:r w:rsidRPr="004010A4">
              <w:rPr>
                <w:rFonts w:ascii="Times New Roman" w:hAnsi="Times New Roman" w:cs="Times New Roman"/>
                <w:color w:val="auto"/>
                <w:sz w:val="24"/>
                <w:szCs w:val="24"/>
              </w:rPr>
              <w:t>жная</w:t>
            </w:r>
            <w:proofErr w:type="spellEnd"/>
            <w:r w:rsidRPr="004010A4">
              <w:rPr>
                <w:rFonts w:ascii="Times New Roman" w:hAnsi="Times New Roman" w:cs="Times New Roman"/>
                <w:color w:val="auto"/>
                <w:sz w:val="24"/>
                <w:szCs w:val="24"/>
              </w:rPr>
              <w:t xml:space="preserve"> защитная полоса</w:t>
            </w:r>
          </w:p>
        </w:tc>
        <w:tc>
          <w:tcPr>
            <w:tcW w:w="6761" w:type="dxa"/>
          </w:tcPr>
          <w:p w:rsidR="004237FF" w:rsidRPr="004010A4" w:rsidRDefault="004237FF" w:rsidP="00942614">
            <w:pPr>
              <w:pStyle w:val="a7"/>
              <w:spacing w:after="0"/>
              <w:jc w:val="both"/>
              <w:rPr>
                <w:rFonts w:ascii="Times New Roman" w:hAnsi="Times New Roman" w:cs="Times New Roman"/>
                <w:snapToGrid w:val="0"/>
                <w:color w:val="auto"/>
                <w:sz w:val="24"/>
                <w:szCs w:val="24"/>
              </w:rPr>
            </w:pPr>
            <w:r w:rsidRPr="004010A4">
              <w:rPr>
                <w:rFonts w:ascii="Times New Roman" w:hAnsi="Times New Roman" w:cs="Times New Roman"/>
                <w:snapToGrid w:val="0"/>
                <w:color w:val="auto"/>
                <w:sz w:val="24"/>
                <w:szCs w:val="24"/>
              </w:rPr>
              <w:t>В границах прибрежной защитной полосы наряду с установленными для водоохраной зоны ограничениями запрещаются:</w:t>
            </w:r>
          </w:p>
          <w:p w:rsidR="004237FF" w:rsidRPr="004010A4" w:rsidRDefault="004237FF" w:rsidP="00F120CB">
            <w:pPr>
              <w:pStyle w:val="33"/>
              <w:keepLines/>
              <w:widowControl w:val="0"/>
              <w:numPr>
                <w:ilvl w:val="0"/>
                <w:numId w:val="35"/>
              </w:numPr>
              <w:tabs>
                <w:tab w:val="clear" w:pos="1440"/>
                <w:tab w:val="num" w:pos="548"/>
              </w:tabs>
              <w:spacing w:after="0" w:line="240" w:lineRule="auto"/>
              <w:ind w:left="548"/>
              <w:jc w:val="both"/>
              <w:rPr>
                <w:rFonts w:ascii="Times New Roman" w:hAnsi="Times New Roman" w:cs="Times New Roman"/>
                <w:snapToGrid w:val="0"/>
                <w:sz w:val="24"/>
                <w:szCs w:val="24"/>
              </w:rPr>
            </w:pPr>
            <w:r w:rsidRPr="004010A4">
              <w:rPr>
                <w:rFonts w:ascii="Times New Roman" w:hAnsi="Times New Roman" w:cs="Times New Roman"/>
                <w:snapToGrid w:val="0"/>
                <w:sz w:val="24"/>
                <w:szCs w:val="24"/>
              </w:rPr>
              <w:t>распашка земель;</w:t>
            </w:r>
          </w:p>
          <w:p w:rsidR="004237FF" w:rsidRPr="004010A4" w:rsidRDefault="004237FF" w:rsidP="00F120CB">
            <w:pPr>
              <w:pStyle w:val="33"/>
              <w:keepLines/>
              <w:widowControl w:val="0"/>
              <w:numPr>
                <w:ilvl w:val="0"/>
                <w:numId w:val="35"/>
              </w:numPr>
              <w:tabs>
                <w:tab w:val="clear" w:pos="1440"/>
                <w:tab w:val="num" w:pos="548"/>
              </w:tabs>
              <w:spacing w:after="0" w:line="240" w:lineRule="auto"/>
              <w:ind w:left="548"/>
              <w:jc w:val="both"/>
              <w:rPr>
                <w:rFonts w:ascii="Times New Roman" w:hAnsi="Times New Roman" w:cs="Times New Roman"/>
                <w:snapToGrid w:val="0"/>
                <w:sz w:val="24"/>
                <w:szCs w:val="24"/>
              </w:rPr>
            </w:pPr>
            <w:r w:rsidRPr="004010A4">
              <w:rPr>
                <w:rFonts w:ascii="Times New Roman" w:hAnsi="Times New Roman" w:cs="Times New Roman"/>
                <w:snapToGrid w:val="0"/>
                <w:sz w:val="24"/>
                <w:szCs w:val="24"/>
              </w:rPr>
              <w:t>размещение отвалов размываемых грунтов;</w:t>
            </w:r>
          </w:p>
          <w:p w:rsidR="004237FF" w:rsidRPr="004010A4" w:rsidRDefault="004237FF" w:rsidP="00F120CB">
            <w:pPr>
              <w:pStyle w:val="33"/>
              <w:keepLines/>
              <w:widowControl w:val="0"/>
              <w:numPr>
                <w:ilvl w:val="0"/>
                <w:numId w:val="35"/>
              </w:numPr>
              <w:tabs>
                <w:tab w:val="clear" w:pos="1440"/>
                <w:tab w:val="num" w:pos="548"/>
              </w:tabs>
              <w:spacing w:after="0" w:line="240" w:lineRule="auto"/>
              <w:ind w:left="548"/>
              <w:jc w:val="both"/>
              <w:rPr>
                <w:rFonts w:ascii="Times New Roman" w:hAnsi="Times New Roman" w:cs="Times New Roman"/>
                <w:snapToGrid w:val="0"/>
                <w:sz w:val="24"/>
                <w:szCs w:val="24"/>
              </w:rPr>
            </w:pPr>
            <w:r w:rsidRPr="004010A4">
              <w:rPr>
                <w:rFonts w:ascii="Times New Roman" w:hAnsi="Times New Roman" w:cs="Times New Roman"/>
                <w:snapToGrid w:val="0"/>
                <w:sz w:val="24"/>
                <w:szCs w:val="24"/>
              </w:rPr>
              <w:t>выпас сельскохозяйственных животных и организация для них летних лагерей, ванн.</w:t>
            </w:r>
          </w:p>
          <w:p w:rsidR="004237FF" w:rsidRPr="004010A4" w:rsidRDefault="004237FF" w:rsidP="00942614">
            <w:pPr>
              <w:pStyle w:val="a7"/>
              <w:spacing w:after="0"/>
              <w:jc w:val="both"/>
              <w:rPr>
                <w:rFonts w:ascii="Times New Roman" w:hAnsi="Times New Roman" w:cs="Times New Roman"/>
                <w:color w:val="auto"/>
                <w:sz w:val="24"/>
                <w:szCs w:val="24"/>
              </w:rPr>
            </w:pPr>
            <w:r w:rsidRPr="004010A4">
              <w:rPr>
                <w:rFonts w:ascii="Times New Roman" w:hAnsi="Times New Roman" w:cs="Times New Roman"/>
                <w:color w:val="auto"/>
                <w:sz w:val="24"/>
                <w:szCs w:val="24"/>
              </w:rPr>
              <w:t>Закрепление на местности границ водоохраной зоны и прибрежной защитной полосы специальными информационными знаками осуществляется в соответствии с земельным законодательством.</w:t>
            </w:r>
          </w:p>
        </w:tc>
        <w:tc>
          <w:tcPr>
            <w:tcW w:w="2126" w:type="dxa"/>
            <w:vMerge/>
            <w:vAlign w:val="center"/>
          </w:tcPr>
          <w:p w:rsidR="004237FF" w:rsidRPr="004010A4" w:rsidRDefault="004237FF" w:rsidP="00942614">
            <w:pPr>
              <w:pStyle w:val="a7"/>
              <w:spacing w:after="0"/>
              <w:rPr>
                <w:rFonts w:ascii="Times New Roman" w:hAnsi="Times New Roman" w:cs="Times New Roman"/>
                <w:color w:val="auto"/>
                <w:sz w:val="24"/>
                <w:szCs w:val="24"/>
              </w:rPr>
            </w:pPr>
          </w:p>
        </w:tc>
      </w:tr>
      <w:tr w:rsidR="004237FF" w:rsidRPr="004010A4" w:rsidTr="00FB7769">
        <w:trPr>
          <w:cantSplit/>
          <w:trHeight w:val="3680"/>
          <w:jc w:val="center"/>
        </w:trPr>
        <w:tc>
          <w:tcPr>
            <w:tcW w:w="1190" w:type="dxa"/>
            <w:vAlign w:val="center"/>
          </w:tcPr>
          <w:p w:rsidR="004237FF" w:rsidRPr="004010A4" w:rsidRDefault="004237FF" w:rsidP="00942614">
            <w:pPr>
              <w:jc w:val="both"/>
              <w:rPr>
                <w:rFonts w:ascii="Times New Roman" w:hAnsi="Times New Roman" w:cs="Times New Roman"/>
                <w:sz w:val="24"/>
                <w:szCs w:val="24"/>
              </w:rPr>
            </w:pPr>
          </w:p>
          <w:p w:rsidR="004237FF" w:rsidRPr="004010A4" w:rsidRDefault="004237FF" w:rsidP="00942614">
            <w:pPr>
              <w:pStyle w:val="a7"/>
              <w:spacing w:after="0"/>
              <w:rPr>
                <w:rFonts w:ascii="Times New Roman" w:hAnsi="Times New Roman" w:cs="Times New Roman"/>
                <w:color w:val="auto"/>
                <w:sz w:val="24"/>
                <w:szCs w:val="24"/>
              </w:rPr>
            </w:pPr>
            <w:proofErr w:type="spellStart"/>
            <w:r w:rsidRPr="004010A4">
              <w:rPr>
                <w:rFonts w:ascii="Times New Roman" w:hAnsi="Times New Roman" w:cs="Times New Roman"/>
                <w:color w:val="auto"/>
                <w:sz w:val="24"/>
                <w:szCs w:val="24"/>
              </w:rPr>
              <w:t>Берего</w:t>
            </w:r>
            <w:r w:rsidR="00FB7769">
              <w:rPr>
                <w:rFonts w:ascii="Times New Roman" w:hAnsi="Times New Roman" w:cs="Times New Roman"/>
                <w:color w:val="auto"/>
                <w:sz w:val="24"/>
                <w:szCs w:val="24"/>
              </w:rPr>
              <w:t>-</w:t>
            </w:r>
            <w:r w:rsidRPr="004010A4">
              <w:rPr>
                <w:rFonts w:ascii="Times New Roman" w:hAnsi="Times New Roman" w:cs="Times New Roman"/>
                <w:color w:val="auto"/>
                <w:sz w:val="24"/>
                <w:szCs w:val="24"/>
              </w:rPr>
              <w:t>вая</w:t>
            </w:r>
            <w:proofErr w:type="spellEnd"/>
            <w:r w:rsidRPr="004010A4">
              <w:rPr>
                <w:rFonts w:ascii="Times New Roman" w:hAnsi="Times New Roman" w:cs="Times New Roman"/>
                <w:color w:val="auto"/>
                <w:sz w:val="24"/>
                <w:szCs w:val="24"/>
              </w:rPr>
              <w:t xml:space="preserve"> полоса </w:t>
            </w:r>
          </w:p>
          <w:p w:rsidR="004237FF" w:rsidRPr="004010A4" w:rsidRDefault="004237FF" w:rsidP="00942614">
            <w:pPr>
              <w:autoSpaceDE w:val="0"/>
              <w:autoSpaceDN w:val="0"/>
              <w:adjustRightInd w:val="0"/>
              <w:jc w:val="both"/>
              <w:rPr>
                <w:rFonts w:ascii="Times New Roman" w:hAnsi="Times New Roman" w:cs="Times New Roman"/>
                <w:sz w:val="24"/>
                <w:szCs w:val="24"/>
              </w:rPr>
            </w:pPr>
          </w:p>
        </w:tc>
        <w:tc>
          <w:tcPr>
            <w:tcW w:w="6761" w:type="dxa"/>
          </w:tcPr>
          <w:p w:rsidR="004237FF" w:rsidRPr="004010A4" w:rsidRDefault="004237FF" w:rsidP="00942614">
            <w:pPr>
              <w:pStyle w:val="a7"/>
              <w:spacing w:after="0"/>
              <w:jc w:val="both"/>
              <w:rPr>
                <w:rFonts w:ascii="Times New Roman" w:hAnsi="Times New Roman" w:cs="Times New Roman"/>
                <w:color w:val="auto"/>
                <w:sz w:val="24"/>
                <w:szCs w:val="24"/>
              </w:rPr>
            </w:pPr>
            <w:r w:rsidRPr="004010A4">
              <w:rPr>
                <w:rFonts w:ascii="Times New Roman" w:hAnsi="Times New Roman" w:cs="Times New Roman"/>
                <w:color w:val="auto"/>
                <w:sz w:val="24"/>
                <w:szCs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4237FF" w:rsidRPr="004010A4" w:rsidRDefault="004237FF" w:rsidP="00942614">
            <w:pPr>
              <w:pStyle w:val="a7"/>
              <w:spacing w:after="0"/>
              <w:jc w:val="both"/>
              <w:rPr>
                <w:rFonts w:ascii="Times New Roman" w:hAnsi="Times New Roman" w:cs="Times New Roman"/>
                <w:color w:val="auto"/>
                <w:sz w:val="24"/>
                <w:szCs w:val="24"/>
              </w:rPr>
            </w:pPr>
          </w:p>
          <w:p w:rsidR="004237FF" w:rsidRPr="004010A4" w:rsidRDefault="004237FF" w:rsidP="00942614">
            <w:pPr>
              <w:pStyle w:val="a7"/>
              <w:spacing w:after="0"/>
              <w:jc w:val="both"/>
              <w:rPr>
                <w:rFonts w:ascii="Times New Roman" w:hAnsi="Times New Roman" w:cs="Times New Roman"/>
                <w:color w:val="auto"/>
                <w:sz w:val="24"/>
                <w:szCs w:val="24"/>
              </w:rPr>
            </w:pPr>
            <w:r w:rsidRPr="004010A4">
              <w:rPr>
                <w:rFonts w:ascii="Times New Roman" w:hAnsi="Times New Roman" w:cs="Times New Roman"/>
                <w:color w:val="auto"/>
                <w:sz w:val="24"/>
                <w:szCs w:val="24"/>
              </w:rPr>
              <w:t>Приватизация земельных участков в пределах береговой полосы запрещается.</w:t>
            </w:r>
          </w:p>
        </w:tc>
        <w:tc>
          <w:tcPr>
            <w:tcW w:w="2126" w:type="dxa"/>
          </w:tcPr>
          <w:p w:rsidR="004237FF" w:rsidRPr="004010A4" w:rsidRDefault="004237FF" w:rsidP="00942614">
            <w:pPr>
              <w:jc w:val="both"/>
              <w:rPr>
                <w:rFonts w:ascii="Times New Roman" w:hAnsi="Times New Roman" w:cs="Times New Roman"/>
                <w:bCs/>
                <w:sz w:val="24"/>
                <w:szCs w:val="24"/>
              </w:rPr>
            </w:pPr>
            <w:r w:rsidRPr="004010A4">
              <w:rPr>
                <w:rFonts w:ascii="Times New Roman" w:hAnsi="Times New Roman" w:cs="Times New Roman"/>
                <w:bCs/>
                <w:sz w:val="24"/>
                <w:szCs w:val="24"/>
              </w:rPr>
              <w:t xml:space="preserve">Водный кодекс РФ </w:t>
            </w:r>
          </w:p>
          <w:p w:rsidR="004237FF" w:rsidRPr="004010A4" w:rsidRDefault="004237FF" w:rsidP="00942614">
            <w:pPr>
              <w:autoSpaceDE w:val="0"/>
              <w:autoSpaceDN w:val="0"/>
              <w:adjustRightInd w:val="0"/>
              <w:rPr>
                <w:rFonts w:ascii="Times New Roman" w:hAnsi="Times New Roman" w:cs="Times New Roman"/>
                <w:bCs/>
                <w:sz w:val="24"/>
                <w:szCs w:val="24"/>
              </w:rPr>
            </w:pPr>
          </w:p>
          <w:p w:rsidR="004237FF" w:rsidRPr="004010A4" w:rsidRDefault="004237FF" w:rsidP="00942614">
            <w:pPr>
              <w:autoSpaceDE w:val="0"/>
              <w:autoSpaceDN w:val="0"/>
              <w:adjustRightInd w:val="0"/>
              <w:rPr>
                <w:rFonts w:ascii="Times New Roman" w:hAnsi="Times New Roman" w:cs="Times New Roman"/>
                <w:bCs/>
                <w:sz w:val="24"/>
                <w:szCs w:val="24"/>
              </w:rPr>
            </w:pPr>
          </w:p>
          <w:p w:rsidR="004237FF" w:rsidRDefault="004237FF" w:rsidP="00942614">
            <w:pPr>
              <w:autoSpaceDE w:val="0"/>
              <w:autoSpaceDN w:val="0"/>
              <w:adjustRightInd w:val="0"/>
              <w:rPr>
                <w:rFonts w:ascii="Times New Roman" w:hAnsi="Times New Roman" w:cs="Times New Roman"/>
                <w:bCs/>
                <w:sz w:val="24"/>
                <w:szCs w:val="24"/>
              </w:rPr>
            </w:pPr>
          </w:p>
          <w:p w:rsidR="00FB7769" w:rsidRPr="004010A4" w:rsidRDefault="00FB7769" w:rsidP="00942614">
            <w:pPr>
              <w:autoSpaceDE w:val="0"/>
              <w:autoSpaceDN w:val="0"/>
              <w:adjustRightInd w:val="0"/>
              <w:rPr>
                <w:rFonts w:ascii="Times New Roman" w:hAnsi="Times New Roman" w:cs="Times New Roman"/>
                <w:bCs/>
                <w:sz w:val="24"/>
                <w:szCs w:val="24"/>
              </w:rPr>
            </w:pPr>
          </w:p>
          <w:p w:rsidR="004237FF" w:rsidRPr="004010A4" w:rsidRDefault="004237FF" w:rsidP="00942614">
            <w:pPr>
              <w:autoSpaceDE w:val="0"/>
              <w:autoSpaceDN w:val="0"/>
              <w:adjustRightInd w:val="0"/>
              <w:rPr>
                <w:rFonts w:ascii="Times New Roman" w:hAnsi="Times New Roman" w:cs="Times New Roman"/>
                <w:sz w:val="24"/>
                <w:szCs w:val="24"/>
              </w:rPr>
            </w:pPr>
            <w:r w:rsidRPr="004010A4">
              <w:rPr>
                <w:rFonts w:ascii="Times New Roman" w:hAnsi="Times New Roman" w:cs="Times New Roman"/>
                <w:bCs/>
                <w:sz w:val="24"/>
                <w:szCs w:val="24"/>
              </w:rPr>
              <w:t xml:space="preserve">Земельный кодекс РФ </w:t>
            </w:r>
          </w:p>
        </w:tc>
      </w:tr>
    </w:tbl>
    <w:p w:rsidR="004237FF" w:rsidRPr="004010A4" w:rsidRDefault="004237FF" w:rsidP="00912260">
      <w:pPr>
        <w:spacing w:after="0" w:line="360" w:lineRule="auto"/>
        <w:ind w:firstLine="720"/>
        <w:rPr>
          <w:rFonts w:ascii="Times New Roman" w:hAnsi="Times New Roman" w:cs="Times New Roman"/>
          <w:sz w:val="24"/>
          <w:szCs w:val="24"/>
        </w:rPr>
      </w:pPr>
    </w:p>
    <w:p w:rsidR="008B475F" w:rsidRPr="004010A4" w:rsidRDefault="007D659F" w:rsidP="00FB7769">
      <w:pPr>
        <w:pStyle w:val="30"/>
        <w:spacing w:before="0" w:line="360" w:lineRule="auto"/>
        <w:ind w:firstLine="709"/>
        <w:rPr>
          <w:rFonts w:ascii="Times New Roman" w:hAnsi="Times New Roman" w:cs="Times New Roman"/>
          <w:color w:val="auto"/>
          <w:sz w:val="24"/>
          <w:szCs w:val="24"/>
        </w:rPr>
      </w:pPr>
      <w:bookmarkStart w:id="74" w:name="_2.6.6_Зоны_санитарной"/>
      <w:bookmarkEnd w:id="74"/>
      <w:r w:rsidRPr="004010A4">
        <w:rPr>
          <w:rFonts w:ascii="Times New Roman" w:hAnsi="Times New Roman" w:cs="Times New Roman"/>
          <w:color w:val="auto"/>
          <w:sz w:val="24"/>
          <w:szCs w:val="24"/>
        </w:rPr>
        <w:t>2.</w:t>
      </w:r>
      <w:r w:rsidR="00A8305F" w:rsidRPr="004010A4">
        <w:rPr>
          <w:rFonts w:ascii="Times New Roman" w:hAnsi="Times New Roman" w:cs="Times New Roman"/>
          <w:color w:val="auto"/>
          <w:sz w:val="24"/>
          <w:szCs w:val="24"/>
        </w:rPr>
        <w:t>6</w:t>
      </w:r>
      <w:r w:rsidR="008B475F" w:rsidRPr="004010A4">
        <w:rPr>
          <w:rFonts w:ascii="Times New Roman" w:hAnsi="Times New Roman" w:cs="Times New Roman"/>
          <w:color w:val="auto"/>
          <w:sz w:val="24"/>
          <w:szCs w:val="24"/>
        </w:rPr>
        <w:t>.6 Зоны санитарной охраны источников питьевого водоснабжения</w:t>
      </w:r>
    </w:p>
    <w:p w:rsidR="008B21CD" w:rsidRPr="004010A4" w:rsidRDefault="008B21CD" w:rsidP="00FB776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От водозаборов, расположенных на территории </w:t>
      </w:r>
      <w:proofErr w:type="spellStart"/>
      <w:r w:rsidRPr="004010A4">
        <w:rPr>
          <w:rFonts w:ascii="Times New Roman" w:hAnsi="Times New Roman" w:cs="Times New Roman"/>
          <w:sz w:val="24"/>
          <w:szCs w:val="24"/>
        </w:rPr>
        <w:t>Зеленодольского</w:t>
      </w:r>
      <w:proofErr w:type="spellEnd"/>
      <w:r w:rsidRPr="004010A4">
        <w:rPr>
          <w:rFonts w:ascii="Times New Roman" w:hAnsi="Times New Roman" w:cs="Times New Roman"/>
          <w:sz w:val="24"/>
          <w:szCs w:val="24"/>
        </w:rPr>
        <w:t xml:space="preserve"> м.р., устанавливаются пояса санитарной охраны, на использование которых накладываются ограничения в соответствии с требованиями </w:t>
      </w:r>
      <w:proofErr w:type="spellStart"/>
      <w:r w:rsidRPr="004010A4">
        <w:rPr>
          <w:rFonts w:ascii="Times New Roman" w:hAnsi="Times New Roman" w:cs="Times New Roman"/>
          <w:sz w:val="24"/>
          <w:szCs w:val="24"/>
        </w:rPr>
        <w:t>СанПиН</w:t>
      </w:r>
      <w:proofErr w:type="spellEnd"/>
      <w:r w:rsidRPr="004010A4">
        <w:rPr>
          <w:rFonts w:ascii="Times New Roman" w:hAnsi="Times New Roman" w:cs="Times New Roman"/>
          <w:sz w:val="24"/>
          <w:szCs w:val="24"/>
        </w:rPr>
        <w:t xml:space="preserve"> 2.1.4.1110-02.</w:t>
      </w:r>
    </w:p>
    <w:p w:rsidR="00967071" w:rsidRPr="004010A4" w:rsidRDefault="00967071" w:rsidP="00FB7769">
      <w:p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Таблица 2.6.6.1 Перечень и размер  зон санитарной охраны источников питьевого водоснабжения</w:t>
      </w:r>
    </w:p>
    <w:tbl>
      <w:tblPr>
        <w:tblW w:w="4621" w:type="pct"/>
        <w:jc w:val="cente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
        <w:gridCol w:w="3152"/>
        <w:gridCol w:w="1216"/>
        <w:gridCol w:w="1359"/>
        <w:gridCol w:w="1430"/>
        <w:gridCol w:w="1256"/>
      </w:tblGrid>
      <w:tr w:rsidR="00BB6FC9" w:rsidRPr="004010A4" w:rsidTr="00FB7769">
        <w:trPr>
          <w:trHeight w:val="840"/>
          <w:jc w:val="center"/>
        </w:trPr>
        <w:tc>
          <w:tcPr>
            <w:tcW w:w="510" w:type="pct"/>
            <w:shd w:val="clear" w:color="auto" w:fill="auto"/>
          </w:tcPr>
          <w:p w:rsidR="00BB6FC9" w:rsidRPr="004010A4" w:rsidRDefault="00BB6FC9" w:rsidP="00036260">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 xml:space="preserve">№№ </w:t>
            </w:r>
            <w:proofErr w:type="spellStart"/>
            <w:r w:rsidRPr="004010A4">
              <w:rPr>
                <w:rFonts w:ascii="Times New Roman" w:hAnsi="Times New Roman" w:cs="Times New Roman"/>
                <w:sz w:val="24"/>
                <w:szCs w:val="24"/>
              </w:rPr>
              <w:t>п</w:t>
            </w:r>
            <w:proofErr w:type="spellEnd"/>
            <w:r w:rsidRPr="004010A4">
              <w:rPr>
                <w:rFonts w:ascii="Times New Roman" w:hAnsi="Times New Roman" w:cs="Times New Roman"/>
                <w:sz w:val="24"/>
                <w:szCs w:val="24"/>
              </w:rPr>
              <w:t>/</w:t>
            </w:r>
            <w:proofErr w:type="spellStart"/>
            <w:r w:rsidRPr="004010A4">
              <w:rPr>
                <w:rFonts w:ascii="Times New Roman" w:hAnsi="Times New Roman" w:cs="Times New Roman"/>
                <w:sz w:val="24"/>
                <w:szCs w:val="24"/>
              </w:rPr>
              <w:t>п</w:t>
            </w:r>
            <w:proofErr w:type="spellEnd"/>
          </w:p>
        </w:tc>
        <w:tc>
          <w:tcPr>
            <w:tcW w:w="1682" w:type="pct"/>
            <w:shd w:val="clear" w:color="auto" w:fill="auto"/>
          </w:tcPr>
          <w:p w:rsidR="00BB6FC9" w:rsidRPr="004010A4" w:rsidRDefault="00BB6FC9" w:rsidP="00036260">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Наименование объектов</w:t>
            </w:r>
          </w:p>
        </w:tc>
        <w:tc>
          <w:tcPr>
            <w:tcW w:w="649" w:type="pct"/>
          </w:tcPr>
          <w:p w:rsidR="00BB6FC9" w:rsidRPr="004010A4" w:rsidRDefault="00BB6FC9" w:rsidP="00036260">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Глубина</w:t>
            </w:r>
          </w:p>
        </w:tc>
        <w:tc>
          <w:tcPr>
            <w:tcW w:w="725" w:type="pct"/>
            <w:shd w:val="clear" w:color="auto" w:fill="auto"/>
          </w:tcPr>
          <w:p w:rsidR="00BB6FC9" w:rsidRPr="004010A4" w:rsidRDefault="00BB6FC9" w:rsidP="00036260">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1 пояс, м</w:t>
            </w:r>
          </w:p>
        </w:tc>
        <w:tc>
          <w:tcPr>
            <w:tcW w:w="763" w:type="pct"/>
            <w:shd w:val="clear" w:color="auto" w:fill="auto"/>
          </w:tcPr>
          <w:p w:rsidR="00BB6FC9" w:rsidRPr="004010A4" w:rsidRDefault="00BB6FC9" w:rsidP="00036260">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2 пояс, м</w:t>
            </w:r>
          </w:p>
        </w:tc>
        <w:tc>
          <w:tcPr>
            <w:tcW w:w="670" w:type="pct"/>
          </w:tcPr>
          <w:p w:rsidR="00BB6FC9" w:rsidRPr="004010A4" w:rsidRDefault="00BB6FC9" w:rsidP="00036260">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3 пояс, м</w:t>
            </w:r>
          </w:p>
        </w:tc>
      </w:tr>
      <w:tr w:rsidR="00BB6FC9" w:rsidRPr="004010A4" w:rsidTr="00FB7769">
        <w:trPr>
          <w:trHeight w:val="315"/>
          <w:jc w:val="center"/>
        </w:trPr>
        <w:tc>
          <w:tcPr>
            <w:tcW w:w="510" w:type="pct"/>
            <w:shd w:val="clear" w:color="auto" w:fill="auto"/>
          </w:tcPr>
          <w:p w:rsidR="00BB6FC9" w:rsidRPr="004010A4" w:rsidRDefault="00BB6FC9" w:rsidP="00036260">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1</w:t>
            </w:r>
          </w:p>
        </w:tc>
        <w:tc>
          <w:tcPr>
            <w:tcW w:w="1682" w:type="pct"/>
            <w:shd w:val="clear" w:color="auto" w:fill="auto"/>
          </w:tcPr>
          <w:p w:rsidR="00BB6FC9" w:rsidRPr="004010A4" w:rsidRDefault="00BB6FC9" w:rsidP="00036260">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2</w:t>
            </w:r>
          </w:p>
        </w:tc>
        <w:tc>
          <w:tcPr>
            <w:tcW w:w="649" w:type="pct"/>
          </w:tcPr>
          <w:p w:rsidR="00BB6FC9" w:rsidRPr="004010A4" w:rsidRDefault="00BB6FC9" w:rsidP="00036260">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3</w:t>
            </w:r>
          </w:p>
        </w:tc>
        <w:tc>
          <w:tcPr>
            <w:tcW w:w="725" w:type="pct"/>
            <w:shd w:val="clear" w:color="auto" w:fill="auto"/>
          </w:tcPr>
          <w:p w:rsidR="00BB6FC9" w:rsidRPr="004010A4" w:rsidRDefault="00BB6FC9" w:rsidP="00036260">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4</w:t>
            </w:r>
          </w:p>
        </w:tc>
        <w:tc>
          <w:tcPr>
            <w:tcW w:w="763" w:type="pct"/>
            <w:shd w:val="clear" w:color="auto" w:fill="auto"/>
          </w:tcPr>
          <w:p w:rsidR="00BB6FC9" w:rsidRPr="004010A4" w:rsidRDefault="00BB6FC9" w:rsidP="00036260">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5</w:t>
            </w:r>
          </w:p>
        </w:tc>
        <w:tc>
          <w:tcPr>
            <w:tcW w:w="670" w:type="pct"/>
          </w:tcPr>
          <w:p w:rsidR="00BB6FC9" w:rsidRPr="004010A4" w:rsidRDefault="00BB6FC9" w:rsidP="00036260">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6</w:t>
            </w:r>
          </w:p>
        </w:tc>
      </w:tr>
      <w:tr w:rsidR="00BB6FC9" w:rsidRPr="004010A4" w:rsidTr="00FB7769">
        <w:trPr>
          <w:trHeight w:val="315"/>
          <w:jc w:val="center"/>
        </w:trPr>
        <w:tc>
          <w:tcPr>
            <w:tcW w:w="510" w:type="pct"/>
            <w:shd w:val="clear" w:color="auto" w:fill="auto"/>
          </w:tcPr>
          <w:p w:rsidR="00BB6FC9" w:rsidRPr="004010A4" w:rsidRDefault="00BB6FC9" w:rsidP="00036260">
            <w:pPr>
              <w:spacing w:after="0" w:line="360" w:lineRule="auto"/>
              <w:rPr>
                <w:rFonts w:ascii="Times New Roman" w:hAnsi="Times New Roman" w:cs="Times New Roman"/>
                <w:sz w:val="24"/>
                <w:szCs w:val="24"/>
              </w:rPr>
            </w:pPr>
          </w:p>
        </w:tc>
        <w:tc>
          <w:tcPr>
            <w:tcW w:w="1682" w:type="pct"/>
            <w:shd w:val="clear" w:color="auto" w:fill="auto"/>
          </w:tcPr>
          <w:p w:rsidR="00BB6FC9" w:rsidRPr="004010A4" w:rsidRDefault="00BB6FC9" w:rsidP="00036260">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Водозабор с водонапорной башней</w:t>
            </w:r>
          </w:p>
        </w:tc>
        <w:tc>
          <w:tcPr>
            <w:tcW w:w="649" w:type="pct"/>
          </w:tcPr>
          <w:p w:rsidR="00BB6FC9" w:rsidRPr="004010A4" w:rsidRDefault="00BB6FC9" w:rsidP="00036260">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120</w:t>
            </w:r>
          </w:p>
        </w:tc>
        <w:tc>
          <w:tcPr>
            <w:tcW w:w="725" w:type="pct"/>
            <w:shd w:val="clear" w:color="auto" w:fill="auto"/>
          </w:tcPr>
          <w:p w:rsidR="00BB6FC9" w:rsidRPr="004010A4" w:rsidRDefault="00BB6FC9" w:rsidP="00036260">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30</w:t>
            </w:r>
          </w:p>
        </w:tc>
        <w:tc>
          <w:tcPr>
            <w:tcW w:w="763" w:type="pct"/>
            <w:shd w:val="clear" w:color="auto" w:fill="auto"/>
          </w:tcPr>
          <w:p w:rsidR="00BB6FC9" w:rsidRPr="004010A4" w:rsidRDefault="00BB6FC9" w:rsidP="00036260">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200</w:t>
            </w:r>
          </w:p>
        </w:tc>
        <w:tc>
          <w:tcPr>
            <w:tcW w:w="670" w:type="pct"/>
          </w:tcPr>
          <w:p w:rsidR="00BB6FC9" w:rsidRPr="004010A4" w:rsidRDefault="00BB6FC9" w:rsidP="00036260">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w:t>
            </w:r>
          </w:p>
        </w:tc>
      </w:tr>
    </w:tbl>
    <w:p w:rsidR="00967071" w:rsidRPr="004010A4" w:rsidRDefault="00967071" w:rsidP="00036260">
      <w:pPr>
        <w:spacing w:after="0" w:line="360" w:lineRule="auto"/>
        <w:rPr>
          <w:rFonts w:ascii="Times New Roman" w:hAnsi="Times New Roman" w:cs="Times New Roman"/>
          <w:sz w:val="24"/>
          <w:szCs w:val="24"/>
        </w:rPr>
      </w:pPr>
    </w:p>
    <w:p w:rsidR="00C270A4" w:rsidRPr="004010A4" w:rsidRDefault="00C270A4" w:rsidP="00FB7769">
      <w:pPr>
        <w:spacing w:after="0"/>
        <w:ind w:firstLine="142"/>
        <w:jc w:val="center"/>
        <w:rPr>
          <w:rFonts w:ascii="Times New Roman" w:hAnsi="Times New Roman" w:cs="Times New Roman"/>
          <w:sz w:val="24"/>
          <w:szCs w:val="24"/>
        </w:rPr>
      </w:pPr>
      <w:bookmarkStart w:id="75" w:name="_2.6.7_Режим_использования"/>
      <w:bookmarkEnd w:id="75"/>
      <w:r w:rsidRPr="004010A4">
        <w:rPr>
          <w:rFonts w:ascii="Times New Roman" w:hAnsi="Times New Roman" w:cs="Times New Roman"/>
          <w:sz w:val="24"/>
          <w:szCs w:val="24"/>
        </w:rPr>
        <w:t>Таблица 2.6.6.2 Режим использования зон санитарной охраны источников водоснабжения</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6804"/>
        <w:gridCol w:w="1843"/>
      </w:tblGrid>
      <w:tr w:rsidR="00C270A4" w:rsidRPr="004010A4" w:rsidTr="00942614">
        <w:trPr>
          <w:jc w:val="center"/>
        </w:trPr>
        <w:tc>
          <w:tcPr>
            <w:tcW w:w="1458" w:type="dxa"/>
            <w:vAlign w:val="center"/>
          </w:tcPr>
          <w:p w:rsidR="00C270A4" w:rsidRPr="004010A4" w:rsidRDefault="00C270A4" w:rsidP="00FB7769">
            <w:pPr>
              <w:pStyle w:val="33"/>
              <w:spacing w:after="0"/>
              <w:ind w:left="0"/>
              <w:jc w:val="center"/>
              <w:rPr>
                <w:rFonts w:ascii="Times New Roman" w:hAnsi="Times New Roman" w:cs="Times New Roman"/>
                <w:sz w:val="24"/>
                <w:szCs w:val="24"/>
              </w:rPr>
            </w:pPr>
            <w:r w:rsidRPr="004010A4">
              <w:rPr>
                <w:rFonts w:ascii="Times New Roman" w:hAnsi="Times New Roman" w:cs="Times New Roman"/>
                <w:sz w:val="24"/>
                <w:szCs w:val="24"/>
              </w:rPr>
              <w:t>Название зоны</w:t>
            </w:r>
          </w:p>
        </w:tc>
        <w:tc>
          <w:tcPr>
            <w:tcW w:w="6804" w:type="dxa"/>
            <w:vAlign w:val="center"/>
          </w:tcPr>
          <w:p w:rsidR="00C270A4" w:rsidRPr="004010A4" w:rsidRDefault="00C270A4" w:rsidP="00FB7769">
            <w:pPr>
              <w:pStyle w:val="33"/>
              <w:keepNext/>
              <w:keepLines/>
              <w:spacing w:after="0"/>
              <w:ind w:left="0"/>
              <w:jc w:val="center"/>
              <w:rPr>
                <w:rFonts w:ascii="Times New Roman" w:hAnsi="Times New Roman" w:cs="Times New Roman"/>
                <w:sz w:val="24"/>
                <w:szCs w:val="24"/>
              </w:rPr>
            </w:pPr>
            <w:r w:rsidRPr="004010A4">
              <w:rPr>
                <w:rFonts w:ascii="Times New Roman" w:hAnsi="Times New Roman" w:cs="Times New Roman"/>
                <w:sz w:val="24"/>
                <w:szCs w:val="24"/>
              </w:rPr>
              <w:t>Режим использования указанной зоны</w:t>
            </w:r>
          </w:p>
        </w:tc>
        <w:tc>
          <w:tcPr>
            <w:tcW w:w="1843" w:type="dxa"/>
            <w:vAlign w:val="center"/>
          </w:tcPr>
          <w:p w:rsidR="00C270A4" w:rsidRPr="004010A4" w:rsidRDefault="00C270A4" w:rsidP="00FB7769">
            <w:pPr>
              <w:pStyle w:val="33"/>
              <w:keepNext/>
              <w:keepLines/>
              <w:spacing w:after="0"/>
              <w:ind w:left="0"/>
              <w:jc w:val="center"/>
              <w:rPr>
                <w:rFonts w:ascii="Times New Roman" w:hAnsi="Times New Roman" w:cs="Times New Roman"/>
                <w:sz w:val="24"/>
                <w:szCs w:val="24"/>
              </w:rPr>
            </w:pPr>
            <w:r w:rsidRPr="004010A4">
              <w:rPr>
                <w:rFonts w:ascii="Times New Roman" w:hAnsi="Times New Roman" w:cs="Times New Roman"/>
                <w:sz w:val="24"/>
                <w:szCs w:val="24"/>
              </w:rPr>
              <w:t>Нормативные документы, регулирующие разрешенное использование</w:t>
            </w:r>
          </w:p>
        </w:tc>
      </w:tr>
      <w:tr w:rsidR="00C270A4" w:rsidRPr="004010A4" w:rsidTr="00942614">
        <w:trPr>
          <w:jc w:val="center"/>
        </w:trPr>
        <w:tc>
          <w:tcPr>
            <w:tcW w:w="1458" w:type="dxa"/>
            <w:vAlign w:val="center"/>
          </w:tcPr>
          <w:p w:rsidR="00C270A4" w:rsidRPr="004010A4" w:rsidRDefault="00C270A4" w:rsidP="00FB7769">
            <w:pPr>
              <w:pStyle w:val="33"/>
              <w:spacing w:after="0"/>
              <w:ind w:left="0"/>
              <w:jc w:val="center"/>
              <w:rPr>
                <w:rFonts w:ascii="Times New Roman" w:hAnsi="Times New Roman" w:cs="Times New Roman"/>
                <w:sz w:val="24"/>
                <w:szCs w:val="24"/>
              </w:rPr>
            </w:pPr>
            <w:r w:rsidRPr="004010A4">
              <w:rPr>
                <w:rFonts w:ascii="Times New Roman" w:hAnsi="Times New Roman" w:cs="Times New Roman"/>
                <w:sz w:val="24"/>
                <w:szCs w:val="24"/>
              </w:rPr>
              <w:t xml:space="preserve">Зоны санитарной охраны подземных источников </w:t>
            </w:r>
            <w:proofErr w:type="spellStart"/>
            <w:r w:rsidRPr="004010A4">
              <w:rPr>
                <w:rFonts w:ascii="Times New Roman" w:hAnsi="Times New Roman" w:cs="Times New Roman"/>
                <w:sz w:val="24"/>
                <w:szCs w:val="24"/>
              </w:rPr>
              <w:t>водоснаб</w:t>
            </w:r>
            <w:r w:rsidR="00FB7769">
              <w:rPr>
                <w:rFonts w:ascii="Times New Roman" w:hAnsi="Times New Roman" w:cs="Times New Roman"/>
                <w:sz w:val="24"/>
                <w:szCs w:val="24"/>
              </w:rPr>
              <w:t>-</w:t>
            </w:r>
            <w:r w:rsidRPr="004010A4">
              <w:rPr>
                <w:rFonts w:ascii="Times New Roman" w:hAnsi="Times New Roman" w:cs="Times New Roman"/>
                <w:sz w:val="24"/>
                <w:szCs w:val="24"/>
              </w:rPr>
              <w:t>жения</w:t>
            </w:r>
            <w:proofErr w:type="spellEnd"/>
          </w:p>
        </w:tc>
        <w:tc>
          <w:tcPr>
            <w:tcW w:w="6804" w:type="dxa"/>
            <w:vAlign w:val="center"/>
          </w:tcPr>
          <w:p w:rsidR="00C270A4" w:rsidRPr="004010A4" w:rsidRDefault="00C270A4" w:rsidP="00FB7769">
            <w:pPr>
              <w:pStyle w:val="33"/>
              <w:keepNext/>
              <w:keepLines/>
              <w:spacing w:after="0"/>
              <w:ind w:left="0"/>
              <w:rPr>
                <w:rFonts w:ascii="Times New Roman" w:hAnsi="Times New Roman" w:cs="Times New Roman"/>
                <w:sz w:val="24"/>
                <w:szCs w:val="24"/>
              </w:rPr>
            </w:pPr>
            <w:r w:rsidRPr="004010A4">
              <w:rPr>
                <w:rFonts w:ascii="Times New Roman" w:hAnsi="Times New Roman" w:cs="Times New Roman"/>
                <w:sz w:val="24"/>
                <w:szCs w:val="24"/>
              </w:rPr>
              <w:t>В пределах 1-го пояса ЗСО не допускаются:</w:t>
            </w:r>
          </w:p>
          <w:p w:rsidR="00C270A4" w:rsidRPr="004010A4" w:rsidRDefault="00C270A4" w:rsidP="00FB7769">
            <w:pPr>
              <w:pStyle w:val="33"/>
              <w:keepNext/>
              <w:keepLines/>
              <w:numPr>
                <w:ilvl w:val="0"/>
                <w:numId w:val="35"/>
              </w:numPr>
              <w:tabs>
                <w:tab w:val="clear" w:pos="1440"/>
                <w:tab w:val="num" w:pos="548"/>
              </w:tabs>
              <w:spacing w:after="0"/>
              <w:ind w:left="0" w:firstLine="0"/>
              <w:jc w:val="both"/>
              <w:rPr>
                <w:rFonts w:ascii="Times New Roman" w:hAnsi="Times New Roman" w:cs="Times New Roman"/>
                <w:sz w:val="24"/>
                <w:szCs w:val="24"/>
              </w:rPr>
            </w:pPr>
            <w:r w:rsidRPr="004010A4">
              <w:rPr>
                <w:rFonts w:ascii="Times New Roman" w:hAnsi="Times New Roman" w:cs="Times New Roman"/>
                <w:sz w:val="24"/>
                <w:szCs w:val="24"/>
              </w:rPr>
              <w:t>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т.ч.прокладка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C270A4" w:rsidRPr="004010A4" w:rsidRDefault="00C270A4" w:rsidP="00FB7769">
            <w:pPr>
              <w:pStyle w:val="33"/>
              <w:keepNext/>
              <w:keepLines/>
              <w:numPr>
                <w:ilvl w:val="0"/>
                <w:numId w:val="35"/>
              </w:numPr>
              <w:tabs>
                <w:tab w:val="clear" w:pos="1440"/>
                <w:tab w:val="num" w:pos="548"/>
              </w:tabs>
              <w:spacing w:after="0"/>
              <w:ind w:left="0" w:firstLine="0"/>
              <w:jc w:val="both"/>
              <w:rPr>
                <w:rFonts w:ascii="Times New Roman" w:hAnsi="Times New Roman" w:cs="Times New Roman"/>
                <w:sz w:val="24"/>
                <w:szCs w:val="24"/>
              </w:rPr>
            </w:pPr>
            <w:r w:rsidRPr="004010A4">
              <w:rPr>
                <w:rFonts w:ascii="Times New Roman" w:hAnsi="Times New Roman" w:cs="Times New Roman"/>
                <w:sz w:val="24"/>
                <w:szCs w:val="24"/>
              </w:rPr>
              <w:t xml:space="preserve">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1-го пояса ЗСО с учетом санитарного режима на территории второго </w:t>
            </w:r>
            <w:r w:rsidRPr="004010A4">
              <w:rPr>
                <w:rFonts w:ascii="Times New Roman" w:hAnsi="Times New Roman" w:cs="Times New Roman"/>
                <w:sz w:val="24"/>
                <w:szCs w:val="24"/>
              </w:rPr>
              <w:lastRenderedPageBreak/>
              <w:t>пояса.</w:t>
            </w:r>
          </w:p>
          <w:p w:rsidR="00C270A4" w:rsidRPr="004010A4" w:rsidRDefault="00C270A4" w:rsidP="00FB7769">
            <w:pPr>
              <w:pStyle w:val="33"/>
              <w:keepNext/>
              <w:keepLines/>
              <w:tabs>
                <w:tab w:val="num" w:pos="548"/>
              </w:tabs>
              <w:spacing w:after="0"/>
              <w:ind w:left="0"/>
              <w:rPr>
                <w:rFonts w:ascii="Times New Roman" w:hAnsi="Times New Roman" w:cs="Times New Roman"/>
                <w:sz w:val="24"/>
                <w:szCs w:val="24"/>
              </w:rPr>
            </w:pPr>
            <w:r w:rsidRPr="004010A4">
              <w:rPr>
                <w:rFonts w:ascii="Times New Roman" w:hAnsi="Times New Roman" w:cs="Times New Roman"/>
                <w:sz w:val="24"/>
                <w:szCs w:val="24"/>
              </w:rPr>
              <w:t>В пределах 2-го и 3-го поясов ЗСО запрещается:</w:t>
            </w:r>
          </w:p>
          <w:p w:rsidR="00C270A4" w:rsidRPr="004010A4" w:rsidRDefault="00C270A4" w:rsidP="00FB7769">
            <w:pPr>
              <w:pStyle w:val="33"/>
              <w:keepNext/>
              <w:keepLines/>
              <w:numPr>
                <w:ilvl w:val="0"/>
                <w:numId w:val="35"/>
              </w:numPr>
              <w:tabs>
                <w:tab w:val="clear" w:pos="1440"/>
                <w:tab w:val="num" w:pos="548"/>
              </w:tabs>
              <w:spacing w:after="0"/>
              <w:ind w:left="0" w:firstLine="0"/>
              <w:jc w:val="both"/>
              <w:rPr>
                <w:rFonts w:ascii="Times New Roman" w:hAnsi="Times New Roman" w:cs="Times New Roman"/>
                <w:sz w:val="24"/>
                <w:szCs w:val="24"/>
              </w:rPr>
            </w:pPr>
            <w:r w:rsidRPr="004010A4">
              <w:rPr>
                <w:rFonts w:ascii="Times New Roman" w:hAnsi="Times New Roman" w:cs="Times New Roman"/>
                <w:sz w:val="24"/>
                <w:szCs w:val="24"/>
              </w:rPr>
              <w:t xml:space="preserve">бурение новых скважин и новое строительство, связанное с нарушением почвенного покрова (производится при обязательном согласовании с </w:t>
            </w:r>
            <w:proofErr w:type="spellStart"/>
            <w:r w:rsidRPr="004010A4">
              <w:rPr>
                <w:rFonts w:ascii="Times New Roman" w:hAnsi="Times New Roman" w:cs="Times New Roman"/>
                <w:sz w:val="24"/>
                <w:szCs w:val="24"/>
              </w:rPr>
              <w:t>Роспотребнадзором</w:t>
            </w:r>
            <w:proofErr w:type="spellEnd"/>
            <w:r w:rsidRPr="004010A4">
              <w:rPr>
                <w:rFonts w:ascii="Times New Roman" w:hAnsi="Times New Roman" w:cs="Times New Roman"/>
                <w:sz w:val="24"/>
                <w:szCs w:val="24"/>
              </w:rPr>
              <w:t>).</w:t>
            </w:r>
          </w:p>
          <w:p w:rsidR="00C270A4" w:rsidRPr="004010A4" w:rsidRDefault="00C270A4" w:rsidP="00FB7769">
            <w:pPr>
              <w:pStyle w:val="33"/>
              <w:keepNext/>
              <w:keepLines/>
              <w:numPr>
                <w:ilvl w:val="0"/>
                <w:numId w:val="35"/>
              </w:numPr>
              <w:tabs>
                <w:tab w:val="clear" w:pos="1440"/>
                <w:tab w:val="num" w:pos="548"/>
              </w:tabs>
              <w:spacing w:after="0"/>
              <w:ind w:left="0" w:firstLine="0"/>
              <w:jc w:val="both"/>
              <w:rPr>
                <w:rFonts w:ascii="Times New Roman" w:hAnsi="Times New Roman" w:cs="Times New Roman"/>
                <w:sz w:val="24"/>
                <w:szCs w:val="24"/>
              </w:rPr>
            </w:pPr>
            <w:r w:rsidRPr="004010A4">
              <w:rPr>
                <w:rFonts w:ascii="Times New Roman" w:hAnsi="Times New Roman" w:cs="Times New Roman"/>
                <w:sz w:val="24"/>
                <w:szCs w:val="24"/>
              </w:rPr>
              <w:t>закачка отработанных вод в подземные горизонты и подземное складирование твердых отходов, разработки недр земли;</w:t>
            </w:r>
          </w:p>
          <w:p w:rsidR="00C270A4" w:rsidRPr="004010A4" w:rsidRDefault="00C270A4" w:rsidP="00FB7769">
            <w:pPr>
              <w:pStyle w:val="33"/>
              <w:keepNext/>
              <w:keepLines/>
              <w:numPr>
                <w:ilvl w:val="0"/>
                <w:numId w:val="35"/>
              </w:numPr>
              <w:tabs>
                <w:tab w:val="clear" w:pos="1440"/>
                <w:tab w:val="num" w:pos="548"/>
              </w:tabs>
              <w:spacing w:after="0"/>
              <w:ind w:left="0" w:firstLine="0"/>
              <w:jc w:val="both"/>
              <w:rPr>
                <w:rFonts w:ascii="Times New Roman" w:hAnsi="Times New Roman" w:cs="Times New Roman"/>
                <w:sz w:val="24"/>
                <w:szCs w:val="24"/>
              </w:rPr>
            </w:pPr>
            <w:r w:rsidRPr="004010A4">
              <w:rPr>
                <w:rFonts w:ascii="Times New Roman" w:hAnsi="Times New Roman" w:cs="Times New Roman"/>
                <w:sz w:val="24"/>
                <w:szCs w:val="24"/>
              </w:rPr>
              <w:t xml:space="preserve">размещение складов ГСМ, ядохимикатов и минеральных удобрений, накопителей </w:t>
            </w:r>
            <w:proofErr w:type="spellStart"/>
            <w:r w:rsidRPr="004010A4">
              <w:rPr>
                <w:rFonts w:ascii="Times New Roman" w:hAnsi="Times New Roman" w:cs="Times New Roman"/>
                <w:sz w:val="24"/>
                <w:szCs w:val="24"/>
              </w:rPr>
              <w:t>промстоков</w:t>
            </w:r>
            <w:proofErr w:type="spellEnd"/>
            <w:r w:rsidRPr="004010A4">
              <w:rPr>
                <w:rFonts w:ascii="Times New Roman" w:hAnsi="Times New Roman" w:cs="Times New Roman"/>
                <w:sz w:val="24"/>
                <w:szCs w:val="24"/>
              </w:rPr>
              <w:t xml:space="preserve">, </w:t>
            </w:r>
            <w:proofErr w:type="spellStart"/>
            <w:r w:rsidRPr="004010A4">
              <w:rPr>
                <w:rFonts w:ascii="Times New Roman" w:hAnsi="Times New Roman" w:cs="Times New Roman"/>
                <w:sz w:val="24"/>
                <w:szCs w:val="24"/>
              </w:rPr>
              <w:t>шламохранилищ</w:t>
            </w:r>
            <w:proofErr w:type="spellEnd"/>
            <w:r w:rsidRPr="004010A4">
              <w:rPr>
                <w:rFonts w:ascii="Times New Roman" w:hAnsi="Times New Roman" w:cs="Times New Roman"/>
                <w:sz w:val="24"/>
                <w:szCs w:val="24"/>
              </w:rPr>
              <w:t xml:space="preserve"> и др. объектов, обусловливающих опасность химического загрязнения подземных вод .</w:t>
            </w:r>
          </w:p>
          <w:p w:rsidR="00C270A4" w:rsidRPr="004010A4" w:rsidRDefault="00C270A4" w:rsidP="00FB7769">
            <w:pPr>
              <w:pStyle w:val="33"/>
              <w:keepNext/>
              <w:keepLines/>
              <w:numPr>
                <w:ilvl w:val="0"/>
                <w:numId w:val="35"/>
              </w:numPr>
              <w:tabs>
                <w:tab w:val="clear" w:pos="1440"/>
                <w:tab w:val="num" w:pos="548"/>
              </w:tabs>
              <w:spacing w:after="0"/>
              <w:ind w:left="0" w:firstLine="0"/>
              <w:jc w:val="both"/>
              <w:rPr>
                <w:rFonts w:ascii="Times New Roman" w:hAnsi="Times New Roman" w:cs="Times New Roman"/>
                <w:sz w:val="24"/>
                <w:szCs w:val="24"/>
              </w:rPr>
            </w:pPr>
            <w:r w:rsidRPr="004010A4">
              <w:rPr>
                <w:rFonts w:ascii="Times New Roman" w:hAnsi="Times New Roman" w:cs="Times New Roman"/>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др.объектов, обусловливающих опасность микробного загрязнения подземных вод;</w:t>
            </w:r>
          </w:p>
          <w:p w:rsidR="00C270A4" w:rsidRPr="004010A4" w:rsidRDefault="00C270A4" w:rsidP="00FB7769">
            <w:pPr>
              <w:pStyle w:val="33"/>
              <w:keepNext/>
              <w:keepLines/>
              <w:numPr>
                <w:ilvl w:val="0"/>
                <w:numId w:val="35"/>
              </w:numPr>
              <w:tabs>
                <w:tab w:val="clear" w:pos="1440"/>
                <w:tab w:val="num" w:pos="548"/>
              </w:tabs>
              <w:spacing w:after="0"/>
              <w:ind w:left="0" w:firstLine="0"/>
              <w:jc w:val="both"/>
              <w:rPr>
                <w:rFonts w:ascii="Times New Roman" w:hAnsi="Times New Roman" w:cs="Times New Roman"/>
                <w:sz w:val="24"/>
                <w:szCs w:val="24"/>
              </w:rPr>
            </w:pPr>
            <w:r w:rsidRPr="004010A4">
              <w:rPr>
                <w:rFonts w:ascii="Times New Roman" w:hAnsi="Times New Roman" w:cs="Times New Roman"/>
                <w:sz w:val="24"/>
                <w:szCs w:val="24"/>
              </w:rPr>
              <w:t>применение удобрений и ядохимикатов;</w:t>
            </w:r>
          </w:p>
          <w:p w:rsidR="00C270A4" w:rsidRPr="004010A4" w:rsidRDefault="00C270A4" w:rsidP="00FB7769">
            <w:pPr>
              <w:pStyle w:val="33"/>
              <w:keepNext/>
              <w:keepLines/>
              <w:numPr>
                <w:ilvl w:val="0"/>
                <w:numId w:val="35"/>
              </w:numPr>
              <w:tabs>
                <w:tab w:val="clear" w:pos="1440"/>
                <w:tab w:val="num" w:pos="548"/>
              </w:tabs>
              <w:spacing w:after="0"/>
              <w:ind w:left="0" w:firstLine="0"/>
              <w:jc w:val="both"/>
              <w:rPr>
                <w:rFonts w:ascii="Times New Roman" w:hAnsi="Times New Roman" w:cs="Times New Roman"/>
                <w:sz w:val="24"/>
                <w:szCs w:val="24"/>
              </w:rPr>
            </w:pPr>
            <w:r w:rsidRPr="004010A4">
              <w:rPr>
                <w:rFonts w:ascii="Times New Roman" w:hAnsi="Times New Roman" w:cs="Times New Roman"/>
                <w:sz w:val="24"/>
                <w:szCs w:val="24"/>
              </w:rPr>
              <w:t>рубка леса главного пользования</w:t>
            </w:r>
          </w:p>
          <w:p w:rsidR="00C270A4" w:rsidRPr="004010A4" w:rsidRDefault="00C270A4" w:rsidP="00FB7769">
            <w:pPr>
              <w:pStyle w:val="33"/>
              <w:keepNext/>
              <w:keepLines/>
              <w:spacing w:after="0"/>
              <w:ind w:left="0"/>
              <w:jc w:val="both"/>
              <w:rPr>
                <w:rFonts w:ascii="Times New Roman" w:hAnsi="Times New Roman" w:cs="Times New Roman"/>
                <w:sz w:val="24"/>
                <w:szCs w:val="24"/>
              </w:rPr>
            </w:pPr>
            <w:r w:rsidRPr="004010A4">
              <w:rPr>
                <w:rFonts w:ascii="Times New Roman" w:hAnsi="Times New Roman" w:cs="Times New Roman"/>
                <w:sz w:val="24"/>
                <w:szCs w:val="24"/>
              </w:rPr>
              <w:t xml:space="preserve">В пределах 3-го пояса ЗСО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w:t>
            </w:r>
            <w:proofErr w:type="spellStart"/>
            <w:r w:rsidRPr="004010A4">
              <w:rPr>
                <w:rFonts w:ascii="Times New Roman" w:hAnsi="Times New Roman" w:cs="Times New Roman"/>
                <w:sz w:val="24"/>
                <w:szCs w:val="24"/>
              </w:rPr>
              <w:t>Роспотребнадзора</w:t>
            </w:r>
            <w:proofErr w:type="spellEnd"/>
            <w:r w:rsidRPr="004010A4">
              <w:rPr>
                <w:rFonts w:ascii="Times New Roman" w:hAnsi="Times New Roman" w:cs="Times New Roman"/>
                <w:sz w:val="24"/>
                <w:szCs w:val="24"/>
              </w:rPr>
              <w:t xml:space="preserve">, выданного с учетом заключения органов геологического контроля. </w:t>
            </w:r>
          </w:p>
        </w:tc>
        <w:tc>
          <w:tcPr>
            <w:tcW w:w="1843" w:type="dxa"/>
            <w:vAlign w:val="center"/>
          </w:tcPr>
          <w:p w:rsidR="00C270A4" w:rsidRPr="004010A4" w:rsidRDefault="00C270A4" w:rsidP="00FB7769">
            <w:pPr>
              <w:pStyle w:val="33"/>
              <w:keepNext/>
              <w:keepLines/>
              <w:spacing w:after="0"/>
              <w:ind w:left="0"/>
              <w:jc w:val="center"/>
              <w:rPr>
                <w:rFonts w:ascii="Times New Roman" w:hAnsi="Times New Roman" w:cs="Times New Roman"/>
                <w:sz w:val="24"/>
                <w:szCs w:val="24"/>
              </w:rPr>
            </w:pPr>
            <w:proofErr w:type="spellStart"/>
            <w:r w:rsidRPr="004010A4">
              <w:rPr>
                <w:rFonts w:ascii="Times New Roman" w:hAnsi="Times New Roman" w:cs="Times New Roman"/>
                <w:sz w:val="24"/>
                <w:szCs w:val="24"/>
              </w:rPr>
              <w:lastRenderedPageBreak/>
              <w:t>СанПиН</w:t>
            </w:r>
            <w:proofErr w:type="spellEnd"/>
            <w:r w:rsidRPr="004010A4">
              <w:rPr>
                <w:rFonts w:ascii="Times New Roman" w:hAnsi="Times New Roman" w:cs="Times New Roman"/>
                <w:sz w:val="24"/>
                <w:szCs w:val="24"/>
              </w:rPr>
              <w:t xml:space="preserve"> 2.1.4.1110-02 «Зоны санитарной охраны источников водоснабжения и водопроводов питьевого назначения», </w:t>
            </w:r>
            <w:smartTag w:uri="urn:schemas-microsoft-com:office:smarttags" w:element="metricconverter">
              <w:smartTagPr>
                <w:attr w:name="ProductID" w:val="2002 г"/>
              </w:smartTagPr>
              <w:r w:rsidRPr="004010A4">
                <w:rPr>
                  <w:rFonts w:ascii="Times New Roman" w:hAnsi="Times New Roman" w:cs="Times New Roman"/>
                  <w:sz w:val="24"/>
                  <w:szCs w:val="24"/>
                </w:rPr>
                <w:t>2002 г</w:t>
              </w:r>
            </w:smartTag>
            <w:r w:rsidRPr="004010A4">
              <w:rPr>
                <w:rFonts w:ascii="Times New Roman" w:hAnsi="Times New Roman" w:cs="Times New Roman"/>
                <w:sz w:val="24"/>
                <w:szCs w:val="24"/>
              </w:rPr>
              <w:t>.</w:t>
            </w:r>
          </w:p>
        </w:tc>
      </w:tr>
      <w:tr w:rsidR="00C270A4" w:rsidRPr="004010A4" w:rsidTr="00942614">
        <w:trPr>
          <w:jc w:val="center"/>
        </w:trPr>
        <w:tc>
          <w:tcPr>
            <w:tcW w:w="1458" w:type="dxa"/>
          </w:tcPr>
          <w:p w:rsidR="00C270A4" w:rsidRPr="004010A4" w:rsidRDefault="00C270A4" w:rsidP="00FB7769">
            <w:pPr>
              <w:spacing w:after="0"/>
              <w:jc w:val="center"/>
              <w:rPr>
                <w:rFonts w:ascii="Times New Roman" w:hAnsi="Times New Roman" w:cs="Times New Roman"/>
                <w:sz w:val="24"/>
                <w:szCs w:val="24"/>
              </w:rPr>
            </w:pPr>
            <w:r w:rsidRPr="004010A4">
              <w:rPr>
                <w:rFonts w:ascii="Times New Roman" w:hAnsi="Times New Roman" w:cs="Times New Roman"/>
                <w:sz w:val="24"/>
                <w:szCs w:val="24"/>
              </w:rPr>
              <w:lastRenderedPageBreak/>
              <w:t xml:space="preserve">Санитарно-защитная полоса </w:t>
            </w:r>
            <w:proofErr w:type="spellStart"/>
            <w:r w:rsidRPr="004010A4">
              <w:rPr>
                <w:rFonts w:ascii="Times New Roman" w:hAnsi="Times New Roman" w:cs="Times New Roman"/>
                <w:sz w:val="24"/>
                <w:szCs w:val="24"/>
              </w:rPr>
              <w:t>водопрово</w:t>
            </w:r>
            <w:r w:rsidR="00FB7769">
              <w:rPr>
                <w:rFonts w:ascii="Times New Roman" w:hAnsi="Times New Roman" w:cs="Times New Roman"/>
                <w:sz w:val="24"/>
                <w:szCs w:val="24"/>
              </w:rPr>
              <w:t>-</w:t>
            </w:r>
            <w:r w:rsidRPr="004010A4">
              <w:rPr>
                <w:rFonts w:ascii="Times New Roman" w:hAnsi="Times New Roman" w:cs="Times New Roman"/>
                <w:sz w:val="24"/>
                <w:szCs w:val="24"/>
              </w:rPr>
              <w:t>да</w:t>
            </w:r>
            <w:proofErr w:type="spellEnd"/>
          </w:p>
        </w:tc>
        <w:tc>
          <w:tcPr>
            <w:tcW w:w="6804" w:type="dxa"/>
          </w:tcPr>
          <w:p w:rsidR="00C270A4" w:rsidRPr="004010A4" w:rsidRDefault="00C270A4" w:rsidP="00FB7769">
            <w:pPr>
              <w:spacing w:after="0"/>
              <w:ind w:firstLine="51"/>
              <w:jc w:val="both"/>
              <w:rPr>
                <w:rFonts w:ascii="Times New Roman" w:hAnsi="Times New Roman" w:cs="Times New Roman"/>
                <w:color w:val="000000"/>
                <w:sz w:val="24"/>
                <w:szCs w:val="24"/>
              </w:rPr>
            </w:pPr>
            <w:r w:rsidRPr="004010A4">
              <w:rPr>
                <w:rFonts w:ascii="Times New Roman" w:hAnsi="Times New Roman" w:cs="Times New Roman"/>
                <w:color w:val="000000"/>
                <w:sz w:val="24"/>
                <w:szCs w:val="24"/>
              </w:rPr>
              <w:t>В пределах санитарно-защитной полосы водоводов должны отсутствовать источники загрязнения почвы и грунтовых вод.</w:t>
            </w:r>
          </w:p>
          <w:p w:rsidR="00C270A4" w:rsidRPr="004010A4" w:rsidRDefault="00C270A4" w:rsidP="00FB7769">
            <w:pPr>
              <w:spacing w:after="0"/>
              <w:jc w:val="both"/>
              <w:rPr>
                <w:rFonts w:ascii="Times New Roman" w:hAnsi="Times New Roman" w:cs="Times New Roman"/>
                <w:bCs/>
                <w:sz w:val="24"/>
                <w:szCs w:val="24"/>
              </w:rPr>
            </w:pPr>
            <w:r w:rsidRPr="004010A4">
              <w:rPr>
                <w:rFonts w:ascii="Times New Roman" w:hAnsi="Times New Roman" w:cs="Times New Roman"/>
                <w:color w:val="000000"/>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1843" w:type="dxa"/>
            <w:tcBorders>
              <w:top w:val="nil"/>
            </w:tcBorders>
            <w:vAlign w:val="center"/>
          </w:tcPr>
          <w:p w:rsidR="00C270A4" w:rsidRPr="004010A4" w:rsidRDefault="00C270A4" w:rsidP="00FB7769">
            <w:pPr>
              <w:pStyle w:val="33"/>
              <w:keepNext/>
              <w:keepLines/>
              <w:spacing w:after="0"/>
              <w:ind w:left="0"/>
              <w:jc w:val="center"/>
              <w:rPr>
                <w:rFonts w:ascii="Times New Roman" w:hAnsi="Times New Roman" w:cs="Times New Roman"/>
                <w:sz w:val="24"/>
                <w:szCs w:val="24"/>
              </w:rPr>
            </w:pPr>
            <w:proofErr w:type="spellStart"/>
            <w:r w:rsidRPr="004010A4">
              <w:rPr>
                <w:rFonts w:ascii="Times New Roman" w:hAnsi="Times New Roman" w:cs="Times New Roman"/>
                <w:sz w:val="24"/>
                <w:szCs w:val="24"/>
              </w:rPr>
              <w:t>СанПиН</w:t>
            </w:r>
            <w:proofErr w:type="spellEnd"/>
            <w:r w:rsidRPr="004010A4">
              <w:rPr>
                <w:rFonts w:ascii="Times New Roman" w:hAnsi="Times New Roman" w:cs="Times New Roman"/>
                <w:sz w:val="24"/>
                <w:szCs w:val="24"/>
              </w:rPr>
              <w:t xml:space="preserve"> 2.1.4.1110-02 «Зоны санитарной охраны источников водоснабжения и водопроводов питьевого назначения», </w:t>
            </w:r>
            <w:smartTag w:uri="urn:schemas-microsoft-com:office:smarttags" w:element="metricconverter">
              <w:smartTagPr>
                <w:attr w:name="ProductID" w:val="2002 г"/>
              </w:smartTagPr>
              <w:r w:rsidRPr="004010A4">
                <w:rPr>
                  <w:rFonts w:ascii="Times New Roman" w:hAnsi="Times New Roman" w:cs="Times New Roman"/>
                  <w:sz w:val="24"/>
                  <w:szCs w:val="24"/>
                </w:rPr>
                <w:t>2002 г</w:t>
              </w:r>
            </w:smartTag>
            <w:r w:rsidRPr="004010A4">
              <w:rPr>
                <w:rFonts w:ascii="Times New Roman" w:hAnsi="Times New Roman" w:cs="Times New Roman"/>
                <w:sz w:val="24"/>
                <w:szCs w:val="24"/>
              </w:rPr>
              <w:t>.</w:t>
            </w:r>
          </w:p>
        </w:tc>
      </w:tr>
    </w:tbl>
    <w:p w:rsidR="00036260" w:rsidRPr="004010A4" w:rsidRDefault="00036260" w:rsidP="00FB7769">
      <w:pPr>
        <w:pStyle w:val="a4"/>
        <w:spacing w:after="0" w:line="360" w:lineRule="auto"/>
        <w:ind w:left="360"/>
        <w:rPr>
          <w:rFonts w:ascii="Times New Roman" w:hAnsi="Times New Roman" w:cs="Times New Roman"/>
          <w:sz w:val="24"/>
          <w:szCs w:val="24"/>
        </w:rPr>
      </w:pPr>
    </w:p>
    <w:p w:rsidR="00F671A9" w:rsidRPr="004010A4" w:rsidRDefault="007F5094" w:rsidP="00FB7769">
      <w:pPr>
        <w:pStyle w:val="30"/>
        <w:spacing w:before="0" w:line="360" w:lineRule="auto"/>
        <w:ind w:firstLine="709"/>
        <w:rPr>
          <w:rFonts w:ascii="Times New Roman" w:hAnsi="Times New Roman" w:cs="Times New Roman"/>
          <w:color w:val="auto"/>
          <w:sz w:val="24"/>
          <w:szCs w:val="24"/>
        </w:rPr>
      </w:pPr>
      <w:bookmarkStart w:id="76" w:name="_2.6.8_Охранные_зоны"/>
      <w:bookmarkEnd w:id="76"/>
      <w:r w:rsidRPr="004010A4">
        <w:rPr>
          <w:rFonts w:ascii="Times New Roman" w:hAnsi="Times New Roman" w:cs="Times New Roman"/>
          <w:color w:val="auto"/>
          <w:sz w:val="24"/>
          <w:szCs w:val="24"/>
        </w:rPr>
        <w:t>2.</w:t>
      </w:r>
      <w:r w:rsidR="00A8305F" w:rsidRPr="004010A4">
        <w:rPr>
          <w:rFonts w:ascii="Times New Roman" w:hAnsi="Times New Roman" w:cs="Times New Roman"/>
          <w:color w:val="auto"/>
          <w:sz w:val="24"/>
          <w:szCs w:val="24"/>
        </w:rPr>
        <w:t>6</w:t>
      </w:r>
      <w:r w:rsidR="008B475F" w:rsidRPr="004010A4">
        <w:rPr>
          <w:rFonts w:ascii="Times New Roman" w:hAnsi="Times New Roman" w:cs="Times New Roman"/>
          <w:color w:val="auto"/>
          <w:sz w:val="24"/>
          <w:szCs w:val="24"/>
        </w:rPr>
        <w:t>.</w:t>
      </w:r>
      <w:r w:rsidR="00845FFE" w:rsidRPr="004010A4">
        <w:rPr>
          <w:rFonts w:ascii="Times New Roman" w:hAnsi="Times New Roman" w:cs="Times New Roman"/>
          <w:color w:val="auto"/>
          <w:sz w:val="24"/>
          <w:szCs w:val="24"/>
        </w:rPr>
        <w:t>7</w:t>
      </w:r>
      <w:r w:rsidR="008B475F" w:rsidRPr="004010A4">
        <w:rPr>
          <w:rFonts w:ascii="Times New Roman" w:hAnsi="Times New Roman" w:cs="Times New Roman"/>
          <w:color w:val="auto"/>
          <w:sz w:val="24"/>
          <w:szCs w:val="24"/>
        </w:rPr>
        <w:t xml:space="preserve"> Охранные зоны </w:t>
      </w:r>
      <w:r w:rsidR="00A52D26" w:rsidRPr="004010A4">
        <w:rPr>
          <w:rFonts w:ascii="Times New Roman" w:hAnsi="Times New Roman" w:cs="Times New Roman"/>
          <w:color w:val="auto"/>
          <w:sz w:val="24"/>
          <w:szCs w:val="24"/>
        </w:rPr>
        <w:t>линий электропередач</w:t>
      </w:r>
    </w:p>
    <w:p w:rsidR="00A52D26" w:rsidRPr="004010A4" w:rsidRDefault="00A52D26" w:rsidP="00FB776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Охранные зоны воздушных линий </w:t>
      </w:r>
      <w:r w:rsidR="00BE61FE" w:rsidRPr="004010A4">
        <w:rPr>
          <w:rFonts w:ascii="Times New Roman" w:hAnsi="Times New Roman" w:cs="Times New Roman"/>
          <w:sz w:val="24"/>
          <w:szCs w:val="24"/>
        </w:rPr>
        <w:t>электропередач</w:t>
      </w:r>
      <w:r w:rsidRPr="004010A4">
        <w:rPr>
          <w:rFonts w:ascii="Times New Roman" w:hAnsi="Times New Roman" w:cs="Times New Roman"/>
          <w:sz w:val="24"/>
          <w:szCs w:val="24"/>
        </w:rPr>
        <w:t xml:space="preserve"> устанавливается в виде воздушного пространства над землей, ограниченного параллельными плоскостями, отстоящими по обе стороны линии на расстояние от крайних проводов по горизонтали, указанного в таблице 2.8.9.1:</w:t>
      </w:r>
    </w:p>
    <w:p w:rsidR="00036260" w:rsidRDefault="00036260" w:rsidP="00FB7769">
      <w:pPr>
        <w:spacing w:after="0" w:line="360" w:lineRule="auto"/>
        <w:ind w:firstLine="720"/>
        <w:jc w:val="both"/>
        <w:rPr>
          <w:rFonts w:ascii="Times New Roman" w:hAnsi="Times New Roman" w:cs="Times New Roman"/>
          <w:sz w:val="24"/>
          <w:szCs w:val="24"/>
        </w:rPr>
      </w:pPr>
    </w:p>
    <w:p w:rsidR="00FB7769" w:rsidRPr="004010A4" w:rsidRDefault="00FB7769" w:rsidP="00FB7769">
      <w:pPr>
        <w:spacing w:after="0" w:line="360" w:lineRule="auto"/>
        <w:ind w:firstLine="720"/>
        <w:jc w:val="both"/>
        <w:rPr>
          <w:rFonts w:ascii="Times New Roman" w:hAnsi="Times New Roman" w:cs="Times New Roman"/>
          <w:sz w:val="24"/>
          <w:szCs w:val="24"/>
        </w:rPr>
      </w:pPr>
    </w:p>
    <w:p w:rsidR="00A52D26" w:rsidRPr="00FB7769" w:rsidRDefault="00A52D26" w:rsidP="00FB7769">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lastRenderedPageBreak/>
        <w:t>Таблица 2.</w:t>
      </w:r>
      <w:r w:rsidR="00A8305F" w:rsidRPr="004010A4">
        <w:rPr>
          <w:rFonts w:ascii="Times New Roman" w:hAnsi="Times New Roman" w:cs="Times New Roman"/>
          <w:sz w:val="24"/>
          <w:szCs w:val="24"/>
        </w:rPr>
        <w:t>6</w:t>
      </w:r>
      <w:r w:rsidRPr="004010A4">
        <w:rPr>
          <w:rFonts w:ascii="Times New Roman" w:hAnsi="Times New Roman" w:cs="Times New Roman"/>
          <w:sz w:val="24"/>
          <w:szCs w:val="24"/>
        </w:rPr>
        <w:t>.</w:t>
      </w:r>
      <w:r w:rsidR="00196A1F" w:rsidRPr="004010A4">
        <w:rPr>
          <w:rFonts w:ascii="Times New Roman" w:hAnsi="Times New Roman" w:cs="Times New Roman"/>
          <w:sz w:val="24"/>
          <w:szCs w:val="24"/>
        </w:rPr>
        <w:t>7</w:t>
      </w:r>
      <w:r w:rsidR="00FB7769">
        <w:rPr>
          <w:rFonts w:ascii="Times New Roman" w:hAnsi="Times New Roman" w:cs="Times New Roman"/>
          <w:sz w:val="24"/>
          <w:szCs w:val="24"/>
        </w:rPr>
        <w:t xml:space="preserve">.1 </w:t>
      </w:r>
      <w:r w:rsidRPr="004010A4">
        <w:rPr>
          <w:rFonts w:ascii="Times New Roman" w:hAnsi="Times New Roman" w:cs="Times New Roman"/>
          <w:sz w:val="24"/>
          <w:szCs w:val="24"/>
        </w:rPr>
        <w:t xml:space="preserve">Охранные зоны линий электропередач </w:t>
      </w:r>
    </w:p>
    <w:tbl>
      <w:tblPr>
        <w:tblStyle w:val="affff0"/>
        <w:tblW w:w="5000" w:type="pct"/>
        <w:tblLook w:val="04A0"/>
      </w:tblPr>
      <w:tblGrid>
        <w:gridCol w:w="912"/>
        <w:gridCol w:w="4903"/>
        <w:gridCol w:w="4323"/>
      </w:tblGrid>
      <w:tr w:rsidR="00A52D26" w:rsidRPr="004010A4" w:rsidTr="007E5A3B">
        <w:tc>
          <w:tcPr>
            <w:tcW w:w="450" w:type="pct"/>
          </w:tcPr>
          <w:p w:rsidR="00A52D26" w:rsidRPr="004010A4" w:rsidRDefault="00A52D26" w:rsidP="007E5A3B">
            <w:pPr>
              <w:spacing w:line="360" w:lineRule="auto"/>
              <w:rPr>
                <w:rFonts w:ascii="Times New Roman" w:hAnsi="Times New Roman" w:cs="Times New Roman"/>
                <w:sz w:val="24"/>
                <w:szCs w:val="24"/>
              </w:rPr>
            </w:pPr>
            <w:r w:rsidRPr="004010A4">
              <w:rPr>
                <w:rFonts w:ascii="Times New Roman" w:hAnsi="Times New Roman" w:cs="Times New Roman"/>
                <w:sz w:val="24"/>
                <w:szCs w:val="24"/>
              </w:rPr>
              <w:t>№</w:t>
            </w:r>
            <w:proofErr w:type="spellStart"/>
            <w:r w:rsidRPr="004010A4">
              <w:rPr>
                <w:rFonts w:ascii="Times New Roman" w:hAnsi="Times New Roman" w:cs="Times New Roman"/>
                <w:sz w:val="24"/>
                <w:szCs w:val="24"/>
              </w:rPr>
              <w:t>п</w:t>
            </w:r>
            <w:proofErr w:type="spellEnd"/>
            <w:r w:rsidRPr="004010A4">
              <w:rPr>
                <w:rFonts w:ascii="Times New Roman" w:hAnsi="Times New Roman" w:cs="Times New Roman"/>
                <w:sz w:val="24"/>
                <w:szCs w:val="24"/>
              </w:rPr>
              <w:t>/</w:t>
            </w:r>
            <w:proofErr w:type="spellStart"/>
            <w:r w:rsidRPr="004010A4">
              <w:rPr>
                <w:rFonts w:ascii="Times New Roman" w:hAnsi="Times New Roman" w:cs="Times New Roman"/>
                <w:sz w:val="24"/>
                <w:szCs w:val="24"/>
              </w:rPr>
              <w:t>п</w:t>
            </w:r>
            <w:proofErr w:type="spellEnd"/>
          </w:p>
        </w:tc>
        <w:tc>
          <w:tcPr>
            <w:tcW w:w="2418" w:type="pct"/>
          </w:tcPr>
          <w:p w:rsidR="00A52D26" w:rsidRPr="004010A4" w:rsidRDefault="00A52D26" w:rsidP="007E5A3B">
            <w:pPr>
              <w:spacing w:line="360" w:lineRule="auto"/>
              <w:rPr>
                <w:rFonts w:ascii="Times New Roman" w:hAnsi="Times New Roman" w:cs="Times New Roman"/>
                <w:sz w:val="24"/>
                <w:szCs w:val="24"/>
              </w:rPr>
            </w:pPr>
            <w:r w:rsidRPr="004010A4">
              <w:rPr>
                <w:rFonts w:ascii="Times New Roman" w:hAnsi="Times New Roman" w:cs="Times New Roman"/>
                <w:sz w:val="24"/>
                <w:szCs w:val="24"/>
              </w:rPr>
              <w:t>напряжение линии (кВ)</w:t>
            </w:r>
          </w:p>
        </w:tc>
        <w:tc>
          <w:tcPr>
            <w:tcW w:w="2132" w:type="pct"/>
          </w:tcPr>
          <w:p w:rsidR="00A52D26" w:rsidRPr="004010A4" w:rsidRDefault="00A52D26" w:rsidP="007E5A3B">
            <w:pPr>
              <w:spacing w:line="360" w:lineRule="auto"/>
              <w:rPr>
                <w:rFonts w:ascii="Times New Roman" w:hAnsi="Times New Roman" w:cs="Times New Roman"/>
                <w:sz w:val="24"/>
                <w:szCs w:val="24"/>
              </w:rPr>
            </w:pPr>
            <w:r w:rsidRPr="004010A4">
              <w:rPr>
                <w:rFonts w:ascii="Times New Roman" w:hAnsi="Times New Roman" w:cs="Times New Roman"/>
                <w:sz w:val="24"/>
                <w:szCs w:val="24"/>
              </w:rPr>
              <w:t>расстояние (м)</w:t>
            </w:r>
          </w:p>
        </w:tc>
      </w:tr>
      <w:tr w:rsidR="00A52D26" w:rsidRPr="004010A4" w:rsidTr="007E5A3B">
        <w:tc>
          <w:tcPr>
            <w:tcW w:w="450" w:type="pct"/>
          </w:tcPr>
          <w:p w:rsidR="00A52D26" w:rsidRPr="004010A4" w:rsidRDefault="00A52D26" w:rsidP="007E5A3B">
            <w:pPr>
              <w:spacing w:line="360" w:lineRule="auto"/>
              <w:rPr>
                <w:rFonts w:ascii="Times New Roman" w:hAnsi="Times New Roman" w:cs="Times New Roman"/>
                <w:sz w:val="24"/>
                <w:szCs w:val="24"/>
              </w:rPr>
            </w:pPr>
            <w:r w:rsidRPr="004010A4">
              <w:rPr>
                <w:rFonts w:ascii="Times New Roman" w:hAnsi="Times New Roman" w:cs="Times New Roman"/>
                <w:sz w:val="24"/>
                <w:szCs w:val="24"/>
              </w:rPr>
              <w:t>1</w:t>
            </w:r>
          </w:p>
        </w:tc>
        <w:tc>
          <w:tcPr>
            <w:tcW w:w="2418" w:type="pct"/>
          </w:tcPr>
          <w:p w:rsidR="00A52D26" w:rsidRPr="004010A4" w:rsidRDefault="00A52D26" w:rsidP="007E5A3B">
            <w:pPr>
              <w:spacing w:line="360" w:lineRule="auto"/>
              <w:rPr>
                <w:rFonts w:ascii="Times New Roman" w:hAnsi="Times New Roman" w:cs="Times New Roman"/>
                <w:sz w:val="24"/>
                <w:szCs w:val="24"/>
              </w:rPr>
            </w:pPr>
            <w:r w:rsidRPr="004010A4">
              <w:rPr>
                <w:rFonts w:ascii="Times New Roman" w:hAnsi="Times New Roman" w:cs="Times New Roman"/>
                <w:sz w:val="24"/>
                <w:szCs w:val="24"/>
              </w:rPr>
              <w:t>2</w:t>
            </w:r>
          </w:p>
        </w:tc>
        <w:tc>
          <w:tcPr>
            <w:tcW w:w="2132" w:type="pct"/>
          </w:tcPr>
          <w:p w:rsidR="00A52D26" w:rsidRPr="004010A4" w:rsidRDefault="00A52D26" w:rsidP="007E5A3B">
            <w:pPr>
              <w:spacing w:line="360" w:lineRule="auto"/>
              <w:rPr>
                <w:rFonts w:ascii="Times New Roman" w:hAnsi="Times New Roman" w:cs="Times New Roman"/>
                <w:sz w:val="24"/>
                <w:szCs w:val="24"/>
              </w:rPr>
            </w:pPr>
            <w:r w:rsidRPr="004010A4">
              <w:rPr>
                <w:rFonts w:ascii="Times New Roman" w:hAnsi="Times New Roman" w:cs="Times New Roman"/>
                <w:sz w:val="24"/>
                <w:szCs w:val="24"/>
              </w:rPr>
              <w:t>3</w:t>
            </w:r>
          </w:p>
        </w:tc>
      </w:tr>
      <w:tr w:rsidR="00A52D26" w:rsidRPr="004010A4" w:rsidTr="007E5A3B">
        <w:tc>
          <w:tcPr>
            <w:tcW w:w="450" w:type="pct"/>
          </w:tcPr>
          <w:p w:rsidR="00A52D26" w:rsidRPr="004010A4" w:rsidRDefault="00A52D26" w:rsidP="007E5A3B">
            <w:pPr>
              <w:spacing w:line="360" w:lineRule="auto"/>
              <w:rPr>
                <w:rFonts w:ascii="Times New Roman" w:hAnsi="Times New Roman" w:cs="Times New Roman"/>
                <w:sz w:val="24"/>
                <w:szCs w:val="24"/>
              </w:rPr>
            </w:pPr>
            <w:r w:rsidRPr="004010A4">
              <w:rPr>
                <w:rFonts w:ascii="Times New Roman" w:hAnsi="Times New Roman" w:cs="Times New Roman"/>
                <w:sz w:val="24"/>
                <w:szCs w:val="24"/>
              </w:rPr>
              <w:t>1</w:t>
            </w:r>
          </w:p>
        </w:tc>
        <w:tc>
          <w:tcPr>
            <w:tcW w:w="2418" w:type="pct"/>
          </w:tcPr>
          <w:p w:rsidR="00A52D26" w:rsidRPr="004010A4" w:rsidRDefault="00A52D26" w:rsidP="007E5A3B">
            <w:pPr>
              <w:spacing w:line="360" w:lineRule="auto"/>
              <w:rPr>
                <w:rFonts w:ascii="Times New Roman" w:hAnsi="Times New Roman" w:cs="Times New Roman"/>
                <w:sz w:val="24"/>
                <w:szCs w:val="24"/>
              </w:rPr>
            </w:pPr>
            <w:r w:rsidRPr="004010A4">
              <w:rPr>
                <w:rFonts w:ascii="Times New Roman" w:hAnsi="Times New Roman" w:cs="Times New Roman"/>
                <w:sz w:val="24"/>
                <w:szCs w:val="24"/>
              </w:rPr>
              <w:t>до 1</w:t>
            </w:r>
          </w:p>
        </w:tc>
        <w:tc>
          <w:tcPr>
            <w:tcW w:w="2132" w:type="pct"/>
          </w:tcPr>
          <w:p w:rsidR="00A52D26" w:rsidRPr="004010A4" w:rsidRDefault="00A52D26" w:rsidP="007E5A3B">
            <w:pPr>
              <w:spacing w:line="360" w:lineRule="auto"/>
              <w:rPr>
                <w:rFonts w:ascii="Times New Roman" w:hAnsi="Times New Roman" w:cs="Times New Roman"/>
                <w:sz w:val="24"/>
                <w:szCs w:val="24"/>
              </w:rPr>
            </w:pPr>
            <w:r w:rsidRPr="004010A4">
              <w:rPr>
                <w:rFonts w:ascii="Times New Roman" w:hAnsi="Times New Roman" w:cs="Times New Roman"/>
                <w:sz w:val="24"/>
                <w:szCs w:val="24"/>
              </w:rPr>
              <w:t>2</w:t>
            </w:r>
          </w:p>
        </w:tc>
      </w:tr>
      <w:tr w:rsidR="00A52D26" w:rsidRPr="004010A4" w:rsidTr="007E5A3B">
        <w:tc>
          <w:tcPr>
            <w:tcW w:w="450" w:type="pct"/>
          </w:tcPr>
          <w:p w:rsidR="00A52D26" w:rsidRPr="004010A4" w:rsidRDefault="00A52D26" w:rsidP="007E5A3B">
            <w:pPr>
              <w:spacing w:line="360" w:lineRule="auto"/>
              <w:rPr>
                <w:rFonts w:ascii="Times New Roman" w:hAnsi="Times New Roman" w:cs="Times New Roman"/>
                <w:sz w:val="24"/>
                <w:szCs w:val="24"/>
              </w:rPr>
            </w:pPr>
            <w:r w:rsidRPr="004010A4">
              <w:rPr>
                <w:rFonts w:ascii="Times New Roman" w:hAnsi="Times New Roman" w:cs="Times New Roman"/>
                <w:sz w:val="24"/>
                <w:szCs w:val="24"/>
              </w:rPr>
              <w:t>2</w:t>
            </w:r>
          </w:p>
        </w:tc>
        <w:tc>
          <w:tcPr>
            <w:tcW w:w="2418" w:type="pct"/>
          </w:tcPr>
          <w:p w:rsidR="00A52D26" w:rsidRPr="004010A4" w:rsidRDefault="00A52D26" w:rsidP="007E5A3B">
            <w:pPr>
              <w:spacing w:line="360" w:lineRule="auto"/>
              <w:rPr>
                <w:rFonts w:ascii="Times New Roman" w:hAnsi="Times New Roman" w:cs="Times New Roman"/>
                <w:sz w:val="24"/>
                <w:szCs w:val="24"/>
              </w:rPr>
            </w:pPr>
            <w:r w:rsidRPr="004010A4">
              <w:rPr>
                <w:rFonts w:ascii="Times New Roman" w:hAnsi="Times New Roman" w:cs="Times New Roman"/>
                <w:sz w:val="24"/>
                <w:szCs w:val="24"/>
              </w:rPr>
              <w:t>1-20</w:t>
            </w:r>
          </w:p>
        </w:tc>
        <w:tc>
          <w:tcPr>
            <w:tcW w:w="2132" w:type="pct"/>
          </w:tcPr>
          <w:p w:rsidR="00A52D26" w:rsidRPr="004010A4" w:rsidRDefault="00A52D26" w:rsidP="007E5A3B">
            <w:pPr>
              <w:spacing w:line="360" w:lineRule="auto"/>
              <w:rPr>
                <w:rFonts w:ascii="Times New Roman" w:hAnsi="Times New Roman" w:cs="Times New Roman"/>
                <w:sz w:val="24"/>
                <w:szCs w:val="24"/>
              </w:rPr>
            </w:pPr>
            <w:r w:rsidRPr="004010A4">
              <w:rPr>
                <w:rFonts w:ascii="Times New Roman" w:hAnsi="Times New Roman" w:cs="Times New Roman"/>
                <w:sz w:val="24"/>
                <w:szCs w:val="24"/>
              </w:rPr>
              <w:t>10</w:t>
            </w:r>
          </w:p>
        </w:tc>
      </w:tr>
      <w:tr w:rsidR="00A52D26" w:rsidRPr="004010A4" w:rsidTr="007E5A3B">
        <w:tc>
          <w:tcPr>
            <w:tcW w:w="450" w:type="pct"/>
          </w:tcPr>
          <w:p w:rsidR="00A52D26" w:rsidRPr="004010A4" w:rsidRDefault="00A52D26" w:rsidP="007E5A3B">
            <w:pPr>
              <w:spacing w:line="360" w:lineRule="auto"/>
              <w:rPr>
                <w:rFonts w:ascii="Times New Roman" w:hAnsi="Times New Roman" w:cs="Times New Roman"/>
                <w:sz w:val="24"/>
                <w:szCs w:val="24"/>
              </w:rPr>
            </w:pPr>
            <w:r w:rsidRPr="004010A4">
              <w:rPr>
                <w:rFonts w:ascii="Times New Roman" w:hAnsi="Times New Roman" w:cs="Times New Roman"/>
                <w:sz w:val="24"/>
                <w:szCs w:val="24"/>
              </w:rPr>
              <w:t>5</w:t>
            </w:r>
          </w:p>
        </w:tc>
        <w:tc>
          <w:tcPr>
            <w:tcW w:w="2418" w:type="pct"/>
          </w:tcPr>
          <w:p w:rsidR="00A52D26" w:rsidRPr="004010A4" w:rsidRDefault="00A52D26" w:rsidP="007E5A3B">
            <w:pPr>
              <w:spacing w:line="360" w:lineRule="auto"/>
              <w:rPr>
                <w:rFonts w:ascii="Times New Roman" w:hAnsi="Times New Roman" w:cs="Times New Roman"/>
                <w:sz w:val="24"/>
                <w:szCs w:val="24"/>
              </w:rPr>
            </w:pPr>
            <w:r w:rsidRPr="004010A4">
              <w:rPr>
                <w:rFonts w:ascii="Times New Roman" w:hAnsi="Times New Roman" w:cs="Times New Roman"/>
                <w:sz w:val="24"/>
                <w:szCs w:val="24"/>
              </w:rPr>
              <w:t>110-220</w:t>
            </w:r>
          </w:p>
        </w:tc>
        <w:tc>
          <w:tcPr>
            <w:tcW w:w="2132" w:type="pct"/>
          </w:tcPr>
          <w:p w:rsidR="00A52D26" w:rsidRPr="004010A4" w:rsidRDefault="00A52D26" w:rsidP="007E5A3B">
            <w:pPr>
              <w:spacing w:line="360" w:lineRule="auto"/>
              <w:rPr>
                <w:rFonts w:ascii="Times New Roman" w:hAnsi="Times New Roman" w:cs="Times New Roman"/>
                <w:sz w:val="24"/>
                <w:szCs w:val="24"/>
              </w:rPr>
            </w:pPr>
            <w:r w:rsidRPr="004010A4">
              <w:rPr>
                <w:rFonts w:ascii="Times New Roman" w:hAnsi="Times New Roman" w:cs="Times New Roman"/>
                <w:sz w:val="24"/>
                <w:szCs w:val="24"/>
              </w:rPr>
              <w:t>25</w:t>
            </w:r>
          </w:p>
        </w:tc>
      </w:tr>
    </w:tbl>
    <w:p w:rsidR="00036260" w:rsidRPr="004010A4" w:rsidRDefault="00036260" w:rsidP="00036260">
      <w:pPr>
        <w:spacing w:after="0" w:line="360" w:lineRule="auto"/>
        <w:ind w:firstLine="720"/>
        <w:rPr>
          <w:rFonts w:ascii="Times New Roman" w:hAnsi="Times New Roman" w:cs="Times New Roman"/>
          <w:sz w:val="24"/>
          <w:szCs w:val="24"/>
        </w:rPr>
      </w:pPr>
    </w:p>
    <w:p w:rsidR="00A52D26" w:rsidRPr="004010A4" w:rsidRDefault="00A52D26" w:rsidP="00FB776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Охранная зона вдоль подземных кабелей </w:t>
      </w:r>
      <w:r w:rsidR="00BE61FE" w:rsidRPr="004010A4">
        <w:rPr>
          <w:rFonts w:ascii="Times New Roman" w:hAnsi="Times New Roman" w:cs="Times New Roman"/>
          <w:sz w:val="24"/>
          <w:szCs w:val="24"/>
        </w:rPr>
        <w:t>электропередачи</w:t>
      </w:r>
      <w:r w:rsidRPr="004010A4">
        <w:rPr>
          <w:rFonts w:ascii="Times New Roman" w:hAnsi="Times New Roman" w:cs="Times New Roman"/>
          <w:sz w:val="24"/>
          <w:szCs w:val="24"/>
        </w:rPr>
        <w:t xml:space="preserve"> устанавливается в виде участка земли, ограниченного параллельными вертикальными плоскостями, отстоящими по обе стороны линии на расстоянии по горизонтали 1 м. от крайних кабелей.</w:t>
      </w:r>
    </w:p>
    <w:p w:rsidR="00196A1F" w:rsidRPr="004010A4" w:rsidRDefault="00196A1F" w:rsidP="00FB7769">
      <w:pPr>
        <w:spacing w:after="0"/>
        <w:jc w:val="both"/>
        <w:rPr>
          <w:rFonts w:ascii="Times New Roman" w:hAnsi="Times New Roman" w:cs="Times New Roman"/>
          <w:i/>
          <w:sz w:val="24"/>
          <w:szCs w:val="24"/>
        </w:rPr>
      </w:pPr>
      <w:r w:rsidRPr="004010A4">
        <w:rPr>
          <w:rFonts w:ascii="Times New Roman" w:hAnsi="Times New Roman" w:cs="Times New Roman"/>
          <w:sz w:val="24"/>
          <w:szCs w:val="24"/>
        </w:rPr>
        <w:t xml:space="preserve">Таблица 2.6.7.2  </w:t>
      </w:r>
      <w:r w:rsidRPr="004010A4">
        <w:rPr>
          <w:rFonts w:ascii="Times New Roman" w:hAnsi="Times New Roman" w:cs="Times New Roman"/>
          <w:i/>
          <w:sz w:val="24"/>
          <w:szCs w:val="24"/>
        </w:rPr>
        <w:t>Р</w:t>
      </w:r>
      <w:r w:rsidRPr="004010A4">
        <w:rPr>
          <w:rFonts w:ascii="Times New Roman" w:hAnsi="Times New Roman" w:cs="Times New Roman"/>
          <w:sz w:val="24"/>
          <w:szCs w:val="24"/>
        </w:rPr>
        <w:t>ежим использования территории охранных зон линий электропередач</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6804"/>
        <w:gridCol w:w="2268"/>
      </w:tblGrid>
      <w:tr w:rsidR="00196A1F" w:rsidRPr="004010A4" w:rsidTr="00942614">
        <w:trPr>
          <w:trHeight w:val="73"/>
          <w:jc w:val="center"/>
        </w:trPr>
        <w:tc>
          <w:tcPr>
            <w:tcW w:w="1384" w:type="dxa"/>
            <w:vAlign w:val="center"/>
          </w:tcPr>
          <w:p w:rsidR="00196A1F" w:rsidRPr="004010A4" w:rsidRDefault="00196A1F" w:rsidP="00FB7769">
            <w:pPr>
              <w:pStyle w:val="33"/>
              <w:spacing w:after="0"/>
              <w:ind w:left="-67" w:right="-25"/>
              <w:rPr>
                <w:rFonts w:ascii="Times New Roman" w:hAnsi="Times New Roman" w:cs="Times New Roman"/>
                <w:sz w:val="24"/>
                <w:szCs w:val="24"/>
              </w:rPr>
            </w:pPr>
            <w:r w:rsidRPr="004010A4">
              <w:rPr>
                <w:rFonts w:ascii="Times New Roman" w:hAnsi="Times New Roman" w:cs="Times New Roman"/>
                <w:sz w:val="24"/>
                <w:szCs w:val="24"/>
              </w:rPr>
              <w:t>Название зоны</w:t>
            </w:r>
          </w:p>
        </w:tc>
        <w:tc>
          <w:tcPr>
            <w:tcW w:w="6804" w:type="dxa"/>
            <w:vAlign w:val="center"/>
          </w:tcPr>
          <w:p w:rsidR="00196A1F" w:rsidRPr="004010A4" w:rsidRDefault="00196A1F" w:rsidP="00FB7769">
            <w:pPr>
              <w:pStyle w:val="33"/>
              <w:spacing w:after="0"/>
              <w:ind w:left="-67" w:right="-25"/>
              <w:rPr>
                <w:rFonts w:ascii="Times New Roman" w:hAnsi="Times New Roman" w:cs="Times New Roman"/>
                <w:sz w:val="24"/>
                <w:szCs w:val="24"/>
              </w:rPr>
            </w:pPr>
            <w:r w:rsidRPr="004010A4">
              <w:rPr>
                <w:rFonts w:ascii="Times New Roman" w:hAnsi="Times New Roman" w:cs="Times New Roman"/>
                <w:sz w:val="24"/>
                <w:szCs w:val="24"/>
              </w:rPr>
              <w:t>Режим использования указанной зоны</w:t>
            </w:r>
          </w:p>
        </w:tc>
        <w:tc>
          <w:tcPr>
            <w:tcW w:w="2268" w:type="dxa"/>
            <w:vAlign w:val="center"/>
          </w:tcPr>
          <w:p w:rsidR="00196A1F" w:rsidRPr="004010A4" w:rsidRDefault="00196A1F" w:rsidP="00FB7769">
            <w:pPr>
              <w:pStyle w:val="33"/>
              <w:spacing w:after="0"/>
              <w:ind w:left="-67" w:right="-25"/>
              <w:rPr>
                <w:rFonts w:ascii="Times New Roman" w:hAnsi="Times New Roman" w:cs="Times New Roman"/>
                <w:sz w:val="24"/>
                <w:szCs w:val="24"/>
              </w:rPr>
            </w:pPr>
            <w:r w:rsidRPr="004010A4">
              <w:rPr>
                <w:rFonts w:ascii="Times New Roman" w:hAnsi="Times New Roman" w:cs="Times New Roman"/>
                <w:sz w:val="24"/>
                <w:szCs w:val="24"/>
              </w:rPr>
              <w:t>Нормативные документы, регулирующие разрешенное использование</w:t>
            </w:r>
          </w:p>
        </w:tc>
      </w:tr>
      <w:tr w:rsidR="00196A1F" w:rsidRPr="004010A4" w:rsidTr="00942614">
        <w:trPr>
          <w:jc w:val="center"/>
        </w:trPr>
        <w:tc>
          <w:tcPr>
            <w:tcW w:w="1384" w:type="dxa"/>
            <w:vAlign w:val="center"/>
          </w:tcPr>
          <w:p w:rsidR="00196A1F" w:rsidRPr="004010A4" w:rsidRDefault="00196A1F" w:rsidP="00FB7769">
            <w:pPr>
              <w:pStyle w:val="33"/>
              <w:spacing w:after="0"/>
              <w:ind w:left="0"/>
              <w:rPr>
                <w:rFonts w:ascii="Times New Roman" w:hAnsi="Times New Roman" w:cs="Times New Roman"/>
                <w:sz w:val="24"/>
                <w:szCs w:val="24"/>
              </w:rPr>
            </w:pPr>
            <w:r w:rsidRPr="004010A4">
              <w:rPr>
                <w:rFonts w:ascii="Times New Roman" w:hAnsi="Times New Roman" w:cs="Times New Roman"/>
                <w:sz w:val="24"/>
                <w:szCs w:val="24"/>
              </w:rPr>
              <w:t>Охранные зоны</w:t>
            </w:r>
          </w:p>
        </w:tc>
        <w:tc>
          <w:tcPr>
            <w:tcW w:w="6804" w:type="dxa"/>
            <w:vAlign w:val="center"/>
          </w:tcPr>
          <w:p w:rsidR="00196A1F" w:rsidRPr="004010A4" w:rsidRDefault="00196A1F" w:rsidP="00FB7769">
            <w:pPr>
              <w:pStyle w:val="33"/>
              <w:spacing w:after="0"/>
              <w:rPr>
                <w:rFonts w:ascii="Times New Roman" w:hAnsi="Times New Roman" w:cs="Times New Roman"/>
                <w:sz w:val="24"/>
                <w:szCs w:val="24"/>
              </w:rPr>
            </w:pPr>
            <w:r w:rsidRPr="004010A4">
              <w:rPr>
                <w:rFonts w:ascii="Times New Roman" w:hAnsi="Times New Roman" w:cs="Times New Roman"/>
                <w:sz w:val="24"/>
                <w:szCs w:val="24"/>
              </w:rPr>
              <w:t>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w:t>
            </w:r>
          </w:p>
          <w:p w:rsidR="00196A1F" w:rsidRPr="004010A4" w:rsidRDefault="00196A1F" w:rsidP="00FB7769">
            <w:pPr>
              <w:pStyle w:val="33"/>
              <w:keepLines/>
              <w:widowControl w:val="0"/>
              <w:numPr>
                <w:ilvl w:val="0"/>
                <w:numId w:val="35"/>
              </w:numPr>
              <w:tabs>
                <w:tab w:val="clear" w:pos="1440"/>
                <w:tab w:val="num" w:pos="548"/>
              </w:tabs>
              <w:spacing w:after="0"/>
              <w:ind w:left="548"/>
              <w:rPr>
                <w:rFonts w:ascii="Times New Roman" w:hAnsi="Times New Roman" w:cs="Times New Roman"/>
                <w:snapToGrid w:val="0"/>
                <w:sz w:val="24"/>
                <w:szCs w:val="24"/>
              </w:rPr>
            </w:pPr>
            <w:r w:rsidRPr="004010A4">
              <w:rPr>
                <w:rFonts w:ascii="Times New Roman" w:hAnsi="Times New Roman" w:cs="Times New Roman"/>
                <w:snapToGrid w:val="0"/>
                <w:sz w:val="24"/>
                <w:szCs w:val="24"/>
              </w:rPr>
              <w:t>размещать хранилища горюче-смазочных материалов;</w:t>
            </w:r>
          </w:p>
          <w:p w:rsidR="00196A1F" w:rsidRPr="004010A4" w:rsidRDefault="00196A1F" w:rsidP="00FB7769">
            <w:pPr>
              <w:pStyle w:val="33"/>
              <w:keepLines/>
              <w:widowControl w:val="0"/>
              <w:numPr>
                <w:ilvl w:val="0"/>
                <w:numId w:val="35"/>
              </w:numPr>
              <w:tabs>
                <w:tab w:val="clear" w:pos="1440"/>
                <w:tab w:val="num" w:pos="548"/>
              </w:tabs>
              <w:spacing w:after="0"/>
              <w:ind w:left="548"/>
              <w:rPr>
                <w:rFonts w:ascii="Times New Roman" w:hAnsi="Times New Roman" w:cs="Times New Roman"/>
                <w:snapToGrid w:val="0"/>
                <w:sz w:val="24"/>
                <w:szCs w:val="24"/>
              </w:rPr>
            </w:pPr>
            <w:r w:rsidRPr="004010A4">
              <w:rPr>
                <w:rFonts w:ascii="Times New Roman" w:hAnsi="Times New Roman" w:cs="Times New Roman"/>
                <w:snapToGrid w:val="0"/>
                <w:sz w:val="24"/>
                <w:szCs w:val="24"/>
              </w:rPr>
              <w:t>устраивать свалки;</w:t>
            </w:r>
          </w:p>
          <w:p w:rsidR="00196A1F" w:rsidRPr="004010A4" w:rsidRDefault="00196A1F" w:rsidP="00FB7769">
            <w:pPr>
              <w:pStyle w:val="33"/>
              <w:keepLines/>
              <w:widowControl w:val="0"/>
              <w:numPr>
                <w:ilvl w:val="0"/>
                <w:numId w:val="35"/>
              </w:numPr>
              <w:tabs>
                <w:tab w:val="clear" w:pos="1440"/>
                <w:tab w:val="num" w:pos="548"/>
              </w:tabs>
              <w:spacing w:after="0"/>
              <w:ind w:left="548"/>
              <w:rPr>
                <w:rFonts w:ascii="Times New Roman" w:hAnsi="Times New Roman" w:cs="Times New Roman"/>
                <w:snapToGrid w:val="0"/>
                <w:sz w:val="24"/>
                <w:szCs w:val="24"/>
              </w:rPr>
            </w:pPr>
            <w:r w:rsidRPr="004010A4">
              <w:rPr>
                <w:rFonts w:ascii="Times New Roman" w:hAnsi="Times New Roman" w:cs="Times New Roman"/>
                <w:snapToGrid w:val="0"/>
                <w:sz w:val="24"/>
                <w:szCs w:val="24"/>
              </w:rPr>
              <w:t>проводить взрывные работы;</w:t>
            </w:r>
          </w:p>
          <w:p w:rsidR="00196A1F" w:rsidRPr="004010A4" w:rsidRDefault="00196A1F" w:rsidP="00FB7769">
            <w:pPr>
              <w:pStyle w:val="33"/>
              <w:keepLines/>
              <w:widowControl w:val="0"/>
              <w:numPr>
                <w:ilvl w:val="0"/>
                <w:numId w:val="35"/>
              </w:numPr>
              <w:tabs>
                <w:tab w:val="clear" w:pos="1440"/>
                <w:tab w:val="num" w:pos="548"/>
              </w:tabs>
              <w:spacing w:after="0"/>
              <w:ind w:left="548"/>
              <w:rPr>
                <w:rFonts w:ascii="Times New Roman" w:hAnsi="Times New Roman" w:cs="Times New Roman"/>
                <w:snapToGrid w:val="0"/>
                <w:sz w:val="24"/>
                <w:szCs w:val="24"/>
              </w:rPr>
            </w:pPr>
            <w:r w:rsidRPr="004010A4">
              <w:rPr>
                <w:rFonts w:ascii="Times New Roman" w:hAnsi="Times New Roman" w:cs="Times New Roman"/>
                <w:snapToGrid w:val="0"/>
                <w:sz w:val="24"/>
                <w:szCs w:val="24"/>
              </w:rPr>
              <w:t>разводить огонь;</w:t>
            </w:r>
          </w:p>
          <w:p w:rsidR="00196A1F" w:rsidRPr="004010A4" w:rsidRDefault="00196A1F" w:rsidP="00FB7769">
            <w:pPr>
              <w:pStyle w:val="33"/>
              <w:keepLines/>
              <w:widowControl w:val="0"/>
              <w:numPr>
                <w:ilvl w:val="0"/>
                <w:numId w:val="35"/>
              </w:numPr>
              <w:tabs>
                <w:tab w:val="clear" w:pos="1440"/>
                <w:tab w:val="num" w:pos="548"/>
              </w:tabs>
              <w:spacing w:after="0"/>
              <w:ind w:left="548"/>
              <w:rPr>
                <w:rFonts w:ascii="Times New Roman" w:hAnsi="Times New Roman" w:cs="Times New Roman"/>
                <w:snapToGrid w:val="0"/>
                <w:sz w:val="24"/>
                <w:szCs w:val="24"/>
              </w:rPr>
            </w:pPr>
            <w:r w:rsidRPr="004010A4">
              <w:rPr>
                <w:rFonts w:ascii="Times New Roman" w:hAnsi="Times New Roman" w:cs="Times New Roman"/>
                <w:snapToGrid w:val="0"/>
                <w:sz w:val="24"/>
                <w:szCs w:val="24"/>
              </w:rPr>
              <w:t>сбрасывать и сливать едкие и коррозионные вещества и горюче-смазочные материалы;</w:t>
            </w:r>
          </w:p>
          <w:p w:rsidR="00196A1F" w:rsidRPr="004010A4" w:rsidRDefault="00196A1F" w:rsidP="00FB7769">
            <w:pPr>
              <w:pStyle w:val="33"/>
              <w:keepLines/>
              <w:widowControl w:val="0"/>
              <w:numPr>
                <w:ilvl w:val="0"/>
                <w:numId w:val="35"/>
              </w:numPr>
              <w:tabs>
                <w:tab w:val="clear" w:pos="1440"/>
                <w:tab w:val="num" w:pos="548"/>
              </w:tabs>
              <w:spacing w:after="0"/>
              <w:ind w:left="548"/>
              <w:rPr>
                <w:rFonts w:ascii="Times New Roman" w:hAnsi="Times New Roman" w:cs="Times New Roman"/>
                <w:snapToGrid w:val="0"/>
                <w:sz w:val="24"/>
                <w:szCs w:val="24"/>
              </w:rPr>
            </w:pPr>
            <w:r w:rsidRPr="004010A4">
              <w:rPr>
                <w:rFonts w:ascii="Times New Roman" w:hAnsi="Times New Roman" w:cs="Times New Roman"/>
                <w:snapToGrid w:val="0"/>
                <w:sz w:val="24"/>
                <w:szCs w:val="24"/>
              </w:rPr>
              <w:t>набрасывать на провода опоры и приближать к ним посторонние предметы, а также подниматься на опоры;</w:t>
            </w:r>
          </w:p>
          <w:p w:rsidR="00196A1F" w:rsidRPr="004010A4" w:rsidRDefault="00196A1F" w:rsidP="00FB7769">
            <w:pPr>
              <w:pStyle w:val="33"/>
              <w:keepLines/>
              <w:widowControl w:val="0"/>
              <w:numPr>
                <w:ilvl w:val="0"/>
                <w:numId w:val="35"/>
              </w:numPr>
              <w:tabs>
                <w:tab w:val="clear" w:pos="1440"/>
                <w:tab w:val="num" w:pos="548"/>
              </w:tabs>
              <w:spacing w:after="0"/>
              <w:ind w:left="548"/>
              <w:rPr>
                <w:rFonts w:ascii="Times New Roman" w:hAnsi="Times New Roman" w:cs="Times New Roman"/>
                <w:snapToGrid w:val="0"/>
                <w:sz w:val="24"/>
                <w:szCs w:val="24"/>
              </w:rPr>
            </w:pPr>
            <w:r w:rsidRPr="004010A4">
              <w:rPr>
                <w:rFonts w:ascii="Times New Roman" w:hAnsi="Times New Roman" w:cs="Times New Roman"/>
                <w:snapToGrid w:val="0"/>
                <w:sz w:val="24"/>
                <w:szCs w:val="24"/>
              </w:rPr>
              <w:t>проводить работы и пребывать в охранной зоне воздушных линий электропередачи во время грозы или экстремальных погодных условиях.</w:t>
            </w:r>
          </w:p>
          <w:p w:rsidR="00196A1F" w:rsidRPr="004010A4" w:rsidRDefault="00196A1F" w:rsidP="00FB7769">
            <w:pPr>
              <w:pStyle w:val="33"/>
              <w:keepLines/>
              <w:widowControl w:val="0"/>
              <w:spacing w:after="0"/>
              <w:ind w:left="1080"/>
              <w:rPr>
                <w:rFonts w:ascii="Times New Roman" w:hAnsi="Times New Roman" w:cs="Times New Roman"/>
                <w:snapToGrid w:val="0"/>
                <w:sz w:val="24"/>
                <w:szCs w:val="24"/>
              </w:rPr>
            </w:pPr>
          </w:p>
          <w:p w:rsidR="00196A1F" w:rsidRPr="004010A4" w:rsidRDefault="00196A1F" w:rsidP="00FB7769">
            <w:pPr>
              <w:pStyle w:val="33"/>
              <w:spacing w:after="0"/>
              <w:rPr>
                <w:rFonts w:ascii="Times New Roman" w:hAnsi="Times New Roman" w:cs="Times New Roman"/>
                <w:sz w:val="24"/>
                <w:szCs w:val="24"/>
              </w:rPr>
            </w:pPr>
            <w:r w:rsidRPr="004010A4">
              <w:rPr>
                <w:rFonts w:ascii="Times New Roman" w:hAnsi="Times New Roman" w:cs="Times New Roman"/>
                <w:sz w:val="24"/>
                <w:szCs w:val="24"/>
              </w:rPr>
              <w:t xml:space="preserve">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 м"/>
              </w:smartTagPr>
              <w:r w:rsidRPr="004010A4">
                <w:rPr>
                  <w:rFonts w:ascii="Times New Roman" w:hAnsi="Times New Roman" w:cs="Times New Roman"/>
                  <w:sz w:val="24"/>
                  <w:szCs w:val="24"/>
                </w:rPr>
                <w:t>4 м</w:t>
              </w:r>
            </w:smartTag>
            <w:r w:rsidRPr="004010A4">
              <w:rPr>
                <w:rFonts w:ascii="Times New Roman" w:hAnsi="Times New Roman" w:cs="Times New Roman"/>
                <w:sz w:val="24"/>
                <w:szCs w:val="24"/>
              </w:rPr>
              <w:t>.</w:t>
            </w:r>
          </w:p>
        </w:tc>
        <w:tc>
          <w:tcPr>
            <w:tcW w:w="2268" w:type="dxa"/>
            <w:vAlign w:val="center"/>
          </w:tcPr>
          <w:p w:rsidR="00196A1F" w:rsidRPr="004010A4" w:rsidRDefault="00196A1F" w:rsidP="00FB7769">
            <w:pPr>
              <w:pStyle w:val="33"/>
              <w:spacing w:after="0"/>
              <w:ind w:left="0"/>
              <w:rPr>
                <w:rFonts w:ascii="Times New Roman" w:hAnsi="Times New Roman" w:cs="Times New Roman"/>
                <w:sz w:val="24"/>
                <w:szCs w:val="24"/>
              </w:rPr>
            </w:pPr>
            <w:r w:rsidRPr="004010A4">
              <w:rPr>
                <w:rFonts w:ascii="Times New Roman" w:hAnsi="Times New Roman" w:cs="Times New Roman"/>
                <w:sz w:val="24"/>
                <w:szCs w:val="24"/>
              </w:rPr>
              <w:t xml:space="preserve">ГОСТ 12.1.051-90 ССБТ. </w:t>
            </w:r>
            <w:proofErr w:type="spellStart"/>
            <w:r w:rsidRPr="004010A4">
              <w:rPr>
                <w:rFonts w:ascii="Times New Roman" w:hAnsi="Times New Roman" w:cs="Times New Roman"/>
                <w:sz w:val="24"/>
                <w:szCs w:val="24"/>
              </w:rPr>
              <w:t>Электробезопасность</w:t>
            </w:r>
            <w:proofErr w:type="spellEnd"/>
            <w:r w:rsidRPr="004010A4">
              <w:rPr>
                <w:rFonts w:ascii="Times New Roman" w:hAnsi="Times New Roman" w:cs="Times New Roman"/>
                <w:sz w:val="24"/>
                <w:szCs w:val="24"/>
              </w:rPr>
              <w:t>. Расстояния безопасности в охранной зоне линий электропередачи напряжением свыше 1000 В (утв. Постановлением Государственного комитета СССР по управлению качеством продукции и стандартам от 29.11.90 N 2971)</w:t>
            </w:r>
          </w:p>
        </w:tc>
      </w:tr>
    </w:tbl>
    <w:p w:rsidR="00196A1F" w:rsidRPr="004010A4" w:rsidRDefault="00196A1F" w:rsidP="00FB7769">
      <w:pPr>
        <w:spacing w:after="0" w:line="360" w:lineRule="auto"/>
        <w:ind w:firstLine="720"/>
        <w:rPr>
          <w:rFonts w:ascii="Times New Roman" w:hAnsi="Times New Roman" w:cs="Times New Roman"/>
          <w:sz w:val="24"/>
          <w:szCs w:val="24"/>
        </w:rPr>
      </w:pPr>
    </w:p>
    <w:p w:rsidR="008E7451" w:rsidRPr="004010A4" w:rsidRDefault="008E7451" w:rsidP="00036260">
      <w:pPr>
        <w:spacing w:after="0" w:line="360" w:lineRule="auto"/>
        <w:ind w:firstLine="720"/>
        <w:rPr>
          <w:rFonts w:ascii="Times New Roman" w:hAnsi="Times New Roman" w:cs="Times New Roman"/>
          <w:sz w:val="24"/>
          <w:szCs w:val="24"/>
        </w:rPr>
      </w:pPr>
    </w:p>
    <w:p w:rsidR="00E92726" w:rsidRPr="004010A4" w:rsidRDefault="00E92726" w:rsidP="00FB7769">
      <w:pPr>
        <w:pStyle w:val="10"/>
        <w:pageBreakBefore/>
        <w:spacing w:before="0" w:line="360" w:lineRule="auto"/>
        <w:ind w:firstLine="709"/>
        <w:jc w:val="both"/>
        <w:rPr>
          <w:rFonts w:ascii="Times New Roman" w:hAnsi="Times New Roman" w:cs="Times New Roman"/>
          <w:color w:val="auto"/>
          <w:sz w:val="24"/>
          <w:szCs w:val="24"/>
        </w:rPr>
      </w:pPr>
      <w:bookmarkStart w:id="77" w:name="_РАЗДЕЛ_3_ЭТАПЫ"/>
      <w:bookmarkEnd w:id="77"/>
      <w:r w:rsidRPr="004010A4">
        <w:rPr>
          <w:rFonts w:ascii="Times New Roman" w:hAnsi="Times New Roman" w:cs="Times New Roman"/>
          <w:color w:val="auto"/>
          <w:sz w:val="24"/>
          <w:szCs w:val="24"/>
        </w:rPr>
        <w:lastRenderedPageBreak/>
        <w:t>РАЗДЕЛ 3</w:t>
      </w:r>
      <w:r w:rsidR="00FB7769">
        <w:rPr>
          <w:rFonts w:ascii="Times New Roman" w:hAnsi="Times New Roman" w:cs="Times New Roman"/>
          <w:color w:val="auto"/>
          <w:sz w:val="24"/>
          <w:szCs w:val="24"/>
        </w:rPr>
        <w:t>.</w:t>
      </w:r>
      <w:r w:rsidRPr="004010A4">
        <w:rPr>
          <w:rFonts w:ascii="Times New Roman" w:hAnsi="Times New Roman" w:cs="Times New Roman"/>
          <w:color w:val="auto"/>
          <w:sz w:val="24"/>
          <w:szCs w:val="24"/>
        </w:rPr>
        <w:t xml:space="preserve"> ЭТАПЫ РЕАЛИЗАЦИИ ПРЕДЛОЖЕН</w:t>
      </w:r>
      <w:r w:rsidR="00E436D3">
        <w:rPr>
          <w:rFonts w:ascii="Times New Roman" w:hAnsi="Times New Roman" w:cs="Times New Roman"/>
          <w:color w:val="auto"/>
          <w:sz w:val="24"/>
          <w:szCs w:val="24"/>
        </w:rPr>
        <w:t>И</w:t>
      </w:r>
      <w:r w:rsidRPr="004010A4">
        <w:rPr>
          <w:rFonts w:ascii="Times New Roman" w:hAnsi="Times New Roman" w:cs="Times New Roman"/>
          <w:color w:val="auto"/>
          <w:sz w:val="24"/>
          <w:szCs w:val="24"/>
        </w:rPr>
        <w:t>Й ПО ТЕРРИТОРИАЛЬНОМУ ПЛАНИРОВАНИЮ, ПЕРЕЧЕНЬ МЕРОПРИЯТИЙ ПО ТЕРРИТОРИАЛЬНОМУ ПЛАНИРОВАНИЮ</w:t>
      </w:r>
    </w:p>
    <w:p w:rsidR="00E92726" w:rsidRPr="004010A4" w:rsidRDefault="00E92726" w:rsidP="00FB7769">
      <w:pPr>
        <w:pStyle w:val="20"/>
        <w:spacing w:before="0" w:line="360" w:lineRule="auto"/>
        <w:ind w:firstLine="709"/>
        <w:jc w:val="both"/>
        <w:rPr>
          <w:rFonts w:ascii="Times New Roman" w:hAnsi="Times New Roman" w:cs="Times New Roman"/>
          <w:color w:val="auto"/>
          <w:sz w:val="24"/>
          <w:szCs w:val="24"/>
        </w:rPr>
      </w:pPr>
      <w:bookmarkStart w:id="78" w:name="_3.1_Этапы_реализации"/>
      <w:bookmarkEnd w:id="78"/>
      <w:r w:rsidRPr="004010A4">
        <w:rPr>
          <w:rFonts w:ascii="Times New Roman" w:hAnsi="Times New Roman" w:cs="Times New Roman"/>
          <w:color w:val="auto"/>
          <w:sz w:val="24"/>
          <w:szCs w:val="24"/>
        </w:rPr>
        <w:t>3.1 Этапы реализации предложений по территориальному планированию</w:t>
      </w:r>
    </w:p>
    <w:p w:rsidR="00491660" w:rsidRPr="004010A4" w:rsidRDefault="00491660" w:rsidP="00FB776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Генеральный план </w:t>
      </w:r>
      <w:proofErr w:type="spellStart"/>
      <w:r w:rsidR="00E23461" w:rsidRPr="004010A4">
        <w:rPr>
          <w:rFonts w:ascii="Times New Roman" w:hAnsi="Times New Roman" w:cs="Times New Roman"/>
          <w:sz w:val="24"/>
          <w:szCs w:val="24"/>
        </w:rPr>
        <w:t>Большеключинского</w:t>
      </w:r>
      <w:proofErr w:type="spellEnd"/>
      <w:r w:rsidR="00527B3F" w:rsidRPr="004010A4">
        <w:rPr>
          <w:rFonts w:ascii="Times New Roman" w:hAnsi="Times New Roman" w:cs="Times New Roman"/>
          <w:sz w:val="24"/>
          <w:szCs w:val="24"/>
        </w:rPr>
        <w:t xml:space="preserve"> сельского поселения </w:t>
      </w:r>
      <w:r w:rsidRPr="004010A4">
        <w:rPr>
          <w:rFonts w:ascii="Times New Roman" w:hAnsi="Times New Roman" w:cs="Times New Roman"/>
          <w:sz w:val="24"/>
          <w:szCs w:val="24"/>
        </w:rPr>
        <w:t>разработан на расч</w:t>
      </w:r>
      <w:r w:rsidR="00976D8F" w:rsidRPr="004010A4">
        <w:rPr>
          <w:rFonts w:ascii="Times New Roman" w:hAnsi="Times New Roman" w:cs="Times New Roman"/>
          <w:sz w:val="24"/>
          <w:szCs w:val="24"/>
        </w:rPr>
        <w:t>е</w:t>
      </w:r>
      <w:r w:rsidRPr="004010A4">
        <w:rPr>
          <w:rFonts w:ascii="Times New Roman" w:hAnsi="Times New Roman" w:cs="Times New Roman"/>
          <w:sz w:val="24"/>
          <w:szCs w:val="24"/>
        </w:rPr>
        <w:t>тный срок до 20</w:t>
      </w:r>
      <w:r w:rsidR="00976D8F" w:rsidRPr="004010A4">
        <w:rPr>
          <w:rFonts w:ascii="Times New Roman" w:hAnsi="Times New Roman" w:cs="Times New Roman"/>
          <w:sz w:val="24"/>
          <w:szCs w:val="24"/>
        </w:rPr>
        <w:t>35</w:t>
      </w:r>
      <w:r w:rsidRPr="004010A4">
        <w:rPr>
          <w:rFonts w:ascii="Times New Roman" w:hAnsi="Times New Roman" w:cs="Times New Roman"/>
          <w:sz w:val="24"/>
          <w:szCs w:val="24"/>
        </w:rPr>
        <w:t xml:space="preserve"> года, с выделением</w:t>
      </w:r>
      <w:r w:rsidR="00976D8F" w:rsidRPr="004010A4">
        <w:rPr>
          <w:rFonts w:ascii="Times New Roman" w:hAnsi="Times New Roman" w:cs="Times New Roman"/>
          <w:sz w:val="24"/>
          <w:szCs w:val="24"/>
        </w:rPr>
        <w:t xml:space="preserve"> первой очереди до 2020 года.</w:t>
      </w:r>
      <w:r w:rsidR="00E436D3">
        <w:rPr>
          <w:rFonts w:ascii="Times New Roman" w:hAnsi="Times New Roman" w:cs="Times New Roman"/>
          <w:sz w:val="24"/>
          <w:szCs w:val="24"/>
        </w:rPr>
        <w:t xml:space="preserve"> </w:t>
      </w:r>
      <w:r w:rsidRPr="004010A4">
        <w:rPr>
          <w:rFonts w:ascii="Times New Roman" w:hAnsi="Times New Roman" w:cs="Times New Roman"/>
          <w:sz w:val="24"/>
          <w:szCs w:val="24"/>
        </w:rPr>
        <w:t>Решения Генерального плана приняты с учетом перспективы развития за пределами расчетного срока.</w:t>
      </w:r>
    </w:p>
    <w:p w:rsidR="00E436D3" w:rsidRDefault="00E436D3" w:rsidP="00FB7769">
      <w:pPr>
        <w:pStyle w:val="20"/>
        <w:spacing w:before="0" w:line="360" w:lineRule="auto"/>
        <w:jc w:val="both"/>
        <w:rPr>
          <w:rFonts w:ascii="Times New Roman" w:hAnsi="Times New Roman" w:cs="Times New Roman"/>
          <w:color w:val="auto"/>
          <w:sz w:val="24"/>
          <w:szCs w:val="24"/>
        </w:rPr>
      </w:pPr>
      <w:bookmarkStart w:id="79" w:name="_3.2_Перечень_мероприятий"/>
      <w:bookmarkEnd w:id="79"/>
    </w:p>
    <w:p w:rsidR="00E92726" w:rsidRPr="004010A4" w:rsidRDefault="00E92726" w:rsidP="00E436D3">
      <w:pPr>
        <w:pStyle w:val="20"/>
        <w:spacing w:before="0" w:line="360" w:lineRule="auto"/>
        <w:ind w:firstLine="709"/>
        <w:jc w:val="both"/>
        <w:rPr>
          <w:rFonts w:ascii="Times New Roman" w:hAnsi="Times New Roman" w:cs="Times New Roman"/>
          <w:color w:val="auto"/>
          <w:sz w:val="24"/>
          <w:szCs w:val="24"/>
        </w:rPr>
      </w:pPr>
      <w:r w:rsidRPr="004010A4">
        <w:rPr>
          <w:rFonts w:ascii="Times New Roman" w:hAnsi="Times New Roman" w:cs="Times New Roman"/>
          <w:color w:val="auto"/>
          <w:sz w:val="24"/>
          <w:szCs w:val="24"/>
        </w:rPr>
        <w:t xml:space="preserve">3.2 Перечень мероприятий по территориальному планированию </w:t>
      </w:r>
    </w:p>
    <w:p w:rsidR="00E55C12" w:rsidRPr="004010A4" w:rsidRDefault="00B44C1F" w:rsidP="00E436D3">
      <w:pPr>
        <w:pStyle w:val="30"/>
        <w:spacing w:before="0" w:line="360" w:lineRule="auto"/>
        <w:ind w:firstLine="709"/>
        <w:jc w:val="both"/>
        <w:rPr>
          <w:rFonts w:ascii="Times New Roman" w:hAnsi="Times New Roman" w:cs="Times New Roman"/>
          <w:color w:val="auto"/>
          <w:sz w:val="24"/>
          <w:szCs w:val="24"/>
        </w:rPr>
      </w:pPr>
      <w:bookmarkStart w:id="80" w:name="_3.2.1_Предложение_по"/>
      <w:bookmarkEnd w:id="80"/>
      <w:r w:rsidRPr="004010A4">
        <w:rPr>
          <w:rFonts w:ascii="Times New Roman" w:hAnsi="Times New Roman" w:cs="Times New Roman"/>
          <w:color w:val="auto"/>
          <w:sz w:val="24"/>
          <w:szCs w:val="24"/>
        </w:rPr>
        <w:t xml:space="preserve">3.2.1 </w:t>
      </w:r>
      <w:r w:rsidR="00E55C12" w:rsidRPr="004010A4">
        <w:rPr>
          <w:rFonts w:ascii="Times New Roman" w:hAnsi="Times New Roman" w:cs="Times New Roman"/>
          <w:color w:val="auto"/>
          <w:sz w:val="24"/>
          <w:szCs w:val="24"/>
        </w:rPr>
        <w:t xml:space="preserve"> Предложение по изменению границ </w:t>
      </w:r>
    </w:p>
    <w:p w:rsidR="00E55C12" w:rsidRPr="004010A4" w:rsidRDefault="00E55C12" w:rsidP="00FB776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Границы поселений были утверждены Законом Республики Татарстан от 31 января 2005 года, №24-ЗРТ «Об установлении границ территорий и статусе муниципального образования «</w:t>
      </w:r>
      <w:proofErr w:type="spellStart"/>
      <w:r w:rsidRPr="004010A4">
        <w:rPr>
          <w:rFonts w:ascii="Times New Roman" w:hAnsi="Times New Roman" w:cs="Times New Roman"/>
          <w:sz w:val="24"/>
          <w:szCs w:val="24"/>
        </w:rPr>
        <w:t>Зеленодольский</w:t>
      </w:r>
      <w:proofErr w:type="spellEnd"/>
      <w:r w:rsidRPr="004010A4">
        <w:rPr>
          <w:rFonts w:ascii="Times New Roman" w:hAnsi="Times New Roman" w:cs="Times New Roman"/>
          <w:sz w:val="24"/>
          <w:szCs w:val="24"/>
        </w:rPr>
        <w:t xml:space="preserve"> муниципальный район» и муниципальных образований в его составе». В 2008 году границы поселений были уточнены и описаны в соответствии с Законом РТ от 29.12.2008г. №144-ЗРТ «Об изменении границ территорий отдельных муниципальных образований и внесении изменений в Закон Республики Татарстан «Об установлении границ территорий и статусе муниципального образования «</w:t>
      </w:r>
      <w:proofErr w:type="spellStart"/>
      <w:r w:rsidRPr="004010A4">
        <w:rPr>
          <w:rFonts w:ascii="Times New Roman" w:hAnsi="Times New Roman" w:cs="Times New Roman"/>
          <w:sz w:val="24"/>
          <w:szCs w:val="24"/>
        </w:rPr>
        <w:t>Зеленодольский</w:t>
      </w:r>
      <w:proofErr w:type="spellEnd"/>
      <w:r w:rsidRPr="004010A4">
        <w:rPr>
          <w:rFonts w:ascii="Times New Roman" w:hAnsi="Times New Roman" w:cs="Times New Roman"/>
          <w:sz w:val="24"/>
          <w:szCs w:val="24"/>
        </w:rPr>
        <w:t xml:space="preserve"> муниципальный район» и муниципальных образований в его составе».</w:t>
      </w:r>
    </w:p>
    <w:p w:rsidR="00E55C12" w:rsidRPr="004010A4" w:rsidRDefault="00E55C12" w:rsidP="00FB7769">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Генеральным планом предлагается изменение границ, связанное с перспективами развития. Изменение границы населенного пункта д.Ивановское – первая очередь.</w:t>
      </w:r>
    </w:p>
    <w:p w:rsidR="00E55C12" w:rsidRPr="004010A4" w:rsidRDefault="00E55C12" w:rsidP="00E55C12">
      <w:pPr>
        <w:pStyle w:val="afff7"/>
        <w:spacing w:line="360" w:lineRule="auto"/>
        <w:jc w:val="left"/>
        <w:rPr>
          <w:sz w:val="24"/>
          <w:lang w:eastAsia="en-US" w:bidi="en-US"/>
        </w:rPr>
      </w:pPr>
      <w:r w:rsidRPr="004010A4">
        <w:rPr>
          <w:sz w:val="24"/>
          <w:lang w:eastAsia="en-US" w:bidi="en-US"/>
        </w:rPr>
        <w:t xml:space="preserve">Таблица </w:t>
      </w:r>
      <w:r w:rsidR="00B44C1F" w:rsidRPr="004010A4">
        <w:rPr>
          <w:sz w:val="24"/>
          <w:lang w:eastAsia="en-US" w:bidi="en-US"/>
        </w:rPr>
        <w:t xml:space="preserve">3.2.1.1 </w:t>
      </w:r>
      <w:r w:rsidRPr="004010A4">
        <w:rPr>
          <w:sz w:val="24"/>
          <w:lang w:eastAsia="en-US" w:bidi="en-US"/>
        </w:rPr>
        <w:t xml:space="preserve"> Площади территорий сельского поселения и населенных пунктов (га)</w:t>
      </w:r>
    </w:p>
    <w:tbl>
      <w:tblPr>
        <w:tblStyle w:val="afc"/>
        <w:tblW w:w="5000" w:type="pct"/>
        <w:tblLook w:val="01E0"/>
      </w:tblPr>
      <w:tblGrid>
        <w:gridCol w:w="1237"/>
        <w:gridCol w:w="6071"/>
        <w:gridCol w:w="1415"/>
        <w:gridCol w:w="1415"/>
      </w:tblGrid>
      <w:tr w:rsidR="00E436D3" w:rsidRPr="00E12B0B" w:rsidTr="000A5731">
        <w:trPr>
          <w:cnfStyle w:val="100000000000"/>
          <w:trHeight w:val="579"/>
          <w:tblHeader/>
        </w:trPr>
        <w:tc>
          <w:tcPr>
            <w:tcW w:w="610" w:type="pct"/>
            <w:tcBorders>
              <w:top w:val="single" w:sz="4" w:space="0" w:color="auto"/>
              <w:left w:val="single" w:sz="4" w:space="0" w:color="auto"/>
              <w:bottom w:val="single" w:sz="4" w:space="0" w:color="auto"/>
              <w:right w:val="single" w:sz="4" w:space="0" w:color="auto"/>
            </w:tcBorders>
          </w:tcPr>
          <w:p w:rsidR="00E436D3" w:rsidRPr="00E12B0B" w:rsidRDefault="00E436D3" w:rsidP="000A5731">
            <w:pPr>
              <w:pStyle w:val="afffa"/>
              <w:spacing w:line="360" w:lineRule="auto"/>
              <w:jc w:val="left"/>
              <w:rPr>
                <w:lang w:eastAsia="en-US" w:bidi="en-US"/>
              </w:rPr>
            </w:pPr>
            <w:r w:rsidRPr="00E12B0B">
              <w:rPr>
                <w:lang w:eastAsia="en-US" w:bidi="en-US"/>
              </w:rPr>
              <w:t>№</w:t>
            </w:r>
            <w:proofErr w:type="spellStart"/>
            <w:r w:rsidRPr="00E12B0B">
              <w:rPr>
                <w:lang w:eastAsia="en-US" w:bidi="en-US"/>
              </w:rPr>
              <w:t>п</w:t>
            </w:r>
            <w:proofErr w:type="spellEnd"/>
            <w:r w:rsidRPr="00E12B0B">
              <w:rPr>
                <w:lang w:eastAsia="en-US" w:bidi="en-US"/>
              </w:rPr>
              <w:t>/</w:t>
            </w:r>
            <w:proofErr w:type="spellStart"/>
            <w:r w:rsidRPr="00E12B0B">
              <w:rPr>
                <w:lang w:eastAsia="en-US" w:bidi="en-US"/>
              </w:rPr>
              <w:t>п</w:t>
            </w:r>
            <w:proofErr w:type="spellEnd"/>
          </w:p>
        </w:tc>
        <w:tc>
          <w:tcPr>
            <w:tcW w:w="2994" w:type="pct"/>
            <w:tcBorders>
              <w:top w:val="single" w:sz="4" w:space="0" w:color="auto"/>
              <w:left w:val="single" w:sz="4" w:space="0" w:color="auto"/>
              <w:bottom w:val="single" w:sz="4" w:space="0" w:color="auto"/>
              <w:right w:val="single" w:sz="4" w:space="0" w:color="auto"/>
            </w:tcBorders>
            <w:hideMark/>
          </w:tcPr>
          <w:p w:rsidR="00E436D3" w:rsidRPr="00E12B0B" w:rsidRDefault="00E436D3" w:rsidP="000A5731">
            <w:pPr>
              <w:pStyle w:val="afffa"/>
              <w:spacing w:line="360" w:lineRule="auto"/>
              <w:jc w:val="left"/>
              <w:rPr>
                <w:lang w:eastAsia="en-US" w:bidi="en-US"/>
              </w:rPr>
            </w:pPr>
            <w:r w:rsidRPr="00E12B0B">
              <w:rPr>
                <w:lang w:eastAsia="en-US" w:bidi="en-US"/>
              </w:rPr>
              <w:t>территории</w:t>
            </w:r>
          </w:p>
        </w:tc>
        <w:tc>
          <w:tcPr>
            <w:tcW w:w="698" w:type="pct"/>
            <w:tcBorders>
              <w:top w:val="single" w:sz="4" w:space="0" w:color="auto"/>
              <w:left w:val="single" w:sz="4" w:space="0" w:color="auto"/>
              <w:bottom w:val="single" w:sz="4" w:space="0" w:color="auto"/>
              <w:right w:val="single" w:sz="4" w:space="0" w:color="auto"/>
            </w:tcBorders>
            <w:hideMark/>
          </w:tcPr>
          <w:p w:rsidR="00E436D3" w:rsidRPr="00E12B0B" w:rsidRDefault="00E436D3" w:rsidP="000A5731">
            <w:pPr>
              <w:pStyle w:val="afffa"/>
              <w:spacing w:line="360" w:lineRule="auto"/>
              <w:jc w:val="left"/>
              <w:rPr>
                <w:lang w:eastAsia="en-US" w:bidi="en-US"/>
              </w:rPr>
            </w:pPr>
            <w:r w:rsidRPr="00E12B0B">
              <w:rPr>
                <w:lang w:eastAsia="en-US" w:bidi="en-US"/>
              </w:rPr>
              <w:t>сущ.</w:t>
            </w:r>
          </w:p>
        </w:tc>
        <w:tc>
          <w:tcPr>
            <w:tcW w:w="698" w:type="pct"/>
            <w:tcBorders>
              <w:top w:val="single" w:sz="4" w:space="0" w:color="auto"/>
              <w:left w:val="single" w:sz="4" w:space="0" w:color="auto"/>
              <w:bottom w:val="single" w:sz="4" w:space="0" w:color="auto"/>
              <w:right w:val="single" w:sz="4" w:space="0" w:color="auto"/>
            </w:tcBorders>
            <w:hideMark/>
          </w:tcPr>
          <w:p w:rsidR="00E436D3" w:rsidRPr="00E12B0B" w:rsidRDefault="00E436D3" w:rsidP="000A5731">
            <w:pPr>
              <w:pStyle w:val="afffa"/>
              <w:spacing w:line="360" w:lineRule="auto"/>
              <w:jc w:val="left"/>
              <w:rPr>
                <w:lang w:eastAsia="en-US" w:bidi="en-US"/>
              </w:rPr>
            </w:pPr>
            <w:proofErr w:type="spellStart"/>
            <w:r w:rsidRPr="00E12B0B">
              <w:rPr>
                <w:lang w:eastAsia="en-US" w:bidi="en-US"/>
              </w:rPr>
              <w:t>персп</w:t>
            </w:r>
            <w:proofErr w:type="spellEnd"/>
            <w:r w:rsidRPr="00E12B0B">
              <w:rPr>
                <w:lang w:eastAsia="en-US" w:bidi="en-US"/>
              </w:rPr>
              <w:t>.</w:t>
            </w:r>
          </w:p>
        </w:tc>
      </w:tr>
      <w:tr w:rsidR="00E436D3" w:rsidRPr="00E12B0B" w:rsidTr="000A5731">
        <w:trPr>
          <w:cnfStyle w:val="100000000000"/>
          <w:trHeight w:val="387"/>
          <w:tblHeader/>
        </w:trPr>
        <w:tc>
          <w:tcPr>
            <w:tcW w:w="610" w:type="pct"/>
            <w:tcBorders>
              <w:top w:val="single" w:sz="4" w:space="0" w:color="auto"/>
              <w:left w:val="single" w:sz="4" w:space="0" w:color="auto"/>
              <w:bottom w:val="single" w:sz="4" w:space="0" w:color="auto"/>
              <w:right w:val="single" w:sz="4" w:space="0" w:color="auto"/>
            </w:tcBorders>
          </w:tcPr>
          <w:p w:rsidR="00E436D3" w:rsidRPr="00E12B0B" w:rsidRDefault="00E436D3" w:rsidP="000A5731">
            <w:pPr>
              <w:pStyle w:val="afffa"/>
              <w:spacing w:line="360" w:lineRule="auto"/>
              <w:rPr>
                <w:lang w:eastAsia="en-US" w:bidi="en-US"/>
              </w:rPr>
            </w:pPr>
            <w:r w:rsidRPr="00E12B0B">
              <w:rPr>
                <w:lang w:eastAsia="en-US" w:bidi="en-US"/>
              </w:rPr>
              <w:t>1</w:t>
            </w:r>
          </w:p>
        </w:tc>
        <w:tc>
          <w:tcPr>
            <w:tcW w:w="2994" w:type="pct"/>
            <w:tcBorders>
              <w:top w:val="single" w:sz="4" w:space="0" w:color="auto"/>
              <w:left w:val="single" w:sz="4" w:space="0" w:color="auto"/>
              <w:bottom w:val="single" w:sz="4" w:space="0" w:color="auto"/>
              <w:right w:val="single" w:sz="4" w:space="0" w:color="auto"/>
            </w:tcBorders>
            <w:hideMark/>
          </w:tcPr>
          <w:p w:rsidR="00E436D3" w:rsidRPr="00E12B0B" w:rsidRDefault="00E436D3" w:rsidP="000A5731">
            <w:pPr>
              <w:pStyle w:val="afffa"/>
              <w:spacing w:line="360" w:lineRule="auto"/>
              <w:rPr>
                <w:lang w:eastAsia="en-US" w:bidi="en-US"/>
              </w:rPr>
            </w:pPr>
            <w:r w:rsidRPr="00E12B0B">
              <w:rPr>
                <w:lang w:eastAsia="en-US" w:bidi="en-US"/>
              </w:rPr>
              <w:t>2</w:t>
            </w:r>
          </w:p>
        </w:tc>
        <w:tc>
          <w:tcPr>
            <w:tcW w:w="698" w:type="pct"/>
            <w:tcBorders>
              <w:top w:val="single" w:sz="4" w:space="0" w:color="auto"/>
              <w:left w:val="single" w:sz="4" w:space="0" w:color="auto"/>
              <w:bottom w:val="single" w:sz="4" w:space="0" w:color="auto"/>
              <w:right w:val="single" w:sz="4" w:space="0" w:color="auto"/>
            </w:tcBorders>
            <w:hideMark/>
          </w:tcPr>
          <w:p w:rsidR="00E436D3" w:rsidRPr="00E12B0B" w:rsidRDefault="00E436D3" w:rsidP="000A5731">
            <w:pPr>
              <w:pStyle w:val="afffa"/>
              <w:spacing w:line="360" w:lineRule="auto"/>
              <w:rPr>
                <w:lang w:eastAsia="en-US" w:bidi="en-US"/>
              </w:rPr>
            </w:pPr>
            <w:r w:rsidRPr="00E12B0B">
              <w:rPr>
                <w:lang w:eastAsia="en-US" w:bidi="en-US"/>
              </w:rPr>
              <w:t>3</w:t>
            </w:r>
          </w:p>
        </w:tc>
        <w:tc>
          <w:tcPr>
            <w:tcW w:w="698" w:type="pct"/>
            <w:tcBorders>
              <w:top w:val="single" w:sz="4" w:space="0" w:color="auto"/>
              <w:left w:val="single" w:sz="4" w:space="0" w:color="auto"/>
              <w:bottom w:val="single" w:sz="4" w:space="0" w:color="auto"/>
              <w:right w:val="single" w:sz="4" w:space="0" w:color="auto"/>
            </w:tcBorders>
            <w:hideMark/>
          </w:tcPr>
          <w:p w:rsidR="00E436D3" w:rsidRPr="00E12B0B" w:rsidRDefault="00E436D3" w:rsidP="000A5731">
            <w:pPr>
              <w:pStyle w:val="afffa"/>
              <w:spacing w:line="360" w:lineRule="auto"/>
              <w:rPr>
                <w:lang w:eastAsia="en-US" w:bidi="en-US"/>
              </w:rPr>
            </w:pPr>
            <w:r w:rsidRPr="00E12B0B">
              <w:rPr>
                <w:lang w:eastAsia="en-US" w:bidi="en-US"/>
              </w:rPr>
              <w:t>4</w:t>
            </w:r>
          </w:p>
        </w:tc>
      </w:tr>
      <w:tr w:rsidR="00DA7C64" w:rsidRPr="00E12B0B" w:rsidTr="000A5731">
        <w:trPr>
          <w:trHeight w:val="247"/>
        </w:trPr>
        <w:tc>
          <w:tcPr>
            <w:tcW w:w="610" w:type="pct"/>
            <w:tcBorders>
              <w:top w:val="single" w:sz="4" w:space="0" w:color="auto"/>
              <w:left w:val="single" w:sz="4" w:space="0" w:color="auto"/>
              <w:bottom w:val="single" w:sz="4" w:space="0" w:color="auto"/>
              <w:right w:val="single" w:sz="4" w:space="0" w:color="auto"/>
            </w:tcBorders>
            <w:vAlign w:val="center"/>
          </w:tcPr>
          <w:p w:rsidR="00DA7C64" w:rsidRPr="00E12B0B" w:rsidRDefault="00DA7C64" w:rsidP="000A5731">
            <w:pPr>
              <w:pStyle w:val="afd"/>
              <w:spacing w:line="360" w:lineRule="auto"/>
              <w:jc w:val="left"/>
              <w:rPr>
                <w:lang w:eastAsia="en-US" w:bidi="en-US"/>
              </w:rPr>
            </w:pPr>
            <w:r w:rsidRPr="00E12B0B">
              <w:rPr>
                <w:lang w:eastAsia="en-US" w:bidi="en-US"/>
              </w:rPr>
              <w:t>1</w:t>
            </w:r>
          </w:p>
        </w:tc>
        <w:tc>
          <w:tcPr>
            <w:tcW w:w="2994" w:type="pct"/>
            <w:tcBorders>
              <w:top w:val="single" w:sz="4" w:space="0" w:color="auto"/>
              <w:left w:val="single" w:sz="4" w:space="0" w:color="auto"/>
              <w:bottom w:val="single" w:sz="4" w:space="0" w:color="auto"/>
              <w:right w:val="single" w:sz="4" w:space="0" w:color="auto"/>
            </w:tcBorders>
            <w:vAlign w:val="center"/>
            <w:hideMark/>
          </w:tcPr>
          <w:p w:rsidR="00DA7C64" w:rsidRPr="00E12B0B" w:rsidRDefault="00DA7C64" w:rsidP="000A5731">
            <w:pPr>
              <w:pStyle w:val="afd"/>
              <w:spacing w:line="360" w:lineRule="auto"/>
              <w:jc w:val="left"/>
              <w:rPr>
                <w:lang w:eastAsia="en-US" w:bidi="en-US"/>
              </w:rPr>
            </w:pPr>
            <w:proofErr w:type="spellStart"/>
            <w:r w:rsidRPr="00E12B0B">
              <w:rPr>
                <w:lang w:eastAsia="en-US" w:bidi="en-US"/>
              </w:rPr>
              <w:t>Большеключинское</w:t>
            </w:r>
            <w:proofErr w:type="spellEnd"/>
            <w:r w:rsidRPr="00E12B0B">
              <w:rPr>
                <w:lang w:eastAsia="en-US" w:bidi="en-US"/>
              </w:rPr>
              <w:t xml:space="preserve"> сельское поселение</w:t>
            </w:r>
          </w:p>
        </w:tc>
        <w:tc>
          <w:tcPr>
            <w:tcW w:w="698" w:type="pct"/>
            <w:tcBorders>
              <w:top w:val="single" w:sz="4" w:space="0" w:color="auto"/>
              <w:left w:val="single" w:sz="4" w:space="0" w:color="auto"/>
              <w:bottom w:val="single" w:sz="4" w:space="0" w:color="auto"/>
              <w:right w:val="single" w:sz="4" w:space="0" w:color="auto"/>
            </w:tcBorders>
            <w:vAlign w:val="center"/>
            <w:hideMark/>
          </w:tcPr>
          <w:p w:rsidR="00DA7C64" w:rsidRPr="00E12B0B" w:rsidRDefault="00DA7C64" w:rsidP="00DA7C64">
            <w:pPr>
              <w:pStyle w:val="afd"/>
              <w:spacing w:line="276" w:lineRule="auto"/>
              <w:jc w:val="left"/>
              <w:rPr>
                <w:lang w:eastAsia="en-US" w:bidi="en-US"/>
              </w:rPr>
            </w:pPr>
            <w:r w:rsidRPr="00E12B0B">
              <w:rPr>
                <w:lang w:eastAsia="en-US" w:bidi="en-US"/>
              </w:rPr>
              <w:t>5667</w:t>
            </w:r>
          </w:p>
        </w:tc>
        <w:tc>
          <w:tcPr>
            <w:tcW w:w="698" w:type="pct"/>
            <w:tcBorders>
              <w:top w:val="single" w:sz="4" w:space="0" w:color="auto"/>
              <w:left w:val="single" w:sz="4" w:space="0" w:color="auto"/>
              <w:bottom w:val="single" w:sz="4" w:space="0" w:color="auto"/>
              <w:right w:val="single" w:sz="4" w:space="0" w:color="auto"/>
            </w:tcBorders>
            <w:vAlign w:val="center"/>
            <w:hideMark/>
          </w:tcPr>
          <w:p w:rsidR="00DA7C64" w:rsidRPr="00E12B0B" w:rsidRDefault="00DA7C64" w:rsidP="00DA7C64">
            <w:pPr>
              <w:pStyle w:val="afd"/>
              <w:spacing w:line="276" w:lineRule="auto"/>
              <w:jc w:val="left"/>
              <w:rPr>
                <w:lang w:eastAsia="en-US" w:bidi="en-US"/>
              </w:rPr>
            </w:pPr>
            <w:r w:rsidRPr="00E12B0B">
              <w:rPr>
                <w:lang w:eastAsia="en-US" w:bidi="en-US"/>
              </w:rPr>
              <w:t>5667</w:t>
            </w:r>
          </w:p>
        </w:tc>
      </w:tr>
      <w:tr w:rsidR="00DA7C64" w:rsidRPr="00E12B0B" w:rsidTr="000A5731">
        <w:trPr>
          <w:trHeight w:val="247"/>
        </w:trPr>
        <w:tc>
          <w:tcPr>
            <w:tcW w:w="610" w:type="pct"/>
            <w:tcBorders>
              <w:top w:val="single" w:sz="4" w:space="0" w:color="auto"/>
              <w:left w:val="single" w:sz="4" w:space="0" w:color="auto"/>
              <w:bottom w:val="single" w:sz="4" w:space="0" w:color="auto"/>
              <w:right w:val="single" w:sz="4" w:space="0" w:color="auto"/>
            </w:tcBorders>
            <w:vAlign w:val="center"/>
          </w:tcPr>
          <w:p w:rsidR="00DA7C64" w:rsidRPr="00E12B0B" w:rsidRDefault="00DA7C64" w:rsidP="000A5731">
            <w:pPr>
              <w:pStyle w:val="afd"/>
              <w:spacing w:line="360" w:lineRule="auto"/>
              <w:jc w:val="left"/>
              <w:rPr>
                <w:lang w:eastAsia="en-US" w:bidi="en-US"/>
              </w:rPr>
            </w:pPr>
          </w:p>
        </w:tc>
        <w:tc>
          <w:tcPr>
            <w:tcW w:w="2994" w:type="pct"/>
            <w:tcBorders>
              <w:top w:val="single" w:sz="4" w:space="0" w:color="auto"/>
              <w:left w:val="single" w:sz="4" w:space="0" w:color="auto"/>
              <w:bottom w:val="single" w:sz="4" w:space="0" w:color="auto"/>
              <w:right w:val="single" w:sz="4" w:space="0" w:color="auto"/>
            </w:tcBorders>
            <w:vAlign w:val="center"/>
            <w:hideMark/>
          </w:tcPr>
          <w:p w:rsidR="00DA7C64" w:rsidRPr="00E12B0B" w:rsidRDefault="00DA7C64" w:rsidP="000A5731">
            <w:pPr>
              <w:pStyle w:val="afd"/>
              <w:spacing w:line="360" w:lineRule="auto"/>
              <w:jc w:val="left"/>
              <w:rPr>
                <w:lang w:eastAsia="en-US" w:bidi="en-US"/>
              </w:rPr>
            </w:pPr>
            <w:r w:rsidRPr="00E12B0B">
              <w:rPr>
                <w:lang w:eastAsia="en-US" w:bidi="en-US"/>
              </w:rPr>
              <w:t>Населенные пункты</w:t>
            </w:r>
          </w:p>
        </w:tc>
        <w:tc>
          <w:tcPr>
            <w:tcW w:w="698" w:type="pct"/>
            <w:tcBorders>
              <w:top w:val="single" w:sz="4" w:space="0" w:color="auto"/>
              <w:left w:val="single" w:sz="4" w:space="0" w:color="auto"/>
              <w:bottom w:val="single" w:sz="4" w:space="0" w:color="auto"/>
              <w:right w:val="single" w:sz="4" w:space="0" w:color="auto"/>
            </w:tcBorders>
            <w:vAlign w:val="center"/>
            <w:hideMark/>
          </w:tcPr>
          <w:p w:rsidR="00DA7C64" w:rsidRPr="00E12B0B" w:rsidRDefault="00DA7C64" w:rsidP="00DA7C64">
            <w:pPr>
              <w:pStyle w:val="afd"/>
              <w:spacing w:line="276" w:lineRule="auto"/>
              <w:jc w:val="left"/>
              <w:rPr>
                <w:lang w:eastAsia="en-US" w:bidi="en-US"/>
              </w:rPr>
            </w:pPr>
            <w:r>
              <w:rPr>
                <w:lang w:eastAsia="en-US" w:bidi="en-US"/>
              </w:rPr>
              <w:t>498,35</w:t>
            </w:r>
          </w:p>
        </w:tc>
        <w:tc>
          <w:tcPr>
            <w:tcW w:w="698" w:type="pct"/>
            <w:tcBorders>
              <w:top w:val="single" w:sz="4" w:space="0" w:color="auto"/>
              <w:left w:val="single" w:sz="4" w:space="0" w:color="auto"/>
              <w:bottom w:val="single" w:sz="4" w:space="0" w:color="auto"/>
              <w:right w:val="single" w:sz="4" w:space="0" w:color="auto"/>
            </w:tcBorders>
            <w:vAlign w:val="center"/>
            <w:hideMark/>
          </w:tcPr>
          <w:p w:rsidR="00DA7C64" w:rsidRPr="00E12B0B" w:rsidRDefault="00DA7C64" w:rsidP="00DA7C64">
            <w:pPr>
              <w:pStyle w:val="afd"/>
              <w:spacing w:line="276" w:lineRule="auto"/>
              <w:jc w:val="left"/>
              <w:rPr>
                <w:lang w:eastAsia="en-US" w:bidi="en-US"/>
              </w:rPr>
            </w:pPr>
            <w:r>
              <w:rPr>
                <w:lang w:eastAsia="en-US" w:bidi="en-US"/>
              </w:rPr>
              <w:t>538,45</w:t>
            </w:r>
          </w:p>
        </w:tc>
      </w:tr>
      <w:tr w:rsidR="00DA7C64" w:rsidRPr="00E12B0B" w:rsidTr="000A5731">
        <w:trPr>
          <w:trHeight w:val="247"/>
        </w:trPr>
        <w:tc>
          <w:tcPr>
            <w:tcW w:w="610" w:type="pct"/>
            <w:tcBorders>
              <w:top w:val="single" w:sz="4" w:space="0" w:color="auto"/>
              <w:left w:val="single" w:sz="4" w:space="0" w:color="auto"/>
              <w:bottom w:val="single" w:sz="4" w:space="0" w:color="auto"/>
              <w:right w:val="single" w:sz="4" w:space="0" w:color="auto"/>
            </w:tcBorders>
            <w:vAlign w:val="center"/>
          </w:tcPr>
          <w:p w:rsidR="00DA7C64" w:rsidRPr="00E12B0B" w:rsidRDefault="00DA7C64" w:rsidP="000A5731">
            <w:pPr>
              <w:pStyle w:val="afd"/>
              <w:spacing w:line="360" w:lineRule="auto"/>
              <w:jc w:val="left"/>
              <w:rPr>
                <w:lang w:eastAsia="en-US" w:bidi="en-US"/>
              </w:rPr>
            </w:pPr>
          </w:p>
        </w:tc>
        <w:tc>
          <w:tcPr>
            <w:tcW w:w="2994" w:type="pct"/>
            <w:tcBorders>
              <w:top w:val="single" w:sz="4" w:space="0" w:color="auto"/>
              <w:left w:val="single" w:sz="4" w:space="0" w:color="auto"/>
              <w:bottom w:val="single" w:sz="4" w:space="0" w:color="auto"/>
              <w:right w:val="single" w:sz="4" w:space="0" w:color="auto"/>
            </w:tcBorders>
            <w:vAlign w:val="center"/>
            <w:hideMark/>
          </w:tcPr>
          <w:p w:rsidR="00DA7C64" w:rsidRPr="00E12B0B" w:rsidRDefault="00DA7C64" w:rsidP="000A5731">
            <w:pPr>
              <w:pStyle w:val="afd"/>
              <w:spacing w:line="360" w:lineRule="auto"/>
              <w:jc w:val="left"/>
              <w:rPr>
                <w:lang w:eastAsia="en-US" w:bidi="en-US"/>
              </w:rPr>
            </w:pPr>
            <w:r w:rsidRPr="00E12B0B">
              <w:rPr>
                <w:lang w:eastAsia="en-US" w:bidi="en-US"/>
              </w:rPr>
              <w:t>В том числе:</w:t>
            </w:r>
          </w:p>
        </w:tc>
        <w:tc>
          <w:tcPr>
            <w:tcW w:w="698" w:type="pct"/>
            <w:tcBorders>
              <w:top w:val="single" w:sz="4" w:space="0" w:color="auto"/>
              <w:left w:val="single" w:sz="4" w:space="0" w:color="auto"/>
              <w:bottom w:val="single" w:sz="4" w:space="0" w:color="auto"/>
              <w:right w:val="single" w:sz="4" w:space="0" w:color="auto"/>
            </w:tcBorders>
            <w:vAlign w:val="center"/>
            <w:hideMark/>
          </w:tcPr>
          <w:p w:rsidR="00DA7C64" w:rsidRPr="00E12B0B" w:rsidRDefault="00DA7C64" w:rsidP="00DA7C64">
            <w:pPr>
              <w:pStyle w:val="afd"/>
              <w:spacing w:line="276" w:lineRule="auto"/>
              <w:jc w:val="left"/>
              <w:rPr>
                <w:lang w:eastAsia="en-US" w:bidi="en-US"/>
              </w:rPr>
            </w:pPr>
          </w:p>
        </w:tc>
        <w:tc>
          <w:tcPr>
            <w:tcW w:w="698" w:type="pct"/>
            <w:tcBorders>
              <w:top w:val="single" w:sz="4" w:space="0" w:color="auto"/>
              <w:left w:val="single" w:sz="4" w:space="0" w:color="auto"/>
              <w:bottom w:val="single" w:sz="4" w:space="0" w:color="auto"/>
              <w:right w:val="single" w:sz="4" w:space="0" w:color="auto"/>
            </w:tcBorders>
            <w:vAlign w:val="center"/>
            <w:hideMark/>
          </w:tcPr>
          <w:p w:rsidR="00DA7C64" w:rsidRPr="00E12B0B" w:rsidRDefault="00DA7C64" w:rsidP="00DA7C64">
            <w:pPr>
              <w:pStyle w:val="afd"/>
              <w:spacing w:line="276" w:lineRule="auto"/>
              <w:jc w:val="left"/>
              <w:rPr>
                <w:lang w:eastAsia="en-US" w:bidi="en-US"/>
              </w:rPr>
            </w:pPr>
          </w:p>
        </w:tc>
      </w:tr>
      <w:tr w:rsidR="00DA7C64" w:rsidRPr="00E12B0B" w:rsidTr="000A5731">
        <w:trPr>
          <w:trHeight w:val="247"/>
        </w:trPr>
        <w:tc>
          <w:tcPr>
            <w:tcW w:w="610" w:type="pct"/>
            <w:tcBorders>
              <w:top w:val="single" w:sz="4" w:space="0" w:color="auto"/>
              <w:left w:val="single" w:sz="4" w:space="0" w:color="auto"/>
              <w:bottom w:val="single" w:sz="4" w:space="0" w:color="auto"/>
              <w:right w:val="single" w:sz="4" w:space="0" w:color="auto"/>
            </w:tcBorders>
            <w:vAlign w:val="center"/>
          </w:tcPr>
          <w:p w:rsidR="00DA7C64" w:rsidRPr="00E12B0B" w:rsidRDefault="00DA7C64" w:rsidP="000A5731">
            <w:pPr>
              <w:pStyle w:val="afd"/>
              <w:spacing w:line="360" w:lineRule="auto"/>
              <w:jc w:val="left"/>
              <w:rPr>
                <w:lang w:eastAsia="en-US" w:bidi="en-US"/>
              </w:rPr>
            </w:pPr>
            <w:r>
              <w:rPr>
                <w:lang w:eastAsia="en-US" w:bidi="en-US"/>
              </w:rPr>
              <w:t>2</w:t>
            </w:r>
          </w:p>
        </w:tc>
        <w:tc>
          <w:tcPr>
            <w:tcW w:w="2994" w:type="pct"/>
            <w:tcBorders>
              <w:top w:val="single" w:sz="4" w:space="0" w:color="auto"/>
              <w:left w:val="single" w:sz="4" w:space="0" w:color="auto"/>
              <w:bottom w:val="single" w:sz="4" w:space="0" w:color="auto"/>
              <w:right w:val="single" w:sz="4" w:space="0" w:color="auto"/>
            </w:tcBorders>
            <w:vAlign w:val="center"/>
            <w:hideMark/>
          </w:tcPr>
          <w:p w:rsidR="00DA7C64" w:rsidRPr="00E12B0B" w:rsidRDefault="00DA7C64" w:rsidP="000A5731">
            <w:pPr>
              <w:pStyle w:val="afd"/>
              <w:spacing w:line="360" w:lineRule="auto"/>
              <w:jc w:val="left"/>
              <w:rPr>
                <w:lang w:eastAsia="en-US" w:bidi="en-US"/>
              </w:rPr>
            </w:pPr>
            <w:r w:rsidRPr="00E12B0B">
              <w:rPr>
                <w:lang w:val="en-US" w:eastAsia="en-US" w:bidi="en-US"/>
              </w:rPr>
              <w:t xml:space="preserve">c. </w:t>
            </w:r>
            <w:r w:rsidRPr="00E12B0B">
              <w:rPr>
                <w:lang w:eastAsia="en-US" w:bidi="en-US"/>
              </w:rPr>
              <w:t>Большие Ключи</w:t>
            </w:r>
          </w:p>
        </w:tc>
        <w:tc>
          <w:tcPr>
            <w:tcW w:w="698" w:type="pct"/>
            <w:tcBorders>
              <w:top w:val="single" w:sz="4" w:space="0" w:color="auto"/>
              <w:left w:val="single" w:sz="4" w:space="0" w:color="auto"/>
              <w:bottom w:val="single" w:sz="4" w:space="0" w:color="auto"/>
              <w:right w:val="single" w:sz="4" w:space="0" w:color="auto"/>
            </w:tcBorders>
            <w:vAlign w:val="center"/>
            <w:hideMark/>
          </w:tcPr>
          <w:p w:rsidR="00DA7C64" w:rsidRPr="00E12B0B" w:rsidRDefault="00DA7C64" w:rsidP="00DA7C64">
            <w:pPr>
              <w:pStyle w:val="afd"/>
              <w:spacing w:line="276" w:lineRule="auto"/>
              <w:jc w:val="left"/>
              <w:rPr>
                <w:lang w:eastAsia="en-US" w:bidi="en-US"/>
              </w:rPr>
            </w:pPr>
            <w:r w:rsidRPr="00E12B0B">
              <w:rPr>
                <w:lang w:eastAsia="en-US" w:bidi="en-US"/>
              </w:rPr>
              <w:t>299,9</w:t>
            </w:r>
          </w:p>
        </w:tc>
        <w:tc>
          <w:tcPr>
            <w:tcW w:w="698" w:type="pct"/>
            <w:tcBorders>
              <w:top w:val="single" w:sz="4" w:space="0" w:color="auto"/>
              <w:left w:val="single" w:sz="4" w:space="0" w:color="auto"/>
              <w:bottom w:val="single" w:sz="4" w:space="0" w:color="auto"/>
              <w:right w:val="single" w:sz="4" w:space="0" w:color="auto"/>
            </w:tcBorders>
            <w:vAlign w:val="center"/>
            <w:hideMark/>
          </w:tcPr>
          <w:p w:rsidR="00DA7C64" w:rsidRPr="00E12B0B" w:rsidRDefault="00DA7C64" w:rsidP="00DA7C64">
            <w:pPr>
              <w:pStyle w:val="afd"/>
              <w:spacing w:line="276" w:lineRule="auto"/>
              <w:jc w:val="left"/>
              <w:rPr>
                <w:lang w:eastAsia="en-US" w:bidi="en-US"/>
              </w:rPr>
            </w:pPr>
            <w:r>
              <w:rPr>
                <w:lang w:eastAsia="en-US" w:bidi="en-US"/>
              </w:rPr>
              <w:t>339,6</w:t>
            </w:r>
          </w:p>
        </w:tc>
      </w:tr>
      <w:tr w:rsidR="00DA7C64" w:rsidRPr="00E12B0B" w:rsidTr="000A5731">
        <w:trPr>
          <w:trHeight w:val="247"/>
        </w:trPr>
        <w:tc>
          <w:tcPr>
            <w:tcW w:w="610" w:type="pct"/>
            <w:tcBorders>
              <w:top w:val="single" w:sz="4" w:space="0" w:color="auto"/>
              <w:left w:val="single" w:sz="4" w:space="0" w:color="auto"/>
              <w:bottom w:val="single" w:sz="4" w:space="0" w:color="auto"/>
              <w:right w:val="single" w:sz="4" w:space="0" w:color="auto"/>
            </w:tcBorders>
            <w:vAlign w:val="center"/>
          </w:tcPr>
          <w:p w:rsidR="00DA7C64" w:rsidRPr="00E12B0B" w:rsidRDefault="00DA7C64" w:rsidP="000A5731">
            <w:pPr>
              <w:pStyle w:val="afd"/>
              <w:spacing w:line="360" w:lineRule="auto"/>
              <w:jc w:val="left"/>
              <w:rPr>
                <w:lang w:eastAsia="en-US" w:bidi="en-US"/>
              </w:rPr>
            </w:pPr>
            <w:r>
              <w:rPr>
                <w:lang w:eastAsia="en-US" w:bidi="en-US"/>
              </w:rPr>
              <w:t>3</w:t>
            </w:r>
          </w:p>
        </w:tc>
        <w:tc>
          <w:tcPr>
            <w:tcW w:w="2994" w:type="pct"/>
            <w:tcBorders>
              <w:top w:val="single" w:sz="4" w:space="0" w:color="auto"/>
              <w:left w:val="single" w:sz="4" w:space="0" w:color="auto"/>
              <w:bottom w:val="single" w:sz="4" w:space="0" w:color="auto"/>
              <w:right w:val="single" w:sz="4" w:space="0" w:color="auto"/>
            </w:tcBorders>
            <w:vAlign w:val="center"/>
            <w:hideMark/>
          </w:tcPr>
          <w:p w:rsidR="00DA7C64" w:rsidRPr="00E12B0B" w:rsidRDefault="00DA7C64" w:rsidP="000A5731">
            <w:pPr>
              <w:pStyle w:val="afd"/>
              <w:spacing w:line="360" w:lineRule="auto"/>
              <w:jc w:val="left"/>
              <w:rPr>
                <w:lang w:eastAsia="en-US" w:bidi="en-US"/>
              </w:rPr>
            </w:pPr>
            <w:r w:rsidRPr="00E12B0B">
              <w:rPr>
                <w:lang w:eastAsia="en-US" w:bidi="en-US"/>
              </w:rPr>
              <w:t>с. Малые Ключи</w:t>
            </w:r>
          </w:p>
        </w:tc>
        <w:tc>
          <w:tcPr>
            <w:tcW w:w="698" w:type="pct"/>
            <w:tcBorders>
              <w:top w:val="single" w:sz="4" w:space="0" w:color="auto"/>
              <w:left w:val="single" w:sz="4" w:space="0" w:color="auto"/>
              <w:bottom w:val="single" w:sz="4" w:space="0" w:color="auto"/>
              <w:right w:val="single" w:sz="4" w:space="0" w:color="auto"/>
            </w:tcBorders>
            <w:vAlign w:val="center"/>
            <w:hideMark/>
          </w:tcPr>
          <w:p w:rsidR="00DA7C64" w:rsidRPr="00E12B0B" w:rsidRDefault="00DA7C64" w:rsidP="00DA7C64">
            <w:pPr>
              <w:pStyle w:val="afd"/>
              <w:spacing w:line="276" w:lineRule="auto"/>
              <w:jc w:val="left"/>
              <w:rPr>
                <w:lang w:eastAsia="en-US" w:bidi="en-US"/>
              </w:rPr>
            </w:pPr>
            <w:r w:rsidRPr="00E12B0B">
              <w:rPr>
                <w:lang w:eastAsia="en-US" w:bidi="en-US"/>
              </w:rPr>
              <w:t>48,8</w:t>
            </w:r>
          </w:p>
        </w:tc>
        <w:tc>
          <w:tcPr>
            <w:tcW w:w="698" w:type="pct"/>
            <w:tcBorders>
              <w:top w:val="single" w:sz="4" w:space="0" w:color="auto"/>
              <w:left w:val="single" w:sz="4" w:space="0" w:color="auto"/>
              <w:bottom w:val="single" w:sz="4" w:space="0" w:color="auto"/>
              <w:right w:val="single" w:sz="4" w:space="0" w:color="auto"/>
            </w:tcBorders>
            <w:vAlign w:val="center"/>
            <w:hideMark/>
          </w:tcPr>
          <w:p w:rsidR="00DA7C64" w:rsidRPr="00E12B0B" w:rsidRDefault="00DA7C64" w:rsidP="00DA7C64">
            <w:pPr>
              <w:pStyle w:val="afd"/>
              <w:spacing w:line="276" w:lineRule="auto"/>
              <w:jc w:val="left"/>
              <w:rPr>
                <w:lang w:eastAsia="en-US" w:bidi="en-US"/>
              </w:rPr>
            </w:pPr>
            <w:r>
              <w:rPr>
                <w:lang w:eastAsia="en-US" w:bidi="en-US"/>
              </w:rPr>
              <w:t>48,8</w:t>
            </w:r>
          </w:p>
        </w:tc>
      </w:tr>
      <w:tr w:rsidR="00DA7C64" w:rsidRPr="00E12B0B" w:rsidTr="000A5731">
        <w:trPr>
          <w:trHeight w:val="247"/>
        </w:trPr>
        <w:tc>
          <w:tcPr>
            <w:tcW w:w="610" w:type="pct"/>
            <w:tcBorders>
              <w:top w:val="single" w:sz="4" w:space="0" w:color="auto"/>
              <w:left w:val="single" w:sz="4" w:space="0" w:color="auto"/>
              <w:bottom w:val="single" w:sz="4" w:space="0" w:color="auto"/>
              <w:right w:val="single" w:sz="4" w:space="0" w:color="auto"/>
            </w:tcBorders>
            <w:vAlign w:val="center"/>
          </w:tcPr>
          <w:p w:rsidR="00DA7C64" w:rsidRPr="00E12B0B" w:rsidRDefault="00DA7C64" w:rsidP="000A5731">
            <w:pPr>
              <w:pStyle w:val="afd"/>
              <w:spacing w:line="360" w:lineRule="auto"/>
              <w:jc w:val="left"/>
              <w:rPr>
                <w:lang w:eastAsia="en-US" w:bidi="en-US"/>
              </w:rPr>
            </w:pPr>
            <w:r>
              <w:rPr>
                <w:lang w:eastAsia="en-US" w:bidi="en-US"/>
              </w:rPr>
              <w:t>4</w:t>
            </w:r>
          </w:p>
        </w:tc>
        <w:tc>
          <w:tcPr>
            <w:tcW w:w="2994" w:type="pct"/>
            <w:tcBorders>
              <w:top w:val="single" w:sz="4" w:space="0" w:color="auto"/>
              <w:left w:val="single" w:sz="4" w:space="0" w:color="auto"/>
              <w:bottom w:val="single" w:sz="4" w:space="0" w:color="auto"/>
              <w:right w:val="single" w:sz="4" w:space="0" w:color="auto"/>
            </w:tcBorders>
            <w:vAlign w:val="center"/>
            <w:hideMark/>
          </w:tcPr>
          <w:p w:rsidR="00DA7C64" w:rsidRPr="00E12B0B" w:rsidRDefault="00DA7C64" w:rsidP="000A5731">
            <w:pPr>
              <w:pStyle w:val="afd"/>
              <w:spacing w:line="360" w:lineRule="auto"/>
              <w:jc w:val="left"/>
              <w:rPr>
                <w:lang w:eastAsia="en-US" w:bidi="en-US"/>
              </w:rPr>
            </w:pPr>
            <w:r w:rsidRPr="00E12B0B">
              <w:rPr>
                <w:lang w:eastAsia="en-US" w:bidi="en-US"/>
              </w:rPr>
              <w:t>д. Маевка</w:t>
            </w:r>
          </w:p>
        </w:tc>
        <w:tc>
          <w:tcPr>
            <w:tcW w:w="698" w:type="pct"/>
            <w:tcBorders>
              <w:top w:val="single" w:sz="4" w:space="0" w:color="auto"/>
              <w:left w:val="single" w:sz="4" w:space="0" w:color="auto"/>
              <w:bottom w:val="single" w:sz="4" w:space="0" w:color="auto"/>
              <w:right w:val="single" w:sz="4" w:space="0" w:color="auto"/>
            </w:tcBorders>
            <w:vAlign w:val="center"/>
            <w:hideMark/>
          </w:tcPr>
          <w:p w:rsidR="00DA7C64" w:rsidRPr="00E12B0B" w:rsidRDefault="00DA7C64" w:rsidP="00DA7C64">
            <w:pPr>
              <w:pStyle w:val="afd"/>
              <w:spacing w:line="276" w:lineRule="auto"/>
              <w:jc w:val="left"/>
              <w:rPr>
                <w:lang w:eastAsia="en-US" w:bidi="en-US"/>
              </w:rPr>
            </w:pPr>
            <w:r>
              <w:rPr>
                <w:lang w:eastAsia="en-US" w:bidi="en-US"/>
              </w:rPr>
              <w:t>36,9</w:t>
            </w:r>
          </w:p>
        </w:tc>
        <w:tc>
          <w:tcPr>
            <w:tcW w:w="698" w:type="pct"/>
            <w:tcBorders>
              <w:top w:val="single" w:sz="4" w:space="0" w:color="auto"/>
              <w:left w:val="single" w:sz="4" w:space="0" w:color="auto"/>
              <w:bottom w:val="single" w:sz="4" w:space="0" w:color="auto"/>
              <w:right w:val="single" w:sz="4" w:space="0" w:color="auto"/>
            </w:tcBorders>
            <w:vAlign w:val="center"/>
            <w:hideMark/>
          </w:tcPr>
          <w:p w:rsidR="00DA7C64" w:rsidRPr="00E12B0B" w:rsidRDefault="00DA7C64" w:rsidP="00DA7C64">
            <w:pPr>
              <w:pStyle w:val="afd"/>
              <w:spacing w:line="276" w:lineRule="auto"/>
              <w:jc w:val="left"/>
              <w:rPr>
                <w:lang w:eastAsia="en-US" w:bidi="en-US"/>
              </w:rPr>
            </w:pPr>
            <w:r>
              <w:rPr>
                <w:lang w:eastAsia="en-US" w:bidi="en-US"/>
              </w:rPr>
              <w:t>36,9</w:t>
            </w:r>
          </w:p>
        </w:tc>
      </w:tr>
      <w:tr w:rsidR="00DA7C64" w:rsidRPr="00E12B0B" w:rsidTr="000A5731">
        <w:trPr>
          <w:trHeight w:val="247"/>
        </w:trPr>
        <w:tc>
          <w:tcPr>
            <w:tcW w:w="610" w:type="pct"/>
            <w:tcBorders>
              <w:top w:val="single" w:sz="4" w:space="0" w:color="auto"/>
              <w:left w:val="single" w:sz="4" w:space="0" w:color="auto"/>
              <w:bottom w:val="single" w:sz="4" w:space="0" w:color="auto"/>
              <w:right w:val="single" w:sz="4" w:space="0" w:color="auto"/>
            </w:tcBorders>
            <w:vAlign w:val="center"/>
          </w:tcPr>
          <w:p w:rsidR="00DA7C64" w:rsidRPr="00E12B0B" w:rsidRDefault="00DA7C64" w:rsidP="000A5731">
            <w:pPr>
              <w:pStyle w:val="afd"/>
              <w:spacing w:line="360" w:lineRule="auto"/>
              <w:jc w:val="left"/>
              <w:rPr>
                <w:lang w:eastAsia="en-US" w:bidi="en-US"/>
              </w:rPr>
            </w:pPr>
            <w:r>
              <w:rPr>
                <w:lang w:eastAsia="en-US" w:bidi="en-US"/>
              </w:rPr>
              <w:t>5</w:t>
            </w:r>
          </w:p>
        </w:tc>
        <w:tc>
          <w:tcPr>
            <w:tcW w:w="2994" w:type="pct"/>
            <w:tcBorders>
              <w:top w:val="single" w:sz="4" w:space="0" w:color="auto"/>
              <w:left w:val="single" w:sz="4" w:space="0" w:color="auto"/>
              <w:bottom w:val="single" w:sz="4" w:space="0" w:color="auto"/>
              <w:right w:val="single" w:sz="4" w:space="0" w:color="auto"/>
            </w:tcBorders>
            <w:vAlign w:val="center"/>
            <w:hideMark/>
          </w:tcPr>
          <w:p w:rsidR="00DA7C64" w:rsidRPr="00E12B0B" w:rsidRDefault="00DA7C64" w:rsidP="000A5731">
            <w:pPr>
              <w:pStyle w:val="afd"/>
              <w:spacing w:line="360" w:lineRule="auto"/>
              <w:jc w:val="left"/>
              <w:rPr>
                <w:lang w:eastAsia="en-US" w:bidi="en-US"/>
              </w:rPr>
            </w:pPr>
            <w:r w:rsidRPr="00E12B0B">
              <w:rPr>
                <w:lang w:eastAsia="en-US" w:bidi="en-US"/>
              </w:rPr>
              <w:t xml:space="preserve">д. </w:t>
            </w:r>
            <w:proofErr w:type="spellStart"/>
            <w:r w:rsidRPr="00E12B0B">
              <w:rPr>
                <w:lang w:eastAsia="en-US" w:bidi="en-US"/>
              </w:rPr>
              <w:t>Соловьевка</w:t>
            </w:r>
            <w:proofErr w:type="spellEnd"/>
          </w:p>
        </w:tc>
        <w:tc>
          <w:tcPr>
            <w:tcW w:w="698" w:type="pct"/>
            <w:tcBorders>
              <w:top w:val="single" w:sz="4" w:space="0" w:color="auto"/>
              <w:left w:val="single" w:sz="4" w:space="0" w:color="auto"/>
              <w:bottom w:val="single" w:sz="4" w:space="0" w:color="auto"/>
              <w:right w:val="single" w:sz="4" w:space="0" w:color="auto"/>
            </w:tcBorders>
            <w:vAlign w:val="center"/>
            <w:hideMark/>
          </w:tcPr>
          <w:p w:rsidR="00DA7C64" w:rsidRPr="00E12B0B" w:rsidRDefault="00DA7C64" w:rsidP="00DA7C64">
            <w:pPr>
              <w:pStyle w:val="afd"/>
              <w:spacing w:line="276" w:lineRule="auto"/>
              <w:jc w:val="left"/>
              <w:rPr>
                <w:lang w:eastAsia="en-US" w:bidi="en-US"/>
              </w:rPr>
            </w:pPr>
            <w:r w:rsidRPr="00E12B0B">
              <w:rPr>
                <w:lang w:eastAsia="en-US" w:bidi="en-US"/>
              </w:rPr>
              <w:t>25,3</w:t>
            </w:r>
            <w:r>
              <w:rPr>
                <w:lang w:eastAsia="en-US" w:bidi="en-US"/>
              </w:rPr>
              <w:t>5</w:t>
            </w:r>
          </w:p>
        </w:tc>
        <w:tc>
          <w:tcPr>
            <w:tcW w:w="698" w:type="pct"/>
            <w:tcBorders>
              <w:top w:val="single" w:sz="4" w:space="0" w:color="auto"/>
              <w:left w:val="single" w:sz="4" w:space="0" w:color="auto"/>
              <w:bottom w:val="single" w:sz="4" w:space="0" w:color="auto"/>
              <w:right w:val="single" w:sz="4" w:space="0" w:color="auto"/>
            </w:tcBorders>
            <w:vAlign w:val="center"/>
            <w:hideMark/>
          </w:tcPr>
          <w:p w:rsidR="00DA7C64" w:rsidRPr="00E12B0B" w:rsidRDefault="00DA7C64" w:rsidP="00DA7C64">
            <w:pPr>
              <w:pStyle w:val="afd"/>
              <w:spacing w:line="276" w:lineRule="auto"/>
              <w:jc w:val="left"/>
              <w:rPr>
                <w:lang w:eastAsia="en-US" w:bidi="en-US"/>
              </w:rPr>
            </w:pPr>
            <w:r>
              <w:rPr>
                <w:lang w:eastAsia="en-US" w:bidi="en-US"/>
              </w:rPr>
              <w:t>25,35</w:t>
            </w:r>
          </w:p>
        </w:tc>
      </w:tr>
      <w:tr w:rsidR="00DA7C64" w:rsidRPr="00E12B0B" w:rsidTr="000A5731">
        <w:trPr>
          <w:trHeight w:val="247"/>
        </w:trPr>
        <w:tc>
          <w:tcPr>
            <w:tcW w:w="610" w:type="pct"/>
            <w:tcBorders>
              <w:top w:val="single" w:sz="4" w:space="0" w:color="auto"/>
              <w:left w:val="single" w:sz="4" w:space="0" w:color="auto"/>
              <w:bottom w:val="single" w:sz="4" w:space="0" w:color="auto"/>
              <w:right w:val="single" w:sz="4" w:space="0" w:color="auto"/>
            </w:tcBorders>
            <w:vAlign w:val="center"/>
          </w:tcPr>
          <w:p w:rsidR="00DA7C64" w:rsidRPr="00E12B0B" w:rsidRDefault="00DA7C64" w:rsidP="000A5731">
            <w:pPr>
              <w:pStyle w:val="afd"/>
              <w:spacing w:line="360" w:lineRule="auto"/>
              <w:jc w:val="left"/>
              <w:rPr>
                <w:lang w:eastAsia="en-US" w:bidi="en-US"/>
              </w:rPr>
            </w:pPr>
            <w:r>
              <w:rPr>
                <w:lang w:eastAsia="en-US" w:bidi="en-US"/>
              </w:rPr>
              <w:t>6</w:t>
            </w:r>
          </w:p>
        </w:tc>
        <w:tc>
          <w:tcPr>
            <w:tcW w:w="2994" w:type="pct"/>
            <w:tcBorders>
              <w:top w:val="single" w:sz="4" w:space="0" w:color="auto"/>
              <w:left w:val="single" w:sz="4" w:space="0" w:color="auto"/>
              <w:bottom w:val="single" w:sz="4" w:space="0" w:color="auto"/>
              <w:right w:val="single" w:sz="4" w:space="0" w:color="auto"/>
            </w:tcBorders>
            <w:vAlign w:val="center"/>
            <w:hideMark/>
          </w:tcPr>
          <w:p w:rsidR="00DA7C64" w:rsidRPr="00E12B0B" w:rsidRDefault="00DA7C64" w:rsidP="000A5731">
            <w:pPr>
              <w:pStyle w:val="afd"/>
              <w:spacing w:line="360" w:lineRule="auto"/>
              <w:jc w:val="left"/>
              <w:rPr>
                <w:lang w:eastAsia="en-US" w:bidi="en-US"/>
              </w:rPr>
            </w:pPr>
            <w:r w:rsidRPr="00E12B0B">
              <w:rPr>
                <w:lang w:eastAsia="en-US" w:bidi="en-US"/>
              </w:rPr>
              <w:t>д. Ивановское</w:t>
            </w:r>
          </w:p>
        </w:tc>
        <w:tc>
          <w:tcPr>
            <w:tcW w:w="698" w:type="pct"/>
            <w:tcBorders>
              <w:top w:val="single" w:sz="4" w:space="0" w:color="auto"/>
              <w:left w:val="single" w:sz="4" w:space="0" w:color="auto"/>
              <w:bottom w:val="single" w:sz="4" w:space="0" w:color="auto"/>
              <w:right w:val="single" w:sz="4" w:space="0" w:color="auto"/>
            </w:tcBorders>
            <w:vAlign w:val="center"/>
            <w:hideMark/>
          </w:tcPr>
          <w:p w:rsidR="00DA7C64" w:rsidRPr="00E12B0B" w:rsidRDefault="00DA7C64" w:rsidP="00DA7C64">
            <w:pPr>
              <w:pStyle w:val="afd"/>
              <w:spacing w:line="276" w:lineRule="auto"/>
              <w:jc w:val="left"/>
              <w:rPr>
                <w:lang w:eastAsia="en-US" w:bidi="en-US"/>
              </w:rPr>
            </w:pPr>
            <w:r>
              <w:rPr>
                <w:lang w:eastAsia="en-US" w:bidi="en-US"/>
              </w:rPr>
              <w:t>79,8</w:t>
            </w:r>
          </w:p>
        </w:tc>
        <w:tc>
          <w:tcPr>
            <w:tcW w:w="698" w:type="pct"/>
            <w:tcBorders>
              <w:top w:val="single" w:sz="4" w:space="0" w:color="auto"/>
              <w:left w:val="single" w:sz="4" w:space="0" w:color="auto"/>
              <w:bottom w:val="single" w:sz="4" w:space="0" w:color="auto"/>
              <w:right w:val="single" w:sz="4" w:space="0" w:color="auto"/>
            </w:tcBorders>
            <w:vAlign w:val="center"/>
            <w:hideMark/>
          </w:tcPr>
          <w:p w:rsidR="00DA7C64" w:rsidRPr="00E12B0B" w:rsidRDefault="00DA7C64" w:rsidP="00DA7C64">
            <w:pPr>
              <w:pStyle w:val="afd"/>
              <w:spacing w:line="276" w:lineRule="auto"/>
              <w:jc w:val="left"/>
              <w:rPr>
                <w:lang w:eastAsia="en-US" w:bidi="en-US"/>
              </w:rPr>
            </w:pPr>
            <w:r>
              <w:rPr>
                <w:lang w:eastAsia="en-US" w:bidi="en-US"/>
              </w:rPr>
              <w:t>80,2</w:t>
            </w:r>
          </w:p>
        </w:tc>
      </w:tr>
      <w:tr w:rsidR="00DA7C64" w:rsidRPr="00E12B0B" w:rsidTr="000A5731">
        <w:trPr>
          <w:trHeight w:val="247"/>
        </w:trPr>
        <w:tc>
          <w:tcPr>
            <w:tcW w:w="610" w:type="pct"/>
            <w:tcBorders>
              <w:top w:val="single" w:sz="4" w:space="0" w:color="auto"/>
              <w:left w:val="single" w:sz="4" w:space="0" w:color="auto"/>
              <w:bottom w:val="single" w:sz="4" w:space="0" w:color="auto"/>
              <w:right w:val="single" w:sz="4" w:space="0" w:color="auto"/>
            </w:tcBorders>
            <w:vAlign w:val="center"/>
          </w:tcPr>
          <w:p w:rsidR="00DA7C64" w:rsidRPr="00E12B0B" w:rsidRDefault="00DA7C64" w:rsidP="000A5731">
            <w:pPr>
              <w:pStyle w:val="afd"/>
              <w:spacing w:line="360" w:lineRule="auto"/>
              <w:jc w:val="left"/>
              <w:rPr>
                <w:lang w:eastAsia="en-US" w:bidi="en-US"/>
              </w:rPr>
            </w:pPr>
            <w:r>
              <w:rPr>
                <w:lang w:eastAsia="en-US" w:bidi="en-US"/>
              </w:rPr>
              <w:t>7</w:t>
            </w:r>
          </w:p>
        </w:tc>
        <w:tc>
          <w:tcPr>
            <w:tcW w:w="2994" w:type="pct"/>
            <w:tcBorders>
              <w:top w:val="single" w:sz="4" w:space="0" w:color="auto"/>
              <w:left w:val="single" w:sz="4" w:space="0" w:color="auto"/>
              <w:bottom w:val="single" w:sz="4" w:space="0" w:color="auto"/>
              <w:right w:val="single" w:sz="4" w:space="0" w:color="auto"/>
            </w:tcBorders>
            <w:vAlign w:val="center"/>
            <w:hideMark/>
          </w:tcPr>
          <w:p w:rsidR="00DA7C64" w:rsidRPr="00E12B0B" w:rsidRDefault="00DA7C64" w:rsidP="000A5731">
            <w:pPr>
              <w:pStyle w:val="afd"/>
              <w:spacing w:line="360" w:lineRule="auto"/>
              <w:jc w:val="left"/>
              <w:rPr>
                <w:lang w:eastAsia="en-US" w:bidi="en-US"/>
              </w:rPr>
            </w:pPr>
            <w:r w:rsidRPr="00E12B0B">
              <w:rPr>
                <w:lang w:eastAsia="en-US" w:bidi="en-US"/>
              </w:rPr>
              <w:t>пос. Светлое Озеро</w:t>
            </w:r>
          </w:p>
        </w:tc>
        <w:tc>
          <w:tcPr>
            <w:tcW w:w="698" w:type="pct"/>
            <w:tcBorders>
              <w:top w:val="single" w:sz="4" w:space="0" w:color="auto"/>
              <w:left w:val="single" w:sz="4" w:space="0" w:color="auto"/>
              <w:bottom w:val="single" w:sz="4" w:space="0" w:color="auto"/>
              <w:right w:val="single" w:sz="4" w:space="0" w:color="auto"/>
            </w:tcBorders>
            <w:vAlign w:val="center"/>
            <w:hideMark/>
          </w:tcPr>
          <w:p w:rsidR="00DA7C64" w:rsidRPr="00E12B0B" w:rsidRDefault="00DA7C64" w:rsidP="00DA7C64">
            <w:pPr>
              <w:pStyle w:val="afd"/>
              <w:spacing w:line="276" w:lineRule="auto"/>
              <w:jc w:val="left"/>
              <w:rPr>
                <w:lang w:eastAsia="en-US" w:bidi="en-US"/>
              </w:rPr>
            </w:pPr>
            <w:r w:rsidRPr="00E12B0B">
              <w:rPr>
                <w:lang w:eastAsia="en-US" w:bidi="en-US"/>
              </w:rPr>
              <w:t>7,6</w:t>
            </w:r>
          </w:p>
        </w:tc>
        <w:tc>
          <w:tcPr>
            <w:tcW w:w="698" w:type="pct"/>
            <w:tcBorders>
              <w:top w:val="single" w:sz="4" w:space="0" w:color="auto"/>
              <w:left w:val="single" w:sz="4" w:space="0" w:color="auto"/>
              <w:bottom w:val="single" w:sz="4" w:space="0" w:color="auto"/>
              <w:right w:val="single" w:sz="4" w:space="0" w:color="auto"/>
            </w:tcBorders>
            <w:vAlign w:val="center"/>
            <w:hideMark/>
          </w:tcPr>
          <w:p w:rsidR="00DA7C64" w:rsidRPr="00E12B0B" w:rsidRDefault="00DA7C64" w:rsidP="00DA7C64">
            <w:pPr>
              <w:pStyle w:val="afd"/>
              <w:spacing w:line="276" w:lineRule="auto"/>
              <w:jc w:val="left"/>
              <w:rPr>
                <w:lang w:eastAsia="en-US" w:bidi="en-US"/>
              </w:rPr>
            </w:pPr>
            <w:r>
              <w:rPr>
                <w:lang w:eastAsia="en-US" w:bidi="en-US"/>
              </w:rPr>
              <w:t>7,6</w:t>
            </w:r>
          </w:p>
        </w:tc>
      </w:tr>
    </w:tbl>
    <w:p w:rsidR="00E436D3" w:rsidRPr="00E12B0B" w:rsidRDefault="00E436D3" w:rsidP="00E436D3">
      <w:pPr>
        <w:spacing w:after="0" w:line="360" w:lineRule="auto"/>
        <w:ind w:firstLine="720"/>
        <w:rPr>
          <w:rFonts w:ascii="Times New Roman" w:hAnsi="Times New Roman" w:cs="Times New Roman"/>
          <w:sz w:val="24"/>
          <w:szCs w:val="24"/>
          <w:highlight w:val="yellow"/>
        </w:rPr>
      </w:pPr>
    </w:p>
    <w:p w:rsidR="00E55C12" w:rsidRDefault="00E55C12" w:rsidP="00E55C12">
      <w:pPr>
        <w:spacing w:after="0" w:line="360" w:lineRule="auto"/>
        <w:ind w:firstLine="720"/>
        <w:rPr>
          <w:rFonts w:ascii="Times New Roman" w:hAnsi="Times New Roman" w:cs="Times New Roman"/>
          <w:sz w:val="24"/>
          <w:szCs w:val="24"/>
          <w:highlight w:val="yellow"/>
        </w:rPr>
      </w:pPr>
    </w:p>
    <w:p w:rsidR="000A5731" w:rsidRPr="004010A4" w:rsidRDefault="000A5731" w:rsidP="00E55C12">
      <w:pPr>
        <w:spacing w:after="0" w:line="360" w:lineRule="auto"/>
        <w:ind w:firstLine="720"/>
        <w:rPr>
          <w:rFonts w:ascii="Times New Roman" w:hAnsi="Times New Roman" w:cs="Times New Roman"/>
          <w:sz w:val="24"/>
          <w:szCs w:val="24"/>
          <w:highlight w:val="yellow"/>
        </w:rPr>
      </w:pPr>
    </w:p>
    <w:p w:rsidR="00E55C12" w:rsidRPr="004010A4" w:rsidRDefault="00B44C1F" w:rsidP="000A5731">
      <w:pPr>
        <w:pStyle w:val="30"/>
        <w:spacing w:before="0" w:line="360" w:lineRule="auto"/>
        <w:ind w:firstLine="709"/>
        <w:rPr>
          <w:rFonts w:ascii="Times New Roman" w:hAnsi="Times New Roman" w:cs="Times New Roman"/>
          <w:color w:val="auto"/>
          <w:sz w:val="24"/>
          <w:szCs w:val="24"/>
        </w:rPr>
      </w:pPr>
      <w:bookmarkStart w:id="81" w:name="_2.2_Мероприятия_по"/>
      <w:bookmarkEnd w:id="81"/>
      <w:r w:rsidRPr="004010A4">
        <w:rPr>
          <w:rFonts w:ascii="Times New Roman" w:hAnsi="Times New Roman" w:cs="Times New Roman"/>
          <w:color w:val="auto"/>
          <w:sz w:val="24"/>
          <w:szCs w:val="24"/>
        </w:rPr>
        <w:lastRenderedPageBreak/>
        <w:t>3</w:t>
      </w:r>
      <w:r w:rsidR="00E55C12" w:rsidRPr="004010A4">
        <w:rPr>
          <w:rFonts w:ascii="Times New Roman" w:hAnsi="Times New Roman" w:cs="Times New Roman"/>
          <w:color w:val="auto"/>
          <w:sz w:val="24"/>
          <w:szCs w:val="24"/>
        </w:rPr>
        <w:t>.2</w:t>
      </w:r>
      <w:r w:rsidRPr="004010A4">
        <w:rPr>
          <w:rFonts w:ascii="Times New Roman" w:hAnsi="Times New Roman" w:cs="Times New Roman"/>
          <w:color w:val="auto"/>
          <w:sz w:val="24"/>
          <w:szCs w:val="24"/>
        </w:rPr>
        <w:t>.2</w:t>
      </w:r>
      <w:r w:rsidR="00E55C12" w:rsidRPr="004010A4">
        <w:rPr>
          <w:rFonts w:ascii="Times New Roman" w:hAnsi="Times New Roman" w:cs="Times New Roman"/>
          <w:color w:val="auto"/>
          <w:sz w:val="24"/>
          <w:szCs w:val="24"/>
        </w:rPr>
        <w:t xml:space="preserve"> Мероприятия по развитию жилищного строительства</w:t>
      </w:r>
    </w:p>
    <w:p w:rsidR="000A5731" w:rsidRDefault="000A5731" w:rsidP="000A5731">
      <w:pPr>
        <w:spacing w:after="0" w:line="360" w:lineRule="auto"/>
        <w:ind w:firstLine="720"/>
        <w:jc w:val="both"/>
        <w:rPr>
          <w:rFonts w:ascii="Times New Roman" w:hAnsi="Times New Roman" w:cs="Times New Roman"/>
          <w:sz w:val="24"/>
          <w:szCs w:val="24"/>
        </w:rPr>
      </w:pPr>
      <w:r w:rsidRPr="00E12B0B">
        <w:rPr>
          <w:rFonts w:ascii="Times New Roman" w:hAnsi="Times New Roman" w:cs="Times New Roman"/>
          <w:sz w:val="24"/>
          <w:szCs w:val="24"/>
        </w:rPr>
        <w:t xml:space="preserve">Генеральным планом рекомендуется индивидуальное жилищное строительство. </w:t>
      </w:r>
    </w:p>
    <w:p w:rsidR="000A5731" w:rsidRDefault="000A5731" w:rsidP="000A57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Р</w:t>
      </w:r>
      <w:r w:rsidRPr="00E12B0B">
        <w:rPr>
          <w:rFonts w:ascii="Times New Roman" w:hAnsi="Times New Roman" w:cs="Times New Roman"/>
          <w:sz w:val="24"/>
          <w:szCs w:val="24"/>
        </w:rPr>
        <w:t>азвити</w:t>
      </w:r>
      <w:r>
        <w:rPr>
          <w:rFonts w:ascii="Times New Roman" w:hAnsi="Times New Roman" w:cs="Times New Roman"/>
          <w:sz w:val="24"/>
          <w:szCs w:val="24"/>
        </w:rPr>
        <w:t>е</w:t>
      </w:r>
      <w:r w:rsidRPr="00E12B0B">
        <w:rPr>
          <w:rFonts w:ascii="Times New Roman" w:hAnsi="Times New Roman" w:cs="Times New Roman"/>
          <w:sz w:val="24"/>
          <w:szCs w:val="24"/>
        </w:rPr>
        <w:t xml:space="preserve"> жилой застройки в  д.</w:t>
      </w:r>
      <w:r>
        <w:rPr>
          <w:rFonts w:ascii="Times New Roman" w:hAnsi="Times New Roman" w:cs="Times New Roman"/>
          <w:sz w:val="24"/>
          <w:szCs w:val="24"/>
        </w:rPr>
        <w:t xml:space="preserve"> </w:t>
      </w:r>
      <w:r w:rsidRPr="00E12B0B">
        <w:rPr>
          <w:rFonts w:ascii="Times New Roman" w:hAnsi="Times New Roman" w:cs="Times New Roman"/>
          <w:sz w:val="24"/>
          <w:szCs w:val="24"/>
        </w:rPr>
        <w:t xml:space="preserve">Ивановское  предусмотрено </w:t>
      </w:r>
      <w:r>
        <w:rPr>
          <w:rFonts w:ascii="Times New Roman" w:hAnsi="Times New Roman" w:cs="Times New Roman"/>
          <w:sz w:val="24"/>
          <w:szCs w:val="24"/>
        </w:rPr>
        <w:t>в северной части в существующих границах населенного пункта (площадь территории – 25 га).</w:t>
      </w:r>
    </w:p>
    <w:p w:rsidR="000A5731" w:rsidRDefault="000A5731" w:rsidP="000A57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Развитие жилой застройки в с. Большие Ключи предусмотрено в северо-восточной части на территориях сельскохозяйственного использования, планируемых к включению в границу населенного пункта (площадь территории – 39,7 га).</w:t>
      </w:r>
    </w:p>
    <w:p w:rsidR="000A5731" w:rsidRPr="00E12B0B" w:rsidRDefault="000A5731" w:rsidP="000A5731">
      <w:pPr>
        <w:spacing w:after="0" w:line="360" w:lineRule="auto"/>
        <w:ind w:firstLine="720"/>
        <w:jc w:val="both"/>
        <w:rPr>
          <w:rFonts w:ascii="Times New Roman" w:hAnsi="Times New Roman" w:cs="Times New Roman"/>
          <w:sz w:val="24"/>
          <w:szCs w:val="24"/>
        </w:rPr>
      </w:pPr>
      <w:r w:rsidRPr="00E12B0B">
        <w:rPr>
          <w:rFonts w:ascii="Times New Roman" w:hAnsi="Times New Roman" w:cs="Times New Roman"/>
          <w:sz w:val="24"/>
          <w:szCs w:val="24"/>
        </w:rPr>
        <w:t>Последовательность застройки не регламентируется и устанавливается отдельными решениями органов местного самоуправления.</w:t>
      </w:r>
    </w:p>
    <w:p w:rsidR="00E55C12" w:rsidRPr="004010A4" w:rsidRDefault="00E55C12" w:rsidP="000A5731">
      <w:pPr>
        <w:pStyle w:val="30"/>
        <w:spacing w:line="360" w:lineRule="auto"/>
        <w:ind w:firstLine="709"/>
        <w:jc w:val="both"/>
        <w:rPr>
          <w:rFonts w:ascii="Times New Roman" w:hAnsi="Times New Roman" w:cs="Times New Roman"/>
          <w:color w:val="auto"/>
          <w:sz w:val="24"/>
          <w:szCs w:val="24"/>
        </w:rPr>
      </w:pPr>
      <w:bookmarkStart w:id="82" w:name="_2.3_Мероприятия_по"/>
      <w:bookmarkEnd w:id="82"/>
      <w:r w:rsidRPr="004010A4">
        <w:rPr>
          <w:rFonts w:ascii="Times New Roman" w:hAnsi="Times New Roman" w:cs="Times New Roman"/>
          <w:color w:val="auto"/>
          <w:sz w:val="24"/>
          <w:szCs w:val="24"/>
        </w:rPr>
        <w:t>3</w:t>
      </w:r>
      <w:r w:rsidR="00B44C1F" w:rsidRPr="004010A4">
        <w:rPr>
          <w:rFonts w:ascii="Times New Roman" w:hAnsi="Times New Roman" w:cs="Times New Roman"/>
          <w:color w:val="auto"/>
          <w:sz w:val="24"/>
          <w:szCs w:val="24"/>
        </w:rPr>
        <w:t xml:space="preserve">.2.3 </w:t>
      </w:r>
      <w:r w:rsidRPr="004010A4">
        <w:rPr>
          <w:rFonts w:ascii="Times New Roman" w:hAnsi="Times New Roman" w:cs="Times New Roman"/>
          <w:color w:val="auto"/>
          <w:sz w:val="24"/>
          <w:szCs w:val="24"/>
        </w:rPr>
        <w:t xml:space="preserve"> Мероприятия по развитию сельского хозяйства и малого предпринимательства</w:t>
      </w:r>
    </w:p>
    <w:p w:rsidR="00E55C12" w:rsidRPr="004010A4" w:rsidRDefault="00E55C12" w:rsidP="000A5731">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Характер сельского хозяйства, при котором превалирует специализация на производстве мяса, овощей и молока, сохраняется и на перспективу.</w:t>
      </w:r>
    </w:p>
    <w:p w:rsidR="00E55C12" w:rsidRPr="004010A4" w:rsidRDefault="00E55C12" w:rsidP="000A5731">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Дальнейшее развитие </w:t>
      </w:r>
      <w:proofErr w:type="spellStart"/>
      <w:r w:rsidRPr="004010A4">
        <w:rPr>
          <w:rFonts w:ascii="Times New Roman" w:hAnsi="Times New Roman" w:cs="Times New Roman"/>
          <w:sz w:val="24"/>
          <w:szCs w:val="24"/>
        </w:rPr>
        <w:t>агропромышленногокомплекса</w:t>
      </w:r>
      <w:proofErr w:type="spellEnd"/>
      <w:r w:rsidRPr="004010A4">
        <w:rPr>
          <w:rFonts w:ascii="Times New Roman" w:hAnsi="Times New Roman" w:cs="Times New Roman"/>
          <w:sz w:val="24"/>
          <w:szCs w:val="24"/>
        </w:rPr>
        <w:t xml:space="preserve"> МО «</w:t>
      </w:r>
      <w:proofErr w:type="spellStart"/>
      <w:r w:rsidRPr="004010A4">
        <w:rPr>
          <w:rFonts w:ascii="Times New Roman" w:hAnsi="Times New Roman" w:cs="Times New Roman"/>
          <w:sz w:val="24"/>
          <w:szCs w:val="24"/>
        </w:rPr>
        <w:t>Большеключинское</w:t>
      </w:r>
      <w:proofErr w:type="spellEnd"/>
      <w:r w:rsidRPr="004010A4">
        <w:rPr>
          <w:rFonts w:ascii="Times New Roman" w:hAnsi="Times New Roman" w:cs="Times New Roman"/>
          <w:sz w:val="24"/>
          <w:szCs w:val="24"/>
        </w:rPr>
        <w:t xml:space="preserve"> сельское поселение»  потребует обеспечение устойчивого экономического развития АПК на основе создания условий для роста инновационного уровня и конкурентоспособности производства, выхода инновационной продукции на внутренний и внешний рынки. </w:t>
      </w:r>
    </w:p>
    <w:p w:rsidR="00E55C12" w:rsidRPr="004010A4" w:rsidRDefault="00E55C12" w:rsidP="000A5731">
      <w:pPr>
        <w:pStyle w:val="afff1"/>
        <w:tabs>
          <w:tab w:val="clear" w:pos="794"/>
        </w:tabs>
        <w:spacing w:line="360" w:lineRule="auto"/>
        <w:ind w:left="936" w:firstLine="0"/>
        <w:rPr>
          <w:sz w:val="24"/>
        </w:rPr>
      </w:pPr>
      <w:r w:rsidRPr="004010A4">
        <w:rPr>
          <w:sz w:val="24"/>
        </w:rPr>
        <w:t>Проектом генерального плана на весь расчетный период предлагается:</w:t>
      </w:r>
    </w:p>
    <w:p w:rsidR="00E55C12" w:rsidRPr="004010A4" w:rsidRDefault="00E55C12" w:rsidP="000A5731">
      <w:pPr>
        <w:pStyle w:val="afff1"/>
        <w:spacing w:line="360" w:lineRule="auto"/>
        <w:ind w:left="0" w:firstLine="851"/>
        <w:rPr>
          <w:sz w:val="24"/>
        </w:rPr>
      </w:pPr>
      <w:r w:rsidRPr="004010A4">
        <w:rPr>
          <w:sz w:val="24"/>
        </w:rPr>
        <w:t>создание системы мониторинга изучения потребности в инновационных продуктах и технологиях и маркетинговой поддержки продвижения инновационной продукции и услуг в производство;</w:t>
      </w:r>
    </w:p>
    <w:p w:rsidR="00E55C12" w:rsidRPr="004010A4" w:rsidRDefault="00E55C12" w:rsidP="000A5731">
      <w:pPr>
        <w:pStyle w:val="afff1"/>
        <w:spacing w:line="360" w:lineRule="auto"/>
        <w:ind w:left="0" w:firstLine="851"/>
        <w:rPr>
          <w:sz w:val="24"/>
        </w:rPr>
      </w:pPr>
      <w:r w:rsidRPr="004010A4">
        <w:rPr>
          <w:sz w:val="24"/>
        </w:rPr>
        <w:t xml:space="preserve">определение перечня первоочередных отраслевых инновационных проектов на основе маркетингового изучения </w:t>
      </w:r>
      <w:proofErr w:type="spellStart"/>
      <w:r w:rsidRPr="004010A4">
        <w:rPr>
          <w:sz w:val="24"/>
        </w:rPr>
        <w:t>востребованности</w:t>
      </w:r>
      <w:proofErr w:type="spellEnd"/>
      <w:r w:rsidRPr="004010A4">
        <w:rPr>
          <w:sz w:val="24"/>
        </w:rPr>
        <w:t xml:space="preserve"> результатов их реализации;</w:t>
      </w:r>
    </w:p>
    <w:p w:rsidR="00E55C12" w:rsidRPr="004010A4" w:rsidRDefault="00E55C12" w:rsidP="000A5731">
      <w:pPr>
        <w:pStyle w:val="afff1"/>
        <w:spacing w:line="360" w:lineRule="auto"/>
        <w:ind w:left="0" w:firstLine="851"/>
        <w:rPr>
          <w:sz w:val="24"/>
        </w:rPr>
      </w:pPr>
      <w:r w:rsidRPr="004010A4">
        <w:rPr>
          <w:sz w:val="24"/>
        </w:rPr>
        <w:t>совершенствование механизмов государственного регулирования аграрного рынка и обеспечения продовольственной безопасности;</w:t>
      </w:r>
    </w:p>
    <w:p w:rsidR="00E55C12" w:rsidRPr="004010A4" w:rsidRDefault="00E55C12" w:rsidP="000A5731">
      <w:pPr>
        <w:pStyle w:val="afff1"/>
        <w:spacing w:line="360" w:lineRule="auto"/>
        <w:ind w:left="0" w:firstLine="851"/>
        <w:rPr>
          <w:sz w:val="24"/>
        </w:rPr>
      </w:pPr>
      <w:r w:rsidRPr="004010A4">
        <w:rPr>
          <w:sz w:val="24"/>
        </w:rPr>
        <w:t xml:space="preserve">современный уровень развития агропромышленного производства России, Республики Татарстан и </w:t>
      </w:r>
      <w:proofErr w:type="spellStart"/>
      <w:r w:rsidRPr="004010A4">
        <w:rPr>
          <w:sz w:val="24"/>
        </w:rPr>
        <w:t>Зеленодольского</w:t>
      </w:r>
      <w:proofErr w:type="spellEnd"/>
      <w:r w:rsidRPr="004010A4">
        <w:rPr>
          <w:sz w:val="24"/>
        </w:rPr>
        <w:t xml:space="preserve"> муниципального района требует проведения государственной политики аграрного протекционизма.</w:t>
      </w:r>
    </w:p>
    <w:p w:rsidR="00E55C12" w:rsidRPr="004010A4" w:rsidRDefault="00E55C12" w:rsidP="000A5731">
      <w:pPr>
        <w:pStyle w:val="afff1"/>
        <w:spacing w:line="360" w:lineRule="auto"/>
        <w:ind w:left="0" w:firstLine="851"/>
        <w:rPr>
          <w:sz w:val="24"/>
        </w:rPr>
      </w:pPr>
      <w:r w:rsidRPr="004010A4">
        <w:rPr>
          <w:sz w:val="24"/>
        </w:rPr>
        <w:t>В этих целях государство обеспечивает поддержку товаропроизводителей путем ценовой, кредитной и страховой защиты, бюджетного финансирования. На период до 2010 года сохранится бюджетная поддержка АПК, в том числе в направлениях:</w:t>
      </w:r>
    </w:p>
    <w:p w:rsidR="00E55C12" w:rsidRPr="004010A4" w:rsidRDefault="00E55C12" w:rsidP="00E55C12">
      <w:pPr>
        <w:pStyle w:val="afff1"/>
        <w:spacing w:line="360" w:lineRule="auto"/>
        <w:ind w:left="0" w:firstLine="851"/>
        <w:rPr>
          <w:sz w:val="24"/>
        </w:rPr>
      </w:pPr>
      <w:r w:rsidRPr="004010A4">
        <w:rPr>
          <w:sz w:val="24"/>
        </w:rPr>
        <w:t xml:space="preserve">повышения плодородия почв, проведения мелиоративных мероприятий, осуществления работ по борьбе с вредителями и болезнями </w:t>
      </w:r>
      <w:proofErr w:type="spellStart"/>
      <w:r w:rsidRPr="004010A4">
        <w:rPr>
          <w:sz w:val="24"/>
        </w:rPr>
        <w:t>сельхозкультур</w:t>
      </w:r>
      <w:proofErr w:type="spellEnd"/>
      <w:r w:rsidRPr="004010A4">
        <w:rPr>
          <w:sz w:val="24"/>
        </w:rPr>
        <w:t>, предупреждения и ликвидации карантинных и особо опасных инфекционных заболеваний животных, проведения научных исследований и мероприятий по охране окружающей среды;</w:t>
      </w:r>
    </w:p>
    <w:p w:rsidR="00E55C12" w:rsidRPr="004010A4" w:rsidRDefault="00E55C12" w:rsidP="00E55C12">
      <w:pPr>
        <w:pStyle w:val="afff1"/>
        <w:spacing w:line="360" w:lineRule="auto"/>
        <w:ind w:left="0" w:firstLine="851"/>
        <w:rPr>
          <w:sz w:val="24"/>
        </w:rPr>
      </w:pPr>
      <w:r w:rsidRPr="004010A4">
        <w:rPr>
          <w:sz w:val="24"/>
        </w:rPr>
        <w:t>страхования агропромышленного производства;</w:t>
      </w:r>
    </w:p>
    <w:p w:rsidR="00E55C12" w:rsidRPr="004010A4" w:rsidRDefault="00E55C12" w:rsidP="00E55C12">
      <w:pPr>
        <w:pStyle w:val="afff1"/>
        <w:spacing w:line="360" w:lineRule="auto"/>
        <w:ind w:left="0" w:firstLine="851"/>
        <w:rPr>
          <w:sz w:val="24"/>
        </w:rPr>
      </w:pPr>
      <w:r w:rsidRPr="004010A4">
        <w:rPr>
          <w:sz w:val="24"/>
        </w:rPr>
        <w:lastRenderedPageBreak/>
        <w:t xml:space="preserve">компенсации части затрат на приобретение материальных ресурсов и энергоносителей, дотации на поддержку племенного животноводства, элитного семеноводства и производства гибридных семян </w:t>
      </w:r>
      <w:proofErr w:type="spellStart"/>
      <w:r w:rsidRPr="004010A4">
        <w:rPr>
          <w:sz w:val="24"/>
        </w:rPr>
        <w:t>сельхозкультур</w:t>
      </w:r>
      <w:proofErr w:type="spellEnd"/>
      <w:r w:rsidRPr="004010A4">
        <w:rPr>
          <w:sz w:val="24"/>
        </w:rPr>
        <w:t>;</w:t>
      </w:r>
    </w:p>
    <w:p w:rsidR="00E55C12" w:rsidRPr="004010A4" w:rsidRDefault="00E55C12" w:rsidP="00E55C12">
      <w:pPr>
        <w:spacing w:after="0" w:line="360" w:lineRule="auto"/>
        <w:ind w:firstLine="851"/>
        <w:jc w:val="both"/>
        <w:rPr>
          <w:rFonts w:ascii="Times New Roman" w:hAnsi="Times New Roman" w:cs="Times New Roman"/>
          <w:sz w:val="24"/>
          <w:szCs w:val="24"/>
        </w:rPr>
      </w:pPr>
      <w:r w:rsidRPr="004010A4">
        <w:rPr>
          <w:rFonts w:ascii="Times New Roman" w:hAnsi="Times New Roman" w:cs="Times New Roman"/>
          <w:sz w:val="24"/>
          <w:szCs w:val="24"/>
        </w:rPr>
        <w:t>поддержка кадрового обеспечения, организации профессиональной подготовки, повышения квалификации и переквалификации кадров в области агропромышленного производства.</w:t>
      </w:r>
    </w:p>
    <w:p w:rsidR="009615C6" w:rsidRPr="004010A4" w:rsidRDefault="009615C6" w:rsidP="00E55C12">
      <w:pPr>
        <w:spacing w:after="0" w:line="360" w:lineRule="auto"/>
        <w:ind w:firstLine="851"/>
        <w:jc w:val="both"/>
        <w:rPr>
          <w:rFonts w:ascii="Times New Roman" w:hAnsi="Times New Roman" w:cs="Times New Roman"/>
          <w:sz w:val="24"/>
          <w:szCs w:val="24"/>
        </w:rPr>
      </w:pPr>
    </w:p>
    <w:p w:rsidR="009615C6" w:rsidRPr="004010A4" w:rsidRDefault="004A2147" w:rsidP="000A5731">
      <w:pPr>
        <w:pStyle w:val="30"/>
        <w:spacing w:before="0" w:line="360" w:lineRule="auto"/>
        <w:ind w:firstLine="709"/>
        <w:rPr>
          <w:rFonts w:ascii="Times New Roman" w:hAnsi="Times New Roman" w:cs="Times New Roman"/>
          <w:color w:val="auto"/>
          <w:sz w:val="24"/>
          <w:szCs w:val="24"/>
        </w:rPr>
      </w:pPr>
      <w:bookmarkStart w:id="83" w:name="_Toc193789228"/>
      <w:r w:rsidRPr="004010A4">
        <w:rPr>
          <w:rFonts w:ascii="Times New Roman" w:hAnsi="Times New Roman" w:cs="Times New Roman"/>
          <w:color w:val="auto"/>
          <w:sz w:val="24"/>
          <w:szCs w:val="24"/>
        </w:rPr>
        <w:t>3.</w:t>
      </w:r>
      <w:r w:rsidR="009615C6" w:rsidRPr="004010A4">
        <w:rPr>
          <w:rFonts w:ascii="Times New Roman" w:hAnsi="Times New Roman" w:cs="Times New Roman"/>
          <w:color w:val="auto"/>
          <w:sz w:val="24"/>
          <w:szCs w:val="24"/>
        </w:rPr>
        <w:t>2.4 Мероприятия  системы социального и культурно-бытового обслуживания</w:t>
      </w:r>
    </w:p>
    <w:p w:rsidR="009615C6" w:rsidRPr="004010A4" w:rsidRDefault="009615C6" w:rsidP="000A5731">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Исходя из анализа, который был приведен в таблице 2.2.2.1, приняты следующие проектные решения по строительству и капитальному ремонту объектов социального и культурно-бытового обслуживания.</w:t>
      </w:r>
    </w:p>
    <w:p w:rsidR="009615C6" w:rsidRPr="004010A4" w:rsidRDefault="009615C6" w:rsidP="009615C6">
      <w:pPr>
        <w:pStyle w:val="afffd"/>
        <w:ind w:firstLine="0"/>
        <w:jc w:val="left"/>
        <w:rPr>
          <w:rFonts w:eastAsiaTheme="minorEastAsia"/>
          <w:sz w:val="24"/>
          <w:szCs w:val="24"/>
          <w:lang w:eastAsia="en-US" w:bidi="en-US"/>
        </w:rPr>
      </w:pPr>
      <w:r w:rsidRPr="004010A4">
        <w:rPr>
          <w:rFonts w:eastAsiaTheme="minorEastAsia"/>
          <w:sz w:val="24"/>
          <w:szCs w:val="24"/>
          <w:lang w:eastAsia="en-US" w:bidi="en-US"/>
        </w:rPr>
        <w:t>Таблица 2.4.1 Учреждения системы социального и культурно-бытового обслуживания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69"/>
        <w:gridCol w:w="2497"/>
        <w:gridCol w:w="2199"/>
        <w:gridCol w:w="2088"/>
        <w:gridCol w:w="2585"/>
      </w:tblGrid>
      <w:tr w:rsidR="009615C6" w:rsidRPr="004010A4" w:rsidTr="005E10BB">
        <w:trPr>
          <w:trHeight w:val="917"/>
          <w:jc w:val="center"/>
        </w:trPr>
        <w:tc>
          <w:tcPr>
            <w:tcW w:w="0" w:type="auto"/>
          </w:tcPr>
          <w:p w:rsidR="009615C6" w:rsidRPr="004010A4" w:rsidRDefault="009615C6" w:rsidP="005E10BB">
            <w:pPr>
              <w:pStyle w:val="afffa"/>
              <w:spacing w:line="360" w:lineRule="auto"/>
              <w:jc w:val="left"/>
              <w:rPr>
                <w:lang w:eastAsia="en-US" w:bidi="en-US"/>
              </w:rPr>
            </w:pPr>
            <w:r w:rsidRPr="004010A4">
              <w:rPr>
                <w:lang w:eastAsia="en-US" w:bidi="en-US"/>
              </w:rPr>
              <w:t>№</w:t>
            </w:r>
            <w:proofErr w:type="spellStart"/>
            <w:r w:rsidRPr="004010A4">
              <w:rPr>
                <w:lang w:eastAsia="en-US" w:bidi="en-US"/>
              </w:rPr>
              <w:t>п</w:t>
            </w:r>
            <w:proofErr w:type="spellEnd"/>
            <w:r w:rsidRPr="004010A4">
              <w:rPr>
                <w:lang w:eastAsia="en-US" w:bidi="en-US"/>
              </w:rPr>
              <w:t>/</w:t>
            </w:r>
            <w:proofErr w:type="spellStart"/>
            <w:r w:rsidRPr="004010A4">
              <w:rPr>
                <w:lang w:eastAsia="en-US" w:bidi="en-US"/>
              </w:rPr>
              <w:t>п</w:t>
            </w:r>
            <w:proofErr w:type="spellEnd"/>
          </w:p>
        </w:tc>
        <w:tc>
          <w:tcPr>
            <w:tcW w:w="2497" w:type="dxa"/>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Наименование учреждений обслуживания</w:t>
            </w:r>
          </w:p>
        </w:tc>
        <w:tc>
          <w:tcPr>
            <w:tcW w:w="2199" w:type="dxa"/>
            <w:tcBorders>
              <w:right w:val="single" w:sz="4" w:space="0" w:color="auto"/>
            </w:tcBorders>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Существующие</w:t>
            </w:r>
          </w:p>
        </w:tc>
        <w:tc>
          <w:tcPr>
            <w:tcW w:w="2088" w:type="dxa"/>
            <w:tcBorders>
              <w:left w:val="single" w:sz="4" w:space="0" w:color="auto"/>
            </w:tcBorders>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1 очередь</w:t>
            </w:r>
          </w:p>
        </w:tc>
        <w:tc>
          <w:tcPr>
            <w:tcW w:w="0" w:type="auto"/>
            <w:tcBorders>
              <w:left w:val="single" w:sz="4" w:space="0" w:color="auto"/>
            </w:tcBorders>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2 очередь</w:t>
            </w:r>
          </w:p>
        </w:tc>
      </w:tr>
      <w:tr w:rsidR="009615C6" w:rsidRPr="004010A4" w:rsidTr="005E10BB">
        <w:trPr>
          <w:jc w:val="center"/>
        </w:trPr>
        <w:tc>
          <w:tcPr>
            <w:tcW w:w="0" w:type="auto"/>
          </w:tcPr>
          <w:p w:rsidR="009615C6" w:rsidRPr="004010A4" w:rsidRDefault="009615C6" w:rsidP="005E10BB">
            <w:pPr>
              <w:pStyle w:val="afd"/>
              <w:spacing w:line="360" w:lineRule="auto"/>
              <w:rPr>
                <w:lang w:eastAsia="en-US" w:bidi="en-US"/>
              </w:rPr>
            </w:pPr>
            <w:r w:rsidRPr="004010A4">
              <w:rPr>
                <w:lang w:eastAsia="en-US" w:bidi="en-US"/>
              </w:rPr>
              <w:t>1</w:t>
            </w:r>
          </w:p>
        </w:tc>
        <w:tc>
          <w:tcPr>
            <w:tcW w:w="2497" w:type="dxa"/>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1</w:t>
            </w:r>
          </w:p>
        </w:tc>
        <w:tc>
          <w:tcPr>
            <w:tcW w:w="2199" w:type="dxa"/>
            <w:tcBorders>
              <w:right w:val="single" w:sz="4" w:space="0" w:color="auto"/>
            </w:tcBorders>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2</w:t>
            </w:r>
          </w:p>
        </w:tc>
        <w:tc>
          <w:tcPr>
            <w:tcW w:w="2088" w:type="dxa"/>
            <w:tcBorders>
              <w:left w:val="single" w:sz="4" w:space="0" w:color="auto"/>
            </w:tcBorders>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3</w:t>
            </w:r>
          </w:p>
        </w:tc>
        <w:tc>
          <w:tcPr>
            <w:tcW w:w="0" w:type="auto"/>
            <w:tcBorders>
              <w:left w:val="single" w:sz="4" w:space="0" w:color="auto"/>
            </w:tcBorders>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4</w:t>
            </w:r>
          </w:p>
        </w:tc>
      </w:tr>
      <w:tr w:rsidR="009615C6" w:rsidRPr="004010A4" w:rsidTr="005E10BB">
        <w:trPr>
          <w:jc w:val="center"/>
        </w:trPr>
        <w:tc>
          <w:tcPr>
            <w:tcW w:w="0" w:type="auto"/>
          </w:tcPr>
          <w:p w:rsidR="009615C6" w:rsidRPr="004010A4" w:rsidRDefault="009615C6" w:rsidP="005E10BB">
            <w:pPr>
              <w:pStyle w:val="afd"/>
              <w:spacing w:line="360" w:lineRule="auto"/>
              <w:rPr>
                <w:lang w:eastAsia="en-US" w:bidi="en-US"/>
              </w:rPr>
            </w:pPr>
            <w:r w:rsidRPr="004010A4">
              <w:rPr>
                <w:lang w:eastAsia="en-US" w:bidi="en-US"/>
              </w:rPr>
              <w:t>1</w:t>
            </w:r>
          </w:p>
        </w:tc>
        <w:tc>
          <w:tcPr>
            <w:tcW w:w="2497" w:type="dxa"/>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Библиотеки</w:t>
            </w:r>
          </w:p>
        </w:tc>
        <w:tc>
          <w:tcPr>
            <w:tcW w:w="2199" w:type="dxa"/>
            <w:tcBorders>
              <w:right w:val="single" w:sz="4" w:space="0" w:color="auto"/>
            </w:tcBorders>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с. Большие Ключи</w:t>
            </w:r>
          </w:p>
        </w:tc>
        <w:tc>
          <w:tcPr>
            <w:tcW w:w="2088" w:type="dxa"/>
            <w:tcBorders>
              <w:left w:val="single" w:sz="4" w:space="0" w:color="auto"/>
            </w:tcBorders>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 xml:space="preserve"> кап. ремонт</w:t>
            </w:r>
          </w:p>
        </w:tc>
        <w:tc>
          <w:tcPr>
            <w:tcW w:w="0" w:type="auto"/>
            <w:tcBorders>
              <w:left w:val="single" w:sz="4" w:space="0" w:color="auto"/>
            </w:tcBorders>
          </w:tcPr>
          <w:p w:rsidR="009615C6" w:rsidRPr="004010A4" w:rsidRDefault="009615C6" w:rsidP="005E10BB">
            <w:pPr>
              <w:spacing w:after="0" w:line="360" w:lineRule="auto"/>
              <w:rPr>
                <w:rFonts w:ascii="Times New Roman" w:hAnsi="Times New Roman" w:cs="Times New Roman"/>
                <w:sz w:val="24"/>
                <w:szCs w:val="24"/>
              </w:rPr>
            </w:pPr>
          </w:p>
        </w:tc>
      </w:tr>
      <w:tr w:rsidR="009615C6" w:rsidRPr="004010A4" w:rsidTr="005E10BB">
        <w:trPr>
          <w:jc w:val="center"/>
        </w:trPr>
        <w:tc>
          <w:tcPr>
            <w:tcW w:w="0" w:type="auto"/>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2</w:t>
            </w:r>
          </w:p>
        </w:tc>
        <w:tc>
          <w:tcPr>
            <w:tcW w:w="2497" w:type="dxa"/>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Спортивные залы общего пользования</w:t>
            </w:r>
          </w:p>
        </w:tc>
        <w:tc>
          <w:tcPr>
            <w:tcW w:w="2199" w:type="dxa"/>
            <w:tcBorders>
              <w:right w:val="single" w:sz="4" w:space="0" w:color="auto"/>
            </w:tcBorders>
          </w:tcPr>
          <w:p w:rsidR="009615C6" w:rsidRPr="004010A4" w:rsidRDefault="009615C6" w:rsidP="005E10BB">
            <w:pPr>
              <w:spacing w:after="0" w:line="360" w:lineRule="auto"/>
              <w:rPr>
                <w:rFonts w:ascii="Times New Roman" w:hAnsi="Times New Roman" w:cs="Times New Roman"/>
                <w:sz w:val="24"/>
                <w:szCs w:val="24"/>
              </w:rPr>
            </w:pPr>
          </w:p>
        </w:tc>
        <w:tc>
          <w:tcPr>
            <w:tcW w:w="2088" w:type="dxa"/>
            <w:tcBorders>
              <w:left w:val="single" w:sz="4" w:space="0" w:color="auto"/>
            </w:tcBorders>
          </w:tcPr>
          <w:p w:rsidR="009615C6" w:rsidRPr="004010A4" w:rsidRDefault="009615C6" w:rsidP="005E10BB">
            <w:pPr>
              <w:spacing w:after="0" w:line="360" w:lineRule="auto"/>
              <w:rPr>
                <w:rFonts w:ascii="Times New Roman" w:hAnsi="Times New Roman" w:cs="Times New Roman"/>
                <w:sz w:val="24"/>
                <w:szCs w:val="24"/>
              </w:rPr>
            </w:pPr>
          </w:p>
        </w:tc>
        <w:tc>
          <w:tcPr>
            <w:tcW w:w="0" w:type="auto"/>
            <w:tcBorders>
              <w:left w:val="single" w:sz="4" w:space="0" w:color="auto"/>
            </w:tcBorders>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с. Большие Ключи -  строительство спортивного зала</w:t>
            </w:r>
          </w:p>
        </w:tc>
      </w:tr>
      <w:tr w:rsidR="009615C6" w:rsidRPr="004010A4" w:rsidTr="005E10BB">
        <w:trPr>
          <w:jc w:val="center"/>
        </w:trPr>
        <w:tc>
          <w:tcPr>
            <w:tcW w:w="0" w:type="auto"/>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3</w:t>
            </w:r>
          </w:p>
        </w:tc>
        <w:tc>
          <w:tcPr>
            <w:tcW w:w="2497" w:type="dxa"/>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 xml:space="preserve">Спортивная площадка </w:t>
            </w:r>
          </w:p>
        </w:tc>
        <w:tc>
          <w:tcPr>
            <w:tcW w:w="2199" w:type="dxa"/>
            <w:tcBorders>
              <w:right w:val="single" w:sz="4" w:space="0" w:color="auto"/>
            </w:tcBorders>
          </w:tcPr>
          <w:p w:rsidR="009615C6" w:rsidRPr="004010A4" w:rsidRDefault="009615C6" w:rsidP="005E10BB">
            <w:pPr>
              <w:spacing w:after="0" w:line="360" w:lineRule="auto"/>
              <w:rPr>
                <w:rFonts w:ascii="Times New Roman" w:hAnsi="Times New Roman" w:cs="Times New Roman"/>
                <w:sz w:val="24"/>
                <w:szCs w:val="24"/>
              </w:rPr>
            </w:pPr>
          </w:p>
        </w:tc>
        <w:tc>
          <w:tcPr>
            <w:tcW w:w="2088" w:type="dxa"/>
            <w:tcBorders>
              <w:left w:val="single" w:sz="4" w:space="0" w:color="auto"/>
            </w:tcBorders>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с. Большие Ключи-  строительство спортивной площадки</w:t>
            </w:r>
          </w:p>
        </w:tc>
        <w:tc>
          <w:tcPr>
            <w:tcW w:w="0" w:type="auto"/>
            <w:tcBorders>
              <w:left w:val="single" w:sz="4" w:space="0" w:color="auto"/>
            </w:tcBorders>
          </w:tcPr>
          <w:p w:rsidR="009615C6" w:rsidRPr="004010A4" w:rsidRDefault="009615C6" w:rsidP="005E10BB">
            <w:pPr>
              <w:spacing w:after="0" w:line="360" w:lineRule="auto"/>
              <w:rPr>
                <w:rFonts w:ascii="Times New Roman" w:hAnsi="Times New Roman" w:cs="Times New Roman"/>
                <w:sz w:val="24"/>
                <w:szCs w:val="24"/>
              </w:rPr>
            </w:pPr>
          </w:p>
        </w:tc>
      </w:tr>
      <w:tr w:rsidR="009615C6" w:rsidRPr="004010A4" w:rsidTr="005E10BB">
        <w:trPr>
          <w:jc w:val="center"/>
        </w:trPr>
        <w:tc>
          <w:tcPr>
            <w:tcW w:w="0" w:type="auto"/>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4</w:t>
            </w:r>
          </w:p>
        </w:tc>
        <w:tc>
          <w:tcPr>
            <w:tcW w:w="2497" w:type="dxa"/>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Дом Культуры</w:t>
            </w:r>
          </w:p>
        </w:tc>
        <w:tc>
          <w:tcPr>
            <w:tcW w:w="2199" w:type="dxa"/>
            <w:tcBorders>
              <w:right w:val="single" w:sz="4" w:space="0" w:color="auto"/>
            </w:tcBorders>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с. Большие Ключи</w:t>
            </w:r>
          </w:p>
        </w:tc>
        <w:tc>
          <w:tcPr>
            <w:tcW w:w="2088" w:type="dxa"/>
            <w:tcBorders>
              <w:left w:val="single" w:sz="4" w:space="0" w:color="auto"/>
            </w:tcBorders>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 xml:space="preserve"> кап. ремонт</w:t>
            </w:r>
          </w:p>
        </w:tc>
        <w:tc>
          <w:tcPr>
            <w:tcW w:w="0" w:type="auto"/>
            <w:tcBorders>
              <w:left w:val="single" w:sz="4" w:space="0" w:color="auto"/>
            </w:tcBorders>
          </w:tcPr>
          <w:p w:rsidR="009615C6" w:rsidRPr="004010A4" w:rsidRDefault="009615C6" w:rsidP="005E10BB">
            <w:pPr>
              <w:spacing w:after="0" w:line="360" w:lineRule="auto"/>
              <w:rPr>
                <w:rFonts w:ascii="Times New Roman" w:hAnsi="Times New Roman" w:cs="Times New Roman"/>
                <w:sz w:val="24"/>
                <w:szCs w:val="24"/>
              </w:rPr>
            </w:pPr>
          </w:p>
        </w:tc>
      </w:tr>
      <w:tr w:rsidR="009615C6" w:rsidRPr="004010A4" w:rsidTr="005E10BB">
        <w:trPr>
          <w:jc w:val="center"/>
        </w:trPr>
        <w:tc>
          <w:tcPr>
            <w:tcW w:w="0" w:type="auto"/>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5</w:t>
            </w:r>
          </w:p>
        </w:tc>
        <w:tc>
          <w:tcPr>
            <w:tcW w:w="2497" w:type="dxa"/>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Гостиницы</w:t>
            </w:r>
          </w:p>
        </w:tc>
        <w:tc>
          <w:tcPr>
            <w:tcW w:w="2199" w:type="dxa"/>
            <w:tcBorders>
              <w:right w:val="single" w:sz="4" w:space="0" w:color="auto"/>
            </w:tcBorders>
          </w:tcPr>
          <w:p w:rsidR="009615C6" w:rsidRPr="004010A4" w:rsidRDefault="009615C6" w:rsidP="005E10BB">
            <w:pPr>
              <w:spacing w:after="0" w:line="360" w:lineRule="auto"/>
              <w:rPr>
                <w:rFonts w:ascii="Times New Roman" w:hAnsi="Times New Roman" w:cs="Times New Roman"/>
                <w:sz w:val="24"/>
                <w:szCs w:val="24"/>
              </w:rPr>
            </w:pPr>
          </w:p>
        </w:tc>
        <w:tc>
          <w:tcPr>
            <w:tcW w:w="2088" w:type="dxa"/>
            <w:tcBorders>
              <w:left w:val="single" w:sz="4" w:space="0" w:color="auto"/>
            </w:tcBorders>
          </w:tcPr>
          <w:p w:rsidR="009615C6" w:rsidRPr="004010A4" w:rsidRDefault="009615C6" w:rsidP="005E10BB">
            <w:pPr>
              <w:spacing w:after="0" w:line="360" w:lineRule="auto"/>
              <w:rPr>
                <w:rFonts w:ascii="Times New Roman" w:hAnsi="Times New Roman" w:cs="Times New Roman"/>
                <w:sz w:val="24"/>
                <w:szCs w:val="24"/>
              </w:rPr>
            </w:pPr>
          </w:p>
        </w:tc>
        <w:tc>
          <w:tcPr>
            <w:tcW w:w="0" w:type="auto"/>
            <w:tcBorders>
              <w:left w:val="single" w:sz="4" w:space="0" w:color="auto"/>
            </w:tcBorders>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с. Большие Ключи – строительство на  10 мест.</w:t>
            </w:r>
          </w:p>
        </w:tc>
      </w:tr>
      <w:tr w:rsidR="009615C6" w:rsidRPr="004010A4" w:rsidTr="005E10BB">
        <w:trPr>
          <w:jc w:val="center"/>
        </w:trPr>
        <w:tc>
          <w:tcPr>
            <w:tcW w:w="0" w:type="auto"/>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6</w:t>
            </w:r>
          </w:p>
        </w:tc>
        <w:tc>
          <w:tcPr>
            <w:tcW w:w="2497" w:type="dxa"/>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Объекты общественного питания</w:t>
            </w:r>
          </w:p>
        </w:tc>
        <w:tc>
          <w:tcPr>
            <w:tcW w:w="2199" w:type="dxa"/>
            <w:tcBorders>
              <w:right w:val="single" w:sz="4" w:space="0" w:color="auto"/>
            </w:tcBorders>
          </w:tcPr>
          <w:p w:rsidR="009615C6" w:rsidRPr="004010A4" w:rsidRDefault="009615C6" w:rsidP="005E10BB">
            <w:pPr>
              <w:spacing w:after="0" w:line="360" w:lineRule="auto"/>
              <w:rPr>
                <w:rFonts w:ascii="Times New Roman" w:hAnsi="Times New Roman" w:cs="Times New Roman"/>
                <w:sz w:val="24"/>
                <w:szCs w:val="24"/>
              </w:rPr>
            </w:pPr>
          </w:p>
        </w:tc>
        <w:tc>
          <w:tcPr>
            <w:tcW w:w="2088" w:type="dxa"/>
            <w:tcBorders>
              <w:left w:val="single" w:sz="4" w:space="0" w:color="auto"/>
            </w:tcBorders>
          </w:tcPr>
          <w:p w:rsidR="009615C6" w:rsidRPr="004010A4" w:rsidRDefault="009615C6" w:rsidP="005E10BB">
            <w:pPr>
              <w:spacing w:after="0" w:line="360" w:lineRule="auto"/>
              <w:rPr>
                <w:rFonts w:ascii="Times New Roman" w:hAnsi="Times New Roman" w:cs="Times New Roman"/>
                <w:sz w:val="24"/>
                <w:szCs w:val="24"/>
              </w:rPr>
            </w:pPr>
          </w:p>
        </w:tc>
        <w:tc>
          <w:tcPr>
            <w:tcW w:w="0" w:type="auto"/>
            <w:tcBorders>
              <w:left w:val="single" w:sz="4" w:space="0" w:color="auto"/>
            </w:tcBorders>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с. Большие Ключи – строительство кафе  на 84 посадочных места.</w:t>
            </w:r>
          </w:p>
        </w:tc>
      </w:tr>
      <w:tr w:rsidR="009615C6" w:rsidRPr="004010A4" w:rsidTr="005E10BB">
        <w:trPr>
          <w:jc w:val="center"/>
        </w:trPr>
        <w:tc>
          <w:tcPr>
            <w:tcW w:w="0" w:type="auto"/>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7</w:t>
            </w:r>
          </w:p>
        </w:tc>
        <w:tc>
          <w:tcPr>
            <w:tcW w:w="2497" w:type="dxa"/>
          </w:tcPr>
          <w:p w:rsidR="009615C6" w:rsidRPr="004010A4" w:rsidRDefault="009615C6" w:rsidP="005E10BB">
            <w:pPr>
              <w:spacing w:after="0" w:line="360" w:lineRule="auto"/>
              <w:rPr>
                <w:rFonts w:ascii="Times New Roman" w:hAnsi="Times New Roman" w:cs="Times New Roman"/>
                <w:sz w:val="24"/>
                <w:szCs w:val="24"/>
              </w:rPr>
            </w:pPr>
            <w:proofErr w:type="spellStart"/>
            <w:r w:rsidRPr="004010A4">
              <w:rPr>
                <w:rFonts w:ascii="Times New Roman" w:hAnsi="Times New Roman" w:cs="Times New Roman"/>
                <w:sz w:val="24"/>
                <w:szCs w:val="24"/>
              </w:rPr>
              <w:t>Вет</w:t>
            </w:r>
            <w:proofErr w:type="spellEnd"/>
            <w:r w:rsidRPr="004010A4">
              <w:rPr>
                <w:rFonts w:ascii="Times New Roman" w:hAnsi="Times New Roman" w:cs="Times New Roman"/>
                <w:sz w:val="24"/>
                <w:szCs w:val="24"/>
              </w:rPr>
              <w:t>. пункт</w:t>
            </w:r>
          </w:p>
        </w:tc>
        <w:tc>
          <w:tcPr>
            <w:tcW w:w="2199" w:type="dxa"/>
            <w:tcBorders>
              <w:right w:val="single" w:sz="4" w:space="0" w:color="auto"/>
            </w:tcBorders>
          </w:tcPr>
          <w:p w:rsidR="009615C6" w:rsidRPr="004010A4" w:rsidRDefault="009615C6" w:rsidP="005E10BB">
            <w:pPr>
              <w:spacing w:after="0" w:line="360" w:lineRule="auto"/>
              <w:rPr>
                <w:rFonts w:ascii="Times New Roman" w:hAnsi="Times New Roman" w:cs="Times New Roman"/>
                <w:sz w:val="24"/>
                <w:szCs w:val="24"/>
              </w:rPr>
            </w:pPr>
          </w:p>
        </w:tc>
        <w:tc>
          <w:tcPr>
            <w:tcW w:w="2088" w:type="dxa"/>
            <w:tcBorders>
              <w:left w:val="single" w:sz="4" w:space="0" w:color="auto"/>
            </w:tcBorders>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с. Большие Ключи- строительство</w:t>
            </w:r>
          </w:p>
        </w:tc>
        <w:tc>
          <w:tcPr>
            <w:tcW w:w="0" w:type="auto"/>
            <w:tcBorders>
              <w:left w:val="single" w:sz="4" w:space="0" w:color="auto"/>
            </w:tcBorders>
          </w:tcPr>
          <w:p w:rsidR="009615C6" w:rsidRPr="004010A4" w:rsidRDefault="009615C6" w:rsidP="005E10BB">
            <w:pPr>
              <w:spacing w:after="0" w:line="360" w:lineRule="auto"/>
              <w:rPr>
                <w:rFonts w:ascii="Times New Roman" w:hAnsi="Times New Roman" w:cs="Times New Roman"/>
                <w:sz w:val="24"/>
                <w:szCs w:val="24"/>
              </w:rPr>
            </w:pPr>
          </w:p>
        </w:tc>
      </w:tr>
    </w:tbl>
    <w:p w:rsidR="009615C6" w:rsidRPr="004010A4" w:rsidRDefault="009615C6" w:rsidP="009615C6">
      <w:pPr>
        <w:spacing w:after="0" w:line="360" w:lineRule="auto"/>
        <w:rPr>
          <w:rFonts w:ascii="Times New Roman" w:hAnsi="Times New Roman" w:cs="Times New Roman"/>
          <w:sz w:val="24"/>
          <w:szCs w:val="24"/>
        </w:rPr>
      </w:pPr>
    </w:p>
    <w:p w:rsidR="009615C6" w:rsidRPr="004010A4" w:rsidRDefault="004A2147" w:rsidP="000A5731">
      <w:pPr>
        <w:pStyle w:val="30"/>
        <w:spacing w:before="0" w:line="360" w:lineRule="auto"/>
        <w:ind w:firstLine="709"/>
        <w:rPr>
          <w:rFonts w:ascii="Times New Roman" w:hAnsi="Times New Roman" w:cs="Times New Roman"/>
          <w:color w:val="auto"/>
          <w:sz w:val="24"/>
          <w:szCs w:val="24"/>
        </w:rPr>
      </w:pPr>
      <w:bookmarkStart w:id="84" w:name="_2.5_Мероприятия_по"/>
      <w:bookmarkEnd w:id="84"/>
      <w:r w:rsidRPr="004010A4">
        <w:rPr>
          <w:rFonts w:ascii="Times New Roman" w:hAnsi="Times New Roman" w:cs="Times New Roman"/>
          <w:color w:val="auto"/>
          <w:sz w:val="24"/>
          <w:szCs w:val="24"/>
        </w:rPr>
        <w:lastRenderedPageBreak/>
        <w:t xml:space="preserve">3. </w:t>
      </w:r>
      <w:r w:rsidR="009615C6" w:rsidRPr="004010A4">
        <w:rPr>
          <w:rFonts w:ascii="Times New Roman" w:hAnsi="Times New Roman" w:cs="Times New Roman"/>
          <w:color w:val="auto"/>
          <w:sz w:val="24"/>
          <w:szCs w:val="24"/>
        </w:rPr>
        <w:t xml:space="preserve">2.5 Мероприятия по развитию инженерной инфраструктуры </w:t>
      </w:r>
    </w:p>
    <w:p w:rsidR="009615C6" w:rsidRPr="004010A4" w:rsidRDefault="009615C6" w:rsidP="009615C6">
      <w:pPr>
        <w:spacing w:line="360" w:lineRule="auto"/>
        <w:ind w:firstLine="708"/>
        <w:jc w:val="both"/>
        <w:rPr>
          <w:rFonts w:ascii="Times New Roman" w:hAnsi="Times New Roman" w:cs="Times New Roman"/>
          <w:sz w:val="24"/>
          <w:szCs w:val="24"/>
        </w:rPr>
      </w:pPr>
      <w:r w:rsidRPr="004010A4">
        <w:rPr>
          <w:rFonts w:ascii="Times New Roman" w:hAnsi="Times New Roman" w:cs="Times New Roman"/>
          <w:sz w:val="24"/>
          <w:szCs w:val="24"/>
        </w:rPr>
        <w:t>Мероприятия по развитию  инженерной инфраструктуры осуществлять в соответствии с Программой развития Татарстана, утвержденной пост. Кабинета Министров РТ от 21.02.2011 г. № 134.</w:t>
      </w:r>
    </w:p>
    <w:p w:rsidR="009615C6" w:rsidRPr="004010A4" w:rsidRDefault="004A2147" w:rsidP="000A5731">
      <w:pPr>
        <w:pStyle w:val="4"/>
        <w:spacing w:before="0" w:line="360" w:lineRule="auto"/>
        <w:ind w:firstLine="709"/>
        <w:rPr>
          <w:rFonts w:ascii="Times New Roman" w:hAnsi="Times New Roman" w:cs="Times New Roman"/>
          <w:i w:val="0"/>
          <w:iCs w:val="0"/>
          <w:color w:val="auto"/>
          <w:sz w:val="24"/>
          <w:szCs w:val="24"/>
        </w:rPr>
      </w:pPr>
      <w:r w:rsidRPr="004010A4">
        <w:rPr>
          <w:rFonts w:ascii="Times New Roman" w:hAnsi="Times New Roman" w:cs="Times New Roman"/>
          <w:i w:val="0"/>
          <w:iCs w:val="0"/>
          <w:color w:val="auto"/>
          <w:sz w:val="24"/>
          <w:szCs w:val="24"/>
        </w:rPr>
        <w:t xml:space="preserve">3. </w:t>
      </w:r>
      <w:r w:rsidR="009615C6" w:rsidRPr="004010A4">
        <w:rPr>
          <w:rFonts w:ascii="Times New Roman" w:hAnsi="Times New Roman" w:cs="Times New Roman"/>
          <w:i w:val="0"/>
          <w:iCs w:val="0"/>
          <w:color w:val="auto"/>
          <w:sz w:val="24"/>
          <w:szCs w:val="24"/>
        </w:rPr>
        <w:t>2.5.1 Мероприятия по развитию системы электроснабжения</w:t>
      </w:r>
    </w:p>
    <w:p w:rsidR="009615C6" w:rsidRPr="004010A4" w:rsidRDefault="009615C6" w:rsidP="000A5731">
      <w:pPr>
        <w:spacing w:after="0" w:line="360" w:lineRule="auto"/>
        <w:ind w:firstLine="708"/>
        <w:jc w:val="both"/>
        <w:rPr>
          <w:rFonts w:ascii="Times New Roman" w:hAnsi="Times New Roman" w:cs="Times New Roman"/>
          <w:sz w:val="24"/>
          <w:szCs w:val="24"/>
        </w:rPr>
      </w:pPr>
      <w:r w:rsidRPr="004010A4">
        <w:rPr>
          <w:rFonts w:ascii="Times New Roman" w:hAnsi="Times New Roman" w:cs="Times New Roman"/>
          <w:sz w:val="24"/>
          <w:szCs w:val="24"/>
        </w:rPr>
        <w:t>Проектом генерального плана на первую очередь предлагается:</w:t>
      </w:r>
    </w:p>
    <w:p w:rsidR="009615C6" w:rsidRPr="004010A4" w:rsidRDefault="009615C6" w:rsidP="000A5731">
      <w:pPr>
        <w:spacing w:after="0" w:line="360" w:lineRule="auto"/>
        <w:jc w:val="both"/>
        <w:textAlignment w:val="baseline"/>
        <w:rPr>
          <w:rFonts w:ascii="Times New Roman" w:eastAsia="Times New Roman" w:hAnsi="Times New Roman" w:cs="Times New Roman"/>
          <w:color w:val="000000"/>
          <w:sz w:val="24"/>
          <w:szCs w:val="24"/>
          <w:lang w:eastAsia="ru-RU"/>
        </w:rPr>
      </w:pPr>
      <w:r w:rsidRPr="004010A4">
        <w:rPr>
          <w:rFonts w:ascii="Times New Roman" w:eastAsia="Times New Roman" w:hAnsi="Times New Roman" w:cs="Times New Roman"/>
          <w:color w:val="000000"/>
          <w:sz w:val="24"/>
          <w:szCs w:val="24"/>
          <w:lang w:eastAsia="ru-RU"/>
        </w:rPr>
        <w:t xml:space="preserve">- Строительство  ВЛ 10 </w:t>
      </w:r>
      <w:proofErr w:type="spellStart"/>
      <w:r w:rsidRPr="004010A4">
        <w:rPr>
          <w:rFonts w:ascii="Times New Roman" w:eastAsia="Times New Roman" w:hAnsi="Times New Roman" w:cs="Times New Roman"/>
          <w:color w:val="000000"/>
          <w:sz w:val="24"/>
          <w:szCs w:val="24"/>
          <w:lang w:eastAsia="ru-RU"/>
        </w:rPr>
        <w:t>кВв</w:t>
      </w:r>
      <w:proofErr w:type="spellEnd"/>
      <w:r w:rsidRPr="004010A4">
        <w:rPr>
          <w:rFonts w:ascii="Times New Roman" w:eastAsia="Times New Roman" w:hAnsi="Times New Roman" w:cs="Times New Roman"/>
          <w:color w:val="000000"/>
          <w:sz w:val="24"/>
          <w:szCs w:val="24"/>
          <w:lang w:eastAsia="ru-RU"/>
        </w:rPr>
        <w:t xml:space="preserve"> д. Ивановское;</w:t>
      </w:r>
    </w:p>
    <w:p w:rsidR="009615C6" w:rsidRPr="004010A4" w:rsidRDefault="009615C6" w:rsidP="000A5731">
      <w:pPr>
        <w:spacing w:after="0" w:line="360" w:lineRule="auto"/>
        <w:jc w:val="both"/>
        <w:textAlignment w:val="baseline"/>
        <w:rPr>
          <w:rFonts w:ascii="Times New Roman" w:eastAsia="Times New Roman" w:hAnsi="Times New Roman" w:cs="Times New Roman"/>
          <w:color w:val="000000"/>
          <w:sz w:val="24"/>
          <w:szCs w:val="24"/>
          <w:lang w:eastAsia="ru-RU"/>
        </w:rPr>
      </w:pPr>
      <w:r w:rsidRPr="004010A4">
        <w:rPr>
          <w:rFonts w:ascii="Times New Roman" w:eastAsia="Times New Roman" w:hAnsi="Times New Roman" w:cs="Times New Roman"/>
          <w:color w:val="000000"/>
          <w:sz w:val="24"/>
          <w:szCs w:val="24"/>
          <w:lang w:eastAsia="ru-RU"/>
        </w:rPr>
        <w:t>- Строительство КТП в д. Ивановское;</w:t>
      </w:r>
    </w:p>
    <w:p w:rsidR="009615C6" w:rsidRPr="004010A4" w:rsidRDefault="009615C6" w:rsidP="000A5731">
      <w:pPr>
        <w:spacing w:after="0" w:line="360" w:lineRule="auto"/>
        <w:jc w:val="both"/>
        <w:textAlignment w:val="baseline"/>
        <w:rPr>
          <w:rFonts w:ascii="Times New Roman" w:eastAsia="Times New Roman" w:hAnsi="Times New Roman" w:cs="Times New Roman"/>
          <w:color w:val="000000"/>
          <w:sz w:val="24"/>
          <w:szCs w:val="24"/>
          <w:lang w:eastAsia="ru-RU"/>
        </w:rPr>
      </w:pPr>
      <w:r w:rsidRPr="004010A4">
        <w:rPr>
          <w:rFonts w:ascii="Times New Roman" w:eastAsia="Times New Roman" w:hAnsi="Times New Roman" w:cs="Times New Roman"/>
          <w:color w:val="000000"/>
          <w:sz w:val="24"/>
          <w:szCs w:val="24"/>
          <w:lang w:eastAsia="ru-RU"/>
        </w:rPr>
        <w:t>-Строительство КТП в д. Маевка.</w:t>
      </w:r>
    </w:p>
    <w:p w:rsidR="009615C6" w:rsidRPr="004010A4" w:rsidRDefault="009615C6" w:rsidP="000A5731">
      <w:pPr>
        <w:spacing w:after="0" w:line="360" w:lineRule="auto"/>
        <w:ind w:firstLine="708"/>
        <w:jc w:val="both"/>
        <w:rPr>
          <w:rFonts w:ascii="Times New Roman" w:hAnsi="Times New Roman" w:cs="Times New Roman"/>
          <w:sz w:val="24"/>
          <w:szCs w:val="24"/>
        </w:rPr>
      </w:pPr>
      <w:r w:rsidRPr="004010A4">
        <w:rPr>
          <w:rFonts w:ascii="Times New Roman" w:hAnsi="Times New Roman" w:cs="Times New Roman"/>
          <w:sz w:val="24"/>
          <w:szCs w:val="24"/>
        </w:rPr>
        <w:t xml:space="preserve">Проектом генерального плана на весь расчетный период  предлагается проводить мероприятия в соответствии с инвестиционной деятельностью </w:t>
      </w:r>
      <w:r w:rsidRPr="004010A4">
        <w:rPr>
          <w:rFonts w:ascii="Times New Roman" w:eastAsia="Times New Roman" w:hAnsi="Times New Roman" w:cs="Times New Roman"/>
          <w:bCs/>
          <w:color w:val="000000"/>
          <w:sz w:val="24"/>
          <w:szCs w:val="24"/>
          <w:lang w:eastAsia="ru-RU"/>
        </w:rPr>
        <w:t>ОАО «Сетевая компания»</w:t>
      </w:r>
      <w:r w:rsidRPr="004010A4">
        <w:rPr>
          <w:rFonts w:ascii="Times New Roman" w:hAnsi="Times New Roman" w:cs="Times New Roman"/>
          <w:sz w:val="24"/>
          <w:szCs w:val="24"/>
        </w:rPr>
        <w:t xml:space="preserve"> :</w:t>
      </w:r>
    </w:p>
    <w:p w:rsidR="009615C6" w:rsidRPr="004010A4" w:rsidRDefault="009615C6" w:rsidP="009615C6">
      <w:pPr>
        <w:spacing w:after="0" w:line="360" w:lineRule="auto"/>
        <w:jc w:val="both"/>
        <w:textAlignment w:val="baseline"/>
        <w:rPr>
          <w:rFonts w:ascii="Times New Roman" w:eastAsia="Times New Roman" w:hAnsi="Times New Roman" w:cs="Times New Roman"/>
          <w:color w:val="000000"/>
          <w:sz w:val="24"/>
          <w:szCs w:val="24"/>
          <w:lang w:eastAsia="ru-RU"/>
        </w:rPr>
      </w:pPr>
      <w:r w:rsidRPr="004010A4">
        <w:rPr>
          <w:rFonts w:ascii="Times New Roman" w:eastAsia="Times New Roman" w:hAnsi="Times New Roman" w:cs="Times New Roman"/>
          <w:b/>
          <w:bCs/>
          <w:color w:val="000000"/>
          <w:sz w:val="24"/>
          <w:szCs w:val="24"/>
          <w:lang w:eastAsia="ru-RU"/>
        </w:rPr>
        <w:t>Распределительные сети 0,4-10 киловольт:</w:t>
      </w:r>
    </w:p>
    <w:p w:rsidR="009615C6" w:rsidRPr="004010A4" w:rsidRDefault="009615C6" w:rsidP="009615C6">
      <w:pPr>
        <w:spacing w:after="0" w:line="360" w:lineRule="auto"/>
        <w:jc w:val="both"/>
        <w:textAlignment w:val="baseline"/>
        <w:rPr>
          <w:rFonts w:ascii="Times New Roman" w:eastAsia="Times New Roman" w:hAnsi="Times New Roman" w:cs="Times New Roman"/>
          <w:color w:val="000000"/>
          <w:sz w:val="24"/>
          <w:szCs w:val="24"/>
          <w:lang w:eastAsia="ru-RU"/>
        </w:rPr>
      </w:pPr>
      <w:r w:rsidRPr="004010A4">
        <w:rPr>
          <w:rFonts w:ascii="Times New Roman" w:eastAsia="Times New Roman" w:hAnsi="Times New Roman" w:cs="Times New Roman"/>
          <w:color w:val="000000"/>
          <w:sz w:val="24"/>
          <w:szCs w:val="24"/>
          <w:lang w:eastAsia="ru-RU"/>
        </w:rPr>
        <w:t xml:space="preserve">- Восстановление принятых сетей в связи с их неудовлетворительным состоянием  (комиссия с участием представителей </w:t>
      </w:r>
      <w:proofErr w:type="spellStart"/>
      <w:r w:rsidRPr="004010A4">
        <w:rPr>
          <w:rFonts w:ascii="Times New Roman" w:eastAsia="Times New Roman" w:hAnsi="Times New Roman" w:cs="Times New Roman"/>
          <w:color w:val="000000"/>
          <w:sz w:val="24"/>
          <w:szCs w:val="24"/>
          <w:lang w:eastAsia="ru-RU"/>
        </w:rPr>
        <w:t>Ростехнадзора</w:t>
      </w:r>
      <w:proofErr w:type="spellEnd"/>
      <w:r w:rsidRPr="004010A4">
        <w:rPr>
          <w:rFonts w:ascii="Times New Roman" w:eastAsia="Times New Roman" w:hAnsi="Times New Roman" w:cs="Times New Roman"/>
          <w:color w:val="000000"/>
          <w:sz w:val="24"/>
          <w:szCs w:val="24"/>
          <w:lang w:eastAsia="ru-RU"/>
        </w:rPr>
        <w:t xml:space="preserve"> и Министерства экономики Республики Татарстан);</w:t>
      </w:r>
    </w:p>
    <w:p w:rsidR="009615C6" w:rsidRPr="004010A4" w:rsidRDefault="009615C6" w:rsidP="009615C6">
      <w:pPr>
        <w:spacing w:after="0" w:line="360" w:lineRule="auto"/>
        <w:jc w:val="both"/>
        <w:textAlignment w:val="baseline"/>
        <w:rPr>
          <w:rFonts w:ascii="Times New Roman" w:eastAsia="Times New Roman" w:hAnsi="Times New Roman" w:cs="Times New Roman"/>
          <w:color w:val="000000"/>
          <w:sz w:val="24"/>
          <w:szCs w:val="24"/>
          <w:lang w:eastAsia="ru-RU"/>
        </w:rPr>
      </w:pPr>
      <w:r w:rsidRPr="004010A4">
        <w:rPr>
          <w:rFonts w:ascii="Times New Roman" w:eastAsia="Times New Roman" w:hAnsi="Times New Roman" w:cs="Times New Roman"/>
          <w:color w:val="000000"/>
          <w:sz w:val="24"/>
          <w:szCs w:val="24"/>
          <w:lang w:eastAsia="ru-RU"/>
        </w:rPr>
        <w:t>- Замена существующих воздушных линий с неизолированным проводом на воздушные линии с самонесущим изолированным проводом (СИП);</w:t>
      </w:r>
    </w:p>
    <w:p w:rsidR="009615C6" w:rsidRPr="004010A4" w:rsidRDefault="009615C6" w:rsidP="009615C6">
      <w:pPr>
        <w:spacing w:after="0" w:line="360" w:lineRule="auto"/>
        <w:jc w:val="both"/>
        <w:textAlignment w:val="baseline"/>
        <w:rPr>
          <w:rFonts w:ascii="Times New Roman" w:eastAsia="Times New Roman" w:hAnsi="Times New Roman" w:cs="Times New Roman"/>
          <w:color w:val="000000"/>
          <w:sz w:val="24"/>
          <w:szCs w:val="24"/>
          <w:lang w:eastAsia="ru-RU"/>
        </w:rPr>
      </w:pPr>
      <w:r w:rsidRPr="004010A4">
        <w:rPr>
          <w:rFonts w:ascii="Times New Roman" w:eastAsia="Times New Roman" w:hAnsi="Times New Roman" w:cs="Times New Roman"/>
          <w:color w:val="000000"/>
          <w:sz w:val="24"/>
          <w:szCs w:val="24"/>
          <w:lang w:eastAsia="ru-RU"/>
        </w:rPr>
        <w:t>- Строительство новых распределительных сетей для создания условий технологического присоединения.</w:t>
      </w:r>
    </w:p>
    <w:p w:rsidR="009615C6" w:rsidRPr="004010A4" w:rsidRDefault="009615C6" w:rsidP="009615C6">
      <w:pPr>
        <w:spacing w:after="0" w:line="360" w:lineRule="auto"/>
        <w:jc w:val="both"/>
        <w:textAlignment w:val="baseline"/>
        <w:rPr>
          <w:rFonts w:ascii="Times New Roman" w:eastAsia="Times New Roman" w:hAnsi="Times New Roman" w:cs="Times New Roman"/>
          <w:color w:val="000000"/>
          <w:sz w:val="24"/>
          <w:szCs w:val="24"/>
          <w:lang w:eastAsia="ru-RU"/>
        </w:rPr>
      </w:pPr>
    </w:p>
    <w:p w:rsidR="009615C6" w:rsidRPr="004010A4" w:rsidRDefault="004A2147" w:rsidP="00E932F1">
      <w:pPr>
        <w:pStyle w:val="4"/>
        <w:spacing w:before="0" w:line="360" w:lineRule="auto"/>
        <w:ind w:firstLine="709"/>
        <w:rPr>
          <w:rFonts w:ascii="Times New Roman" w:hAnsi="Times New Roman" w:cs="Times New Roman"/>
          <w:i w:val="0"/>
          <w:iCs w:val="0"/>
          <w:color w:val="auto"/>
          <w:sz w:val="24"/>
          <w:szCs w:val="24"/>
        </w:rPr>
      </w:pPr>
      <w:r w:rsidRPr="004010A4">
        <w:rPr>
          <w:rFonts w:ascii="Times New Roman" w:hAnsi="Times New Roman" w:cs="Times New Roman"/>
          <w:i w:val="0"/>
          <w:iCs w:val="0"/>
          <w:color w:val="auto"/>
          <w:sz w:val="24"/>
          <w:szCs w:val="24"/>
        </w:rPr>
        <w:t>3.</w:t>
      </w:r>
      <w:r w:rsidR="009615C6" w:rsidRPr="004010A4">
        <w:rPr>
          <w:rFonts w:ascii="Times New Roman" w:hAnsi="Times New Roman" w:cs="Times New Roman"/>
          <w:i w:val="0"/>
          <w:iCs w:val="0"/>
          <w:color w:val="auto"/>
          <w:sz w:val="24"/>
          <w:szCs w:val="24"/>
        </w:rPr>
        <w:t>2.5.2 Мероприятия по развитию системы газоснабжения</w:t>
      </w:r>
    </w:p>
    <w:p w:rsidR="009615C6" w:rsidRPr="004010A4" w:rsidRDefault="009615C6" w:rsidP="00E932F1">
      <w:pPr>
        <w:spacing w:after="0" w:line="360" w:lineRule="auto"/>
        <w:ind w:firstLine="708"/>
        <w:jc w:val="both"/>
        <w:rPr>
          <w:rFonts w:ascii="Times New Roman" w:hAnsi="Times New Roman" w:cs="Times New Roman"/>
          <w:sz w:val="24"/>
          <w:szCs w:val="24"/>
        </w:rPr>
      </w:pPr>
      <w:r w:rsidRPr="004010A4">
        <w:rPr>
          <w:rFonts w:ascii="Times New Roman" w:hAnsi="Times New Roman" w:cs="Times New Roman"/>
          <w:sz w:val="24"/>
          <w:szCs w:val="24"/>
        </w:rPr>
        <w:t>Проектом генерального плана на первую очередь предлагается:</w:t>
      </w:r>
    </w:p>
    <w:p w:rsidR="009615C6" w:rsidRPr="004010A4" w:rsidRDefault="009615C6" w:rsidP="00E932F1">
      <w:pPr>
        <w:spacing w:after="0" w:line="360" w:lineRule="auto"/>
        <w:jc w:val="both"/>
        <w:textAlignment w:val="baseline"/>
        <w:rPr>
          <w:rFonts w:ascii="Times New Roman" w:eastAsia="Times New Roman" w:hAnsi="Times New Roman" w:cs="Times New Roman"/>
          <w:color w:val="000000"/>
          <w:sz w:val="24"/>
          <w:szCs w:val="24"/>
          <w:lang w:eastAsia="ru-RU"/>
        </w:rPr>
      </w:pPr>
      <w:r w:rsidRPr="004010A4">
        <w:rPr>
          <w:rFonts w:ascii="Times New Roman" w:eastAsia="Times New Roman" w:hAnsi="Times New Roman" w:cs="Times New Roman"/>
          <w:bCs/>
          <w:color w:val="000000"/>
          <w:sz w:val="24"/>
          <w:szCs w:val="24"/>
          <w:lang w:eastAsia="ru-RU"/>
        </w:rPr>
        <w:t>- Инвестиции в проектно-изыскательные работы для дальнейшего совершенствования газотранспортной системы МО «</w:t>
      </w:r>
      <w:proofErr w:type="spellStart"/>
      <w:r w:rsidRPr="004010A4">
        <w:rPr>
          <w:rFonts w:ascii="Times New Roman" w:eastAsia="Times New Roman" w:hAnsi="Times New Roman" w:cs="Times New Roman"/>
          <w:bCs/>
          <w:color w:val="000000"/>
          <w:sz w:val="24"/>
          <w:szCs w:val="24"/>
          <w:lang w:eastAsia="ru-RU"/>
        </w:rPr>
        <w:t>Большеключинское</w:t>
      </w:r>
      <w:proofErr w:type="spellEnd"/>
      <w:r w:rsidRPr="004010A4">
        <w:rPr>
          <w:rFonts w:ascii="Times New Roman" w:eastAsia="Times New Roman" w:hAnsi="Times New Roman" w:cs="Times New Roman"/>
          <w:bCs/>
          <w:color w:val="000000"/>
          <w:sz w:val="24"/>
          <w:szCs w:val="24"/>
          <w:lang w:eastAsia="ru-RU"/>
        </w:rPr>
        <w:t xml:space="preserve"> сельское поселение»;</w:t>
      </w:r>
    </w:p>
    <w:p w:rsidR="009615C6" w:rsidRPr="004010A4" w:rsidRDefault="009615C6" w:rsidP="009615C6">
      <w:pPr>
        <w:spacing w:after="0" w:line="360" w:lineRule="auto"/>
        <w:jc w:val="both"/>
        <w:textAlignment w:val="baseline"/>
        <w:rPr>
          <w:rFonts w:ascii="Times New Roman" w:eastAsia="Times New Roman" w:hAnsi="Times New Roman" w:cs="Times New Roman"/>
          <w:color w:val="000000"/>
          <w:sz w:val="24"/>
          <w:szCs w:val="24"/>
          <w:lang w:eastAsia="ru-RU"/>
        </w:rPr>
      </w:pPr>
      <w:r w:rsidRPr="004010A4">
        <w:rPr>
          <w:rFonts w:ascii="Times New Roman" w:eastAsia="Times New Roman" w:hAnsi="Times New Roman" w:cs="Times New Roman"/>
          <w:color w:val="000000"/>
          <w:sz w:val="24"/>
          <w:szCs w:val="24"/>
          <w:lang w:eastAsia="ru-RU"/>
        </w:rPr>
        <w:t xml:space="preserve">- Разработка генеральной схемы газоснабжения и газификации поселения на основе комплексного подхода к использованию газа, обоснование эффективности и очередности строительства объектов газоснабжения и газораспределения. </w:t>
      </w:r>
    </w:p>
    <w:p w:rsidR="009615C6" w:rsidRPr="004010A4" w:rsidRDefault="009615C6" w:rsidP="009615C6">
      <w:pPr>
        <w:spacing w:after="0" w:line="360" w:lineRule="auto"/>
        <w:ind w:firstLine="708"/>
        <w:jc w:val="both"/>
        <w:textAlignment w:val="baseline"/>
        <w:rPr>
          <w:rFonts w:ascii="Times New Roman" w:eastAsia="Times New Roman" w:hAnsi="Times New Roman" w:cs="Times New Roman"/>
          <w:color w:val="000000"/>
          <w:sz w:val="24"/>
          <w:szCs w:val="24"/>
          <w:lang w:eastAsia="ru-RU"/>
        </w:rPr>
      </w:pPr>
      <w:r w:rsidRPr="004010A4">
        <w:rPr>
          <w:rFonts w:ascii="Times New Roman" w:hAnsi="Times New Roman" w:cs="Times New Roman"/>
          <w:sz w:val="24"/>
          <w:szCs w:val="24"/>
        </w:rPr>
        <w:t>Проектом генерального плана на вторую  очередь предлагается:</w:t>
      </w:r>
    </w:p>
    <w:p w:rsidR="009615C6" w:rsidRPr="004010A4" w:rsidRDefault="009615C6" w:rsidP="009615C6">
      <w:pPr>
        <w:spacing w:after="0" w:line="360" w:lineRule="auto"/>
        <w:jc w:val="both"/>
        <w:textAlignment w:val="baseline"/>
        <w:rPr>
          <w:rFonts w:ascii="Times New Roman" w:eastAsia="Times New Roman" w:hAnsi="Times New Roman" w:cs="Times New Roman"/>
          <w:bCs/>
          <w:color w:val="000000"/>
          <w:sz w:val="24"/>
          <w:szCs w:val="24"/>
          <w:lang w:eastAsia="ru-RU"/>
        </w:rPr>
      </w:pPr>
      <w:r w:rsidRPr="004010A4">
        <w:rPr>
          <w:rFonts w:ascii="Times New Roman" w:eastAsia="Times New Roman" w:hAnsi="Times New Roman" w:cs="Times New Roman"/>
          <w:bCs/>
          <w:color w:val="000000"/>
          <w:sz w:val="24"/>
          <w:szCs w:val="24"/>
          <w:lang w:eastAsia="ru-RU"/>
        </w:rPr>
        <w:t>-Продолжение работ по газификации и газоснабжения населенных пунктов МО «</w:t>
      </w:r>
      <w:proofErr w:type="spellStart"/>
      <w:r w:rsidRPr="004010A4">
        <w:rPr>
          <w:rFonts w:ascii="Times New Roman" w:eastAsia="Times New Roman" w:hAnsi="Times New Roman" w:cs="Times New Roman"/>
          <w:bCs/>
          <w:color w:val="000000"/>
          <w:sz w:val="24"/>
          <w:szCs w:val="24"/>
          <w:lang w:eastAsia="ru-RU"/>
        </w:rPr>
        <w:t>Большеключинское</w:t>
      </w:r>
      <w:proofErr w:type="spellEnd"/>
      <w:r w:rsidRPr="004010A4">
        <w:rPr>
          <w:rFonts w:ascii="Times New Roman" w:eastAsia="Times New Roman" w:hAnsi="Times New Roman" w:cs="Times New Roman"/>
          <w:bCs/>
          <w:color w:val="000000"/>
          <w:sz w:val="24"/>
          <w:szCs w:val="24"/>
          <w:lang w:eastAsia="ru-RU"/>
        </w:rPr>
        <w:t xml:space="preserve"> сельское поселение»:с. Большие Ключи, д. Маевка, д. </w:t>
      </w:r>
      <w:proofErr w:type="spellStart"/>
      <w:r w:rsidRPr="004010A4">
        <w:rPr>
          <w:rFonts w:ascii="Times New Roman" w:eastAsia="Times New Roman" w:hAnsi="Times New Roman" w:cs="Times New Roman"/>
          <w:bCs/>
          <w:color w:val="000000"/>
          <w:sz w:val="24"/>
          <w:szCs w:val="24"/>
          <w:lang w:eastAsia="ru-RU"/>
        </w:rPr>
        <w:t>Соловьевка</w:t>
      </w:r>
      <w:proofErr w:type="spellEnd"/>
      <w:r w:rsidRPr="004010A4">
        <w:rPr>
          <w:rFonts w:ascii="Times New Roman" w:eastAsia="Times New Roman" w:hAnsi="Times New Roman" w:cs="Times New Roman"/>
          <w:bCs/>
          <w:color w:val="000000"/>
          <w:sz w:val="24"/>
          <w:szCs w:val="24"/>
          <w:lang w:eastAsia="ru-RU"/>
        </w:rPr>
        <w:t>, пос. Светлое Озеро, со строительством межпоселковых и распределительных сетей высокого давления, распределительных сетей среднего давления, распределительных сетей низкого давления.</w:t>
      </w:r>
    </w:p>
    <w:p w:rsidR="009615C6" w:rsidRDefault="009615C6" w:rsidP="009615C6">
      <w:pPr>
        <w:spacing w:after="0" w:line="360" w:lineRule="auto"/>
        <w:jc w:val="both"/>
        <w:textAlignment w:val="baseline"/>
        <w:rPr>
          <w:rFonts w:ascii="Times New Roman" w:hAnsi="Times New Roman" w:cs="Times New Roman"/>
          <w:sz w:val="24"/>
          <w:szCs w:val="24"/>
        </w:rPr>
      </w:pPr>
    </w:p>
    <w:p w:rsidR="00E932F1" w:rsidRDefault="00E932F1" w:rsidP="009615C6">
      <w:pPr>
        <w:spacing w:after="0" w:line="360" w:lineRule="auto"/>
        <w:jc w:val="both"/>
        <w:textAlignment w:val="baseline"/>
        <w:rPr>
          <w:rFonts w:ascii="Times New Roman" w:hAnsi="Times New Roman" w:cs="Times New Roman"/>
          <w:sz w:val="24"/>
          <w:szCs w:val="24"/>
        </w:rPr>
      </w:pPr>
    </w:p>
    <w:p w:rsidR="00E932F1" w:rsidRPr="004010A4" w:rsidRDefault="00E932F1" w:rsidP="009615C6">
      <w:pPr>
        <w:spacing w:after="0" w:line="360" w:lineRule="auto"/>
        <w:jc w:val="both"/>
        <w:textAlignment w:val="baseline"/>
        <w:rPr>
          <w:rFonts w:ascii="Times New Roman" w:hAnsi="Times New Roman" w:cs="Times New Roman"/>
          <w:sz w:val="24"/>
          <w:szCs w:val="24"/>
        </w:rPr>
      </w:pPr>
    </w:p>
    <w:p w:rsidR="009615C6" w:rsidRPr="004010A4" w:rsidRDefault="004A2147" w:rsidP="00E932F1">
      <w:pPr>
        <w:pStyle w:val="4"/>
        <w:spacing w:before="0" w:line="360" w:lineRule="auto"/>
        <w:ind w:firstLine="709"/>
        <w:rPr>
          <w:rFonts w:ascii="Times New Roman" w:hAnsi="Times New Roman" w:cs="Times New Roman"/>
          <w:i w:val="0"/>
          <w:iCs w:val="0"/>
          <w:color w:val="auto"/>
          <w:sz w:val="24"/>
          <w:szCs w:val="24"/>
        </w:rPr>
      </w:pPr>
      <w:r w:rsidRPr="004010A4">
        <w:rPr>
          <w:rFonts w:ascii="Times New Roman" w:hAnsi="Times New Roman" w:cs="Times New Roman"/>
          <w:i w:val="0"/>
          <w:iCs w:val="0"/>
          <w:color w:val="auto"/>
          <w:sz w:val="24"/>
          <w:szCs w:val="24"/>
        </w:rPr>
        <w:lastRenderedPageBreak/>
        <w:t>3.</w:t>
      </w:r>
      <w:r w:rsidR="009615C6" w:rsidRPr="004010A4">
        <w:rPr>
          <w:rFonts w:ascii="Times New Roman" w:hAnsi="Times New Roman" w:cs="Times New Roman"/>
          <w:i w:val="0"/>
          <w:iCs w:val="0"/>
          <w:color w:val="auto"/>
          <w:sz w:val="24"/>
          <w:szCs w:val="24"/>
        </w:rPr>
        <w:t>2.5.3 Мероприятия по развитию системы водоснабжения</w:t>
      </w:r>
    </w:p>
    <w:p w:rsidR="009615C6" w:rsidRPr="004010A4" w:rsidRDefault="009615C6" w:rsidP="00E932F1">
      <w:pPr>
        <w:spacing w:after="0" w:line="360" w:lineRule="auto"/>
        <w:ind w:firstLine="708"/>
        <w:jc w:val="both"/>
        <w:rPr>
          <w:rFonts w:ascii="Times New Roman" w:hAnsi="Times New Roman" w:cs="Times New Roman"/>
          <w:sz w:val="24"/>
          <w:szCs w:val="24"/>
        </w:rPr>
      </w:pPr>
      <w:r w:rsidRPr="004010A4">
        <w:rPr>
          <w:rFonts w:ascii="Times New Roman" w:hAnsi="Times New Roman" w:cs="Times New Roman"/>
          <w:sz w:val="24"/>
          <w:szCs w:val="24"/>
        </w:rPr>
        <w:t>Проектом генерального плана на первую  очередь предлагается:</w:t>
      </w:r>
    </w:p>
    <w:p w:rsidR="009615C6" w:rsidRPr="004010A4" w:rsidRDefault="009615C6" w:rsidP="00E932F1">
      <w:pPr>
        <w:spacing w:after="0" w:line="360" w:lineRule="auto"/>
        <w:jc w:val="both"/>
        <w:rPr>
          <w:rFonts w:ascii="Times New Roman" w:eastAsia="Times New Roman" w:hAnsi="Times New Roman" w:cs="Times New Roman"/>
          <w:color w:val="000000"/>
          <w:sz w:val="24"/>
          <w:szCs w:val="24"/>
          <w:lang w:eastAsia="ru-RU"/>
        </w:rPr>
      </w:pPr>
      <w:r w:rsidRPr="004010A4">
        <w:rPr>
          <w:rFonts w:ascii="Times New Roman" w:hAnsi="Times New Roman" w:cs="Times New Roman"/>
          <w:sz w:val="24"/>
          <w:szCs w:val="24"/>
        </w:rPr>
        <w:t>-Строительство водонапорной башни в д. Ивановское, в с. Большие Ключи , в с. Малые Ключи и в д. Маевка;</w:t>
      </w:r>
    </w:p>
    <w:p w:rsidR="009615C6" w:rsidRPr="004010A4" w:rsidRDefault="009615C6" w:rsidP="00E932F1">
      <w:pPr>
        <w:spacing w:after="0" w:line="360" w:lineRule="auto"/>
        <w:jc w:val="both"/>
        <w:rPr>
          <w:rFonts w:ascii="Times New Roman" w:eastAsia="Times New Roman" w:hAnsi="Times New Roman" w:cs="Times New Roman"/>
          <w:color w:val="000000"/>
          <w:sz w:val="24"/>
          <w:szCs w:val="24"/>
          <w:lang w:eastAsia="ru-RU"/>
        </w:rPr>
      </w:pPr>
      <w:r w:rsidRPr="004010A4">
        <w:rPr>
          <w:rFonts w:ascii="Times New Roman" w:eastAsia="Times New Roman" w:hAnsi="Times New Roman" w:cs="Times New Roman"/>
          <w:b/>
          <w:bCs/>
          <w:color w:val="000000"/>
          <w:sz w:val="24"/>
          <w:szCs w:val="24"/>
          <w:lang w:eastAsia="ru-RU"/>
        </w:rPr>
        <w:t>-</w:t>
      </w:r>
      <w:r w:rsidRPr="004010A4">
        <w:rPr>
          <w:rFonts w:ascii="Times New Roman" w:eastAsia="Times New Roman" w:hAnsi="Times New Roman" w:cs="Times New Roman"/>
          <w:bCs/>
          <w:color w:val="000000"/>
          <w:sz w:val="24"/>
          <w:szCs w:val="24"/>
          <w:lang w:eastAsia="ru-RU"/>
        </w:rPr>
        <w:t xml:space="preserve">Реализация долгосрочной целевой программы «Развитие водопроводно-канализационного хозяйства и систем теплоснабжения в коммунальном комплексе Республики Татарстан до 2015 года»; </w:t>
      </w:r>
    </w:p>
    <w:p w:rsidR="009615C6" w:rsidRPr="004010A4" w:rsidRDefault="009615C6" w:rsidP="00E932F1">
      <w:pPr>
        <w:spacing w:after="0" w:line="360" w:lineRule="auto"/>
        <w:jc w:val="both"/>
        <w:textAlignment w:val="baseline"/>
        <w:rPr>
          <w:rFonts w:ascii="Times New Roman" w:eastAsia="Times New Roman" w:hAnsi="Times New Roman" w:cs="Times New Roman"/>
          <w:color w:val="000000"/>
          <w:sz w:val="24"/>
          <w:szCs w:val="24"/>
          <w:lang w:eastAsia="ru-RU"/>
        </w:rPr>
      </w:pPr>
      <w:r w:rsidRPr="004010A4">
        <w:rPr>
          <w:rFonts w:ascii="Times New Roman" w:eastAsia="Times New Roman" w:hAnsi="Times New Roman" w:cs="Times New Roman"/>
          <w:color w:val="000000"/>
          <w:sz w:val="24"/>
          <w:szCs w:val="24"/>
          <w:lang w:eastAsia="ru-RU"/>
        </w:rPr>
        <w:t>-Комплекс работ по реконструкции (замене) в системах водоснабжения коммунального комплекса;</w:t>
      </w:r>
    </w:p>
    <w:p w:rsidR="009615C6" w:rsidRPr="004010A4" w:rsidRDefault="009615C6" w:rsidP="00E932F1">
      <w:pPr>
        <w:spacing w:after="0" w:line="360" w:lineRule="auto"/>
        <w:jc w:val="both"/>
        <w:textAlignment w:val="baseline"/>
        <w:rPr>
          <w:rFonts w:ascii="Times New Roman" w:eastAsia="Times New Roman" w:hAnsi="Times New Roman" w:cs="Times New Roman"/>
          <w:color w:val="000000"/>
          <w:sz w:val="24"/>
          <w:szCs w:val="24"/>
          <w:lang w:eastAsia="ru-RU"/>
        </w:rPr>
      </w:pPr>
      <w:r w:rsidRPr="004010A4">
        <w:rPr>
          <w:rFonts w:ascii="Times New Roman" w:eastAsia="Times New Roman" w:hAnsi="Times New Roman" w:cs="Times New Roman"/>
          <w:color w:val="000000"/>
          <w:sz w:val="24"/>
          <w:szCs w:val="24"/>
          <w:lang w:eastAsia="ru-RU"/>
        </w:rPr>
        <w:t>-Комплекс работ по новому строительству в системах водоснабжения  коммунального комплекса;</w:t>
      </w:r>
    </w:p>
    <w:p w:rsidR="009615C6" w:rsidRPr="004010A4" w:rsidRDefault="009615C6" w:rsidP="00E932F1">
      <w:pPr>
        <w:spacing w:after="0" w:line="360" w:lineRule="auto"/>
        <w:jc w:val="both"/>
        <w:textAlignment w:val="baseline"/>
        <w:rPr>
          <w:rFonts w:ascii="Times New Roman" w:eastAsia="Times New Roman" w:hAnsi="Times New Roman" w:cs="Times New Roman"/>
          <w:color w:val="000000"/>
          <w:sz w:val="24"/>
          <w:szCs w:val="24"/>
          <w:lang w:eastAsia="ru-RU"/>
        </w:rPr>
      </w:pPr>
      <w:r w:rsidRPr="004010A4">
        <w:rPr>
          <w:rFonts w:ascii="Times New Roman" w:eastAsia="Times New Roman" w:hAnsi="Times New Roman" w:cs="Times New Roman"/>
          <w:color w:val="000000"/>
          <w:sz w:val="24"/>
          <w:szCs w:val="24"/>
          <w:lang w:eastAsia="ru-RU"/>
        </w:rPr>
        <w:t>-Разработка Генеральной схемы водоснабжения и водоотведения поселения и населенных пунктов.</w:t>
      </w:r>
    </w:p>
    <w:p w:rsidR="009615C6" w:rsidRPr="004010A4" w:rsidRDefault="009615C6" w:rsidP="00E932F1">
      <w:pPr>
        <w:spacing w:after="0" w:line="360" w:lineRule="auto"/>
        <w:ind w:firstLine="708"/>
        <w:jc w:val="both"/>
        <w:rPr>
          <w:rFonts w:ascii="Times New Roman" w:eastAsia="Times New Roman" w:hAnsi="Times New Roman" w:cs="Times New Roman"/>
          <w:color w:val="000000"/>
          <w:sz w:val="24"/>
          <w:szCs w:val="24"/>
          <w:lang w:eastAsia="ru-RU"/>
        </w:rPr>
      </w:pPr>
      <w:r w:rsidRPr="004010A4">
        <w:rPr>
          <w:rFonts w:ascii="Times New Roman" w:hAnsi="Times New Roman" w:cs="Times New Roman"/>
          <w:sz w:val="24"/>
          <w:szCs w:val="24"/>
        </w:rPr>
        <w:t>Проектом генерального плана на вторую  очередь предлагается:</w:t>
      </w:r>
    </w:p>
    <w:p w:rsidR="009615C6" w:rsidRPr="004010A4" w:rsidRDefault="009615C6" w:rsidP="00E932F1">
      <w:pPr>
        <w:spacing w:after="0" w:line="360" w:lineRule="auto"/>
        <w:jc w:val="both"/>
        <w:textAlignment w:val="baseline"/>
        <w:rPr>
          <w:rFonts w:ascii="Times New Roman" w:eastAsia="Times New Roman" w:hAnsi="Times New Roman" w:cs="Times New Roman"/>
          <w:color w:val="000000"/>
          <w:sz w:val="24"/>
          <w:szCs w:val="24"/>
          <w:lang w:eastAsia="ru-RU"/>
        </w:rPr>
      </w:pPr>
      <w:r w:rsidRPr="004010A4">
        <w:rPr>
          <w:rFonts w:ascii="Times New Roman" w:eastAsia="Times New Roman" w:hAnsi="Times New Roman" w:cs="Times New Roman"/>
          <w:b/>
          <w:bCs/>
          <w:color w:val="000000"/>
          <w:sz w:val="24"/>
          <w:szCs w:val="24"/>
          <w:lang w:eastAsia="ru-RU"/>
        </w:rPr>
        <w:t>-</w:t>
      </w:r>
      <w:r w:rsidRPr="004010A4">
        <w:rPr>
          <w:rFonts w:ascii="Times New Roman" w:eastAsia="Times New Roman" w:hAnsi="Times New Roman" w:cs="Times New Roman"/>
          <w:bCs/>
          <w:color w:val="000000"/>
          <w:sz w:val="24"/>
          <w:szCs w:val="24"/>
          <w:lang w:eastAsia="ru-RU"/>
        </w:rPr>
        <w:t>Использование пресных подземных вод для улучшения водоснабжения населенных пунктов;</w:t>
      </w:r>
    </w:p>
    <w:p w:rsidR="009615C6" w:rsidRPr="004010A4" w:rsidRDefault="009615C6" w:rsidP="00E932F1">
      <w:pPr>
        <w:spacing w:after="0" w:line="360" w:lineRule="auto"/>
        <w:jc w:val="both"/>
        <w:textAlignment w:val="baseline"/>
        <w:rPr>
          <w:rFonts w:ascii="Times New Roman" w:eastAsia="Times New Roman" w:hAnsi="Times New Roman" w:cs="Times New Roman"/>
          <w:color w:val="000000"/>
          <w:sz w:val="24"/>
          <w:szCs w:val="24"/>
          <w:lang w:eastAsia="ru-RU"/>
        </w:rPr>
      </w:pPr>
      <w:r w:rsidRPr="004010A4">
        <w:rPr>
          <w:rFonts w:ascii="Times New Roman" w:eastAsia="Times New Roman" w:hAnsi="Times New Roman" w:cs="Times New Roman"/>
          <w:color w:val="000000"/>
          <w:sz w:val="24"/>
          <w:szCs w:val="24"/>
          <w:lang w:eastAsia="ru-RU"/>
        </w:rPr>
        <w:t xml:space="preserve">-Продолжение поисково-оценочных работ по изучению и воспроизводству ресурсной базы питьевых подземных вод для населенных пунктов, не имеющих выявленных и разведанных месторождений подземных вод; </w:t>
      </w:r>
    </w:p>
    <w:p w:rsidR="009615C6" w:rsidRPr="004010A4" w:rsidRDefault="009615C6" w:rsidP="009615C6">
      <w:pPr>
        <w:spacing w:after="0" w:line="360" w:lineRule="auto"/>
        <w:jc w:val="both"/>
        <w:textAlignment w:val="baseline"/>
        <w:rPr>
          <w:rFonts w:ascii="Times New Roman" w:eastAsia="Times New Roman" w:hAnsi="Times New Roman" w:cs="Times New Roman"/>
          <w:color w:val="000000"/>
          <w:sz w:val="24"/>
          <w:szCs w:val="24"/>
          <w:lang w:eastAsia="ru-RU"/>
        </w:rPr>
      </w:pPr>
      <w:r w:rsidRPr="004010A4">
        <w:rPr>
          <w:rFonts w:ascii="Times New Roman" w:eastAsia="Times New Roman" w:hAnsi="Times New Roman" w:cs="Times New Roman"/>
          <w:color w:val="000000"/>
          <w:sz w:val="24"/>
          <w:szCs w:val="24"/>
          <w:lang w:eastAsia="ru-RU"/>
        </w:rPr>
        <w:t>-Выявление бездействующих скважин и проведение ликвидационного тампонажа на них;</w:t>
      </w:r>
    </w:p>
    <w:p w:rsidR="009615C6" w:rsidRPr="004010A4" w:rsidRDefault="009615C6" w:rsidP="009615C6">
      <w:pPr>
        <w:spacing w:after="0" w:line="360" w:lineRule="auto"/>
        <w:jc w:val="both"/>
        <w:textAlignment w:val="baseline"/>
        <w:rPr>
          <w:rFonts w:ascii="Times New Roman" w:eastAsia="Times New Roman" w:hAnsi="Times New Roman" w:cs="Times New Roman"/>
          <w:color w:val="000000"/>
          <w:sz w:val="24"/>
          <w:szCs w:val="24"/>
          <w:lang w:eastAsia="ru-RU"/>
        </w:rPr>
      </w:pPr>
      <w:r w:rsidRPr="004010A4">
        <w:rPr>
          <w:rFonts w:ascii="Times New Roman" w:eastAsia="Times New Roman" w:hAnsi="Times New Roman" w:cs="Times New Roman"/>
          <w:color w:val="000000"/>
          <w:sz w:val="24"/>
          <w:szCs w:val="24"/>
          <w:lang w:eastAsia="ru-RU"/>
        </w:rPr>
        <w:t>-Выполнение обязательной герметизации оголовков всех эксплуатируемых и резервных скважин;</w:t>
      </w:r>
    </w:p>
    <w:p w:rsidR="009615C6" w:rsidRPr="004010A4" w:rsidRDefault="009615C6" w:rsidP="009615C6">
      <w:pPr>
        <w:spacing w:after="0" w:line="360" w:lineRule="auto"/>
        <w:jc w:val="both"/>
        <w:textAlignment w:val="baseline"/>
        <w:rPr>
          <w:rFonts w:ascii="Times New Roman" w:eastAsia="Times New Roman" w:hAnsi="Times New Roman" w:cs="Times New Roman"/>
          <w:color w:val="000000"/>
          <w:sz w:val="24"/>
          <w:szCs w:val="24"/>
          <w:lang w:eastAsia="ru-RU"/>
        </w:rPr>
      </w:pPr>
      <w:r w:rsidRPr="004010A4">
        <w:rPr>
          <w:rFonts w:ascii="Times New Roman" w:eastAsia="Times New Roman" w:hAnsi="Times New Roman" w:cs="Times New Roman"/>
          <w:color w:val="000000"/>
          <w:sz w:val="24"/>
          <w:szCs w:val="24"/>
          <w:lang w:eastAsia="ru-RU"/>
        </w:rPr>
        <w:t>-Проведение ежегодного профилактического ремонта скважин балансодержателями водозаборных сооружений;</w:t>
      </w:r>
    </w:p>
    <w:p w:rsidR="009615C6" w:rsidRPr="004010A4" w:rsidRDefault="009615C6" w:rsidP="009615C6">
      <w:pPr>
        <w:spacing w:after="0" w:line="360" w:lineRule="auto"/>
        <w:jc w:val="both"/>
        <w:textAlignment w:val="baseline"/>
        <w:rPr>
          <w:rFonts w:ascii="Times New Roman" w:eastAsia="Times New Roman" w:hAnsi="Times New Roman" w:cs="Times New Roman"/>
          <w:color w:val="000000"/>
          <w:sz w:val="24"/>
          <w:szCs w:val="24"/>
          <w:lang w:eastAsia="ru-RU"/>
        </w:rPr>
      </w:pPr>
      <w:r w:rsidRPr="004010A4">
        <w:rPr>
          <w:rFonts w:ascii="Times New Roman" w:eastAsia="Times New Roman" w:hAnsi="Times New Roman" w:cs="Times New Roman"/>
          <w:color w:val="000000"/>
          <w:sz w:val="24"/>
          <w:szCs w:val="24"/>
          <w:lang w:eastAsia="ru-RU"/>
        </w:rPr>
        <w:t>-Анализ необходимости устройства на водозаборах пресных подземных вод установок по обеззараживанию и обезжелезиванию воды.</w:t>
      </w:r>
    </w:p>
    <w:p w:rsidR="009615C6" w:rsidRPr="004010A4" w:rsidRDefault="009615C6" w:rsidP="009615C6">
      <w:pPr>
        <w:spacing w:after="0" w:line="360" w:lineRule="auto"/>
        <w:jc w:val="both"/>
        <w:textAlignment w:val="baseline"/>
        <w:rPr>
          <w:rFonts w:ascii="Times New Roman" w:eastAsia="Times New Roman" w:hAnsi="Times New Roman" w:cs="Times New Roman"/>
          <w:color w:val="000000"/>
          <w:sz w:val="24"/>
          <w:szCs w:val="24"/>
          <w:lang w:eastAsia="ru-RU"/>
        </w:rPr>
      </w:pPr>
    </w:p>
    <w:p w:rsidR="009615C6" w:rsidRPr="004010A4" w:rsidRDefault="004A2147" w:rsidP="00E932F1">
      <w:pPr>
        <w:pStyle w:val="4"/>
        <w:spacing w:before="0" w:line="360" w:lineRule="auto"/>
        <w:ind w:firstLine="709"/>
        <w:rPr>
          <w:rFonts w:ascii="Times New Roman" w:hAnsi="Times New Roman" w:cs="Times New Roman"/>
          <w:i w:val="0"/>
          <w:iCs w:val="0"/>
          <w:color w:val="auto"/>
          <w:sz w:val="24"/>
          <w:szCs w:val="24"/>
        </w:rPr>
      </w:pPr>
      <w:r w:rsidRPr="004010A4">
        <w:rPr>
          <w:rFonts w:ascii="Times New Roman" w:hAnsi="Times New Roman" w:cs="Times New Roman"/>
          <w:i w:val="0"/>
          <w:iCs w:val="0"/>
          <w:color w:val="auto"/>
          <w:sz w:val="24"/>
          <w:szCs w:val="24"/>
        </w:rPr>
        <w:t>3.</w:t>
      </w:r>
      <w:r w:rsidR="009615C6" w:rsidRPr="004010A4">
        <w:rPr>
          <w:rFonts w:ascii="Times New Roman" w:hAnsi="Times New Roman" w:cs="Times New Roman"/>
          <w:i w:val="0"/>
          <w:iCs w:val="0"/>
          <w:color w:val="auto"/>
          <w:sz w:val="24"/>
          <w:szCs w:val="24"/>
        </w:rPr>
        <w:t>2.5.4 Мероприятия по развитию системы водоотведения</w:t>
      </w:r>
    </w:p>
    <w:p w:rsidR="009615C6" w:rsidRPr="004010A4" w:rsidRDefault="009615C6" w:rsidP="00E932F1">
      <w:pPr>
        <w:spacing w:after="0" w:line="360" w:lineRule="auto"/>
        <w:ind w:firstLine="708"/>
        <w:jc w:val="both"/>
        <w:rPr>
          <w:rFonts w:ascii="Times New Roman" w:hAnsi="Times New Roman" w:cs="Times New Roman"/>
          <w:sz w:val="24"/>
          <w:szCs w:val="24"/>
        </w:rPr>
      </w:pPr>
      <w:r w:rsidRPr="004010A4">
        <w:rPr>
          <w:rFonts w:ascii="Times New Roman" w:hAnsi="Times New Roman" w:cs="Times New Roman"/>
          <w:sz w:val="24"/>
          <w:szCs w:val="24"/>
        </w:rPr>
        <w:t>Проектом генерального плана на вторую  очередь предлагается:</w:t>
      </w:r>
    </w:p>
    <w:p w:rsidR="009615C6" w:rsidRPr="004010A4" w:rsidRDefault="009615C6" w:rsidP="00E932F1">
      <w:p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 xml:space="preserve">-Осуществление работ по </w:t>
      </w:r>
      <w:proofErr w:type="spellStart"/>
      <w:r w:rsidRPr="004010A4">
        <w:rPr>
          <w:rFonts w:ascii="Times New Roman" w:hAnsi="Times New Roman" w:cs="Times New Roman"/>
          <w:sz w:val="24"/>
          <w:szCs w:val="24"/>
        </w:rPr>
        <w:t>канализованию</w:t>
      </w:r>
      <w:proofErr w:type="spellEnd"/>
      <w:r w:rsidRPr="004010A4">
        <w:rPr>
          <w:rFonts w:ascii="Times New Roman" w:hAnsi="Times New Roman" w:cs="Times New Roman"/>
          <w:sz w:val="24"/>
          <w:szCs w:val="24"/>
        </w:rPr>
        <w:t xml:space="preserve"> населенных пунктов </w:t>
      </w:r>
      <w:proofErr w:type="spellStart"/>
      <w:r w:rsidRPr="004010A4">
        <w:rPr>
          <w:rFonts w:ascii="Times New Roman" w:hAnsi="Times New Roman" w:cs="Times New Roman"/>
          <w:sz w:val="24"/>
          <w:szCs w:val="24"/>
        </w:rPr>
        <w:t>Большеключинского</w:t>
      </w:r>
      <w:proofErr w:type="spellEnd"/>
      <w:r w:rsidRPr="004010A4">
        <w:rPr>
          <w:rFonts w:ascii="Times New Roman" w:hAnsi="Times New Roman" w:cs="Times New Roman"/>
          <w:sz w:val="24"/>
          <w:szCs w:val="24"/>
        </w:rPr>
        <w:t xml:space="preserve"> сельского поселения; </w:t>
      </w:r>
    </w:p>
    <w:p w:rsidR="009615C6" w:rsidRPr="004010A4" w:rsidRDefault="009615C6" w:rsidP="00E932F1">
      <w:pPr>
        <w:spacing w:after="0" w:line="360" w:lineRule="auto"/>
        <w:jc w:val="both"/>
        <w:textAlignment w:val="baseline"/>
        <w:rPr>
          <w:rFonts w:ascii="Times New Roman" w:eastAsia="Times New Roman" w:hAnsi="Times New Roman" w:cs="Times New Roman"/>
          <w:color w:val="000000"/>
          <w:sz w:val="24"/>
          <w:szCs w:val="24"/>
          <w:lang w:eastAsia="ru-RU"/>
        </w:rPr>
      </w:pPr>
      <w:r w:rsidRPr="004010A4">
        <w:rPr>
          <w:rFonts w:ascii="Times New Roman" w:eastAsia="Times New Roman" w:hAnsi="Times New Roman" w:cs="Times New Roman"/>
          <w:color w:val="000000"/>
          <w:sz w:val="24"/>
          <w:szCs w:val="24"/>
          <w:lang w:eastAsia="ru-RU"/>
        </w:rPr>
        <w:t>-Строительство очистных сооружений южнее с. Большие Ключи.</w:t>
      </w:r>
    </w:p>
    <w:p w:rsidR="009615C6" w:rsidRPr="004010A4" w:rsidRDefault="009615C6" w:rsidP="009615C6">
      <w:pPr>
        <w:spacing w:after="0" w:line="360" w:lineRule="auto"/>
        <w:jc w:val="both"/>
        <w:textAlignment w:val="baseline"/>
        <w:rPr>
          <w:rFonts w:ascii="Times New Roman" w:eastAsia="Times New Roman" w:hAnsi="Times New Roman" w:cs="Times New Roman"/>
          <w:color w:val="000000"/>
          <w:sz w:val="24"/>
          <w:szCs w:val="24"/>
          <w:lang w:eastAsia="ru-RU"/>
        </w:rPr>
      </w:pPr>
    </w:p>
    <w:p w:rsidR="009615C6" w:rsidRPr="004010A4" w:rsidRDefault="008117DE" w:rsidP="00E932F1">
      <w:pPr>
        <w:pStyle w:val="4"/>
        <w:spacing w:before="0" w:line="360" w:lineRule="auto"/>
        <w:ind w:firstLine="709"/>
        <w:jc w:val="both"/>
        <w:rPr>
          <w:rFonts w:ascii="Times New Roman" w:hAnsi="Times New Roman" w:cs="Times New Roman"/>
          <w:i w:val="0"/>
          <w:iCs w:val="0"/>
          <w:color w:val="auto"/>
          <w:sz w:val="24"/>
          <w:szCs w:val="24"/>
        </w:rPr>
      </w:pPr>
      <w:bookmarkStart w:id="85" w:name="_2.5.4_Мероприятия_по"/>
      <w:bookmarkEnd w:id="85"/>
      <w:r w:rsidRPr="004010A4">
        <w:rPr>
          <w:rFonts w:ascii="Times New Roman" w:hAnsi="Times New Roman" w:cs="Times New Roman"/>
          <w:i w:val="0"/>
          <w:iCs w:val="0"/>
          <w:color w:val="auto"/>
          <w:sz w:val="24"/>
          <w:szCs w:val="24"/>
        </w:rPr>
        <w:t>3.</w:t>
      </w:r>
      <w:r w:rsidR="009615C6" w:rsidRPr="004010A4">
        <w:rPr>
          <w:rFonts w:ascii="Times New Roman" w:hAnsi="Times New Roman" w:cs="Times New Roman"/>
          <w:i w:val="0"/>
          <w:iCs w:val="0"/>
          <w:color w:val="auto"/>
          <w:sz w:val="24"/>
          <w:szCs w:val="24"/>
        </w:rPr>
        <w:t>2.5.5  Мероприятия по развитию системы связи</w:t>
      </w:r>
    </w:p>
    <w:p w:rsidR="009615C6" w:rsidRPr="004010A4" w:rsidRDefault="009615C6" w:rsidP="00E932F1">
      <w:pPr>
        <w:spacing w:after="0" w:line="360" w:lineRule="auto"/>
        <w:ind w:firstLine="708"/>
        <w:jc w:val="both"/>
        <w:rPr>
          <w:rFonts w:ascii="Times New Roman" w:eastAsia="Times New Roman" w:hAnsi="Times New Roman" w:cs="Times New Roman"/>
          <w:color w:val="000000"/>
          <w:sz w:val="24"/>
          <w:szCs w:val="24"/>
          <w:lang w:eastAsia="ru-RU"/>
        </w:rPr>
      </w:pPr>
      <w:r w:rsidRPr="004010A4">
        <w:rPr>
          <w:rFonts w:ascii="Times New Roman" w:hAnsi="Times New Roman" w:cs="Times New Roman"/>
          <w:sz w:val="24"/>
          <w:szCs w:val="24"/>
        </w:rPr>
        <w:t>Проектом генерального плана на первую   очередь предлагается:</w:t>
      </w:r>
    </w:p>
    <w:p w:rsidR="009615C6" w:rsidRPr="004010A4" w:rsidRDefault="009615C6" w:rsidP="00E932F1">
      <w:pPr>
        <w:spacing w:after="0" w:line="360" w:lineRule="auto"/>
        <w:ind w:firstLine="708"/>
        <w:jc w:val="both"/>
        <w:textAlignment w:val="baseline"/>
        <w:rPr>
          <w:rFonts w:ascii="Times New Roman" w:eastAsia="Times New Roman" w:hAnsi="Times New Roman" w:cs="Times New Roman"/>
          <w:color w:val="000000"/>
          <w:sz w:val="24"/>
          <w:szCs w:val="24"/>
          <w:lang w:eastAsia="ru-RU"/>
        </w:rPr>
      </w:pPr>
      <w:r w:rsidRPr="004010A4">
        <w:rPr>
          <w:rFonts w:ascii="Times New Roman" w:eastAsia="Times New Roman" w:hAnsi="Times New Roman" w:cs="Times New Roman"/>
          <w:color w:val="000000"/>
          <w:sz w:val="24"/>
          <w:szCs w:val="24"/>
          <w:lang w:eastAsia="ru-RU"/>
        </w:rPr>
        <w:t>Повышение эффективности функционирования телекоммуникационной внутризоновой транспортной сети. Увеличение каналов GE (</w:t>
      </w:r>
      <w:proofErr w:type="spellStart"/>
      <w:r w:rsidRPr="004010A4">
        <w:rPr>
          <w:rFonts w:ascii="Times New Roman" w:eastAsia="Times New Roman" w:hAnsi="Times New Roman" w:cs="Times New Roman"/>
          <w:color w:val="000000"/>
          <w:sz w:val="24"/>
          <w:szCs w:val="24"/>
          <w:lang w:eastAsia="ru-RU"/>
        </w:rPr>
        <w:t>GigabitEthernet</w:t>
      </w:r>
      <w:proofErr w:type="spellEnd"/>
      <w:r w:rsidRPr="004010A4">
        <w:rPr>
          <w:rFonts w:ascii="Times New Roman" w:eastAsia="Times New Roman" w:hAnsi="Times New Roman" w:cs="Times New Roman"/>
          <w:color w:val="000000"/>
          <w:sz w:val="24"/>
          <w:szCs w:val="24"/>
          <w:lang w:eastAsia="ru-RU"/>
        </w:rPr>
        <w:t>) и постепенный переход от традиционных сетей связи на сети следующего поколения NGN (</w:t>
      </w:r>
      <w:proofErr w:type="spellStart"/>
      <w:r w:rsidRPr="004010A4">
        <w:rPr>
          <w:rFonts w:ascii="Times New Roman" w:eastAsia="Times New Roman" w:hAnsi="Times New Roman" w:cs="Times New Roman"/>
          <w:color w:val="000000"/>
          <w:sz w:val="24"/>
          <w:szCs w:val="24"/>
          <w:lang w:eastAsia="ru-RU"/>
        </w:rPr>
        <w:t>NextGenerationNetwork</w:t>
      </w:r>
      <w:proofErr w:type="spellEnd"/>
      <w:r w:rsidRPr="004010A4">
        <w:rPr>
          <w:rFonts w:ascii="Times New Roman" w:eastAsia="Times New Roman" w:hAnsi="Times New Roman" w:cs="Times New Roman"/>
          <w:color w:val="000000"/>
          <w:sz w:val="24"/>
          <w:szCs w:val="24"/>
          <w:lang w:eastAsia="ru-RU"/>
        </w:rPr>
        <w:t>).</w:t>
      </w:r>
    </w:p>
    <w:p w:rsidR="009615C6" w:rsidRPr="004010A4" w:rsidRDefault="009615C6" w:rsidP="009615C6">
      <w:pPr>
        <w:spacing w:after="0" w:line="360" w:lineRule="auto"/>
        <w:jc w:val="both"/>
        <w:textAlignment w:val="baseline"/>
        <w:rPr>
          <w:rFonts w:ascii="Times New Roman" w:eastAsia="Times New Roman" w:hAnsi="Times New Roman" w:cs="Times New Roman"/>
          <w:color w:val="000000"/>
          <w:sz w:val="24"/>
          <w:szCs w:val="24"/>
          <w:lang w:eastAsia="ru-RU"/>
        </w:rPr>
      </w:pPr>
      <w:r w:rsidRPr="004010A4">
        <w:rPr>
          <w:rFonts w:ascii="Times New Roman" w:eastAsia="Times New Roman" w:hAnsi="Times New Roman" w:cs="Times New Roman"/>
          <w:color w:val="000000"/>
          <w:sz w:val="24"/>
          <w:szCs w:val="24"/>
          <w:lang w:eastAsia="ru-RU"/>
        </w:rPr>
        <w:lastRenderedPageBreak/>
        <w:t xml:space="preserve">Переход на технологию IMS (IP </w:t>
      </w:r>
      <w:proofErr w:type="spellStart"/>
      <w:r w:rsidRPr="004010A4">
        <w:rPr>
          <w:rFonts w:ascii="Times New Roman" w:eastAsia="Times New Roman" w:hAnsi="Times New Roman" w:cs="Times New Roman"/>
          <w:color w:val="000000"/>
          <w:sz w:val="24"/>
          <w:szCs w:val="24"/>
          <w:lang w:eastAsia="ru-RU"/>
        </w:rPr>
        <w:t>MultimediaSubsystem</w:t>
      </w:r>
      <w:proofErr w:type="spellEnd"/>
      <w:r w:rsidRPr="004010A4">
        <w:rPr>
          <w:rFonts w:ascii="Times New Roman" w:eastAsia="Times New Roman" w:hAnsi="Times New Roman" w:cs="Times New Roman"/>
          <w:color w:val="000000"/>
          <w:sz w:val="24"/>
          <w:szCs w:val="24"/>
          <w:lang w:eastAsia="ru-RU"/>
        </w:rPr>
        <w:t>) – сеть, которая построена на принципах пакетной коммутации.</w:t>
      </w:r>
    </w:p>
    <w:p w:rsidR="009615C6" w:rsidRPr="004010A4" w:rsidRDefault="009615C6" w:rsidP="009615C6">
      <w:pPr>
        <w:spacing w:after="0" w:line="360" w:lineRule="auto"/>
        <w:ind w:firstLine="708"/>
        <w:jc w:val="both"/>
        <w:textAlignment w:val="baseline"/>
        <w:rPr>
          <w:rFonts w:ascii="Times New Roman" w:eastAsia="Times New Roman" w:hAnsi="Times New Roman" w:cs="Times New Roman"/>
          <w:color w:val="000000"/>
          <w:sz w:val="24"/>
          <w:szCs w:val="24"/>
          <w:lang w:eastAsia="ru-RU"/>
        </w:rPr>
      </w:pPr>
      <w:r w:rsidRPr="004010A4">
        <w:rPr>
          <w:rFonts w:ascii="Times New Roman" w:eastAsia="Times New Roman" w:hAnsi="Times New Roman" w:cs="Times New Roman"/>
          <w:color w:val="000000"/>
          <w:sz w:val="24"/>
          <w:szCs w:val="24"/>
          <w:lang w:eastAsia="ru-RU"/>
        </w:rPr>
        <w:t>Разработка проектно-сметной документации и строительство волоконно-оптической линии связи для внедрения современных технологий в систему управления и в средства связи ОАО «Сетевая компания»:</w:t>
      </w:r>
    </w:p>
    <w:p w:rsidR="009615C6" w:rsidRPr="004010A4" w:rsidRDefault="009615C6" w:rsidP="009615C6">
      <w:pPr>
        <w:rPr>
          <w:rFonts w:ascii="Times New Roman" w:hAnsi="Times New Roman" w:cs="Times New Roman"/>
          <w:sz w:val="24"/>
          <w:szCs w:val="24"/>
        </w:rPr>
      </w:pPr>
      <w:bookmarkStart w:id="86" w:name="_2.5.5_Мероприятия_по"/>
      <w:bookmarkEnd w:id="86"/>
    </w:p>
    <w:p w:rsidR="009615C6" w:rsidRPr="004010A4" w:rsidRDefault="008117DE" w:rsidP="00E932F1">
      <w:pPr>
        <w:pStyle w:val="30"/>
        <w:spacing w:before="0" w:line="360" w:lineRule="auto"/>
        <w:ind w:firstLine="709"/>
        <w:rPr>
          <w:rFonts w:ascii="Times New Roman" w:hAnsi="Times New Roman" w:cs="Times New Roman"/>
          <w:color w:val="auto"/>
          <w:sz w:val="24"/>
          <w:szCs w:val="24"/>
        </w:rPr>
      </w:pPr>
      <w:bookmarkStart w:id="87" w:name="_2.6_Мероприятия_по"/>
      <w:bookmarkEnd w:id="87"/>
      <w:r w:rsidRPr="004010A4">
        <w:rPr>
          <w:rFonts w:ascii="Times New Roman" w:hAnsi="Times New Roman" w:cs="Times New Roman"/>
          <w:color w:val="auto"/>
          <w:sz w:val="24"/>
          <w:szCs w:val="24"/>
        </w:rPr>
        <w:t>3.</w:t>
      </w:r>
      <w:r w:rsidR="009615C6" w:rsidRPr="004010A4">
        <w:rPr>
          <w:rFonts w:ascii="Times New Roman" w:hAnsi="Times New Roman" w:cs="Times New Roman"/>
          <w:color w:val="auto"/>
          <w:sz w:val="24"/>
          <w:szCs w:val="24"/>
        </w:rPr>
        <w:t>2.6 Мероприятия по развитию транспортной инфраструктуры</w:t>
      </w:r>
    </w:p>
    <w:p w:rsidR="009615C6" w:rsidRPr="004010A4" w:rsidRDefault="008117DE" w:rsidP="00E932F1">
      <w:pPr>
        <w:pStyle w:val="4"/>
        <w:spacing w:before="0" w:line="360" w:lineRule="auto"/>
        <w:ind w:firstLine="709"/>
        <w:rPr>
          <w:rFonts w:ascii="Times New Roman" w:hAnsi="Times New Roman" w:cs="Times New Roman"/>
          <w:i w:val="0"/>
          <w:iCs w:val="0"/>
          <w:color w:val="auto"/>
          <w:sz w:val="24"/>
          <w:szCs w:val="24"/>
        </w:rPr>
      </w:pPr>
      <w:bookmarkStart w:id="88" w:name="_2.6.1_Автомобильные_дороги"/>
      <w:bookmarkStart w:id="89" w:name="_Toc270342092"/>
      <w:bookmarkStart w:id="90" w:name="_Toc202279568"/>
      <w:bookmarkStart w:id="91" w:name="_Toc202276159"/>
      <w:bookmarkStart w:id="92" w:name="_Toc202079752"/>
      <w:bookmarkStart w:id="93" w:name="_Toc200439353"/>
      <w:bookmarkStart w:id="94" w:name="_Toc200439107"/>
      <w:bookmarkStart w:id="95" w:name="_Toc195362138"/>
      <w:bookmarkStart w:id="96" w:name="_Toc195353987"/>
      <w:bookmarkEnd w:id="88"/>
      <w:r w:rsidRPr="004010A4">
        <w:rPr>
          <w:rFonts w:ascii="Times New Roman" w:hAnsi="Times New Roman" w:cs="Times New Roman"/>
          <w:i w:val="0"/>
          <w:iCs w:val="0"/>
          <w:color w:val="auto"/>
          <w:sz w:val="24"/>
          <w:szCs w:val="24"/>
        </w:rPr>
        <w:t>3.</w:t>
      </w:r>
      <w:r w:rsidR="009615C6" w:rsidRPr="004010A4">
        <w:rPr>
          <w:rFonts w:ascii="Times New Roman" w:hAnsi="Times New Roman" w:cs="Times New Roman"/>
          <w:i w:val="0"/>
          <w:iCs w:val="0"/>
          <w:color w:val="auto"/>
          <w:sz w:val="24"/>
          <w:szCs w:val="24"/>
        </w:rPr>
        <w:t>2.6.1 Автомобильные дороги</w:t>
      </w:r>
      <w:bookmarkEnd w:id="89"/>
      <w:bookmarkEnd w:id="90"/>
      <w:bookmarkEnd w:id="91"/>
      <w:bookmarkEnd w:id="92"/>
      <w:bookmarkEnd w:id="93"/>
      <w:bookmarkEnd w:id="94"/>
      <w:bookmarkEnd w:id="95"/>
      <w:bookmarkEnd w:id="96"/>
    </w:p>
    <w:p w:rsidR="009615C6" w:rsidRPr="004010A4" w:rsidRDefault="009615C6" w:rsidP="00E932F1">
      <w:pPr>
        <w:spacing w:after="0" w:line="360" w:lineRule="auto"/>
        <w:ind w:firstLine="708"/>
        <w:jc w:val="both"/>
        <w:rPr>
          <w:rFonts w:ascii="Times New Roman" w:hAnsi="Times New Roman" w:cs="Times New Roman"/>
          <w:sz w:val="24"/>
          <w:szCs w:val="24"/>
        </w:rPr>
      </w:pPr>
      <w:r w:rsidRPr="004010A4">
        <w:rPr>
          <w:rFonts w:ascii="Times New Roman" w:hAnsi="Times New Roman" w:cs="Times New Roman"/>
          <w:sz w:val="24"/>
          <w:szCs w:val="24"/>
        </w:rPr>
        <w:t>Проектом генерального плана на первую очередь предлагается:</w:t>
      </w:r>
    </w:p>
    <w:p w:rsidR="009615C6" w:rsidRPr="004010A4" w:rsidRDefault="009615C6" w:rsidP="00E932F1">
      <w:pPr>
        <w:spacing w:after="0" w:line="360" w:lineRule="auto"/>
        <w:ind w:firstLine="708"/>
        <w:jc w:val="both"/>
        <w:rPr>
          <w:rFonts w:ascii="Times New Roman" w:hAnsi="Times New Roman" w:cs="Times New Roman"/>
          <w:sz w:val="24"/>
          <w:szCs w:val="24"/>
        </w:rPr>
      </w:pPr>
      <w:r w:rsidRPr="004010A4">
        <w:rPr>
          <w:rFonts w:ascii="Times New Roman" w:hAnsi="Times New Roman" w:cs="Times New Roman"/>
          <w:sz w:val="24"/>
          <w:szCs w:val="24"/>
        </w:rPr>
        <w:t xml:space="preserve">-Строительство участка дороги «Северный обход КАД г. Казани» - категория </w:t>
      </w:r>
      <w:proofErr w:type="spellStart"/>
      <w:r w:rsidRPr="004010A4">
        <w:rPr>
          <w:rFonts w:ascii="Times New Roman" w:hAnsi="Times New Roman" w:cs="Times New Roman"/>
          <w:sz w:val="24"/>
          <w:szCs w:val="24"/>
          <w:lang w:val="en-US"/>
        </w:rPr>
        <w:t>Ia</w:t>
      </w:r>
      <w:proofErr w:type="spellEnd"/>
      <w:r w:rsidRPr="004010A4">
        <w:rPr>
          <w:rFonts w:ascii="Times New Roman" w:hAnsi="Times New Roman" w:cs="Times New Roman"/>
          <w:sz w:val="24"/>
          <w:szCs w:val="24"/>
        </w:rPr>
        <w:t xml:space="preserve">,  6 км которой проходит по автомобильной дороге                      д. Ивановское – М7 «Волга»; </w:t>
      </w:r>
    </w:p>
    <w:p w:rsidR="009615C6" w:rsidRPr="004010A4" w:rsidRDefault="009615C6" w:rsidP="00E932F1">
      <w:pPr>
        <w:spacing w:after="0" w:line="360" w:lineRule="auto"/>
        <w:ind w:firstLine="708"/>
        <w:jc w:val="both"/>
        <w:rPr>
          <w:rFonts w:ascii="Times New Roman" w:hAnsi="Times New Roman" w:cs="Times New Roman"/>
          <w:sz w:val="24"/>
          <w:szCs w:val="24"/>
        </w:rPr>
      </w:pPr>
      <w:r w:rsidRPr="004010A4">
        <w:rPr>
          <w:rFonts w:ascii="Times New Roman" w:hAnsi="Times New Roman" w:cs="Times New Roman"/>
          <w:sz w:val="24"/>
          <w:szCs w:val="24"/>
        </w:rPr>
        <w:t xml:space="preserve">-Строительство дороги </w:t>
      </w:r>
      <w:r w:rsidRPr="004010A4">
        <w:rPr>
          <w:rFonts w:ascii="Times New Roman" w:hAnsi="Times New Roman" w:cs="Times New Roman"/>
          <w:sz w:val="24"/>
          <w:szCs w:val="24"/>
          <w:lang w:val="en-US"/>
        </w:rPr>
        <w:t>III</w:t>
      </w:r>
      <w:r w:rsidRPr="004010A4">
        <w:rPr>
          <w:rFonts w:ascii="Times New Roman" w:hAnsi="Times New Roman" w:cs="Times New Roman"/>
          <w:sz w:val="24"/>
          <w:szCs w:val="24"/>
        </w:rPr>
        <w:t xml:space="preserve"> категории «Обход с. Большие Ключи» -      4,9 км;</w:t>
      </w:r>
    </w:p>
    <w:p w:rsidR="009615C6" w:rsidRPr="00E735AF" w:rsidRDefault="009615C6" w:rsidP="00E932F1">
      <w:pPr>
        <w:spacing w:after="0" w:line="360" w:lineRule="auto"/>
        <w:ind w:firstLine="708"/>
        <w:jc w:val="both"/>
        <w:rPr>
          <w:rFonts w:ascii="Times New Roman" w:hAnsi="Times New Roman" w:cs="Times New Roman"/>
          <w:sz w:val="24"/>
          <w:szCs w:val="24"/>
        </w:rPr>
      </w:pPr>
      <w:r w:rsidRPr="004010A4">
        <w:rPr>
          <w:rFonts w:ascii="Times New Roman" w:hAnsi="Times New Roman" w:cs="Times New Roman"/>
          <w:sz w:val="24"/>
          <w:szCs w:val="24"/>
        </w:rPr>
        <w:t>- Перевод автодороги регионального значения, проходящей через         с. Большие Ключи,  в дорогу местного значения.</w:t>
      </w:r>
    </w:p>
    <w:p w:rsidR="009615C6" w:rsidRDefault="009615C6" w:rsidP="00E932F1">
      <w:pPr>
        <w:spacing w:after="0" w:line="360" w:lineRule="auto"/>
        <w:ind w:firstLine="708"/>
        <w:jc w:val="both"/>
        <w:rPr>
          <w:rFonts w:ascii="Times New Roman" w:hAnsi="Times New Roman" w:cs="Times New Roman"/>
          <w:sz w:val="24"/>
          <w:szCs w:val="24"/>
        </w:rPr>
      </w:pPr>
      <w:r w:rsidRPr="004010A4">
        <w:rPr>
          <w:rFonts w:ascii="Times New Roman" w:hAnsi="Times New Roman" w:cs="Times New Roman"/>
          <w:sz w:val="24"/>
          <w:szCs w:val="24"/>
        </w:rPr>
        <w:t>Проектом генерального плана на вторую очередь предлагается:</w:t>
      </w:r>
    </w:p>
    <w:p w:rsidR="008B6B9E" w:rsidRPr="004010A4" w:rsidRDefault="008B6B9E" w:rsidP="00E932F1">
      <w:pPr>
        <w:spacing w:after="0" w:line="360" w:lineRule="auto"/>
        <w:ind w:firstLine="708"/>
        <w:jc w:val="both"/>
        <w:rPr>
          <w:rFonts w:ascii="Times New Roman" w:hAnsi="Times New Roman" w:cs="Times New Roman"/>
          <w:sz w:val="24"/>
          <w:szCs w:val="24"/>
        </w:rPr>
      </w:pPr>
      <w:r w:rsidRPr="004010A4">
        <w:rPr>
          <w:rFonts w:ascii="Times New Roman" w:hAnsi="Times New Roman" w:cs="Times New Roman"/>
          <w:sz w:val="24"/>
          <w:szCs w:val="24"/>
        </w:rPr>
        <w:t>-Строительство автодороги местного значения между с. Большие Ключи - пос</w:t>
      </w:r>
      <w:r>
        <w:rPr>
          <w:rFonts w:ascii="Times New Roman" w:hAnsi="Times New Roman" w:cs="Times New Roman"/>
          <w:sz w:val="24"/>
          <w:szCs w:val="24"/>
        </w:rPr>
        <w:t xml:space="preserve">. Светлое Озеро - д. Ивановское, с ответвлением в северном направлении до границы поселения. </w:t>
      </w:r>
    </w:p>
    <w:p w:rsidR="009615C6" w:rsidRPr="004010A4" w:rsidRDefault="009615C6" w:rsidP="00E932F1">
      <w:pPr>
        <w:spacing w:after="0" w:line="360" w:lineRule="auto"/>
        <w:ind w:firstLine="708"/>
        <w:jc w:val="both"/>
        <w:rPr>
          <w:rFonts w:ascii="Times New Roman" w:hAnsi="Times New Roman" w:cs="Times New Roman"/>
          <w:sz w:val="24"/>
          <w:szCs w:val="24"/>
        </w:rPr>
      </w:pPr>
      <w:r w:rsidRPr="004010A4">
        <w:rPr>
          <w:rFonts w:ascii="Times New Roman" w:hAnsi="Times New Roman" w:cs="Times New Roman"/>
          <w:sz w:val="24"/>
          <w:szCs w:val="24"/>
        </w:rPr>
        <w:t xml:space="preserve">-Строительство автодороги местного значения между с. Большие Ключи - д. </w:t>
      </w:r>
      <w:proofErr w:type="spellStart"/>
      <w:r w:rsidRPr="004010A4">
        <w:rPr>
          <w:rFonts w:ascii="Times New Roman" w:hAnsi="Times New Roman" w:cs="Times New Roman"/>
          <w:sz w:val="24"/>
          <w:szCs w:val="24"/>
        </w:rPr>
        <w:t>Соловьевка</w:t>
      </w:r>
      <w:proofErr w:type="spellEnd"/>
      <w:r w:rsidRPr="004010A4">
        <w:rPr>
          <w:rFonts w:ascii="Times New Roman" w:hAnsi="Times New Roman" w:cs="Times New Roman"/>
          <w:sz w:val="24"/>
          <w:szCs w:val="24"/>
        </w:rPr>
        <w:t xml:space="preserve"> -</w:t>
      </w:r>
      <w:r w:rsidRPr="004010A4">
        <w:rPr>
          <w:rFonts w:ascii="Times New Roman" w:hAnsi="Times New Roman" w:cs="Times New Roman"/>
          <w:sz w:val="24"/>
          <w:szCs w:val="24"/>
          <w:lang w:val="en-US"/>
        </w:rPr>
        <w:t>c</w:t>
      </w:r>
      <w:r w:rsidRPr="004010A4">
        <w:rPr>
          <w:rFonts w:ascii="Times New Roman" w:hAnsi="Times New Roman" w:cs="Times New Roman"/>
          <w:sz w:val="24"/>
          <w:szCs w:val="24"/>
        </w:rPr>
        <w:t>. Малые Ключи;</w:t>
      </w:r>
    </w:p>
    <w:p w:rsidR="009615C6" w:rsidRPr="004010A4" w:rsidRDefault="009615C6" w:rsidP="00E932F1">
      <w:pPr>
        <w:spacing w:after="0" w:line="360" w:lineRule="auto"/>
        <w:ind w:firstLine="708"/>
        <w:jc w:val="both"/>
        <w:rPr>
          <w:rFonts w:ascii="Times New Roman" w:hAnsi="Times New Roman" w:cs="Times New Roman"/>
          <w:sz w:val="24"/>
          <w:szCs w:val="24"/>
        </w:rPr>
      </w:pPr>
      <w:r w:rsidRPr="004010A4">
        <w:rPr>
          <w:rFonts w:ascii="Times New Roman" w:hAnsi="Times New Roman" w:cs="Times New Roman"/>
          <w:sz w:val="24"/>
          <w:szCs w:val="24"/>
        </w:rPr>
        <w:t xml:space="preserve">-Строительство автодороги местного значения между д. Маевка -          </w:t>
      </w:r>
      <w:r w:rsidRPr="004010A4">
        <w:rPr>
          <w:rFonts w:ascii="Times New Roman" w:hAnsi="Times New Roman" w:cs="Times New Roman"/>
          <w:sz w:val="24"/>
          <w:szCs w:val="24"/>
          <w:lang w:val="en-US"/>
        </w:rPr>
        <w:t>c</w:t>
      </w:r>
      <w:r w:rsidRPr="004010A4">
        <w:rPr>
          <w:rFonts w:ascii="Times New Roman" w:hAnsi="Times New Roman" w:cs="Times New Roman"/>
          <w:sz w:val="24"/>
          <w:szCs w:val="24"/>
        </w:rPr>
        <w:t>. Бело-Безводное.</w:t>
      </w:r>
    </w:p>
    <w:p w:rsidR="009615C6" w:rsidRPr="004010A4" w:rsidRDefault="009615C6" w:rsidP="00E932F1">
      <w:pPr>
        <w:spacing w:after="0" w:line="360" w:lineRule="auto"/>
        <w:ind w:firstLine="708"/>
        <w:jc w:val="both"/>
        <w:rPr>
          <w:rFonts w:ascii="Times New Roman" w:hAnsi="Times New Roman" w:cs="Times New Roman"/>
          <w:sz w:val="24"/>
          <w:szCs w:val="24"/>
        </w:rPr>
      </w:pPr>
      <w:r w:rsidRPr="004010A4">
        <w:rPr>
          <w:rFonts w:ascii="Times New Roman" w:hAnsi="Times New Roman" w:cs="Times New Roman"/>
          <w:sz w:val="24"/>
          <w:szCs w:val="24"/>
        </w:rPr>
        <w:t>Проектом генерального плана на вторую  очередь предлагается:</w:t>
      </w:r>
    </w:p>
    <w:p w:rsidR="00E735AF" w:rsidRDefault="009615C6" w:rsidP="00E932F1">
      <w:pPr>
        <w:spacing w:after="0" w:line="360" w:lineRule="auto"/>
        <w:ind w:firstLine="708"/>
        <w:jc w:val="both"/>
        <w:rPr>
          <w:rFonts w:ascii="Times New Roman" w:hAnsi="Times New Roman" w:cs="Times New Roman"/>
          <w:sz w:val="24"/>
          <w:szCs w:val="24"/>
        </w:rPr>
      </w:pPr>
      <w:r w:rsidRPr="004010A4">
        <w:rPr>
          <w:rFonts w:ascii="Times New Roman" w:hAnsi="Times New Roman" w:cs="Times New Roman"/>
          <w:sz w:val="24"/>
          <w:szCs w:val="24"/>
        </w:rPr>
        <w:t>-Строительство АЗС в северной части   с. Большие Ключи,  вдоль дороги.</w:t>
      </w:r>
      <w:bookmarkStart w:id="97" w:name="_2.6.2_Железнодорожный_транспорт"/>
      <w:bookmarkStart w:id="98" w:name="_2.6.4_Свияжский_межрегиональный"/>
      <w:bookmarkStart w:id="99" w:name="_2.7_Мероприятия_по"/>
      <w:bookmarkEnd w:id="97"/>
      <w:bookmarkEnd w:id="98"/>
      <w:bookmarkEnd w:id="99"/>
    </w:p>
    <w:p w:rsidR="008B6B9E" w:rsidRPr="004010A4" w:rsidRDefault="008B6B9E" w:rsidP="00E932F1">
      <w:pPr>
        <w:spacing w:after="0" w:line="360" w:lineRule="auto"/>
        <w:ind w:firstLine="708"/>
        <w:jc w:val="both"/>
        <w:rPr>
          <w:rFonts w:ascii="Times New Roman" w:hAnsi="Times New Roman" w:cs="Times New Roman"/>
          <w:sz w:val="24"/>
          <w:szCs w:val="24"/>
        </w:rPr>
      </w:pPr>
    </w:p>
    <w:p w:rsidR="009615C6" w:rsidRPr="004010A4" w:rsidRDefault="008117DE" w:rsidP="00E932F1">
      <w:pPr>
        <w:pStyle w:val="30"/>
        <w:spacing w:before="0" w:line="360" w:lineRule="auto"/>
        <w:ind w:firstLine="709"/>
        <w:rPr>
          <w:rFonts w:ascii="Times New Roman" w:hAnsi="Times New Roman" w:cs="Times New Roman"/>
          <w:color w:val="auto"/>
          <w:sz w:val="24"/>
          <w:szCs w:val="24"/>
        </w:rPr>
      </w:pPr>
      <w:bookmarkStart w:id="100" w:name="_2.8_Мероприятия_по"/>
      <w:bookmarkEnd w:id="100"/>
      <w:r w:rsidRPr="004010A4">
        <w:rPr>
          <w:rFonts w:ascii="Times New Roman" w:hAnsi="Times New Roman" w:cs="Times New Roman"/>
          <w:color w:val="auto"/>
          <w:sz w:val="24"/>
          <w:szCs w:val="24"/>
        </w:rPr>
        <w:t>3.</w:t>
      </w:r>
      <w:r w:rsidR="009615C6" w:rsidRPr="004010A4">
        <w:rPr>
          <w:rFonts w:ascii="Times New Roman" w:hAnsi="Times New Roman" w:cs="Times New Roman"/>
          <w:color w:val="auto"/>
          <w:sz w:val="24"/>
          <w:szCs w:val="24"/>
        </w:rPr>
        <w:t>2.7  Мероприятия по развитию системы сбора и вывоза бытовых отходов</w:t>
      </w:r>
    </w:p>
    <w:p w:rsidR="009615C6" w:rsidRPr="004010A4" w:rsidRDefault="009615C6" w:rsidP="00E932F1">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Мероприятия по защите территорий от загрязнения отходами включают в себя:</w:t>
      </w:r>
    </w:p>
    <w:p w:rsidR="009615C6" w:rsidRPr="004010A4" w:rsidRDefault="009615C6" w:rsidP="00E932F1">
      <w:pPr>
        <w:pStyle w:val="33"/>
        <w:numPr>
          <w:ilvl w:val="0"/>
          <w:numId w:val="4"/>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Все мероприятия по сбору и вывозу бытовых отходов, так как огромный вред почвам наносят несанкционированные свалки, не оборудованные в соответствии с санитарными нормами;</w:t>
      </w:r>
    </w:p>
    <w:p w:rsidR="009615C6" w:rsidRPr="004010A4" w:rsidRDefault="009615C6" w:rsidP="00E932F1">
      <w:pPr>
        <w:pStyle w:val="33"/>
        <w:numPr>
          <w:ilvl w:val="0"/>
          <w:numId w:val="4"/>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Исключение выращивания продуктов питания вдоль автомагистралей;</w:t>
      </w:r>
    </w:p>
    <w:p w:rsidR="009615C6" w:rsidRPr="004010A4" w:rsidRDefault="009615C6" w:rsidP="00E932F1">
      <w:pPr>
        <w:pStyle w:val="33"/>
        <w:numPr>
          <w:ilvl w:val="0"/>
          <w:numId w:val="4"/>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Организация поверхностного стока территорий;</w:t>
      </w:r>
    </w:p>
    <w:p w:rsidR="009615C6" w:rsidRPr="004010A4" w:rsidRDefault="009615C6" w:rsidP="00E932F1">
      <w:pPr>
        <w:pStyle w:val="33"/>
        <w:numPr>
          <w:ilvl w:val="0"/>
          <w:numId w:val="4"/>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Рекультивация земель, нарушенных в результате сноса строений, прокладки линейных сооружений, а также в результате несанкционированного пользования недрами для добычи полезных ископаемых;</w:t>
      </w:r>
    </w:p>
    <w:p w:rsidR="009615C6" w:rsidRPr="004010A4" w:rsidRDefault="009615C6" w:rsidP="00E932F1">
      <w:pPr>
        <w:pStyle w:val="33"/>
        <w:numPr>
          <w:ilvl w:val="0"/>
          <w:numId w:val="4"/>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 xml:space="preserve">При проектировании малоэтажной застройки, предусматривающей использование земельных участков для выращивания сельскохозяйственной продукции, необходимо </w:t>
      </w:r>
      <w:r w:rsidRPr="004010A4">
        <w:rPr>
          <w:rFonts w:ascii="Times New Roman" w:hAnsi="Times New Roman" w:cs="Times New Roman"/>
          <w:sz w:val="24"/>
          <w:szCs w:val="24"/>
        </w:rPr>
        <w:lastRenderedPageBreak/>
        <w:t>проводить мероприятия по обследованию почвенного покрова на наличие в нем токсичных веществ и соединений, а также радиоактивности с последующей дезактивацией, реабилитацией и т.д.;</w:t>
      </w:r>
    </w:p>
    <w:p w:rsidR="009615C6" w:rsidRPr="004010A4" w:rsidRDefault="009615C6" w:rsidP="00E932F1">
      <w:pPr>
        <w:pStyle w:val="33"/>
        <w:numPr>
          <w:ilvl w:val="0"/>
          <w:numId w:val="4"/>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Особо загрязненные участки с высокой степенью загрязнения необходимо выводить на консервацию с созданием объектов зеленого фонда;</w:t>
      </w:r>
    </w:p>
    <w:p w:rsidR="009615C6" w:rsidRPr="004010A4" w:rsidRDefault="009615C6" w:rsidP="00E932F1">
      <w:pPr>
        <w:pStyle w:val="33"/>
        <w:numPr>
          <w:ilvl w:val="0"/>
          <w:numId w:val="4"/>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Отвод участков под жилую застройку и строительство дошкольных и школьных учреждений в зонах с зафиксированным или потенциальным загрязнением почвенного покрова осуществлять только при заключении об экологической безопасности почв или при наличии программы по ее рекультивации;</w:t>
      </w:r>
    </w:p>
    <w:p w:rsidR="009615C6" w:rsidRPr="004010A4" w:rsidRDefault="009615C6" w:rsidP="00E932F1">
      <w:pPr>
        <w:pStyle w:val="33"/>
        <w:numPr>
          <w:ilvl w:val="0"/>
          <w:numId w:val="4"/>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В целях совершенствования системы сбора и вывоза бытовых отходов рекомендуется создание систем раздельного сбора отходов в домах и на улицах, обеспечивающих снижение количества отходов, требующих захоронения;</w:t>
      </w:r>
    </w:p>
    <w:p w:rsidR="009615C6" w:rsidRPr="004010A4" w:rsidRDefault="009615C6" w:rsidP="00E932F1">
      <w:pPr>
        <w:pStyle w:val="33"/>
        <w:numPr>
          <w:ilvl w:val="0"/>
          <w:numId w:val="4"/>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Внедрение системы управления и организации сбора, вывоза ТБО с территорий частного жилого фонда и садоводческих обществ;</w:t>
      </w:r>
    </w:p>
    <w:p w:rsidR="009615C6" w:rsidRPr="004010A4" w:rsidRDefault="009615C6" w:rsidP="00E932F1">
      <w:pPr>
        <w:pStyle w:val="33"/>
        <w:numPr>
          <w:ilvl w:val="0"/>
          <w:numId w:val="4"/>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 xml:space="preserve">Провести утилизацию пришедших в негодность и запрещенных к применению ядохимикатов,  ликвидацию типовых складов </w:t>
      </w:r>
      <w:proofErr w:type="spellStart"/>
      <w:r w:rsidRPr="004010A4">
        <w:rPr>
          <w:rFonts w:ascii="Times New Roman" w:hAnsi="Times New Roman" w:cs="Times New Roman"/>
          <w:sz w:val="24"/>
          <w:szCs w:val="24"/>
        </w:rPr>
        <w:t>сельхозформирований</w:t>
      </w:r>
      <w:proofErr w:type="spellEnd"/>
      <w:r w:rsidRPr="004010A4">
        <w:rPr>
          <w:rFonts w:ascii="Times New Roman" w:hAnsi="Times New Roman" w:cs="Times New Roman"/>
          <w:sz w:val="24"/>
          <w:szCs w:val="24"/>
        </w:rPr>
        <w:t xml:space="preserve">, используемых для хранения средств химизации. </w:t>
      </w:r>
    </w:p>
    <w:p w:rsidR="009615C6" w:rsidRPr="004010A4" w:rsidRDefault="009615C6" w:rsidP="009615C6">
      <w:pPr>
        <w:pStyle w:val="30"/>
        <w:spacing w:before="0" w:line="360" w:lineRule="auto"/>
        <w:rPr>
          <w:rFonts w:ascii="Times New Roman" w:hAnsi="Times New Roman" w:cs="Times New Roman"/>
          <w:color w:val="auto"/>
          <w:sz w:val="24"/>
          <w:szCs w:val="24"/>
        </w:rPr>
      </w:pPr>
      <w:bookmarkStart w:id="101" w:name="_2.9_Мероприятия_по"/>
      <w:bookmarkEnd w:id="101"/>
    </w:p>
    <w:p w:rsidR="009615C6" w:rsidRPr="004010A4" w:rsidRDefault="008117DE" w:rsidP="00E932F1">
      <w:pPr>
        <w:pStyle w:val="30"/>
        <w:spacing w:before="0" w:line="360" w:lineRule="auto"/>
        <w:ind w:firstLine="709"/>
        <w:rPr>
          <w:rFonts w:ascii="Times New Roman" w:hAnsi="Times New Roman" w:cs="Times New Roman"/>
          <w:color w:val="auto"/>
          <w:sz w:val="24"/>
          <w:szCs w:val="24"/>
        </w:rPr>
      </w:pPr>
      <w:r w:rsidRPr="004010A4">
        <w:rPr>
          <w:rFonts w:ascii="Times New Roman" w:hAnsi="Times New Roman" w:cs="Times New Roman"/>
          <w:color w:val="auto"/>
          <w:sz w:val="24"/>
          <w:szCs w:val="24"/>
        </w:rPr>
        <w:t>3.</w:t>
      </w:r>
      <w:r w:rsidR="009615C6" w:rsidRPr="004010A4">
        <w:rPr>
          <w:rFonts w:ascii="Times New Roman" w:hAnsi="Times New Roman" w:cs="Times New Roman"/>
          <w:color w:val="auto"/>
          <w:sz w:val="24"/>
          <w:szCs w:val="24"/>
        </w:rPr>
        <w:t>2.8  Мероприятия по обеспечению экологической безопасности на территории  МО «</w:t>
      </w:r>
      <w:proofErr w:type="spellStart"/>
      <w:r w:rsidR="009615C6" w:rsidRPr="004010A4">
        <w:rPr>
          <w:rFonts w:ascii="Times New Roman" w:hAnsi="Times New Roman" w:cs="Times New Roman"/>
          <w:color w:val="auto"/>
          <w:sz w:val="24"/>
          <w:szCs w:val="24"/>
        </w:rPr>
        <w:t>Большеключинское</w:t>
      </w:r>
      <w:proofErr w:type="spellEnd"/>
      <w:r w:rsidR="009615C6" w:rsidRPr="004010A4">
        <w:rPr>
          <w:rFonts w:ascii="Times New Roman" w:hAnsi="Times New Roman" w:cs="Times New Roman"/>
          <w:color w:val="auto"/>
          <w:sz w:val="24"/>
          <w:szCs w:val="24"/>
        </w:rPr>
        <w:t xml:space="preserve"> сельское поселение»</w:t>
      </w:r>
    </w:p>
    <w:p w:rsidR="009615C6" w:rsidRPr="004010A4" w:rsidRDefault="009615C6" w:rsidP="009615C6">
      <w:pPr>
        <w:pStyle w:val="S1"/>
        <w:rPr>
          <w:sz w:val="24"/>
          <w:szCs w:val="24"/>
        </w:rPr>
      </w:pPr>
      <w:r w:rsidRPr="004010A4">
        <w:rPr>
          <w:sz w:val="24"/>
          <w:szCs w:val="24"/>
        </w:rPr>
        <w:t>Для обеспечения устойчивого и безопасного градостроительного развития поселения необходимо решение целого ряда проблем в сфере экологии:</w:t>
      </w:r>
    </w:p>
    <w:p w:rsidR="009615C6" w:rsidRPr="004010A4" w:rsidRDefault="009615C6" w:rsidP="009615C6">
      <w:pPr>
        <w:pStyle w:val="S"/>
        <w:rPr>
          <w:sz w:val="24"/>
          <w:szCs w:val="24"/>
        </w:rPr>
      </w:pPr>
      <w:r w:rsidRPr="004010A4">
        <w:rPr>
          <w:sz w:val="24"/>
          <w:szCs w:val="24"/>
        </w:rPr>
        <w:t>- в целях практической реализации перехода к устойчивому развитию необходимо проведение крупномасштабного экологического обследования территории поселения  с целью определения параметров хозяйственной емкости экосистем;</w:t>
      </w:r>
    </w:p>
    <w:p w:rsidR="009615C6" w:rsidRPr="004010A4" w:rsidRDefault="009615C6" w:rsidP="009615C6">
      <w:pPr>
        <w:pStyle w:val="S"/>
        <w:rPr>
          <w:sz w:val="24"/>
          <w:szCs w:val="24"/>
        </w:rPr>
      </w:pPr>
      <w:r w:rsidRPr="004010A4">
        <w:rPr>
          <w:sz w:val="24"/>
          <w:szCs w:val="24"/>
        </w:rPr>
        <w:t>- отдать приоритет развитию и ужесточению экологического контроля за деятельностью производств, а также проведению государственной экологической экспертизы, с целью недопущения дальнейшего роста техногенных нагрузок на окружающую среду;</w:t>
      </w:r>
    </w:p>
    <w:p w:rsidR="009615C6" w:rsidRPr="004010A4" w:rsidRDefault="009615C6" w:rsidP="009615C6">
      <w:pPr>
        <w:pStyle w:val="S"/>
        <w:rPr>
          <w:sz w:val="24"/>
          <w:szCs w:val="24"/>
        </w:rPr>
      </w:pPr>
      <w:r w:rsidRPr="004010A4">
        <w:rPr>
          <w:sz w:val="24"/>
          <w:szCs w:val="24"/>
        </w:rPr>
        <w:t>- особое внимание следует уделять размещению новых производств, особенно в экологически перегруженных зонах; запрещать местным органам власти осуществлять регистрацию предприятий без заключения государственной экологической экспертизы;</w:t>
      </w:r>
    </w:p>
    <w:p w:rsidR="009615C6" w:rsidRPr="004010A4" w:rsidRDefault="009615C6" w:rsidP="009615C6">
      <w:pPr>
        <w:pStyle w:val="S"/>
        <w:rPr>
          <w:sz w:val="24"/>
          <w:szCs w:val="24"/>
        </w:rPr>
      </w:pPr>
      <w:r w:rsidRPr="004010A4">
        <w:rPr>
          <w:sz w:val="24"/>
          <w:szCs w:val="24"/>
        </w:rPr>
        <w:t xml:space="preserve">- совершенствование правовой нормативной базы рационального использования природных ресурсов и охраны природы, включая определение фиксированного процента отчислений от прибыли и капиталовложений предприятий на выполнение природоохранных и </w:t>
      </w:r>
      <w:proofErr w:type="spellStart"/>
      <w:r w:rsidRPr="004010A4">
        <w:rPr>
          <w:sz w:val="24"/>
          <w:szCs w:val="24"/>
        </w:rPr>
        <w:t>природовосстановительныхмероприятий</w:t>
      </w:r>
      <w:proofErr w:type="spellEnd"/>
      <w:r w:rsidRPr="004010A4">
        <w:rPr>
          <w:sz w:val="24"/>
          <w:szCs w:val="24"/>
        </w:rPr>
        <w:t>, а также определение порядка ускоренной амортизации основных производственных фондов природоохранного назначения;</w:t>
      </w:r>
    </w:p>
    <w:p w:rsidR="009615C6" w:rsidRPr="004010A4" w:rsidRDefault="009615C6" w:rsidP="009615C6">
      <w:pPr>
        <w:pStyle w:val="S"/>
        <w:rPr>
          <w:sz w:val="24"/>
          <w:szCs w:val="24"/>
        </w:rPr>
      </w:pPr>
      <w:r w:rsidRPr="004010A4">
        <w:rPr>
          <w:sz w:val="24"/>
          <w:szCs w:val="24"/>
        </w:rPr>
        <w:lastRenderedPageBreak/>
        <w:t>- реализация мероприятий по устранению ущербов нанесенных окружающей природной среде в результате допущенных ранее ошибок при размещении, строительстве и эксплуатации промышленных предприятий и объектов, а также снижение техногенных нагрузок на окружающую природную среду до уровней соответствующих хозяйственной емкости региональных экосистем.</w:t>
      </w:r>
    </w:p>
    <w:p w:rsidR="009615C6" w:rsidRPr="004010A4" w:rsidRDefault="009615C6" w:rsidP="009615C6">
      <w:pPr>
        <w:pStyle w:val="S1"/>
        <w:rPr>
          <w:sz w:val="24"/>
          <w:szCs w:val="24"/>
        </w:rPr>
      </w:pPr>
      <w:r w:rsidRPr="004010A4">
        <w:rPr>
          <w:sz w:val="24"/>
          <w:szCs w:val="24"/>
        </w:rPr>
        <w:t xml:space="preserve">Одним из самых эффективных средств оптимизации природопользования являются штрафы. Размеры штрафов должны быть такими, чтобы они сделали невыгодным нарушение норм природопользования. Выплата штрафов не должна освобождать виновных от обязанностей по ликвидации последствий допущенных ими нарушений. Помимо штрафных санкций за сверхнормативное загрязнение почв, вод и атмосферного воздуха, необходимо внедрить повышенные платы и штрафы за все виды ущерба: затопление и подтопление территорий, прилегающих к дорогам и другим водоподпорным сооружениям, механическое разрушение растительности и почв, лесные пожары, браконьерство. Особого отношения и специальной политики в определении ущерба заслуживают </w:t>
      </w:r>
      <w:proofErr w:type="spellStart"/>
      <w:r w:rsidRPr="004010A4">
        <w:rPr>
          <w:sz w:val="24"/>
          <w:szCs w:val="24"/>
        </w:rPr>
        <w:t>особоохраняемые</w:t>
      </w:r>
      <w:proofErr w:type="spellEnd"/>
      <w:r w:rsidRPr="004010A4">
        <w:rPr>
          <w:sz w:val="24"/>
          <w:szCs w:val="24"/>
        </w:rPr>
        <w:t xml:space="preserve"> территории и территории вокруг них. </w:t>
      </w:r>
    </w:p>
    <w:p w:rsidR="009615C6" w:rsidRPr="004010A4" w:rsidRDefault="009615C6" w:rsidP="00E932F1">
      <w:pPr>
        <w:tabs>
          <w:tab w:val="left" w:pos="3600"/>
        </w:tabs>
        <w:spacing w:after="0" w:line="360" w:lineRule="auto"/>
        <w:rPr>
          <w:rFonts w:ascii="Times New Roman" w:hAnsi="Times New Roman" w:cs="Times New Roman"/>
          <w:sz w:val="24"/>
          <w:szCs w:val="24"/>
        </w:rPr>
      </w:pPr>
      <w:r w:rsidRPr="004010A4">
        <w:rPr>
          <w:rFonts w:ascii="Times New Roman" w:eastAsia="MS Mincho" w:hAnsi="Times New Roman" w:cs="Times New Roman"/>
          <w:sz w:val="24"/>
          <w:szCs w:val="24"/>
        </w:rPr>
        <w:tab/>
      </w:r>
    </w:p>
    <w:p w:rsidR="009615C6" w:rsidRPr="004010A4" w:rsidRDefault="00316124" w:rsidP="00E932F1">
      <w:pPr>
        <w:pStyle w:val="30"/>
        <w:spacing w:before="0" w:line="360" w:lineRule="auto"/>
        <w:ind w:firstLine="851"/>
        <w:rPr>
          <w:rFonts w:ascii="Times New Roman" w:hAnsi="Times New Roman" w:cs="Times New Roman"/>
          <w:color w:val="auto"/>
          <w:sz w:val="24"/>
          <w:szCs w:val="24"/>
        </w:rPr>
      </w:pPr>
      <w:r w:rsidRPr="004010A4">
        <w:rPr>
          <w:rFonts w:ascii="Times New Roman" w:hAnsi="Times New Roman" w:cs="Times New Roman"/>
          <w:color w:val="auto"/>
          <w:sz w:val="24"/>
          <w:szCs w:val="24"/>
        </w:rPr>
        <w:t>3.</w:t>
      </w:r>
      <w:r w:rsidR="009615C6" w:rsidRPr="004010A4">
        <w:rPr>
          <w:rFonts w:ascii="Times New Roman" w:hAnsi="Times New Roman" w:cs="Times New Roman"/>
          <w:color w:val="auto"/>
          <w:sz w:val="24"/>
          <w:szCs w:val="24"/>
        </w:rPr>
        <w:t>2.8.1.  Мероприятия по охране природы и рациональному природопользованию</w:t>
      </w:r>
    </w:p>
    <w:p w:rsidR="009615C6" w:rsidRPr="004010A4" w:rsidRDefault="009615C6" w:rsidP="00E932F1">
      <w:pPr>
        <w:pStyle w:val="a4"/>
        <w:numPr>
          <w:ilvl w:val="0"/>
          <w:numId w:val="5"/>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Ликвидация несанкционированных свалок;</w:t>
      </w:r>
    </w:p>
    <w:p w:rsidR="009615C6" w:rsidRPr="004010A4" w:rsidRDefault="009615C6" w:rsidP="00E932F1">
      <w:pPr>
        <w:pStyle w:val="a4"/>
        <w:numPr>
          <w:ilvl w:val="0"/>
          <w:numId w:val="5"/>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Необходимо проведение инженерных работ по закреплению склонов (путем посадки деревьев); планирование производства строительных работ, не нарушая условий поверхностного стока;</w:t>
      </w:r>
    </w:p>
    <w:p w:rsidR="009615C6" w:rsidRPr="004010A4" w:rsidRDefault="009615C6" w:rsidP="00E932F1">
      <w:pPr>
        <w:pStyle w:val="a4"/>
        <w:numPr>
          <w:ilvl w:val="0"/>
          <w:numId w:val="5"/>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При проведении строительных работ проектными решениями закладывать преимущественное использование готовых конструкций и материалов;</w:t>
      </w:r>
    </w:p>
    <w:p w:rsidR="009615C6" w:rsidRPr="004010A4" w:rsidRDefault="009615C6" w:rsidP="00E932F1">
      <w:pPr>
        <w:pStyle w:val="a4"/>
        <w:numPr>
          <w:ilvl w:val="0"/>
          <w:numId w:val="5"/>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Соблюдение СЗЗ объектов до жилой застройки и максимальное озеленение их территории пыле-, газоустойчивыми породами зеленых насаждений;</w:t>
      </w:r>
    </w:p>
    <w:p w:rsidR="009615C6" w:rsidRPr="004010A4" w:rsidRDefault="009615C6" w:rsidP="00E932F1">
      <w:pPr>
        <w:pStyle w:val="a4"/>
        <w:numPr>
          <w:ilvl w:val="0"/>
          <w:numId w:val="5"/>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Осуществление реконструкции, модернизации, перепрофилирования производств на экологически чистое; совершенствование системы очистки выбросов от предприятий, разработка экологической проектной документации, направленной на обоснование уменьшения размеров СЗЗ;</w:t>
      </w:r>
    </w:p>
    <w:p w:rsidR="009615C6" w:rsidRPr="004010A4" w:rsidRDefault="009615C6" w:rsidP="00E932F1">
      <w:pPr>
        <w:pStyle w:val="a4"/>
        <w:numPr>
          <w:ilvl w:val="0"/>
          <w:numId w:val="5"/>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Установка жестких ограничений на выбросы ЗВ в атмосферу от основных источников;</w:t>
      </w:r>
    </w:p>
    <w:p w:rsidR="009615C6" w:rsidRPr="004010A4" w:rsidRDefault="009615C6" w:rsidP="00E932F1">
      <w:pPr>
        <w:pStyle w:val="a4"/>
        <w:numPr>
          <w:ilvl w:val="0"/>
          <w:numId w:val="5"/>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Перевод автотранспорта на экологически чистые виды моторного топлива;</w:t>
      </w:r>
    </w:p>
    <w:p w:rsidR="009615C6" w:rsidRPr="004010A4" w:rsidRDefault="009615C6" w:rsidP="00E932F1">
      <w:pPr>
        <w:pStyle w:val="a4"/>
        <w:numPr>
          <w:ilvl w:val="0"/>
          <w:numId w:val="5"/>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Внедрение катализаторов и нейтрализаторов для очистки выбросов от автотранспорта, использующего традиционные виды топлива;</w:t>
      </w:r>
    </w:p>
    <w:p w:rsidR="009615C6" w:rsidRPr="004010A4" w:rsidRDefault="009615C6" w:rsidP="00E932F1">
      <w:pPr>
        <w:pStyle w:val="33"/>
        <w:numPr>
          <w:ilvl w:val="0"/>
          <w:numId w:val="5"/>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Улучшение качества дорожного покрытия автомагистралей.</w:t>
      </w:r>
    </w:p>
    <w:p w:rsidR="009615C6" w:rsidRPr="004010A4" w:rsidRDefault="009615C6" w:rsidP="00E932F1">
      <w:pPr>
        <w:spacing w:after="0" w:line="360" w:lineRule="auto"/>
        <w:ind w:firstLine="720"/>
        <w:jc w:val="both"/>
        <w:rPr>
          <w:rFonts w:ascii="Times New Roman" w:hAnsi="Times New Roman" w:cs="Times New Roman"/>
          <w:sz w:val="24"/>
          <w:szCs w:val="24"/>
        </w:rPr>
      </w:pPr>
    </w:p>
    <w:p w:rsidR="009615C6" w:rsidRPr="004010A4" w:rsidRDefault="009615C6" w:rsidP="00E932F1">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lastRenderedPageBreak/>
        <w:t>В качестве мероприятий по охране поверхностных и подземных вод на территории предлагается:</w:t>
      </w:r>
    </w:p>
    <w:p w:rsidR="009615C6" w:rsidRPr="004010A4" w:rsidRDefault="009615C6" w:rsidP="00E932F1">
      <w:pPr>
        <w:pStyle w:val="33"/>
        <w:numPr>
          <w:ilvl w:val="0"/>
          <w:numId w:val="2"/>
        </w:numPr>
        <w:tabs>
          <w:tab w:val="clear" w:pos="360"/>
          <w:tab w:val="num" w:pos="644"/>
        </w:tabs>
        <w:spacing w:after="0" w:line="360" w:lineRule="auto"/>
        <w:ind w:left="644"/>
        <w:jc w:val="both"/>
        <w:rPr>
          <w:rFonts w:ascii="Times New Roman" w:hAnsi="Times New Roman" w:cs="Times New Roman"/>
          <w:sz w:val="24"/>
          <w:szCs w:val="24"/>
        </w:rPr>
      </w:pPr>
      <w:r w:rsidRPr="004010A4">
        <w:rPr>
          <w:rFonts w:ascii="Times New Roman" w:hAnsi="Times New Roman" w:cs="Times New Roman"/>
          <w:sz w:val="24"/>
          <w:szCs w:val="24"/>
        </w:rPr>
        <w:t>Обследование и благоустройство существующих родников;</w:t>
      </w:r>
    </w:p>
    <w:p w:rsidR="009615C6" w:rsidRPr="004010A4" w:rsidRDefault="009615C6" w:rsidP="00E932F1">
      <w:pPr>
        <w:pStyle w:val="33"/>
        <w:numPr>
          <w:ilvl w:val="0"/>
          <w:numId w:val="2"/>
        </w:numPr>
        <w:tabs>
          <w:tab w:val="clear" w:pos="360"/>
          <w:tab w:val="num" w:pos="644"/>
        </w:tabs>
        <w:spacing w:after="0" w:line="360" w:lineRule="auto"/>
        <w:ind w:left="644"/>
        <w:jc w:val="both"/>
        <w:rPr>
          <w:rFonts w:ascii="Times New Roman" w:hAnsi="Times New Roman" w:cs="Times New Roman"/>
          <w:sz w:val="24"/>
          <w:szCs w:val="24"/>
        </w:rPr>
      </w:pPr>
      <w:r w:rsidRPr="004010A4">
        <w:rPr>
          <w:rFonts w:ascii="Times New Roman" w:hAnsi="Times New Roman" w:cs="Times New Roman"/>
          <w:sz w:val="24"/>
          <w:szCs w:val="24"/>
        </w:rPr>
        <w:t xml:space="preserve">Продолжение работ по решению проблемы </w:t>
      </w:r>
      <w:proofErr w:type="spellStart"/>
      <w:r w:rsidRPr="004010A4">
        <w:rPr>
          <w:rFonts w:ascii="Times New Roman" w:hAnsi="Times New Roman" w:cs="Times New Roman"/>
          <w:sz w:val="24"/>
          <w:szCs w:val="24"/>
        </w:rPr>
        <w:t>канализования</w:t>
      </w:r>
      <w:proofErr w:type="spellEnd"/>
      <w:r w:rsidRPr="004010A4">
        <w:rPr>
          <w:rFonts w:ascii="Times New Roman" w:hAnsi="Times New Roman" w:cs="Times New Roman"/>
          <w:sz w:val="24"/>
          <w:szCs w:val="24"/>
        </w:rPr>
        <w:t xml:space="preserve"> и водоснабжения населенных пунктов;</w:t>
      </w:r>
    </w:p>
    <w:p w:rsidR="009615C6" w:rsidRPr="004010A4" w:rsidRDefault="009615C6" w:rsidP="00E932F1">
      <w:pPr>
        <w:pStyle w:val="33"/>
        <w:numPr>
          <w:ilvl w:val="0"/>
          <w:numId w:val="2"/>
        </w:numPr>
        <w:tabs>
          <w:tab w:val="clear" w:pos="360"/>
          <w:tab w:val="num" w:pos="644"/>
        </w:tabs>
        <w:spacing w:after="0" w:line="360" w:lineRule="auto"/>
        <w:ind w:left="644"/>
        <w:jc w:val="both"/>
        <w:rPr>
          <w:rFonts w:ascii="Times New Roman" w:hAnsi="Times New Roman" w:cs="Times New Roman"/>
          <w:sz w:val="24"/>
          <w:szCs w:val="24"/>
        </w:rPr>
      </w:pPr>
      <w:r w:rsidRPr="004010A4">
        <w:rPr>
          <w:rFonts w:ascii="Times New Roman" w:hAnsi="Times New Roman" w:cs="Times New Roman"/>
          <w:sz w:val="24"/>
          <w:szCs w:val="24"/>
        </w:rPr>
        <w:t xml:space="preserve">Соблюдение особого правового режима использования земельных участков и иных объектов недвижимости, расположенных в границах </w:t>
      </w:r>
      <w:proofErr w:type="spellStart"/>
      <w:r w:rsidRPr="004010A4">
        <w:rPr>
          <w:rFonts w:ascii="Times New Roman" w:hAnsi="Times New Roman" w:cs="Times New Roman"/>
          <w:sz w:val="24"/>
          <w:szCs w:val="24"/>
        </w:rPr>
        <w:t>водоохраных</w:t>
      </w:r>
      <w:proofErr w:type="spellEnd"/>
      <w:r w:rsidRPr="004010A4">
        <w:rPr>
          <w:rFonts w:ascii="Times New Roman" w:hAnsi="Times New Roman" w:cs="Times New Roman"/>
          <w:sz w:val="24"/>
          <w:szCs w:val="24"/>
        </w:rPr>
        <w:t xml:space="preserve"> зон, прибрежных защитных полос поверхностных водных объектов и зон санитарной охраны  источников питьевого водоснабжения;</w:t>
      </w:r>
    </w:p>
    <w:p w:rsidR="009615C6" w:rsidRPr="004010A4" w:rsidRDefault="009615C6" w:rsidP="00E932F1">
      <w:pPr>
        <w:pStyle w:val="33"/>
        <w:numPr>
          <w:ilvl w:val="0"/>
          <w:numId w:val="2"/>
        </w:numPr>
        <w:tabs>
          <w:tab w:val="clear" w:pos="360"/>
          <w:tab w:val="num" w:pos="644"/>
        </w:tabs>
        <w:spacing w:after="0" w:line="360" w:lineRule="auto"/>
        <w:ind w:left="644"/>
        <w:jc w:val="both"/>
        <w:rPr>
          <w:rFonts w:ascii="Times New Roman" w:hAnsi="Times New Roman" w:cs="Times New Roman"/>
          <w:sz w:val="24"/>
          <w:szCs w:val="24"/>
        </w:rPr>
      </w:pPr>
      <w:r w:rsidRPr="004010A4">
        <w:rPr>
          <w:rFonts w:ascii="Times New Roman" w:hAnsi="Times New Roman" w:cs="Times New Roman"/>
          <w:sz w:val="24"/>
          <w:szCs w:val="24"/>
        </w:rPr>
        <w:t>Установление границ ВОЗ и ПЗП в соответствии с «Правилами установления на местности границ ВОЗ и границ ПЗП водных объектов», утв. Постановлением Правительства РФ от 10.01.2009 г. №17;</w:t>
      </w:r>
    </w:p>
    <w:p w:rsidR="009615C6" w:rsidRPr="004010A4" w:rsidRDefault="009615C6" w:rsidP="00E932F1">
      <w:pPr>
        <w:pStyle w:val="33"/>
        <w:numPr>
          <w:ilvl w:val="0"/>
          <w:numId w:val="2"/>
        </w:numPr>
        <w:tabs>
          <w:tab w:val="clear" w:pos="360"/>
          <w:tab w:val="num" w:pos="644"/>
        </w:tabs>
        <w:spacing w:after="0" w:line="360" w:lineRule="auto"/>
        <w:ind w:left="644"/>
        <w:jc w:val="both"/>
        <w:rPr>
          <w:rFonts w:ascii="Times New Roman" w:hAnsi="Times New Roman" w:cs="Times New Roman"/>
          <w:sz w:val="24"/>
          <w:szCs w:val="24"/>
        </w:rPr>
      </w:pPr>
      <w:r w:rsidRPr="004010A4">
        <w:rPr>
          <w:rFonts w:ascii="Times New Roman" w:hAnsi="Times New Roman" w:cs="Times New Roman"/>
          <w:sz w:val="24"/>
          <w:szCs w:val="24"/>
        </w:rPr>
        <w:t>Обеспечение безопасного состояния и эксплуатации водохозяйственных систем, предотвращение вредного воздействия сточных вод на водные объекты;</w:t>
      </w:r>
    </w:p>
    <w:p w:rsidR="009615C6" w:rsidRPr="004010A4" w:rsidRDefault="009615C6" w:rsidP="00E932F1">
      <w:pPr>
        <w:pStyle w:val="33"/>
        <w:numPr>
          <w:ilvl w:val="0"/>
          <w:numId w:val="2"/>
        </w:numPr>
        <w:tabs>
          <w:tab w:val="clear" w:pos="360"/>
          <w:tab w:val="num" w:pos="644"/>
        </w:tabs>
        <w:spacing w:after="0" w:line="360" w:lineRule="auto"/>
        <w:ind w:left="644"/>
        <w:jc w:val="both"/>
        <w:rPr>
          <w:rFonts w:ascii="Times New Roman" w:hAnsi="Times New Roman" w:cs="Times New Roman"/>
          <w:sz w:val="24"/>
          <w:szCs w:val="24"/>
        </w:rPr>
      </w:pPr>
      <w:r w:rsidRPr="004010A4">
        <w:rPr>
          <w:rFonts w:ascii="Times New Roman" w:hAnsi="Times New Roman" w:cs="Times New Roman"/>
          <w:sz w:val="24"/>
          <w:szCs w:val="24"/>
        </w:rPr>
        <w:t>Рациональное использование, восстановление (благоустройство) водных объектов;</w:t>
      </w:r>
    </w:p>
    <w:p w:rsidR="009615C6" w:rsidRPr="004010A4" w:rsidRDefault="009615C6" w:rsidP="00E932F1">
      <w:pPr>
        <w:pStyle w:val="33"/>
        <w:numPr>
          <w:ilvl w:val="0"/>
          <w:numId w:val="2"/>
        </w:numPr>
        <w:tabs>
          <w:tab w:val="clear" w:pos="360"/>
          <w:tab w:val="num" w:pos="644"/>
        </w:tabs>
        <w:spacing w:after="0" w:line="360" w:lineRule="auto"/>
        <w:ind w:left="644"/>
        <w:jc w:val="both"/>
        <w:rPr>
          <w:rFonts w:ascii="Times New Roman" w:hAnsi="Times New Roman" w:cs="Times New Roman"/>
          <w:sz w:val="24"/>
          <w:szCs w:val="24"/>
        </w:rPr>
      </w:pPr>
      <w:r w:rsidRPr="004010A4">
        <w:rPr>
          <w:rFonts w:ascii="Times New Roman" w:hAnsi="Times New Roman" w:cs="Times New Roman"/>
          <w:sz w:val="24"/>
          <w:szCs w:val="24"/>
        </w:rPr>
        <w:t xml:space="preserve">Осуществление водохозяйственных мероприятий и мероприятий по охране водных объектов в соответствии с Водным кодексом РФ.  </w:t>
      </w:r>
    </w:p>
    <w:p w:rsidR="009615C6" w:rsidRPr="004010A4" w:rsidRDefault="009615C6" w:rsidP="00E932F1">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В качестве мероприятий по оптимизации санитарно-эпидемиологического состояния территории и здоровья населения предлагается:</w:t>
      </w:r>
    </w:p>
    <w:p w:rsidR="009615C6" w:rsidRPr="004010A4" w:rsidRDefault="009615C6" w:rsidP="00E932F1">
      <w:pPr>
        <w:pStyle w:val="33"/>
        <w:numPr>
          <w:ilvl w:val="0"/>
          <w:numId w:val="20"/>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Дальнейший лабораторный контроль почв и грунтовых вод в зоне скотомогильников;</w:t>
      </w:r>
    </w:p>
    <w:p w:rsidR="009615C6" w:rsidRPr="004010A4" w:rsidRDefault="009615C6" w:rsidP="00E932F1">
      <w:pPr>
        <w:pStyle w:val="33"/>
        <w:numPr>
          <w:ilvl w:val="0"/>
          <w:numId w:val="20"/>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Предусмотреть при осуществлении предупредительного санитарного надзора на стадии отвода земельных участков под строительство и другие цели обязательный отбор проб для лабораторных исследований почвы на сибирскую язву.</w:t>
      </w:r>
    </w:p>
    <w:p w:rsidR="009615C6" w:rsidRPr="004010A4" w:rsidRDefault="009615C6" w:rsidP="00E932F1">
      <w:pPr>
        <w:pStyle w:val="33"/>
        <w:spacing w:after="0" w:line="360" w:lineRule="auto"/>
        <w:jc w:val="both"/>
        <w:rPr>
          <w:rFonts w:ascii="Times New Roman" w:hAnsi="Times New Roman" w:cs="Times New Roman"/>
          <w:sz w:val="24"/>
          <w:szCs w:val="24"/>
        </w:rPr>
      </w:pPr>
    </w:p>
    <w:p w:rsidR="009615C6" w:rsidRPr="004010A4" w:rsidRDefault="00316124" w:rsidP="00E932F1">
      <w:pPr>
        <w:pStyle w:val="2"/>
        <w:numPr>
          <w:ilvl w:val="0"/>
          <w:numId w:val="0"/>
        </w:numPr>
        <w:spacing w:before="0" w:after="0" w:line="360" w:lineRule="auto"/>
        <w:ind w:firstLine="709"/>
        <w:jc w:val="left"/>
        <w:rPr>
          <w:sz w:val="24"/>
        </w:rPr>
      </w:pPr>
      <w:r w:rsidRPr="004010A4">
        <w:rPr>
          <w:sz w:val="24"/>
        </w:rPr>
        <w:t>3.</w:t>
      </w:r>
      <w:r w:rsidR="009615C6" w:rsidRPr="004010A4">
        <w:rPr>
          <w:sz w:val="24"/>
        </w:rPr>
        <w:t>2.8.2 Мероприятия по оптимизации размещения объектов и организации зон с особыми условиями использования территорий</w:t>
      </w:r>
    </w:p>
    <w:p w:rsidR="009615C6" w:rsidRPr="004010A4" w:rsidRDefault="009615C6" w:rsidP="00E932F1">
      <w:pPr>
        <w:spacing w:after="0" w:line="360" w:lineRule="auto"/>
        <w:ind w:firstLine="709"/>
        <w:jc w:val="both"/>
        <w:rPr>
          <w:rFonts w:ascii="Times New Roman" w:hAnsi="Times New Roman" w:cs="Times New Roman"/>
          <w:sz w:val="24"/>
          <w:szCs w:val="24"/>
        </w:rPr>
      </w:pPr>
      <w:r w:rsidRPr="004010A4">
        <w:rPr>
          <w:rFonts w:ascii="Times New Roman" w:hAnsi="Times New Roman" w:cs="Times New Roman"/>
          <w:sz w:val="24"/>
          <w:szCs w:val="24"/>
        </w:rPr>
        <w:t xml:space="preserve">Проектом генерального плана предлагаются мероприятия, направленные на разрешение конфликтов в зонах действия экологических ограничений (Табл. </w:t>
      </w:r>
      <w:r w:rsidR="00316124" w:rsidRPr="004010A4">
        <w:rPr>
          <w:rFonts w:ascii="Times New Roman" w:hAnsi="Times New Roman" w:cs="Times New Roman"/>
          <w:sz w:val="24"/>
          <w:szCs w:val="24"/>
        </w:rPr>
        <w:t xml:space="preserve">3. </w:t>
      </w:r>
      <w:r w:rsidRPr="004010A4">
        <w:rPr>
          <w:rFonts w:ascii="Times New Roman" w:hAnsi="Times New Roman" w:cs="Times New Roman"/>
          <w:sz w:val="24"/>
          <w:szCs w:val="24"/>
        </w:rPr>
        <w:t>2.8.2.1).</w:t>
      </w:r>
    </w:p>
    <w:p w:rsidR="009615C6" w:rsidRDefault="009615C6" w:rsidP="00E932F1">
      <w:pPr>
        <w:spacing w:line="360" w:lineRule="auto"/>
        <w:ind w:firstLine="709"/>
        <w:jc w:val="both"/>
        <w:rPr>
          <w:rFonts w:ascii="Times New Roman" w:hAnsi="Times New Roman" w:cs="Times New Roman"/>
          <w:sz w:val="24"/>
          <w:szCs w:val="24"/>
        </w:rPr>
      </w:pPr>
      <w:r w:rsidRPr="004010A4">
        <w:rPr>
          <w:rFonts w:ascii="Times New Roman" w:hAnsi="Times New Roman" w:cs="Times New Roman"/>
          <w:sz w:val="24"/>
          <w:szCs w:val="24"/>
        </w:rPr>
        <w:t xml:space="preserve">Реорганизация площадей, испытывающих наибольшую техногенную нагрузку, позволит сократить воздействие на компоненты окружающей среды и экологически реабилитировать эти территории. </w:t>
      </w:r>
    </w:p>
    <w:p w:rsidR="00E932F1" w:rsidRDefault="00E932F1" w:rsidP="00E932F1">
      <w:pPr>
        <w:spacing w:line="360" w:lineRule="auto"/>
        <w:ind w:firstLine="709"/>
        <w:jc w:val="both"/>
        <w:rPr>
          <w:rFonts w:ascii="Times New Roman" w:hAnsi="Times New Roman" w:cs="Times New Roman"/>
          <w:sz w:val="24"/>
          <w:szCs w:val="24"/>
        </w:rPr>
      </w:pPr>
    </w:p>
    <w:p w:rsidR="00E932F1" w:rsidRDefault="00E932F1" w:rsidP="00E932F1">
      <w:pPr>
        <w:spacing w:line="360" w:lineRule="auto"/>
        <w:ind w:firstLine="709"/>
        <w:jc w:val="both"/>
        <w:rPr>
          <w:rFonts w:ascii="Times New Roman" w:hAnsi="Times New Roman" w:cs="Times New Roman"/>
          <w:sz w:val="24"/>
          <w:szCs w:val="24"/>
        </w:rPr>
      </w:pPr>
    </w:p>
    <w:p w:rsidR="00E932F1" w:rsidRPr="004010A4" w:rsidRDefault="00E932F1" w:rsidP="00E932F1">
      <w:pPr>
        <w:spacing w:line="360" w:lineRule="auto"/>
        <w:ind w:firstLine="709"/>
        <w:jc w:val="both"/>
        <w:rPr>
          <w:rFonts w:ascii="Times New Roman" w:hAnsi="Times New Roman" w:cs="Times New Roman"/>
          <w:sz w:val="24"/>
          <w:szCs w:val="24"/>
        </w:rPr>
      </w:pPr>
    </w:p>
    <w:p w:rsidR="009615C6" w:rsidRPr="004010A4" w:rsidRDefault="009615C6" w:rsidP="009615C6">
      <w:pPr>
        <w:pStyle w:val="33"/>
        <w:spacing w:after="0" w:line="360" w:lineRule="auto"/>
        <w:jc w:val="right"/>
        <w:rPr>
          <w:rFonts w:ascii="Times New Roman" w:hAnsi="Times New Roman" w:cs="Times New Roman"/>
          <w:sz w:val="24"/>
          <w:szCs w:val="24"/>
        </w:rPr>
      </w:pPr>
      <w:r w:rsidRPr="004010A4">
        <w:rPr>
          <w:rFonts w:ascii="Times New Roman" w:hAnsi="Times New Roman" w:cs="Times New Roman"/>
          <w:sz w:val="24"/>
          <w:szCs w:val="24"/>
        </w:rPr>
        <w:lastRenderedPageBreak/>
        <w:t>Таблица</w:t>
      </w:r>
      <w:r w:rsidR="00316124" w:rsidRPr="004010A4">
        <w:rPr>
          <w:rFonts w:ascii="Times New Roman" w:hAnsi="Times New Roman" w:cs="Times New Roman"/>
          <w:sz w:val="24"/>
          <w:szCs w:val="24"/>
        </w:rPr>
        <w:t xml:space="preserve"> 3.</w:t>
      </w:r>
      <w:r w:rsidRPr="004010A4">
        <w:rPr>
          <w:rFonts w:ascii="Times New Roman" w:hAnsi="Times New Roman" w:cs="Times New Roman"/>
          <w:sz w:val="24"/>
          <w:szCs w:val="24"/>
        </w:rPr>
        <w:t>2.8.2.1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6"/>
        <w:gridCol w:w="2291"/>
        <w:gridCol w:w="1701"/>
        <w:gridCol w:w="991"/>
        <w:gridCol w:w="4359"/>
      </w:tblGrid>
      <w:tr w:rsidR="009615C6" w:rsidRPr="004010A4" w:rsidTr="00E932F1">
        <w:trPr>
          <w:trHeight w:val="1305"/>
          <w:jc w:val="center"/>
        </w:trPr>
        <w:tc>
          <w:tcPr>
            <w:tcW w:w="392" w:type="pct"/>
            <w:shd w:val="clear" w:color="auto" w:fill="auto"/>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 xml:space="preserve">№№ </w:t>
            </w:r>
            <w:proofErr w:type="spellStart"/>
            <w:r w:rsidRPr="004010A4">
              <w:rPr>
                <w:rFonts w:ascii="Times New Roman" w:hAnsi="Times New Roman" w:cs="Times New Roman"/>
                <w:sz w:val="24"/>
                <w:szCs w:val="24"/>
              </w:rPr>
              <w:t>п</w:t>
            </w:r>
            <w:proofErr w:type="spellEnd"/>
            <w:r w:rsidRPr="004010A4">
              <w:rPr>
                <w:rFonts w:ascii="Times New Roman" w:hAnsi="Times New Roman" w:cs="Times New Roman"/>
                <w:sz w:val="24"/>
                <w:szCs w:val="24"/>
              </w:rPr>
              <w:t>/</w:t>
            </w:r>
            <w:proofErr w:type="spellStart"/>
            <w:r w:rsidRPr="004010A4">
              <w:rPr>
                <w:rFonts w:ascii="Times New Roman" w:hAnsi="Times New Roman" w:cs="Times New Roman"/>
                <w:sz w:val="24"/>
                <w:szCs w:val="24"/>
              </w:rPr>
              <w:t>п</w:t>
            </w:r>
            <w:proofErr w:type="spellEnd"/>
          </w:p>
        </w:tc>
        <w:tc>
          <w:tcPr>
            <w:tcW w:w="1130" w:type="pct"/>
            <w:shd w:val="clear" w:color="auto" w:fill="auto"/>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Наименование предприятий и организация</w:t>
            </w:r>
          </w:p>
        </w:tc>
        <w:tc>
          <w:tcPr>
            <w:tcW w:w="839" w:type="pct"/>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Расположение</w:t>
            </w:r>
          </w:p>
        </w:tc>
        <w:tc>
          <w:tcPr>
            <w:tcW w:w="489" w:type="pct"/>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Размер СЗЗ, м</w:t>
            </w:r>
          </w:p>
        </w:tc>
        <w:tc>
          <w:tcPr>
            <w:tcW w:w="2150" w:type="pct"/>
            <w:shd w:val="clear" w:color="auto" w:fill="auto"/>
          </w:tcPr>
          <w:p w:rsidR="009615C6" w:rsidRPr="004010A4" w:rsidRDefault="009615C6" w:rsidP="005E10BB">
            <w:pPr>
              <w:spacing w:after="0" w:line="360" w:lineRule="auto"/>
              <w:jc w:val="center"/>
              <w:rPr>
                <w:rFonts w:ascii="Times New Roman" w:hAnsi="Times New Roman" w:cs="Times New Roman"/>
                <w:sz w:val="24"/>
                <w:szCs w:val="24"/>
              </w:rPr>
            </w:pPr>
            <w:r w:rsidRPr="004010A4">
              <w:rPr>
                <w:rFonts w:ascii="Times New Roman" w:hAnsi="Times New Roman" w:cs="Times New Roman"/>
                <w:sz w:val="24"/>
                <w:szCs w:val="24"/>
              </w:rPr>
              <w:t>Перечень мероприятий</w:t>
            </w:r>
          </w:p>
        </w:tc>
      </w:tr>
      <w:tr w:rsidR="009615C6" w:rsidRPr="004010A4" w:rsidTr="00E932F1">
        <w:trPr>
          <w:trHeight w:val="315"/>
          <w:jc w:val="center"/>
        </w:trPr>
        <w:tc>
          <w:tcPr>
            <w:tcW w:w="392" w:type="pct"/>
            <w:shd w:val="clear" w:color="auto" w:fill="auto"/>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1</w:t>
            </w:r>
          </w:p>
        </w:tc>
        <w:tc>
          <w:tcPr>
            <w:tcW w:w="1130" w:type="pct"/>
            <w:shd w:val="clear" w:color="auto" w:fill="auto"/>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2</w:t>
            </w:r>
          </w:p>
        </w:tc>
        <w:tc>
          <w:tcPr>
            <w:tcW w:w="839" w:type="pct"/>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3</w:t>
            </w:r>
          </w:p>
        </w:tc>
        <w:tc>
          <w:tcPr>
            <w:tcW w:w="489" w:type="pct"/>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5</w:t>
            </w:r>
          </w:p>
        </w:tc>
        <w:tc>
          <w:tcPr>
            <w:tcW w:w="2150" w:type="pct"/>
            <w:shd w:val="clear" w:color="auto" w:fill="auto"/>
          </w:tcPr>
          <w:p w:rsidR="009615C6" w:rsidRPr="004010A4" w:rsidRDefault="009615C6" w:rsidP="005E10BB">
            <w:pPr>
              <w:spacing w:after="0" w:line="360" w:lineRule="auto"/>
              <w:rPr>
                <w:rFonts w:ascii="Times New Roman" w:hAnsi="Times New Roman" w:cs="Times New Roman"/>
                <w:sz w:val="24"/>
                <w:szCs w:val="24"/>
              </w:rPr>
            </w:pPr>
          </w:p>
        </w:tc>
      </w:tr>
      <w:tr w:rsidR="009615C6" w:rsidRPr="004010A4" w:rsidTr="00E932F1">
        <w:trPr>
          <w:trHeight w:val="315"/>
          <w:jc w:val="center"/>
        </w:trPr>
        <w:tc>
          <w:tcPr>
            <w:tcW w:w="392" w:type="pct"/>
            <w:shd w:val="clear" w:color="auto" w:fill="auto"/>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1</w:t>
            </w:r>
          </w:p>
        </w:tc>
        <w:tc>
          <w:tcPr>
            <w:tcW w:w="1130" w:type="pct"/>
            <w:shd w:val="clear" w:color="auto" w:fill="auto"/>
          </w:tcPr>
          <w:p w:rsidR="009615C6" w:rsidRPr="004010A4" w:rsidRDefault="009615C6" w:rsidP="005E10BB">
            <w:pPr>
              <w:rPr>
                <w:rFonts w:ascii="Times New Roman" w:hAnsi="Times New Roman" w:cs="Times New Roman"/>
                <w:sz w:val="24"/>
                <w:szCs w:val="24"/>
              </w:rPr>
            </w:pPr>
            <w:r w:rsidRPr="004010A4">
              <w:rPr>
                <w:rFonts w:ascii="Times New Roman" w:hAnsi="Times New Roman" w:cs="Times New Roman"/>
                <w:sz w:val="24"/>
                <w:szCs w:val="24"/>
              </w:rPr>
              <w:t>МУП «Дары природы»</w:t>
            </w:r>
          </w:p>
          <w:p w:rsidR="009615C6" w:rsidRPr="004010A4" w:rsidRDefault="009615C6" w:rsidP="005E10BB">
            <w:pPr>
              <w:rPr>
                <w:rFonts w:ascii="Times New Roman" w:hAnsi="Times New Roman" w:cs="Times New Roman"/>
                <w:sz w:val="24"/>
                <w:szCs w:val="24"/>
              </w:rPr>
            </w:pPr>
            <w:r w:rsidRPr="004010A4">
              <w:rPr>
                <w:rFonts w:ascii="Times New Roman" w:hAnsi="Times New Roman" w:cs="Times New Roman"/>
                <w:sz w:val="24"/>
                <w:szCs w:val="24"/>
              </w:rPr>
              <w:t>Ферма КРС, свиноферма</w:t>
            </w:r>
          </w:p>
        </w:tc>
        <w:tc>
          <w:tcPr>
            <w:tcW w:w="839" w:type="pct"/>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д. Маевка</w:t>
            </w:r>
          </w:p>
        </w:tc>
        <w:tc>
          <w:tcPr>
            <w:tcW w:w="489" w:type="pct"/>
          </w:tcPr>
          <w:p w:rsidR="009615C6" w:rsidRPr="004010A4" w:rsidRDefault="009615C6" w:rsidP="005E10BB">
            <w:pPr>
              <w:spacing w:after="0" w:line="360" w:lineRule="auto"/>
              <w:jc w:val="center"/>
              <w:rPr>
                <w:rFonts w:ascii="Times New Roman" w:hAnsi="Times New Roman" w:cs="Times New Roman"/>
                <w:sz w:val="24"/>
                <w:szCs w:val="24"/>
              </w:rPr>
            </w:pPr>
            <w:r w:rsidRPr="004010A4">
              <w:rPr>
                <w:rFonts w:ascii="Times New Roman" w:hAnsi="Times New Roman" w:cs="Times New Roman"/>
                <w:sz w:val="24"/>
                <w:szCs w:val="24"/>
              </w:rPr>
              <w:t>300</w:t>
            </w:r>
          </w:p>
        </w:tc>
        <w:tc>
          <w:tcPr>
            <w:tcW w:w="2150" w:type="pct"/>
            <w:shd w:val="clear" w:color="auto" w:fill="auto"/>
          </w:tcPr>
          <w:p w:rsidR="009615C6" w:rsidRPr="004010A4" w:rsidRDefault="009615C6" w:rsidP="005E10BB">
            <w:p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-корректировка границ фермы;</w:t>
            </w:r>
          </w:p>
          <w:p w:rsidR="009615C6" w:rsidRPr="004010A4" w:rsidRDefault="009615C6" w:rsidP="005E10BB">
            <w:p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-разработка проектной экологической документации для фермы, направленной на обоснование уменьшения размеров ее санитарно-защитной зоны с проведением лабораторных исследований.</w:t>
            </w:r>
          </w:p>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napToGrid w:val="0"/>
                <w:color w:val="000000"/>
                <w:sz w:val="24"/>
                <w:szCs w:val="24"/>
              </w:rPr>
              <w:t>-</w:t>
            </w:r>
            <w:proofErr w:type="spellStart"/>
            <w:r w:rsidRPr="004010A4">
              <w:rPr>
                <w:rFonts w:ascii="Times New Roman" w:hAnsi="Times New Roman" w:cs="Times New Roman"/>
                <w:sz w:val="24"/>
                <w:szCs w:val="24"/>
              </w:rPr>
              <w:t>Перефункционирование</w:t>
            </w:r>
            <w:proofErr w:type="spellEnd"/>
            <w:r w:rsidRPr="004010A4">
              <w:rPr>
                <w:rFonts w:ascii="Times New Roman" w:hAnsi="Times New Roman" w:cs="Times New Roman"/>
                <w:sz w:val="24"/>
                <w:szCs w:val="24"/>
              </w:rPr>
              <w:t xml:space="preserve"> территории  существующей жилой застройки, расположенной в санитарно-защитной зоне</w:t>
            </w:r>
          </w:p>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-Перенос проектируемых жилых территорий из санитарно защитной зоны</w:t>
            </w:r>
          </w:p>
        </w:tc>
      </w:tr>
      <w:tr w:rsidR="009615C6" w:rsidRPr="004010A4" w:rsidTr="00E932F1">
        <w:trPr>
          <w:trHeight w:val="315"/>
          <w:jc w:val="center"/>
        </w:trPr>
        <w:tc>
          <w:tcPr>
            <w:tcW w:w="392" w:type="pct"/>
            <w:shd w:val="clear" w:color="auto" w:fill="auto"/>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2</w:t>
            </w:r>
          </w:p>
        </w:tc>
        <w:tc>
          <w:tcPr>
            <w:tcW w:w="1130" w:type="pct"/>
            <w:shd w:val="clear" w:color="auto" w:fill="auto"/>
          </w:tcPr>
          <w:p w:rsidR="009615C6" w:rsidRPr="004010A4" w:rsidRDefault="009615C6" w:rsidP="005E10BB">
            <w:pPr>
              <w:rPr>
                <w:rFonts w:ascii="Times New Roman" w:hAnsi="Times New Roman" w:cs="Times New Roman"/>
                <w:sz w:val="24"/>
                <w:szCs w:val="24"/>
              </w:rPr>
            </w:pPr>
            <w:r w:rsidRPr="004010A4">
              <w:rPr>
                <w:rFonts w:ascii="Times New Roman" w:hAnsi="Times New Roman" w:cs="Times New Roman"/>
                <w:sz w:val="24"/>
                <w:szCs w:val="24"/>
              </w:rPr>
              <w:t>ООО «Агрофирма Залесный»</w:t>
            </w:r>
          </w:p>
          <w:p w:rsidR="009615C6" w:rsidRPr="004010A4" w:rsidRDefault="009615C6" w:rsidP="005E10BB">
            <w:pPr>
              <w:rPr>
                <w:rFonts w:ascii="Times New Roman" w:hAnsi="Times New Roman" w:cs="Times New Roman"/>
                <w:sz w:val="24"/>
                <w:szCs w:val="24"/>
              </w:rPr>
            </w:pPr>
            <w:r w:rsidRPr="004010A4">
              <w:rPr>
                <w:rFonts w:ascii="Times New Roman" w:hAnsi="Times New Roman" w:cs="Times New Roman"/>
                <w:sz w:val="24"/>
                <w:szCs w:val="24"/>
              </w:rPr>
              <w:t>Ферма по выращиванию индюков</w:t>
            </w:r>
          </w:p>
        </w:tc>
        <w:tc>
          <w:tcPr>
            <w:tcW w:w="839" w:type="pct"/>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с. Большие Ключи</w:t>
            </w:r>
          </w:p>
        </w:tc>
        <w:tc>
          <w:tcPr>
            <w:tcW w:w="489" w:type="pct"/>
          </w:tcPr>
          <w:p w:rsidR="009615C6" w:rsidRPr="004010A4" w:rsidRDefault="009615C6" w:rsidP="005E10BB">
            <w:pPr>
              <w:spacing w:after="0" w:line="360" w:lineRule="auto"/>
              <w:jc w:val="center"/>
              <w:rPr>
                <w:rFonts w:ascii="Times New Roman" w:hAnsi="Times New Roman" w:cs="Times New Roman"/>
                <w:sz w:val="24"/>
                <w:szCs w:val="24"/>
              </w:rPr>
            </w:pPr>
            <w:r w:rsidRPr="004010A4">
              <w:rPr>
                <w:rFonts w:ascii="Times New Roman" w:hAnsi="Times New Roman" w:cs="Times New Roman"/>
                <w:sz w:val="24"/>
                <w:szCs w:val="24"/>
              </w:rPr>
              <w:t>300</w:t>
            </w:r>
          </w:p>
        </w:tc>
        <w:tc>
          <w:tcPr>
            <w:tcW w:w="2150" w:type="pct"/>
            <w:shd w:val="clear" w:color="auto" w:fill="auto"/>
          </w:tcPr>
          <w:p w:rsidR="009615C6" w:rsidRPr="004010A4" w:rsidRDefault="009615C6" w:rsidP="005E10BB">
            <w:p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-корректировка границ фермы</w:t>
            </w:r>
          </w:p>
          <w:p w:rsidR="009615C6" w:rsidRPr="004010A4" w:rsidRDefault="009615C6" w:rsidP="005E10BB">
            <w:p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-разработка проектной экологической документации для фермы, направленной на обоснование уменьшения размеров ее санитарно-защитной зоны с проведением лабораторных исследований.</w:t>
            </w:r>
          </w:p>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napToGrid w:val="0"/>
                <w:color w:val="000000"/>
                <w:sz w:val="24"/>
                <w:szCs w:val="24"/>
              </w:rPr>
              <w:t>-</w:t>
            </w:r>
            <w:proofErr w:type="spellStart"/>
            <w:r w:rsidRPr="004010A4">
              <w:rPr>
                <w:rFonts w:ascii="Times New Roman" w:hAnsi="Times New Roman" w:cs="Times New Roman"/>
                <w:sz w:val="24"/>
                <w:szCs w:val="24"/>
              </w:rPr>
              <w:t>Перефункционирование</w:t>
            </w:r>
            <w:proofErr w:type="spellEnd"/>
            <w:r w:rsidRPr="004010A4">
              <w:rPr>
                <w:rFonts w:ascii="Times New Roman" w:hAnsi="Times New Roman" w:cs="Times New Roman"/>
                <w:sz w:val="24"/>
                <w:szCs w:val="24"/>
              </w:rPr>
              <w:t xml:space="preserve"> территории жилой застройки, расположенной в санитарно-защитной зоне</w:t>
            </w:r>
          </w:p>
        </w:tc>
      </w:tr>
      <w:tr w:rsidR="009615C6" w:rsidRPr="004010A4" w:rsidTr="00E932F1">
        <w:trPr>
          <w:trHeight w:val="315"/>
          <w:jc w:val="center"/>
        </w:trPr>
        <w:tc>
          <w:tcPr>
            <w:tcW w:w="392" w:type="pct"/>
            <w:shd w:val="clear" w:color="auto" w:fill="auto"/>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3</w:t>
            </w:r>
          </w:p>
        </w:tc>
        <w:tc>
          <w:tcPr>
            <w:tcW w:w="1130" w:type="pct"/>
            <w:shd w:val="clear" w:color="auto" w:fill="auto"/>
          </w:tcPr>
          <w:p w:rsidR="009615C6" w:rsidRPr="004010A4" w:rsidRDefault="009615C6" w:rsidP="005E10BB">
            <w:pPr>
              <w:rPr>
                <w:rFonts w:ascii="Times New Roman" w:hAnsi="Times New Roman" w:cs="Times New Roman"/>
                <w:sz w:val="24"/>
                <w:szCs w:val="24"/>
              </w:rPr>
            </w:pPr>
            <w:r w:rsidRPr="004010A4">
              <w:rPr>
                <w:rFonts w:ascii="Times New Roman" w:hAnsi="Times New Roman" w:cs="Times New Roman"/>
                <w:sz w:val="24"/>
                <w:szCs w:val="24"/>
              </w:rPr>
              <w:t>ЗАО «</w:t>
            </w:r>
            <w:proofErr w:type="spellStart"/>
            <w:r w:rsidRPr="004010A4">
              <w:rPr>
                <w:rFonts w:ascii="Times New Roman" w:hAnsi="Times New Roman" w:cs="Times New Roman"/>
                <w:sz w:val="24"/>
                <w:szCs w:val="24"/>
              </w:rPr>
              <w:t>Татагроэксим</w:t>
            </w:r>
            <w:proofErr w:type="spellEnd"/>
            <w:r w:rsidRPr="004010A4">
              <w:rPr>
                <w:rFonts w:ascii="Times New Roman" w:hAnsi="Times New Roman" w:cs="Times New Roman"/>
                <w:sz w:val="24"/>
                <w:szCs w:val="24"/>
              </w:rPr>
              <w:t>»</w:t>
            </w:r>
          </w:p>
          <w:p w:rsidR="009615C6" w:rsidRPr="004010A4" w:rsidRDefault="009615C6" w:rsidP="005E10BB">
            <w:pPr>
              <w:rPr>
                <w:rFonts w:ascii="Times New Roman" w:hAnsi="Times New Roman" w:cs="Times New Roman"/>
                <w:sz w:val="24"/>
                <w:szCs w:val="24"/>
              </w:rPr>
            </w:pPr>
            <w:r w:rsidRPr="004010A4">
              <w:rPr>
                <w:rFonts w:ascii="Times New Roman" w:hAnsi="Times New Roman" w:cs="Times New Roman"/>
                <w:sz w:val="24"/>
                <w:szCs w:val="24"/>
              </w:rPr>
              <w:t>Ферма КРС</w:t>
            </w:r>
          </w:p>
        </w:tc>
        <w:tc>
          <w:tcPr>
            <w:tcW w:w="839" w:type="pct"/>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с. Большие Ключи</w:t>
            </w:r>
          </w:p>
        </w:tc>
        <w:tc>
          <w:tcPr>
            <w:tcW w:w="489" w:type="pct"/>
          </w:tcPr>
          <w:p w:rsidR="009615C6" w:rsidRPr="004010A4" w:rsidRDefault="009615C6" w:rsidP="005E10BB">
            <w:pPr>
              <w:spacing w:after="0" w:line="360" w:lineRule="auto"/>
              <w:jc w:val="center"/>
              <w:rPr>
                <w:rFonts w:ascii="Times New Roman" w:hAnsi="Times New Roman" w:cs="Times New Roman"/>
                <w:sz w:val="24"/>
                <w:szCs w:val="24"/>
              </w:rPr>
            </w:pPr>
            <w:r w:rsidRPr="004010A4">
              <w:rPr>
                <w:rFonts w:ascii="Times New Roman" w:hAnsi="Times New Roman" w:cs="Times New Roman"/>
                <w:sz w:val="24"/>
                <w:szCs w:val="24"/>
              </w:rPr>
              <w:t>300</w:t>
            </w:r>
          </w:p>
        </w:tc>
        <w:tc>
          <w:tcPr>
            <w:tcW w:w="2150" w:type="pct"/>
            <w:shd w:val="clear" w:color="auto" w:fill="auto"/>
          </w:tcPr>
          <w:p w:rsidR="009615C6" w:rsidRPr="004010A4" w:rsidRDefault="009615C6" w:rsidP="005E10BB">
            <w:p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-корректировка границ фермы;</w:t>
            </w:r>
          </w:p>
          <w:p w:rsidR="009615C6" w:rsidRPr="004010A4" w:rsidRDefault="009615C6" w:rsidP="005E10BB">
            <w:p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-разработка проектной экологической документации для фермы, направленной на обоснование уменьшения размеров ее санитарно-защитной зоны с проведением лабораторных исследований.</w:t>
            </w:r>
          </w:p>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napToGrid w:val="0"/>
                <w:color w:val="000000"/>
                <w:sz w:val="24"/>
                <w:szCs w:val="24"/>
              </w:rPr>
              <w:lastRenderedPageBreak/>
              <w:t>-</w:t>
            </w:r>
            <w:proofErr w:type="spellStart"/>
            <w:r w:rsidRPr="004010A4">
              <w:rPr>
                <w:rFonts w:ascii="Times New Roman" w:hAnsi="Times New Roman" w:cs="Times New Roman"/>
                <w:sz w:val="24"/>
                <w:szCs w:val="24"/>
              </w:rPr>
              <w:t>Перефункционирование</w:t>
            </w:r>
            <w:proofErr w:type="spellEnd"/>
            <w:r w:rsidRPr="004010A4">
              <w:rPr>
                <w:rFonts w:ascii="Times New Roman" w:hAnsi="Times New Roman" w:cs="Times New Roman"/>
                <w:sz w:val="24"/>
                <w:szCs w:val="24"/>
              </w:rPr>
              <w:t xml:space="preserve"> территории жилой застройки, расположенной в санитарно-защитной зоне</w:t>
            </w:r>
          </w:p>
        </w:tc>
      </w:tr>
      <w:tr w:rsidR="009615C6" w:rsidRPr="004010A4" w:rsidTr="00E932F1">
        <w:trPr>
          <w:trHeight w:val="315"/>
          <w:jc w:val="center"/>
        </w:trPr>
        <w:tc>
          <w:tcPr>
            <w:tcW w:w="392" w:type="pct"/>
            <w:shd w:val="clear" w:color="auto" w:fill="auto"/>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lastRenderedPageBreak/>
              <w:t>4</w:t>
            </w:r>
          </w:p>
        </w:tc>
        <w:tc>
          <w:tcPr>
            <w:tcW w:w="1130" w:type="pct"/>
            <w:shd w:val="clear" w:color="auto" w:fill="auto"/>
          </w:tcPr>
          <w:p w:rsidR="009615C6" w:rsidRPr="004010A4" w:rsidRDefault="009615C6" w:rsidP="005E10BB">
            <w:pPr>
              <w:rPr>
                <w:rFonts w:ascii="Times New Roman" w:hAnsi="Times New Roman" w:cs="Times New Roman"/>
                <w:sz w:val="24"/>
                <w:szCs w:val="24"/>
              </w:rPr>
            </w:pPr>
            <w:r w:rsidRPr="004010A4">
              <w:rPr>
                <w:rFonts w:ascii="Times New Roman" w:hAnsi="Times New Roman" w:cs="Times New Roman"/>
                <w:sz w:val="24"/>
                <w:szCs w:val="24"/>
              </w:rPr>
              <w:t>ЗАО «</w:t>
            </w:r>
            <w:proofErr w:type="spellStart"/>
            <w:r w:rsidRPr="004010A4">
              <w:rPr>
                <w:rFonts w:ascii="Times New Roman" w:hAnsi="Times New Roman" w:cs="Times New Roman"/>
                <w:sz w:val="24"/>
                <w:szCs w:val="24"/>
              </w:rPr>
              <w:t>Татагроэксим</w:t>
            </w:r>
            <w:proofErr w:type="spellEnd"/>
            <w:r w:rsidRPr="004010A4">
              <w:rPr>
                <w:rFonts w:ascii="Times New Roman" w:hAnsi="Times New Roman" w:cs="Times New Roman"/>
                <w:sz w:val="24"/>
                <w:szCs w:val="24"/>
              </w:rPr>
              <w:t>»</w:t>
            </w:r>
          </w:p>
          <w:p w:rsidR="009615C6" w:rsidRPr="004010A4" w:rsidRDefault="009615C6" w:rsidP="005E10BB">
            <w:pPr>
              <w:rPr>
                <w:rFonts w:ascii="Times New Roman" w:hAnsi="Times New Roman" w:cs="Times New Roman"/>
                <w:sz w:val="24"/>
                <w:szCs w:val="24"/>
              </w:rPr>
            </w:pPr>
            <w:r w:rsidRPr="004010A4">
              <w:rPr>
                <w:rFonts w:ascii="Times New Roman" w:hAnsi="Times New Roman" w:cs="Times New Roman"/>
                <w:sz w:val="24"/>
                <w:szCs w:val="24"/>
              </w:rPr>
              <w:t>зернохранилище</w:t>
            </w:r>
          </w:p>
        </w:tc>
        <w:tc>
          <w:tcPr>
            <w:tcW w:w="839" w:type="pct"/>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с. Большие Ключи</w:t>
            </w:r>
          </w:p>
        </w:tc>
        <w:tc>
          <w:tcPr>
            <w:tcW w:w="489" w:type="pct"/>
          </w:tcPr>
          <w:p w:rsidR="009615C6" w:rsidRPr="004010A4" w:rsidRDefault="009615C6" w:rsidP="005E10BB">
            <w:pPr>
              <w:spacing w:after="0" w:line="360" w:lineRule="auto"/>
              <w:jc w:val="center"/>
              <w:rPr>
                <w:rFonts w:ascii="Times New Roman" w:hAnsi="Times New Roman" w:cs="Times New Roman"/>
                <w:sz w:val="24"/>
                <w:szCs w:val="24"/>
              </w:rPr>
            </w:pPr>
            <w:r w:rsidRPr="004010A4">
              <w:rPr>
                <w:rFonts w:ascii="Times New Roman" w:hAnsi="Times New Roman" w:cs="Times New Roman"/>
                <w:sz w:val="24"/>
                <w:szCs w:val="24"/>
              </w:rPr>
              <w:t>50</w:t>
            </w:r>
          </w:p>
        </w:tc>
        <w:tc>
          <w:tcPr>
            <w:tcW w:w="2150" w:type="pct"/>
            <w:shd w:val="clear" w:color="auto" w:fill="auto"/>
          </w:tcPr>
          <w:p w:rsidR="009615C6" w:rsidRPr="004010A4" w:rsidRDefault="009615C6" w:rsidP="005E10BB">
            <w:p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-разработка проектной экологической документации для фермы, направленной на обоснование уменьшения размеров ее санитарно-защитной зоны с проведением лабораторных исследований.</w:t>
            </w:r>
          </w:p>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napToGrid w:val="0"/>
                <w:color w:val="000000"/>
                <w:sz w:val="24"/>
                <w:szCs w:val="24"/>
              </w:rPr>
              <w:t>-</w:t>
            </w:r>
            <w:proofErr w:type="spellStart"/>
            <w:r w:rsidRPr="004010A4">
              <w:rPr>
                <w:rFonts w:ascii="Times New Roman" w:hAnsi="Times New Roman" w:cs="Times New Roman"/>
                <w:sz w:val="24"/>
                <w:szCs w:val="24"/>
              </w:rPr>
              <w:t>Перефункционирование</w:t>
            </w:r>
            <w:proofErr w:type="spellEnd"/>
            <w:r w:rsidRPr="004010A4">
              <w:rPr>
                <w:rFonts w:ascii="Times New Roman" w:hAnsi="Times New Roman" w:cs="Times New Roman"/>
                <w:sz w:val="24"/>
                <w:szCs w:val="24"/>
              </w:rPr>
              <w:t xml:space="preserve"> территории жилой застройки, расположенной в санитарно-защитной зоне</w:t>
            </w:r>
          </w:p>
        </w:tc>
      </w:tr>
      <w:tr w:rsidR="009615C6" w:rsidRPr="004010A4" w:rsidTr="00E932F1">
        <w:trPr>
          <w:trHeight w:val="315"/>
          <w:jc w:val="center"/>
        </w:trPr>
        <w:tc>
          <w:tcPr>
            <w:tcW w:w="392" w:type="pct"/>
            <w:shd w:val="clear" w:color="auto" w:fill="auto"/>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5</w:t>
            </w:r>
          </w:p>
        </w:tc>
        <w:tc>
          <w:tcPr>
            <w:tcW w:w="1130" w:type="pct"/>
            <w:shd w:val="clear" w:color="auto" w:fill="auto"/>
          </w:tcPr>
          <w:p w:rsidR="009615C6" w:rsidRPr="004010A4" w:rsidRDefault="009615C6" w:rsidP="005E10BB">
            <w:pPr>
              <w:rPr>
                <w:rFonts w:ascii="Times New Roman" w:hAnsi="Times New Roman" w:cs="Times New Roman"/>
                <w:sz w:val="24"/>
                <w:szCs w:val="24"/>
              </w:rPr>
            </w:pPr>
            <w:r w:rsidRPr="004010A4">
              <w:rPr>
                <w:rFonts w:ascii="Times New Roman" w:hAnsi="Times New Roman" w:cs="Times New Roman"/>
                <w:sz w:val="24"/>
                <w:szCs w:val="24"/>
              </w:rPr>
              <w:t xml:space="preserve"> ЗАО «</w:t>
            </w:r>
            <w:proofErr w:type="spellStart"/>
            <w:r w:rsidRPr="004010A4">
              <w:rPr>
                <w:rFonts w:ascii="Times New Roman" w:hAnsi="Times New Roman" w:cs="Times New Roman"/>
                <w:sz w:val="24"/>
                <w:szCs w:val="24"/>
              </w:rPr>
              <w:t>Татагроэксим</w:t>
            </w:r>
            <w:proofErr w:type="spellEnd"/>
            <w:r w:rsidRPr="004010A4">
              <w:rPr>
                <w:rFonts w:ascii="Times New Roman" w:hAnsi="Times New Roman" w:cs="Times New Roman"/>
                <w:sz w:val="24"/>
                <w:szCs w:val="24"/>
              </w:rPr>
              <w:t>»</w:t>
            </w:r>
          </w:p>
          <w:p w:rsidR="009615C6" w:rsidRPr="004010A4" w:rsidRDefault="009615C6" w:rsidP="005E10BB">
            <w:pPr>
              <w:rPr>
                <w:rFonts w:ascii="Times New Roman" w:hAnsi="Times New Roman" w:cs="Times New Roman"/>
                <w:sz w:val="24"/>
                <w:szCs w:val="24"/>
              </w:rPr>
            </w:pPr>
            <w:r w:rsidRPr="004010A4">
              <w:rPr>
                <w:rFonts w:ascii="Times New Roman" w:hAnsi="Times New Roman" w:cs="Times New Roman"/>
                <w:sz w:val="24"/>
                <w:szCs w:val="24"/>
              </w:rPr>
              <w:t>Машинно-тракторный парк</w:t>
            </w:r>
          </w:p>
        </w:tc>
        <w:tc>
          <w:tcPr>
            <w:tcW w:w="839" w:type="pct"/>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с. Большие Ключи</w:t>
            </w:r>
          </w:p>
        </w:tc>
        <w:tc>
          <w:tcPr>
            <w:tcW w:w="489" w:type="pct"/>
          </w:tcPr>
          <w:p w:rsidR="009615C6" w:rsidRPr="004010A4" w:rsidRDefault="009615C6" w:rsidP="005E10BB">
            <w:pPr>
              <w:spacing w:after="0" w:line="360" w:lineRule="auto"/>
              <w:jc w:val="center"/>
              <w:rPr>
                <w:rFonts w:ascii="Times New Roman" w:hAnsi="Times New Roman" w:cs="Times New Roman"/>
                <w:sz w:val="24"/>
                <w:szCs w:val="24"/>
              </w:rPr>
            </w:pPr>
            <w:r w:rsidRPr="004010A4">
              <w:rPr>
                <w:rFonts w:ascii="Times New Roman" w:hAnsi="Times New Roman" w:cs="Times New Roman"/>
                <w:sz w:val="24"/>
                <w:szCs w:val="24"/>
              </w:rPr>
              <w:t>100</w:t>
            </w:r>
          </w:p>
        </w:tc>
        <w:tc>
          <w:tcPr>
            <w:tcW w:w="2150" w:type="pct"/>
            <w:shd w:val="clear" w:color="auto" w:fill="auto"/>
          </w:tcPr>
          <w:p w:rsidR="009615C6" w:rsidRPr="004010A4" w:rsidRDefault="009615C6" w:rsidP="005E10BB">
            <w:p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-Корректировка границ машинно-тракторного парка</w:t>
            </w:r>
          </w:p>
          <w:p w:rsidR="009615C6" w:rsidRPr="004010A4" w:rsidRDefault="009615C6" w:rsidP="005E10BB">
            <w:p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-разработка проектной экологической документации, направленной на обоснование уменьшения размеров ее санитарно-защитной зоны с проведением лабораторных исследований.</w:t>
            </w:r>
          </w:p>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napToGrid w:val="0"/>
                <w:color w:val="000000"/>
                <w:sz w:val="24"/>
                <w:szCs w:val="24"/>
              </w:rPr>
              <w:t>-</w:t>
            </w:r>
            <w:proofErr w:type="spellStart"/>
            <w:r w:rsidRPr="004010A4">
              <w:rPr>
                <w:rFonts w:ascii="Times New Roman" w:hAnsi="Times New Roman" w:cs="Times New Roman"/>
                <w:sz w:val="24"/>
                <w:szCs w:val="24"/>
              </w:rPr>
              <w:t>Перефункционирование</w:t>
            </w:r>
            <w:proofErr w:type="spellEnd"/>
            <w:r w:rsidRPr="004010A4">
              <w:rPr>
                <w:rFonts w:ascii="Times New Roman" w:hAnsi="Times New Roman" w:cs="Times New Roman"/>
                <w:sz w:val="24"/>
                <w:szCs w:val="24"/>
              </w:rPr>
              <w:t xml:space="preserve"> территории жилой застройки, расположенной в санитарно-защитной зоне</w:t>
            </w:r>
          </w:p>
        </w:tc>
      </w:tr>
      <w:tr w:rsidR="009615C6" w:rsidRPr="004010A4" w:rsidTr="00E932F1">
        <w:trPr>
          <w:trHeight w:val="315"/>
          <w:jc w:val="center"/>
        </w:trPr>
        <w:tc>
          <w:tcPr>
            <w:tcW w:w="392" w:type="pct"/>
            <w:shd w:val="clear" w:color="auto" w:fill="auto"/>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6</w:t>
            </w:r>
          </w:p>
        </w:tc>
        <w:tc>
          <w:tcPr>
            <w:tcW w:w="1130" w:type="pct"/>
            <w:shd w:val="clear" w:color="auto" w:fill="auto"/>
          </w:tcPr>
          <w:p w:rsidR="009615C6" w:rsidRPr="004010A4" w:rsidRDefault="009615C6" w:rsidP="005E10BB">
            <w:pPr>
              <w:rPr>
                <w:rFonts w:ascii="Times New Roman" w:hAnsi="Times New Roman" w:cs="Times New Roman"/>
                <w:sz w:val="24"/>
                <w:szCs w:val="24"/>
              </w:rPr>
            </w:pPr>
            <w:r w:rsidRPr="004010A4">
              <w:rPr>
                <w:rFonts w:ascii="Times New Roman" w:hAnsi="Times New Roman" w:cs="Times New Roman"/>
                <w:sz w:val="24"/>
                <w:szCs w:val="24"/>
              </w:rPr>
              <w:t>ЗАО «</w:t>
            </w:r>
            <w:proofErr w:type="spellStart"/>
            <w:r w:rsidRPr="004010A4">
              <w:rPr>
                <w:rFonts w:ascii="Times New Roman" w:hAnsi="Times New Roman" w:cs="Times New Roman"/>
                <w:sz w:val="24"/>
                <w:szCs w:val="24"/>
              </w:rPr>
              <w:t>Татагроэксим</w:t>
            </w:r>
            <w:proofErr w:type="spellEnd"/>
            <w:r w:rsidRPr="004010A4">
              <w:rPr>
                <w:rFonts w:ascii="Times New Roman" w:hAnsi="Times New Roman" w:cs="Times New Roman"/>
                <w:sz w:val="24"/>
                <w:szCs w:val="24"/>
              </w:rPr>
              <w:t>» склад минеральных удобрений</w:t>
            </w:r>
          </w:p>
        </w:tc>
        <w:tc>
          <w:tcPr>
            <w:tcW w:w="839" w:type="pct"/>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с. Большие Ключи</w:t>
            </w:r>
          </w:p>
        </w:tc>
        <w:tc>
          <w:tcPr>
            <w:tcW w:w="489" w:type="pct"/>
          </w:tcPr>
          <w:p w:rsidR="009615C6" w:rsidRPr="004010A4" w:rsidRDefault="009615C6" w:rsidP="005E10BB">
            <w:pPr>
              <w:spacing w:after="0" w:line="360" w:lineRule="auto"/>
              <w:jc w:val="center"/>
              <w:rPr>
                <w:rFonts w:ascii="Times New Roman" w:hAnsi="Times New Roman" w:cs="Times New Roman"/>
                <w:sz w:val="24"/>
                <w:szCs w:val="24"/>
              </w:rPr>
            </w:pPr>
            <w:r w:rsidRPr="004010A4">
              <w:rPr>
                <w:rFonts w:ascii="Times New Roman" w:hAnsi="Times New Roman" w:cs="Times New Roman"/>
                <w:sz w:val="24"/>
                <w:szCs w:val="24"/>
              </w:rPr>
              <w:t>100</w:t>
            </w:r>
          </w:p>
        </w:tc>
        <w:tc>
          <w:tcPr>
            <w:tcW w:w="2150" w:type="pct"/>
            <w:shd w:val="clear" w:color="auto" w:fill="auto"/>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Ликвидация склада минеральных удобрений, с последующей  ликвидацией  последствий загрязнения земель</w:t>
            </w:r>
          </w:p>
        </w:tc>
      </w:tr>
      <w:tr w:rsidR="009615C6" w:rsidRPr="004010A4" w:rsidTr="00E932F1">
        <w:trPr>
          <w:trHeight w:val="315"/>
          <w:jc w:val="center"/>
        </w:trPr>
        <w:tc>
          <w:tcPr>
            <w:tcW w:w="392" w:type="pct"/>
            <w:shd w:val="clear" w:color="auto" w:fill="auto"/>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7</w:t>
            </w:r>
          </w:p>
        </w:tc>
        <w:tc>
          <w:tcPr>
            <w:tcW w:w="1130" w:type="pct"/>
            <w:shd w:val="clear" w:color="auto" w:fill="auto"/>
          </w:tcPr>
          <w:p w:rsidR="009615C6" w:rsidRPr="004010A4" w:rsidRDefault="009615C6" w:rsidP="005E10BB">
            <w:pPr>
              <w:rPr>
                <w:rFonts w:ascii="Times New Roman" w:hAnsi="Times New Roman" w:cs="Times New Roman"/>
                <w:sz w:val="24"/>
                <w:szCs w:val="24"/>
              </w:rPr>
            </w:pPr>
            <w:r w:rsidRPr="004010A4">
              <w:rPr>
                <w:rFonts w:ascii="Times New Roman" w:hAnsi="Times New Roman" w:cs="Times New Roman"/>
                <w:sz w:val="24"/>
                <w:szCs w:val="24"/>
              </w:rPr>
              <w:t>Птицефабрика «Казанская»,</w:t>
            </w:r>
          </w:p>
          <w:p w:rsidR="009615C6" w:rsidRPr="004010A4" w:rsidRDefault="009615C6" w:rsidP="005E10BB">
            <w:pPr>
              <w:rPr>
                <w:rFonts w:ascii="Times New Roman" w:hAnsi="Times New Roman" w:cs="Times New Roman"/>
                <w:sz w:val="24"/>
                <w:szCs w:val="24"/>
              </w:rPr>
            </w:pPr>
            <w:r w:rsidRPr="004010A4">
              <w:rPr>
                <w:rFonts w:ascii="Times New Roman" w:hAnsi="Times New Roman" w:cs="Times New Roman"/>
                <w:sz w:val="24"/>
                <w:szCs w:val="24"/>
              </w:rPr>
              <w:t>недействующее  подсобное хозяйство</w:t>
            </w:r>
          </w:p>
        </w:tc>
        <w:tc>
          <w:tcPr>
            <w:tcW w:w="839" w:type="pct"/>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д.Ивановское</w:t>
            </w:r>
          </w:p>
        </w:tc>
        <w:tc>
          <w:tcPr>
            <w:tcW w:w="489" w:type="pct"/>
          </w:tcPr>
          <w:p w:rsidR="009615C6" w:rsidRPr="004010A4" w:rsidRDefault="009615C6" w:rsidP="005E10BB">
            <w:pPr>
              <w:spacing w:after="0" w:line="360" w:lineRule="auto"/>
              <w:jc w:val="center"/>
              <w:rPr>
                <w:rFonts w:ascii="Times New Roman" w:hAnsi="Times New Roman" w:cs="Times New Roman"/>
                <w:sz w:val="24"/>
                <w:szCs w:val="24"/>
              </w:rPr>
            </w:pPr>
            <w:r w:rsidRPr="004010A4">
              <w:rPr>
                <w:rFonts w:ascii="Times New Roman" w:hAnsi="Times New Roman" w:cs="Times New Roman"/>
                <w:sz w:val="24"/>
                <w:szCs w:val="24"/>
              </w:rPr>
              <w:t>50</w:t>
            </w:r>
          </w:p>
        </w:tc>
        <w:tc>
          <w:tcPr>
            <w:tcW w:w="2150" w:type="pct"/>
            <w:shd w:val="clear" w:color="auto" w:fill="auto"/>
          </w:tcPr>
          <w:p w:rsidR="009615C6" w:rsidRPr="004010A4" w:rsidRDefault="009615C6" w:rsidP="005E10BB">
            <w:p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-корректировка границ подсобного хозяйства</w:t>
            </w:r>
          </w:p>
          <w:p w:rsidR="009615C6" w:rsidRPr="00E932F1" w:rsidRDefault="009615C6" w:rsidP="00E932F1">
            <w:p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-разработка проектной экологической документации, направленной на обоснование уменьшения размеров ее санитарно-защитной зоны с проведением лабораторных исследований.</w:t>
            </w:r>
          </w:p>
          <w:p w:rsidR="009615C6" w:rsidRPr="004010A4" w:rsidRDefault="009615C6" w:rsidP="005E10BB">
            <w:pPr>
              <w:spacing w:after="0" w:line="360" w:lineRule="auto"/>
              <w:rPr>
                <w:rFonts w:ascii="Times New Roman" w:hAnsi="Times New Roman" w:cs="Times New Roman"/>
                <w:sz w:val="24"/>
                <w:szCs w:val="24"/>
              </w:rPr>
            </w:pPr>
          </w:p>
        </w:tc>
      </w:tr>
      <w:tr w:rsidR="009615C6" w:rsidRPr="004010A4" w:rsidTr="00E932F1">
        <w:trPr>
          <w:trHeight w:val="315"/>
          <w:jc w:val="center"/>
        </w:trPr>
        <w:tc>
          <w:tcPr>
            <w:tcW w:w="392" w:type="pct"/>
            <w:shd w:val="clear" w:color="auto" w:fill="auto"/>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lastRenderedPageBreak/>
              <w:t>8</w:t>
            </w:r>
          </w:p>
        </w:tc>
        <w:tc>
          <w:tcPr>
            <w:tcW w:w="1130" w:type="pct"/>
            <w:shd w:val="clear" w:color="auto" w:fill="auto"/>
          </w:tcPr>
          <w:p w:rsidR="009615C6" w:rsidRPr="004010A4" w:rsidRDefault="009615C6" w:rsidP="005E10BB">
            <w:pPr>
              <w:rPr>
                <w:rFonts w:ascii="Times New Roman" w:hAnsi="Times New Roman" w:cs="Times New Roman"/>
                <w:sz w:val="24"/>
                <w:szCs w:val="24"/>
              </w:rPr>
            </w:pPr>
            <w:r w:rsidRPr="004010A4">
              <w:rPr>
                <w:rFonts w:ascii="Times New Roman" w:hAnsi="Times New Roman" w:cs="Times New Roman"/>
                <w:sz w:val="24"/>
                <w:szCs w:val="24"/>
              </w:rPr>
              <w:t>ООО «Алтея»</w:t>
            </w:r>
          </w:p>
          <w:p w:rsidR="009615C6" w:rsidRPr="004010A4" w:rsidRDefault="009615C6" w:rsidP="005E10BB">
            <w:pPr>
              <w:rPr>
                <w:rFonts w:ascii="Times New Roman" w:hAnsi="Times New Roman" w:cs="Times New Roman"/>
                <w:sz w:val="24"/>
                <w:szCs w:val="24"/>
              </w:rPr>
            </w:pPr>
            <w:r w:rsidRPr="004010A4">
              <w:rPr>
                <w:rFonts w:ascii="Times New Roman" w:hAnsi="Times New Roman" w:cs="Times New Roman"/>
                <w:sz w:val="24"/>
                <w:szCs w:val="24"/>
              </w:rPr>
              <w:t>Производство кровельных материалов</w:t>
            </w:r>
          </w:p>
        </w:tc>
        <w:tc>
          <w:tcPr>
            <w:tcW w:w="839" w:type="pct"/>
          </w:tcPr>
          <w:p w:rsidR="009615C6" w:rsidRPr="004010A4" w:rsidRDefault="009615C6" w:rsidP="005E10BB">
            <w:pPr>
              <w:rPr>
                <w:rFonts w:ascii="Times New Roman" w:hAnsi="Times New Roman" w:cs="Times New Roman"/>
                <w:sz w:val="24"/>
                <w:szCs w:val="24"/>
              </w:rPr>
            </w:pPr>
            <w:r w:rsidRPr="004010A4">
              <w:rPr>
                <w:rFonts w:ascii="Times New Roman" w:hAnsi="Times New Roman" w:cs="Times New Roman"/>
                <w:sz w:val="24"/>
                <w:szCs w:val="24"/>
              </w:rPr>
              <w:t>с. Большие Ключи</w:t>
            </w:r>
          </w:p>
        </w:tc>
        <w:tc>
          <w:tcPr>
            <w:tcW w:w="489" w:type="pct"/>
          </w:tcPr>
          <w:p w:rsidR="009615C6" w:rsidRPr="004010A4" w:rsidRDefault="009615C6" w:rsidP="005E10BB">
            <w:pPr>
              <w:spacing w:after="0" w:line="360" w:lineRule="auto"/>
              <w:jc w:val="center"/>
              <w:rPr>
                <w:rFonts w:ascii="Times New Roman" w:hAnsi="Times New Roman" w:cs="Times New Roman"/>
                <w:sz w:val="24"/>
                <w:szCs w:val="24"/>
              </w:rPr>
            </w:pPr>
            <w:r w:rsidRPr="004010A4">
              <w:rPr>
                <w:rFonts w:ascii="Times New Roman" w:hAnsi="Times New Roman" w:cs="Times New Roman"/>
                <w:sz w:val="24"/>
                <w:szCs w:val="24"/>
              </w:rPr>
              <w:t>100</w:t>
            </w:r>
          </w:p>
        </w:tc>
        <w:tc>
          <w:tcPr>
            <w:tcW w:w="2150" w:type="pct"/>
            <w:shd w:val="clear" w:color="auto" w:fill="auto"/>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-разработка проектной экологической документации, направленной на обоснование уменьшения размеров ее санитарно-защитной зоны с проведением лабораторных исследований</w:t>
            </w:r>
          </w:p>
        </w:tc>
      </w:tr>
      <w:tr w:rsidR="009615C6" w:rsidRPr="004010A4" w:rsidTr="00E932F1">
        <w:trPr>
          <w:trHeight w:val="315"/>
          <w:jc w:val="center"/>
        </w:trPr>
        <w:tc>
          <w:tcPr>
            <w:tcW w:w="392" w:type="pct"/>
            <w:shd w:val="clear" w:color="auto" w:fill="auto"/>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9</w:t>
            </w:r>
          </w:p>
        </w:tc>
        <w:tc>
          <w:tcPr>
            <w:tcW w:w="1130" w:type="pct"/>
            <w:shd w:val="clear" w:color="auto" w:fill="auto"/>
          </w:tcPr>
          <w:p w:rsidR="009615C6" w:rsidRPr="004010A4" w:rsidRDefault="009615C6" w:rsidP="005E10BB">
            <w:pPr>
              <w:rPr>
                <w:rFonts w:ascii="Times New Roman" w:hAnsi="Times New Roman" w:cs="Times New Roman"/>
                <w:sz w:val="24"/>
                <w:szCs w:val="24"/>
              </w:rPr>
            </w:pPr>
            <w:r w:rsidRPr="004010A4">
              <w:rPr>
                <w:rFonts w:ascii="Times New Roman" w:hAnsi="Times New Roman" w:cs="Times New Roman"/>
                <w:sz w:val="24"/>
                <w:szCs w:val="24"/>
              </w:rPr>
              <w:t xml:space="preserve"> ООО «</w:t>
            </w:r>
            <w:proofErr w:type="spellStart"/>
            <w:r w:rsidRPr="004010A4">
              <w:rPr>
                <w:rFonts w:ascii="Times New Roman" w:hAnsi="Times New Roman" w:cs="Times New Roman"/>
                <w:sz w:val="24"/>
                <w:szCs w:val="24"/>
              </w:rPr>
              <w:t>Руслес</w:t>
            </w:r>
            <w:proofErr w:type="spellEnd"/>
            <w:r w:rsidRPr="004010A4">
              <w:rPr>
                <w:rFonts w:ascii="Times New Roman" w:hAnsi="Times New Roman" w:cs="Times New Roman"/>
                <w:sz w:val="24"/>
                <w:szCs w:val="24"/>
              </w:rPr>
              <w:t>»</w:t>
            </w:r>
          </w:p>
          <w:p w:rsidR="009615C6" w:rsidRPr="004010A4" w:rsidRDefault="009615C6" w:rsidP="005E10BB">
            <w:pPr>
              <w:rPr>
                <w:rFonts w:ascii="Times New Roman" w:hAnsi="Times New Roman" w:cs="Times New Roman"/>
                <w:sz w:val="24"/>
                <w:szCs w:val="24"/>
              </w:rPr>
            </w:pPr>
            <w:r w:rsidRPr="004010A4">
              <w:rPr>
                <w:rFonts w:ascii="Times New Roman" w:hAnsi="Times New Roman" w:cs="Times New Roman"/>
                <w:sz w:val="24"/>
                <w:szCs w:val="24"/>
              </w:rPr>
              <w:t>деревообработка</w:t>
            </w:r>
          </w:p>
        </w:tc>
        <w:tc>
          <w:tcPr>
            <w:tcW w:w="839" w:type="pct"/>
          </w:tcPr>
          <w:p w:rsidR="009615C6" w:rsidRPr="004010A4" w:rsidRDefault="009615C6" w:rsidP="005E10BB">
            <w:pPr>
              <w:rPr>
                <w:rFonts w:ascii="Times New Roman" w:hAnsi="Times New Roman" w:cs="Times New Roman"/>
                <w:sz w:val="24"/>
                <w:szCs w:val="24"/>
              </w:rPr>
            </w:pPr>
            <w:r w:rsidRPr="004010A4">
              <w:rPr>
                <w:rFonts w:ascii="Times New Roman" w:hAnsi="Times New Roman" w:cs="Times New Roman"/>
                <w:sz w:val="24"/>
                <w:szCs w:val="24"/>
              </w:rPr>
              <w:t>с. Большие Ключи</w:t>
            </w:r>
          </w:p>
        </w:tc>
        <w:tc>
          <w:tcPr>
            <w:tcW w:w="489" w:type="pct"/>
          </w:tcPr>
          <w:p w:rsidR="009615C6" w:rsidRPr="004010A4" w:rsidRDefault="009615C6" w:rsidP="005E10BB">
            <w:pPr>
              <w:spacing w:after="0" w:line="360" w:lineRule="auto"/>
              <w:jc w:val="center"/>
              <w:rPr>
                <w:rFonts w:ascii="Times New Roman" w:hAnsi="Times New Roman" w:cs="Times New Roman"/>
                <w:sz w:val="24"/>
                <w:szCs w:val="24"/>
              </w:rPr>
            </w:pPr>
            <w:r w:rsidRPr="004010A4">
              <w:rPr>
                <w:rFonts w:ascii="Times New Roman" w:hAnsi="Times New Roman" w:cs="Times New Roman"/>
                <w:sz w:val="24"/>
                <w:szCs w:val="24"/>
              </w:rPr>
              <w:t>100</w:t>
            </w:r>
          </w:p>
        </w:tc>
        <w:tc>
          <w:tcPr>
            <w:tcW w:w="2150" w:type="pct"/>
            <w:shd w:val="clear" w:color="auto" w:fill="auto"/>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-разработка проектной экологической документации, направленной на обоснование уменьшения размеров ее санитарно-защитной зоны с проведением лабораторных исследований</w:t>
            </w:r>
          </w:p>
        </w:tc>
      </w:tr>
      <w:tr w:rsidR="009615C6" w:rsidRPr="004010A4" w:rsidTr="00E932F1">
        <w:trPr>
          <w:trHeight w:val="315"/>
          <w:jc w:val="center"/>
        </w:trPr>
        <w:tc>
          <w:tcPr>
            <w:tcW w:w="392" w:type="pct"/>
            <w:shd w:val="clear" w:color="auto" w:fill="auto"/>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10</w:t>
            </w:r>
          </w:p>
        </w:tc>
        <w:tc>
          <w:tcPr>
            <w:tcW w:w="1130" w:type="pct"/>
            <w:shd w:val="clear" w:color="auto" w:fill="auto"/>
          </w:tcPr>
          <w:p w:rsidR="009615C6" w:rsidRPr="004010A4" w:rsidRDefault="009615C6" w:rsidP="005E10BB">
            <w:pPr>
              <w:rPr>
                <w:rFonts w:ascii="Times New Roman" w:hAnsi="Times New Roman" w:cs="Times New Roman"/>
                <w:sz w:val="24"/>
                <w:szCs w:val="24"/>
              </w:rPr>
            </w:pPr>
            <w:r w:rsidRPr="004010A4">
              <w:rPr>
                <w:rFonts w:ascii="Times New Roman" w:hAnsi="Times New Roman" w:cs="Times New Roman"/>
                <w:sz w:val="24"/>
                <w:szCs w:val="24"/>
              </w:rPr>
              <w:t>ОАО «</w:t>
            </w:r>
            <w:proofErr w:type="spellStart"/>
            <w:r w:rsidRPr="004010A4">
              <w:rPr>
                <w:rFonts w:ascii="Times New Roman" w:hAnsi="Times New Roman" w:cs="Times New Roman"/>
                <w:sz w:val="24"/>
                <w:szCs w:val="24"/>
              </w:rPr>
              <w:t>Ключиагрохим</w:t>
            </w:r>
            <w:proofErr w:type="spellEnd"/>
            <w:r w:rsidRPr="004010A4">
              <w:rPr>
                <w:rFonts w:ascii="Times New Roman" w:hAnsi="Times New Roman" w:cs="Times New Roman"/>
                <w:sz w:val="24"/>
                <w:szCs w:val="24"/>
              </w:rPr>
              <w:t xml:space="preserve">  сервис»</w:t>
            </w:r>
          </w:p>
          <w:p w:rsidR="009615C6" w:rsidRPr="004010A4" w:rsidRDefault="009615C6" w:rsidP="005E10BB">
            <w:pPr>
              <w:rPr>
                <w:rFonts w:ascii="Times New Roman" w:hAnsi="Times New Roman" w:cs="Times New Roman"/>
                <w:sz w:val="24"/>
                <w:szCs w:val="24"/>
              </w:rPr>
            </w:pPr>
            <w:r w:rsidRPr="004010A4">
              <w:rPr>
                <w:rFonts w:ascii="Times New Roman" w:hAnsi="Times New Roman" w:cs="Times New Roman"/>
                <w:sz w:val="24"/>
                <w:szCs w:val="24"/>
              </w:rPr>
              <w:t>склады</w:t>
            </w:r>
          </w:p>
        </w:tc>
        <w:tc>
          <w:tcPr>
            <w:tcW w:w="839" w:type="pct"/>
          </w:tcPr>
          <w:p w:rsidR="009615C6" w:rsidRPr="004010A4" w:rsidRDefault="009615C6" w:rsidP="005E10BB">
            <w:pPr>
              <w:rPr>
                <w:rFonts w:ascii="Times New Roman" w:hAnsi="Times New Roman" w:cs="Times New Roman"/>
                <w:sz w:val="24"/>
                <w:szCs w:val="24"/>
              </w:rPr>
            </w:pPr>
            <w:r w:rsidRPr="004010A4">
              <w:rPr>
                <w:rFonts w:ascii="Times New Roman" w:hAnsi="Times New Roman" w:cs="Times New Roman"/>
                <w:sz w:val="24"/>
                <w:szCs w:val="24"/>
              </w:rPr>
              <w:t>с. Большие Ключи</w:t>
            </w:r>
          </w:p>
        </w:tc>
        <w:tc>
          <w:tcPr>
            <w:tcW w:w="489" w:type="pct"/>
          </w:tcPr>
          <w:p w:rsidR="009615C6" w:rsidRPr="004010A4" w:rsidRDefault="009615C6" w:rsidP="005E10BB">
            <w:pPr>
              <w:spacing w:after="0" w:line="360" w:lineRule="auto"/>
              <w:jc w:val="center"/>
              <w:rPr>
                <w:rFonts w:ascii="Times New Roman" w:hAnsi="Times New Roman" w:cs="Times New Roman"/>
                <w:sz w:val="24"/>
                <w:szCs w:val="24"/>
              </w:rPr>
            </w:pPr>
            <w:r w:rsidRPr="004010A4">
              <w:rPr>
                <w:rFonts w:ascii="Times New Roman" w:hAnsi="Times New Roman" w:cs="Times New Roman"/>
                <w:sz w:val="24"/>
                <w:szCs w:val="24"/>
              </w:rPr>
              <w:t>50</w:t>
            </w:r>
          </w:p>
        </w:tc>
        <w:tc>
          <w:tcPr>
            <w:tcW w:w="2150" w:type="pct"/>
            <w:shd w:val="clear" w:color="auto" w:fill="auto"/>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-разработка проектной экологической документации, направленной на обоснование уменьшения размеров ее санитарно-защитной зоны с проведением лабораторных исследований</w:t>
            </w:r>
          </w:p>
        </w:tc>
      </w:tr>
      <w:tr w:rsidR="009615C6" w:rsidRPr="004010A4" w:rsidTr="00E932F1">
        <w:trPr>
          <w:trHeight w:val="315"/>
          <w:jc w:val="center"/>
        </w:trPr>
        <w:tc>
          <w:tcPr>
            <w:tcW w:w="392" w:type="pct"/>
            <w:shd w:val="clear" w:color="auto" w:fill="auto"/>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11</w:t>
            </w:r>
          </w:p>
        </w:tc>
        <w:tc>
          <w:tcPr>
            <w:tcW w:w="1130" w:type="pct"/>
            <w:shd w:val="clear" w:color="auto" w:fill="auto"/>
          </w:tcPr>
          <w:p w:rsidR="009615C6" w:rsidRPr="004010A4" w:rsidRDefault="009615C6" w:rsidP="005E10BB">
            <w:pPr>
              <w:rPr>
                <w:rFonts w:ascii="Times New Roman" w:hAnsi="Times New Roman" w:cs="Times New Roman"/>
                <w:sz w:val="24"/>
                <w:szCs w:val="24"/>
              </w:rPr>
            </w:pPr>
            <w:r w:rsidRPr="004010A4">
              <w:rPr>
                <w:rFonts w:ascii="Times New Roman" w:hAnsi="Times New Roman" w:cs="Times New Roman"/>
                <w:sz w:val="24"/>
                <w:szCs w:val="24"/>
              </w:rPr>
              <w:t xml:space="preserve"> ИП «Ибрагимов»</w:t>
            </w:r>
          </w:p>
          <w:p w:rsidR="009615C6" w:rsidRPr="004010A4" w:rsidRDefault="009615C6" w:rsidP="005E10BB">
            <w:pPr>
              <w:rPr>
                <w:rFonts w:ascii="Times New Roman" w:hAnsi="Times New Roman" w:cs="Times New Roman"/>
                <w:sz w:val="24"/>
                <w:szCs w:val="24"/>
              </w:rPr>
            </w:pPr>
            <w:proofErr w:type="spellStart"/>
            <w:r w:rsidRPr="004010A4">
              <w:rPr>
                <w:rFonts w:ascii="Times New Roman" w:hAnsi="Times New Roman" w:cs="Times New Roman"/>
                <w:sz w:val="24"/>
                <w:szCs w:val="24"/>
              </w:rPr>
              <w:t>шиномонтаж</w:t>
            </w:r>
            <w:proofErr w:type="spellEnd"/>
          </w:p>
        </w:tc>
        <w:tc>
          <w:tcPr>
            <w:tcW w:w="839" w:type="pct"/>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с. Большие Ключи</w:t>
            </w:r>
          </w:p>
        </w:tc>
        <w:tc>
          <w:tcPr>
            <w:tcW w:w="489" w:type="pct"/>
          </w:tcPr>
          <w:p w:rsidR="009615C6" w:rsidRPr="004010A4" w:rsidRDefault="009615C6" w:rsidP="005E10BB">
            <w:pPr>
              <w:spacing w:after="0" w:line="360" w:lineRule="auto"/>
              <w:jc w:val="center"/>
              <w:rPr>
                <w:rFonts w:ascii="Times New Roman" w:hAnsi="Times New Roman" w:cs="Times New Roman"/>
                <w:sz w:val="24"/>
                <w:szCs w:val="24"/>
              </w:rPr>
            </w:pPr>
            <w:r w:rsidRPr="004010A4">
              <w:rPr>
                <w:rFonts w:ascii="Times New Roman" w:hAnsi="Times New Roman" w:cs="Times New Roman"/>
                <w:sz w:val="24"/>
                <w:szCs w:val="24"/>
              </w:rPr>
              <w:t>50</w:t>
            </w:r>
          </w:p>
        </w:tc>
        <w:tc>
          <w:tcPr>
            <w:tcW w:w="2150" w:type="pct"/>
            <w:shd w:val="clear" w:color="auto" w:fill="auto"/>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-разработка проектной экологической документации, направленной на обоснование уменьшения размеров ее санитарно-защитной зоны с проведением лабораторных исследований</w:t>
            </w:r>
          </w:p>
        </w:tc>
      </w:tr>
      <w:tr w:rsidR="009615C6" w:rsidRPr="004010A4" w:rsidTr="005E10BB">
        <w:trPr>
          <w:trHeight w:val="315"/>
          <w:jc w:val="center"/>
        </w:trPr>
        <w:tc>
          <w:tcPr>
            <w:tcW w:w="5000" w:type="pct"/>
            <w:gridSpan w:val="5"/>
            <w:shd w:val="clear" w:color="auto" w:fill="auto"/>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Организация зон с особыми условиями использования территории</w:t>
            </w:r>
          </w:p>
        </w:tc>
      </w:tr>
      <w:tr w:rsidR="009615C6" w:rsidRPr="004010A4" w:rsidTr="00E932F1">
        <w:trPr>
          <w:trHeight w:val="315"/>
          <w:jc w:val="center"/>
        </w:trPr>
        <w:tc>
          <w:tcPr>
            <w:tcW w:w="392" w:type="pct"/>
            <w:shd w:val="clear" w:color="auto" w:fill="auto"/>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12</w:t>
            </w:r>
          </w:p>
        </w:tc>
        <w:tc>
          <w:tcPr>
            <w:tcW w:w="1130" w:type="pct"/>
            <w:shd w:val="clear" w:color="auto" w:fill="auto"/>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 xml:space="preserve">Скотомогильник. </w:t>
            </w:r>
          </w:p>
        </w:tc>
        <w:tc>
          <w:tcPr>
            <w:tcW w:w="839" w:type="pct"/>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Юго-восточней с. Большие Ключи</w:t>
            </w:r>
          </w:p>
        </w:tc>
        <w:tc>
          <w:tcPr>
            <w:tcW w:w="489" w:type="pct"/>
          </w:tcPr>
          <w:p w:rsidR="009615C6" w:rsidRPr="004010A4" w:rsidRDefault="009615C6" w:rsidP="005E10BB">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1000</w:t>
            </w:r>
          </w:p>
        </w:tc>
        <w:tc>
          <w:tcPr>
            <w:tcW w:w="2150" w:type="pct"/>
            <w:shd w:val="clear" w:color="auto" w:fill="auto"/>
          </w:tcPr>
          <w:p w:rsidR="009615C6" w:rsidRPr="004010A4" w:rsidRDefault="009615C6" w:rsidP="005E10BB">
            <w:pPr>
              <w:jc w:val="both"/>
              <w:rPr>
                <w:rFonts w:ascii="Times New Roman" w:hAnsi="Times New Roman" w:cs="Times New Roman"/>
                <w:sz w:val="24"/>
                <w:szCs w:val="24"/>
              </w:rPr>
            </w:pPr>
            <w:r w:rsidRPr="004010A4">
              <w:rPr>
                <w:rFonts w:ascii="Times New Roman" w:hAnsi="Times New Roman" w:cs="Times New Roman"/>
                <w:sz w:val="24"/>
                <w:szCs w:val="24"/>
              </w:rPr>
              <w:t xml:space="preserve">1.Перенос скотомогильника в связи с нарушением режа </w:t>
            </w:r>
            <w:proofErr w:type="spellStart"/>
            <w:r w:rsidRPr="004010A4">
              <w:rPr>
                <w:rFonts w:ascii="Times New Roman" w:hAnsi="Times New Roman" w:cs="Times New Roman"/>
                <w:sz w:val="24"/>
                <w:szCs w:val="24"/>
              </w:rPr>
              <w:t>водоохранных</w:t>
            </w:r>
            <w:proofErr w:type="spellEnd"/>
            <w:r w:rsidRPr="004010A4">
              <w:rPr>
                <w:rFonts w:ascii="Times New Roman" w:hAnsi="Times New Roman" w:cs="Times New Roman"/>
                <w:sz w:val="24"/>
                <w:szCs w:val="24"/>
              </w:rPr>
              <w:t xml:space="preserve"> зон;</w:t>
            </w:r>
          </w:p>
          <w:p w:rsidR="009615C6" w:rsidRPr="004010A4" w:rsidRDefault="009615C6" w:rsidP="00E932F1">
            <w:pPr>
              <w:jc w:val="both"/>
              <w:rPr>
                <w:rFonts w:ascii="Times New Roman" w:hAnsi="Times New Roman" w:cs="Times New Roman"/>
                <w:sz w:val="24"/>
                <w:szCs w:val="24"/>
              </w:rPr>
            </w:pPr>
            <w:r w:rsidRPr="004010A4">
              <w:rPr>
                <w:rFonts w:ascii="Times New Roman" w:hAnsi="Times New Roman" w:cs="Times New Roman"/>
                <w:sz w:val="24"/>
                <w:szCs w:val="24"/>
              </w:rPr>
              <w:t>2.Проведение мероприятий по сокращению размеров санитарно-защитной зоны скотомогильника</w:t>
            </w:r>
          </w:p>
        </w:tc>
      </w:tr>
    </w:tbl>
    <w:p w:rsidR="009615C6" w:rsidRPr="004010A4" w:rsidRDefault="009615C6" w:rsidP="009615C6">
      <w:pPr>
        <w:pStyle w:val="33"/>
        <w:spacing w:after="0" w:line="360" w:lineRule="auto"/>
        <w:rPr>
          <w:rFonts w:ascii="Times New Roman" w:hAnsi="Times New Roman" w:cs="Times New Roman"/>
          <w:sz w:val="24"/>
          <w:szCs w:val="24"/>
        </w:rPr>
      </w:pPr>
    </w:p>
    <w:p w:rsidR="009615C6" w:rsidRPr="004010A4" w:rsidRDefault="009615C6" w:rsidP="009615C6">
      <w:pPr>
        <w:spacing w:after="0" w:line="360" w:lineRule="auto"/>
        <w:rPr>
          <w:rFonts w:ascii="Times New Roman" w:hAnsi="Times New Roman" w:cs="Times New Roman"/>
          <w:color w:val="4F81BD" w:themeColor="accent1"/>
          <w:sz w:val="24"/>
          <w:szCs w:val="24"/>
          <w:highlight w:val="cyan"/>
        </w:rPr>
      </w:pPr>
    </w:p>
    <w:p w:rsidR="009615C6" w:rsidRPr="004010A4" w:rsidRDefault="009615C6" w:rsidP="00E55C12">
      <w:pPr>
        <w:pStyle w:val="afff"/>
        <w:spacing w:after="240" w:line="360" w:lineRule="auto"/>
        <w:ind w:firstLine="851"/>
        <w:jc w:val="both"/>
        <w:rPr>
          <w:i w:val="0"/>
          <w:sz w:val="24"/>
        </w:rPr>
      </w:pPr>
      <w:bookmarkStart w:id="102" w:name="_2.10_Мероприятия_по"/>
      <w:bookmarkEnd w:id="102"/>
    </w:p>
    <w:p w:rsidR="00E92726" w:rsidRPr="004010A4" w:rsidRDefault="00E92726" w:rsidP="00E932F1">
      <w:pPr>
        <w:pStyle w:val="10"/>
        <w:pageBreakBefore/>
        <w:spacing w:before="0" w:line="360" w:lineRule="auto"/>
        <w:ind w:firstLine="709"/>
        <w:rPr>
          <w:rFonts w:ascii="Times New Roman" w:hAnsi="Times New Roman" w:cs="Times New Roman"/>
          <w:color w:val="auto"/>
          <w:sz w:val="24"/>
          <w:szCs w:val="24"/>
        </w:rPr>
      </w:pPr>
      <w:bookmarkStart w:id="103" w:name="_2.4_Мероприятия_"/>
      <w:bookmarkStart w:id="104" w:name="_3.2.2_Мероприятия_по"/>
      <w:bookmarkStart w:id="105" w:name="_РАЗДЕЛ_4_ПЕРЕЧЕНЬ"/>
      <w:bookmarkEnd w:id="83"/>
      <w:bookmarkEnd w:id="103"/>
      <w:bookmarkEnd w:id="104"/>
      <w:bookmarkEnd w:id="105"/>
      <w:r w:rsidRPr="004010A4">
        <w:rPr>
          <w:rFonts w:ascii="Times New Roman" w:hAnsi="Times New Roman" w:cs="Times New Roman"/>
          <w:color w:val="auto"/>
          <w:sz w:val="24"/>
          <w:szCs w:val="24"/>
        </w:rPr>
        <w:lastRenderedPageBreak/>
        <w:t>РАЗДЕЛ 4</w:t>
      </w:r>
      <w:r w:rsidR="00E932F1">
        <w:rPr>
          <w:rFonts w:ascii="Times New Roman" w:hAnsi="Times New Roman" w:cs="Times New Roman"/>
          <w:color w:val="auto"/>
          <w:sz w:val="24"/>
          <w:szCs w:val="24"/>
        </w:rPr>
        <w:t>.</w:t>
      </w:r>
      <w:r w:rsidRPr="004010A4">
        <w:rPr>
          <w:rFonts w:ascii="Times New Roman" w:hAnsi="Times New Roman" w:cs="Times New Roman"/>
          <w:color w:val="auto"/>
          <w:sz w:val="24"/>
          <w:szCs w:val="24"/>
        </w:rPr>
        <w:t xml:space="preserve"> ПЕРЕЧЕНЬ ОСНОВНЫХ ФАКТОРОВ РИСКА ВОЗНИКНОВЕНИЯ ЧРЕЗВЫЧАЙНЫХ СИТУАЦИЙ ПРИРОДНОГО И ТЕХНОГЕННОГО ХАРАКТЕРА</w:t>
      </w:r>
    </w:p>
    <w:p w:rsidR="00BD0A3E" w:rsidRPr="004010A4" w:rsidRDefault="00A8305F" w:rsidP="00E932F1">
      <w:pPr>
        <w:pStyle w:val="20"/>
        <w:spacing w:before="0" w:line="360" w:lineRule="auto"/>
        <w:ind w:firstLine="709"/>
        <w:rPr>
          <w:rFonts w:ascii="Times New Roman" w:hAnsi="Times New Roman" w:cs="Times New Roman"/>
          <w:color w:val="auto"/>
          <w:sz w:val="24"/>
          <w:szCs w:val="24"/>
        </w:rPr>
      </w:pPr>
      <w:bookmarkStart w:id="106" w:name="_4.1_Чревычайные_ситуации"/>
      <w:bookmarkEnd w:id="106"/>
      <w:r w:rsidRPr="004010A4">
        <w:rPr>
          <w:rFonts w:ascii="Times New Roman" w:hAnsi="Times New Roman" w:cs="Times New Roman"/>
          <w:color w:val="auto"/>
          <w:sz w:val="24"/>
          <w:szCs w:val="24"/>
        </w:rPr>
        <w:t xml:space="preserve">4.1 </w:t>
      </w:r>
      <w:r w:rsidR="00BE61FE" w:rsidRPr="004010A4">
        <w:rPr>
          <w:rFonts w:ascii="Times New Roman" w:hAnsi="Times New Roman" w:cs="Times New Roman"/>
          <w:color w:val="auto"/>
          <w:sz w:val="24"/>
          <w:szCs w:val="24"/>
        </w:rPr>
        <w:t>Чрезвычайные</w:t>
      </w:r>
      <w:r w:rsidR="00BD0A3E" w:rsidRPr="004010A4">
        <w:rPr>
          <w:rFonts w:ascii="Times New Roman" w:hAnsi="Times New Roman" w:cs="Times New Roman"/>
          <w:color w:val="auto"/>
          <w:sz w:val="24"/>
          <w:szCs w:val="24"/>
        </w:rPr>
        <w:t xml:space="preserve"> ситуации</w:t>
      </w:r>
    </w:p>
    <w:p w:rsidR="00491660" w:rsidRPr="004010A4" w:rsidRDefault="00491660" w:rsidP="00E932F1">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Чрезвычайные ситуации на территории </w:t>
      </w:r>
      <w:proofErr w:type="spellStart"/>
      <w:r w:rsidR="00E23461" w:rsidRPr="004010A4">
        <w:rPr>
          <w:rFonts w:ascii="Times New Roman" w:hAnsi="Times New Roman" w:cs="Times New Roman"/>
          <w:sz w:val="24"/>
          <w:szCs w:val="24"/>
        </w:rPr>
        <w:t>Большеключинского</w:t>
      </w:r>
      <w:proofErr w:type="spellEnd"/>
      <w:r w:rsidR="007738EB" w:rsidRPr="004010A4">
        <w:rPr>
          <w:rFonts w:ascii="Times New Roman" w:hAnsi="Times New Roman" w:cs="Times New Roman"/>
          <w:sz w:val="24"/>
          <w:szCs w:val="24"/>
        </w:rPr>
        <w:t xml:space="preserve"> сельского поселения</w:t>
      </w:r>
      <w:r w:rsidRPr="004010A4">
        <w:rPr>
          <w:rFonts w:ascii="Times New Roman" w:hAnsi="Times New Roman" w:cs="Times New Roman"/>
          <w:sz w:val="24"/>
          <w:szCs w:val="24"/>
        </w:rPr>
        <w:t xml:space="preserve">  могут быть связаны с природными и техногенными факторами, которые обуславливают необходимость принятия мер по защите от них населения и территорий.</w:t>
      </w:r>
    </w:p>
    <w:p w:rsidR="00912260" w:rsidRPr="004010A4" w:rsidRDefault="00912260" w:rsidP="00E932F1">
      <w:pPr>
        <w:spacing w:after="0" w:line="360" w:lineRule="auto"/>
        <w:ind w:firstLine="720"/>
        <w:jc w:val="both"/>
        <w:rPr>
          <w:rFonts w:ascii="Times New Roman" w:hAnsi="Times New Roman" w:cs="Times New Roman"/>
          <w:sz w:val="24"/>
          <w:szCs w:val="24"/>
        </w:rPr>
      </w:pPr>
    </w:p>
    <w:p w:rsidR="00491660" w:rsidRPr="004010A4" w:rsidRDefault="00A8305F" w:rsidP="00E932F1">
      <w:pPr>
        <w:pStyle w:val="20"/>
        <w:spacing w:before="0" w:line="360" w:lineRule="auto"/>
        <w:ind w:firstLine="709"/>
        <w:jc w:val="both"/>
        <w:rPr>
          <w:rFonts w:ascii="Times New Roman" w:hAnsi="Times New Roman" w:cs="Times New Roman"/>
          <w:color w:val="auto"/>
          <w:sz w:val="24"/>
          <w:szCs w:val="24"/>
        </w:rPr>
      </w:pPr>
      <w:bookmarkStart w:id="107" w:name="_4.2_Чрезвычайные_ситуации"/>
      <w:bookmarkEnd w:id="107"/>
      <w:r w:rsidRPr="004010A4">
        <w:rPr>
          <w:rFonts w:ascii="Times New Roman" w:hAnsi="Times New Roman" w:cs="Times New Roman"/>
          <w:color w:val="auto"/>
          <w:sz w:val="24"/>
          <w:szCs w:val="24"/>
        </w:rPr>
        <w:t xml:space="preserve">4.2 </w:t>
      </w:r>
      <w:r w:rsidR="00491660" w:rsidRPr="004010A4">
        <w:rPr>
          <w:rFonts w:ascii="Times New Roman" w:hAnsi="Times New Roman" w:cs="Times New Roman"/>
          <w:color w:val="auto"/>
          <w:sz w:val="24"/>
          <w:szCs w:val="24"/>
        </w:rPr>
        <w:t>Чрезвычайные ситуации  природного характера</w:t>
      </w:r>
    </w:p>
    <w:p w:rsidR="00BD0A3E" w:rsidRPr="004010A4" w:rsidRDefault="00A8305F" w:rsidP="00E932F1">
      <w:pPr>
        <w:pStyle w:val="30"/>
        <w:spacing w:before="0" w:line="360" w:lineRule="auto"/>
        <w:ind w:firstLine="709"/>
        <w:jc w:val="both"/>
        <w:rPr>
          <w:rFonts w:ascii="Times New Roman" w:hAnsi="Times New Roman" w:cs="Times New Roman"/>
          <w:color w:val="auto"/>
          <w:sz w:val="24"/>
          <w:szCs w:val="24"/>
        </w:rPr>
      </w:pPr>
      <w:bookmarkStart w:id="108" w:name="_4.2.1_Метеорологические"/>
      <w:bookmarkEnd w:id="108"/>
      <w:r w:rsidRPr="004010A4">
        <w:rPr>
          <w:rFonts w:ascii="Times New Roman" w:hAnsi="Times New Roman" w:cs="Times New Roman"/>
          <w:color w:val="auto"/>
          <w:sz w:val="24"/>
          <w:szCs w:val="24"/>
        </w:rPr>
        <w:t xml:space="preserve">4.2.1 </w:t>
      </w:r>
      <w:r w:rsidR="008450E2" w:rsidRPr="004010A4">
        <w:rPr>
          <w:rFonts w:ascii="Times New Roman" w:hAnsi="Times New Roman" w:cs="Times New Roman"/>
          <w:color w:val="auto"/>
          <w:sz w:val="24"/>
          <w:szCs w:val="24"/>
        </w:rPr>
        <w:t>Метеорологические</w:t>
      </w:r>
    </w:p>
    <w:p w:rsidR="00FC4BA8" w:rsidRPr="004010A4" w:rsidRDefault="00491660" w:rsidP="00E932F1">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Неблагоприятные метеорологические явления увеличивают опасность возникновения чрезвычайных ситуаций на транспорте, атак же становятся причиной повреждения и разрушения систем жизнеобеспечения. К таким явлениям относятся осадки теплого периода, паводковые воды</w:t>
      </w:r>
      <w:r w:rsidR="00FC4BA8" w:rsidRPr="004010A4">
        <w:rPr>
          <w:rFonts w:ascii="Times New Roman" w:hAnsi="Times New Roman" w:cs="Times New Roman"/>
          <w:sz w:val="24"/>
          <w:szCs w:val="24"/>
        </w:rPr>
        <w:t>, снеговые заносы</w:t>
      </w:r>
      <w:r w:rsidRPr="004010A4">
        <w:rPr>
          <w:rFonts w:ascii="Times New Roman" w:hAnsi="Times New Roman" w:cs="Times New Roman"/>
          <w:sz w:val="24"/>
          <w:szCs w:val="24"/>
        </w:rPr>
        <w:t>.</w:t>
      </w:r>
      <w:r w:rsidR="00FC4BA8" w:rsidRPr="004010A4">
        <w:rPr>
          <w:rFonts w:ascii="Times New Roman" w:hAnsi="Times New Roman" w:cs="Times New Roman"/>
          <w:sz w:val="24"/>
          <w:szCs w:val="24"/>
        </w:rPr>
        <w:t xml:space="preserve"> Территория поселения подвержена рискам прохождения опасных </w:t>
      </w:r>
      <w:proofErr w:type="spellStart"/>
      <w:r w:rsidR="00BE61FE" w:rsidRPr="004010A4">
        <w:rPr>
          <w:rFonts w:ascii="Times New Roman" w:hAnsi="Times New Roman" w:cs="Times New Roman"/>
          <w:sz w:val="24"/>
          <w:szCs w:val="24"/>
        </w:rPr>
        <w:t>метеоявлений</w:t>
      </w:r>
      <w:proofErr w:type="spellEnd"/>
      <w:r w:rsidR="00FC4BA8" w:rsidRPr="004010A4">
        <w:rPr>
          <w:rFonts w:ascii="Times New Roman" w:hAnsi="Times New Roman" w:cs="Times New Roman"/>
          <w:sz w:val="24"/>
          <w:szCs w:val="24"/>
        </w:rPr>
        <w:t xml:space="preserve"> (ураганы, смерчи и т</w:t>
      </w:r>
      <w:r w:rsidR="00080594" w:rsidRPr="004010A4">
        <w:rPr>
          <w:rFonts w:ascii="Times New Roman" w:hAnsi="Times New Roman" w:cs="Times New Roman"/>
          <w:sz w:val="24"/>
          <w:szCs w:val="24"/>
        </w:rPr>
        <w:t>.</w:t>
      </w:r>
      <w:r w:rsidR="00FC4BA8" w:rsidRPr="004010A4">
        <w:rPr>
          <w:rFonts w:ascii="Times New Roman" w:hAnsi="Times New Roman" w:cs="Times New Roman"/>
          <w:sz w:val="24"/>
          <w:szCs w:val="24"/>
        </w:rPr>
        <w:t>д.).</w:t>
      </w:r>
    </w:p>
    <w:p w:rsidR="00712DD3" w:rsidRPr="004010A4" w:rsidRDefault="00712DD3" w:rsidP="00E932F1">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Проектом рекомендуется проведение следующих мероприятий, реализация которых позволит уменьшить последствия чрезвычайной ситуации: </w:t>
      </w:r>
    </w:p>
    <w:p w:rsidR="00712DD3" w:rsidRPr="004010A4" w:rsidRDefault="00912260" w:rsidP="00E932F1">
      <w:pPr>
        <w:pStyle w:val="a4"/>
        <w:numPr>
          <w:ilvl w:val="0"/>
          <w:numId w:val="22"/>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О</w:t>
      </w:r>
      <w:r w:rsidR="00712DD3" w:rsidRPr="004010A4">
        <w:rPr>
          <w:rFonts w:ascii="Times New Roman" w:hAnsi="Times New Roman" w:cs="Times New Roman"/>
          <w:sz w:val="24"/>
          <w:szCs w:val="24"/>
        </w:rPr>
        <w:t xml:space="preserve">рганизация  </w:t>
      </w:r>
      <w:proofErr w:type="spellStart"/>
      <w:r w:rsidR="00080594" w:rsidRPr="004010A4">
        <w:rPr>
          <w:rFonts w:ascii="Times New Roman" w:hAnsi="Times New Roman" w:cs="Times New Roman"/>
          <w:sz w:val="24"/>
          <w:szCs w:val="24"/>
        </w:rPr>
        <w:t>метелезащиты</w:t>
      </w:r>
      <w:proofErr w:type="spellEnd"/>
      <w:r w:rsidR="00712DD3" w:rsidRPr="004010A4">
        <w:rPr>
          <w:rFonts w:ascii="Times New Roman" w:hAnsi="Times New Roman" w:cs="Times New Roman"/>
          <w:sz w:val="24"/>
          <w:szCs w:val="24"/>
        </w:rPr>
        <w:t xml:space="preserve">  и ветрозащиты со стороны южных и юго-западных </w:t>
      </w:r>
      <w:r w:rsidRPr="004010A4">
        <w:rPr>
          <w:rFonts w:ascii="Times New Roman" w:hAnsi="Times New Roman" w:cs="Times New Roman"/>
          <w:sz w:val="24"/>
          <w:szCs w:val="24"/>
        </w:rPr>
        <w:t>ветров;</w:t>
      </w:r>
    </w:p>
    <w:p w:rsidR="00912260" w:rsidRPr="004010A4" w:rsidRDefault="00912260" w:rsidP="00E932F1">
      <w:pPr>
        <w:pStyle w:val="a4"/>
        <w:numPr>
          <w:ilvl w:val="0"/>
          <w:numId w:val="22"/>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П</w:t>
      </w:r>
      <w:r w:rsidR="00712DD3" w:rsidRPr="004010A4">
        <w:rPr>
          <w:rFonts w:ascii="Times New Roman" w:hAnsi="Times New Roman" w:cs="Times New Roman"/>
          <w:sz w:val="24"/>
          <w:szCs w:val="24"/>
        </w:rPr>
        <w:t xml:space="preserve">одсыпка песка на проезжие части дорог для предотвращения </w:t>
      </w:r>
      <w:r w:rsidR="00BE61FE" w:rsidRPr="004010A4">
        <w:rPr>
          <w:rFonts w:ascii="Times New Roman" w:hAnsi="Times New Roman" w:cs="Times New Roman"/>
          <w:sz w:val="24"/>
          <w:szCs w:val="24"/>
        </w:rPr>
        <w:t>дорожно-транспортных</w:t>
      </w:r>
      <w:r w:rsidR="00712DD3" w:rsidRPr="004010A4">
        <w:rPr>
          <w:rFonts w:ascii="Times New Roman" w:hAnsi="Times New Roman" w:cs="Times New Roman"/>
          <w:sz w:val="24"/>
          <w:szCs w:val="24"/>
        </w:rPr>
        <w:t xml:space="preserve"> происшествий, п</w:t>
      </w:r>
      <w:r w:rsidRPr="004010A4">
        <w:rPr>
          <w:rFonts w:ascii="Times New Roman" w:hAnsi="Times New Roman" w:cs="Times New Roman"/>
          <w:sz w:val="24"/>
          <w:szCs w:val="24"/>
        </w:rPr>
        <w:t>роисходящих вследствие гололеда;</w:t>
      </w:r>
    </w:p>
    <w:p w:rsidR="00712DD3" w:rsidRPr="004010A4" w:rsidRDefault="00912260" w:rsidP="00E932F1">
      <w:pPr>
        <w:pStyle w:val="a4"/>
        <w:numPr>
          <w:ilvl w:val="0"/>
          <w:numId w:val="22"/>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З</w:t>
      </w:r>
      <w:r w:rsidR="00712DD3" w:rsidRPr="004010A4">
        <w:rPr>
          <w:rFonts w:ascii="Times New Roman" w:hAnsi="Times New Roman" w:cs="Times New Roman"/>
          <w:sz w:val="24"/>
          <w:szCs w:val="24"/>
        </w:rPr>
        <w:t xml:space="preserve">аблаговременное оповещение населения о возникновении и развитии </w:t>
      </w:r>
      <w:r w:rsidR="00712DD3" w:rsidRPr="004010A4">
        <w:rPr>
          <w:rFonts w:ascii="Times New Roman" w:hAnsi="Times New Roman" w:cs="Times New Roman"/>
          <w:sz w:val="24"/>
          <w:szCs w:val="24"/>
        </w:rPr>
        <w:br/>
        <w:t xml:space="preserve">чрезвычайных ситуаций. </w:t>
      </w:r>
    </w:p>
    <w:p w:rsidR="00712DD3" w:rsidRPr="004010A4" w:rsidRDefault="00712DD3" w:rsidP="00E932F1">
      <w:pPr>
        <w:spacing w:after="0" w:line="360" w:lineRule="auto"/>
        <w:rPr>
          <w:rFonts w:ascii="Times New Roman" w:hAnsi="Times New Roman" w:cs="Times New Roman"/>
          <w:sz w:val="24"/>
          <w:szCs w:val="24"/>
        </w:rPr>
      </w:pPr>
    </w:p>
    <w:p w:rsidR="00BD0A3E" w:rsidRPr="004010A4" w:rsidRDefault="00A8305F" w:rsidP="00E932F1">
      <w:pPr>
        <w:pStyle w:val="30"/>
        <w:spacing w:before="0" w:line="360" w:lineRule="auto"/>
        <w:ind w:firstLine="709"/>
        <w:rPr>
          <w:rFonts w:ascii="Times New Roman" w:hAnsi="Times New Roman" w:cs="Times New Roman"/>
          <w:color w:val="auto"/>
          <w:sz w:val="24"/>
          <w:szCs w:val="24"/>
        </w:rPr>
      </w:pPr>
      <w:bookmarkStart w:id="109" w:name="_4.2.2_Природные_пожары"/>
      <w:bookmarkEnd w:id="109"/>
      <w:r w:rsidRPr="004010A4">
        <w:rPr>
          <w:rFonts w:ascii="Times New Roman" w:hAnsi="Times New Roman" w:cs="Times New Roman"/>
          <w:color w:val="auto"/>
          <w:sz w:val="24"/>
          <w:szCs w:val="24"/>
        </w:rPr>
        <w:t xml:space="preserve">4.2.2 </w:t>
      </w:r>
      <w:r w:rsidR="00491660" w:rsidRPr="004010A4">
        <w:rPr>
          <w:rFonts w:ascii="Times New Roman" w:hAnsi="Times New Roman" w:cs="Times New Roman"/>
          <w:color w:val="auto"/>
          <w:sz w:val="24"/>
          <w:szCs w:val="24"/>
        </w:rPr>
        <w:t>Природные пожары</w:t>
      </w:r>
    </w:p>
    <w:p w:rsidR="00B12A7F" w:rsidRPr="004010A4" w:rsidRDefault="00B12A7F" w:rsidP="00E932F1">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Исходя из среднестатистических показателей, угроза возникновения лесных пожаров ожидается в мае - июне,  августе - сентябре месяце.  Риск возникновения природного пожара </w:t>
      </w:r>
      <w:r w:rsidR="005637CE" w:rsidRPr="004010A4">
        <w:rPr>
          <w:rFonts w:ascii="Times New Roman" w:hAnsi="Times New Roman" w:cs="Times New Roman"/>
          <w:sz w:val="24"/>
          <w:szCs w:val="24"/>
        </w:rPr>
        <w:t>больших площадей</w:t>
      </w:r>
      <w:r w:rsidRPr="004010A4">
        <w:rPr>
          <w:rFonts w:ascii="Times New Roman" w:hAnsi="Times New Roman" w:cs="Times New Roman"/>
          <w:sz w:val="24"/>
          <w:szCs w:val="24"/>
        </w:rPr>
        <w:t xml:space="preserve">  и перехода пожаров на населенные пункты минимальный.</w:t>
      </w:r>
    </w:p>
    <w:p w:rsidR="00491660" w:rsidRPr="004010A4" w:rsidRDefault="00BE61FE" w:rsidP="00E932F1">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В большинстве случаев природные опасности (наводнения, лесные пожары) теоретически являются управляемыми, однако практическая реализация этой возможности достаточно трудноосуществима. </w:t>
      </w:r>
      <w:r w:rsidR="00491660" w:rsidRPr="004010A4">
        <w:rPr>
          <w:rFonts w:ascii="Times New Roman" w:hAnsi="Times New Roman" w:cs="Times New Roman"/>
          <w:sz w:val="24"/>
          <w:szCs w:val="24"/>
        </w:rPr>
        <w:t>Значительно больше возможностей имеется в управлении уязвимостью. Важнейшими мероприятиями, которые используются для этих целей, являются:</w:t>
      </w:r>
    </w:p>
    <w:p w:rsidR="00912260" w:rsidRPr="004010A4" w:rsidRDefault="00912260" w:rsidP="00E932F1">
      <w:pPr>
        <w:pStyle w:val="a4"/>
        <w:numPr>
          <w:ilvl w:val="0"/>
          <w:numId w:val="23"/>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Р</w:t>
      </w:r>
      <w:r w:rsidR="00491660" w:rsidRPr="004010A4">
        <w:rPr>
          <w:rFonts w:ascii="Times New Roman" w:hAnsi="Times New Roman" w:cs="Times New Roman"/>
          <w:sz w:val="24"/>
          <w:szCs w:val="24"/>
        </w:rPr>
        <w:t>ацион</w:t>
      </w:r>
      <w:r w:rsidR="005637CE" w:rsidRPr="004010A4">
        <w:rPr>
          <w:rFonts w:ascii="Times New Roman" w:hAnsi="Times New Roman" w:cs="Times New Roman"/>
          <w:sz w:val="24"/>
          <w:szCs w:val="24"/>
        </w:rPr>
        <w:t>альное использование территорий</w:t>
      </w:r>
      <w:r w:rsidRPr="004010A4">
        <w:rPr>
          <w:rFonts w:ascii="Times New Roman" w:hAnsi="Times New Roman" w:cs="Times New Roman"/>
          <w:sz w:val="24"/>
          <w:szCs w:val="24"/>
        </w:rPr>
        <w:t>;</w:t>
      </w:r>
    </w:p>
    <w:p w:rsidR="00912260" w:rsidRPr="004010A4" w:rsidRDefault="00912260" w:rsidP="00E932F1">
      <w:pPr>
        <w:pStyle w:val="a4"/>
        <w:numPr>
          <w:ilvl w:val="0"/>
          <w:numId w:val="23"/>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И</w:t>
      </w:r>
      <w:r w:rsidR="00491660" w:rsidRPr="004010A4">
        <w:rPr>
          <w:rFonts w:ascii="Times New Roman" w:hAnsi="Times New Roman" w:cs="Times New Roman"/>
          <w:sz w:val="24"/>
          <w:szCs w:val="24"/>
        </w:rPr>
        <w:t>нженерная</w:t>
      </w:r>
      <w:r w:rsidR="005637CE" w:rsidRPr="004010A4">
        <w:rPr>
          <w:rFonts w:ascii="Times New Roman" w:hAnsi="Times New Roman" w:cs="Times New Roman"/>
          <w:sz w:val="24"/>
          <w:szCs w:val="24"/>
        </w:rPr>
        <w:t xml:space="preserve"> защита территорий и сооружений</w:t>
      </w:r>
      <w:r w:rsidRPr="004010A4">
        <w:rPr>
          <w:rFonts w:ascii="Times New Roman" w:hAnsi="Times New Roman" w:cs="Times New Roman"/>
          <w:sz w:val="24"/>
          <w:szCs w:val="24"/>
        </w:rPr>
        <w:t xml:space="preserve">; </w:t>
      </w:r>
    </w:p>
    <w:p w:rsidR="00912260" w:rsidRPr="004010A4" w:rsidRDefault="00912260" w:rsidP="00E932F1">
      <w:pPr>
        <w:pStyle w:val="a4"/>
        <w:numPr>
          <w:ilvl w:val="0"/>
          <w:numId w:val="23"/>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П</w:t>
      </w:r>
      <w:r w:rsidR="005637CE" w:rsidRPr="004010A4">
        <w:rPr>
          <w:rFonts w:ascii="Times New Roman" w:hAnsi="Times New Roman" w:cs="Times New Roman"/>
          <w:sz w:val="24"/>
          <w:szCs w:val="24"/>
        </w:rPr>
        <w:t>овышение качества строительства</w:t>
      </w:r>
      <w:r w:rsidRPr="004010A4">
        <w:rPr>
          <w:rFonts w:ascii="Times New Roman" w:hAnsi="Times New Roman" w:cs="Times New Roman"/>
          <w:sz w:val="24"/>
          <w:szCs w:val="24"/>
        </w:rPr>
        <w:t>;</w:t>
      </w:r>
    </w:p>
    <w:p w:rsidR="00912260" w:rsidRPr="004010A4" w:rsidRDefault="00912260" w:rsidP="00E932F1">
      <w:pPr>
        <w:pStyle w:val="a4"/>
        <w:numPr>
          <w:ilvl w:val="0"/>
          <w:numId w:val="23"/>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О</w:t>
      </w:r>
      <w:r w:rsidR="00491660" w:rsidRPr="004010A4">
        <w:rPr>
          <w:rFonts w:ascii="Times New Roman" w:hAnsi="Times New Roman" w:cs="Times New Roman"/>
          <w:sz w:val="24"/>
          <w:szCs w:val="24"/>
        </w:rPr>
        <w:t>сущест</w:t>
      </w:r>
      <w:r w:rsidR="005637CE" w:rsidRPr="004010A4">
        <w:rPr>
          <w:rFonts w:ascii="Times New Roman" w:hAnsi="Times New Roman" w:cs="Times New Roman"/>
          <w:sz w:val="24"/>
          <w:szCs w:val="24"/>
        </w:rPr>
        <w:t>вление превентивных мероприятий</w:t>
      </w:r>
      <w:r w:rsidRPr="004010A4">
        <w:rPr>
          <w:rFonts w:ascii="Times New Roman" w:hAnsi="Times New Roman" w:cs="Times New Roman"/>
          <w:sz w:val="24"/>
          <w:szCs w:val="24"/>
        </w:rPr>
        <w:t>;</w:t>
      </w:r>
    </w:p>
    <w:p w:rsidR="00912260" w:rsidRPr="004010A4" w:rsidRDefault="00912260" w:rsidP="00E932F1">
      <w:pPr>
        <w:pStyle w:val="a4"/>
        <w:numPr>
          <w:ilvl w:val="0"/>
          <w:numId w:val="23"/>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П</w:t>
      </w:r>
      <w:r w:rsidR="00491660" w:rsidRPr="004010A4">
        <w:rPr>
          <w:rFonts w:ascii="Times New Roman" w:hAnsi="Times New Roman" w:cs="Times New Roman"/>
          <w:sz w:val="24"/>
          <w:szCs w:val="24"/>
        </w:rPr>
        <w:t>роведение прос</w:t>
      </w:r>
      <w:r w:rsidR="005637CE" w:rsidRPr="004010A4">
        <w:rPr>
          <w:rFonts w:ascii="Times New Roman" w:hAnsi="Times New Roman" w:cs="Times New Roman"/>
          <w:sz w:val="24"/>
          <w:szCs w:val="24"/>
        </w:rPr>
        <w:t xml:space="preserve">ветительской работы, </w:t>
      </w:r>
      <w:r w:rsidR="00491660" w:rsidRPr="004010A4">
        <w:rPr>
          <w:rFonts w:ascii="Times New Roman" w:hAnsi="Times New Roman" w:cs="Times New Roman"/>
          <w:sz w:val="24"/>
          <w:szCs w:val="24"/>
        </w:rPr>
        <w:t xml:space="preserve">направленной </w:t>
      </w:r>
      <w:r w:rsidR="005637CE" w:rsidRPr="004010A4">
        <w:rPr>
          <w:rFonts w:ascii="Times New Roman" w:hAnsi="Times New Roman" w:cs="Times New Roman"/>
          <w:sz w:val="24"/>
          <w:szCs w:val="24"/>
        </w:rPr>
        <w:t>на повышение знаний у населения</w:t>
      </w:r>
      <w:r w:rsidRPr="004010A4">
        <w:rPr>
          <w:rFonts w:ascii="Times New Roman" w:hAnsi="Times New Roman" w:cs="Times New Roman"/>
          <w:sz w:val="24"/>
          <w:szCs w:val="24"/>
        </w:rPr>
        <w:t>;</w:t>
      </w:r>
    </w:p>
    <w:p w:rsidR="00491660" w:rsidRPr="004010A4" w:rsidRDefault="00912260" w:rsidP="00E932F1">
      <w:pPr>
        <w:pStyle w:val="a4"/>
        <w:numPr>
          <w:ilvl w:val="0"/>
          <w:numId w:val="23"/>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С</w:t>
      </w:r>
      <w:r w:rsidR="00491660" w:rsidRPr="004010A4">
        <w:rPr>
          <w:rFonts w:ascii="Times New Roman" w:hAnsi="Times New Roman" w:cs="Times New Roman"/>
          <w:sz w:val="24"/>
          <w:szCs w:val="24"/>
        </w:rPr>
        <w:t>воевременное принятие управляющих решений.</w:t>
      </w:r>
    </w:p>
    <w:p w:rsidR="00912260" w:rsidRPr="004010A4" w:rsidRDefault="00912260" w:rsidP="00E932F1">
      <w:pPr>
        <w:pStyle w:val="a4"/>
        <w:spacing w:after="0" w:line="360" w:lineRule="auto"/>
        <w:ind w:left="360"/>
        <w:jc w:val="both"/>
        <w:rPr>
          <w:rFonts w:ascii="Times New Roman" w:hAnsi="Times New Roman" w:cs="Times New Roman"/>
          <w:sz w:val="24"/>
          <w:szCs w:val="24"/>
        </w:rPr>
      </w:pPr>
    </w:p>
    <w:p w:rsidR="00491660" w:rsidRPr="004010A4" w:rsidRDefault="00A8305F" w:rsidP="00E932F1">
      <w:pPr>
        <w:pStyle w:val="20"/>
        <w:spacing w:before="0" w:line="360" w:lineRule="auto"/>
        <w:ind w:firstLine="709"/>
        <w:jc w:val="both"/>
        <w:rPr>
          <w:rFonts w:ascii="Times New Roman" w:hAnsi="Times New Roman" w:cs="Times New Roman"/>
          <w:color w:val="auto"/>
          <w:sz w:val="24"/>
          <w:szCs w:val="24"/>
        </w:rPr>
      </w:pPr>
      <w:bookmarkStart w:id="110" w:name="_4.3Чрезвычайные_ситуации_техногенно"/>
      <w:bookmarkEnd w:id="110"/>
      <w:r w:rsidRPr="004010A4">
        <w:rPr>
          <w:rFonts w:ascii="Times New Roman" w:hAnsi="Times New Roman" w:cs="Times New Roman"/>
          <w:color w:val="auto"/>
          <w:sz w:val="24"/>
          <w:szCs w:val="24"/>
        </w:rPr>
        <w:lastRenderedPageBreak/>
        <w:t>4.3</w:t>
      </w:r>
      <w:r w:rsidR="00491660" w:rsidRPr="004010A4">
        <w:rPr>
          <w:rFonts w:ascii="Times New Roman" w:hAnsi="Times New Roman" w:cs="Times New Roman"/>
          <w:color w:val="auto"/>
          <w:sz w:val="24"/>
          <w:szCs w:val="24"/>
        </w:rPr>
        <w:t>Чрезвычайные ситуации техногенного характера</w:t>
      </w:r>
    </w:p>
    <w:p w:rsidR="00BD0A3E" w:rsidRPr="004010A4" w:rsidRDefault="00A8305F" w:rsidP="00E932F1">
      <w:pPr>
        <w:pStyle w:val="30"/>
        <w:spacing w:before="0" w:line="360" w:lineRule="auto"/>
        <w:ind w:firstLine="709"/>
        <w:jc w:val="both"/>
        <w:rPr>
          <w:rFonts w:ascii="Times New Roman" w:hAnsi="Times New Roman" w:cs="Times New Roman"/>
          <w:color w:val="auto"/>
          <w:sz w:val="24"/>
          <w:szCs w:val="24"/>
        </w:rPr>
      </w:pPr>
      <w:bookmarkStart w:id="111" w:name="_4.3.1_Аварии_на"/>
      <w:bookmarkEnd w:id="111"/>
      <w:r w:rsidRPr="004010A4">
        <w:rPr>
          <w:rFonts w:ascii="Times New Roman" w:hAnsi="Times New Roman" w:cs="Times New Roman"/>
          <w:color w:val="auto"/>
          <w:sz w:val="24"/>
          <w:szCs w:val="24"/>
        </w:rPr>
        <w:t xml:space="preserve">4.3.1 </w:t>
      </w:r>
      <w:r w:rsidR="00491660" w:rsidRPr="004010A4">
        <w:rPr>
          <w:rFonts w:ascii="Times New Roman" w:hAnsi="Times New Roman" w:cs="Times New Roman"/>
          <w:color w:val="auto"/>
          <w:sz w:val="24"/>
          <w:szCs w:val="24"/>
        </w:rPr>
        <w:t>Аварии на автомобильном т</w:t>
      </w:r>
      <w:r w:rsidR="00F77969" w:rsidRPr="004010A4">
        <w:rPr>
          <w:rFonts w:ascii="Times New Roman" w:hAnsi="Times New Roman" w:cs="Times New Roman"/>
          <w:color w:val="auto"/>
          <w:sz w:val="24"/>
          <w:szCs w:val="24"/>
        </w:rPr>
        <w:t>ранспорте</w:t>
      </w:r>
    </w:p>
    <w:p w:rsidR="00403FAF" w:rsidRPr="004010A4" w:rsidRDefault="00403FAF" w:rsidP="00E932F1">
      <w:pPr>
        <w:shd w:val="clear" w:color="auto" w:fill="FFFFFF" w:themeFill="background1"/>
        <w:spacing w:after="0" w:line="360" w:lineRule="auto"/>
        <w:ind w:firstLine="709"/>
        <w:jc w:val="both"/>
        <w:rPr>
          <w:rFonts w:ascii="Times New Roman" w:hAnsi="Times New Roman" w:cs="Times New Roman"/>
          <w:sz w:val="24"/>
          <w:szCs w:val="24"/>
        </w:rPr>
      </w:pPr>
      <w:r w:rsidRPr="004010A4">
        <w:rPr>
          <w:rFonts w:ascii="Times New Roman" w:hAnsi="Times New Roman" w:cs="Times New Roman"/>
          <w:sz w:val="24"/>
          <w:szCs w:val="24"/>
        </w:rPr>
        <w:t>Через поселение проходят автодороги общего пользования, связь по которым осуществляется личным и обществ</w:t>
      </w:r>
      <w:r w:rsidR="00080594" w:rsidRPr="004010A4">
        <w:rPr>
          <w:rFonts w:ascii="Times New Roman" w:hAnsi="Times New Roman" w:cs="Times New Roman"/>
          <w:sz w:val="24"/>
          <w:szCs w:val="24"/>
        </w:rPr>
        <w:t>енным транспортом, в том числе</w:t>
      </w:r>
      <w:r w:rsidRPr="004010A4">
        <w:rPr>
          <w:rFonts w:ascii="Times New Roman" w:hAnsi="Times New Roman" w:cs="Times New Roman"/>
          <w:sz w:val="24"/>
          <w:szCs w:val="24"/>
        </w:rPr>
        <w:t xml:space="preserve">  регионального значения-   </w:t>
      </w:r>
      <w:r w:rsidR="00080594" w:rsidRPr="004010A4">
        <w:rPr>
          <w:rFonts w:ascii="Times New Roman" w:hAnsi="Times New Roman" w:cs="Times New Roman"/>
          <w:sz w:val="24"/>
          <w:szCs w:val="24"/>
        </w:rPr>
        <w:t>«</w:t>
      </w:r>
      <w:r w:rsidRPr="004010A4">
        <w:rPr>
          <w:rFonts w:ascii="Times New Roman" w:hAnsi="Times New Roman" w:cs="Times New Roman"/>
          <w:sz w:val="24"/>
          <w:szCs w:val="24"/>
        </w:rPr>
        <w:t>Казань-</w:t>
      </w:r>
      <w:r w:rsidR="009E7E58" w:rsidRPr="004010A4">
        <w:rPr>
          <w:rFonts w:ascii="Times New Roman" w:hAnsi="Times New Roman" w:cs="Times New Roman"/>
          <w:sz w:val="24"/>
          <w:szCs w:val="24"/>
        </w:rPr>
        <w:t>Йошкар</w:t>
      </w:r>
      <w:r w:rsidR="00080594" w:rsidRPr="004010A4">
        <w:rPr>
          <w:rFonts w:ascii="Times New Roman" w:hAnsi="Times New Roman" w:cs="Times New Roman"/>
          <w:sz w:val="24"/>
          <w:szCs w:val="24"/>
        </w:rPr>
        <w:t>-Ола»</w:t>
      </w:r>
      <w:r w:rsidRPr="004010A4">
        <w:rPr>
          <w:rFonts w:ascii="Times New Roman" w:hAnsi="Times New Roman" w:cs="Times New Roman"/>
          <w:sz w:val="24"/>
          <w:szCs w:val="24"/>
        </w:rPr>
        <w:t xml:space="preserve">-Большой </w:t>
      </w:r>
      <w:proofErr w:type="spellStart"/>
      <w:r w:rsidRPr="004010A4">
        <w:rPr>
          <w:rFonts w:ascii="Times New Roman" w:hAnsi="Times New Roman" w:cs="Times New Roman"/>
          <w:sz w:val="24"/>
          <w:szCs w:val="24"/>
        </w:rPr>
        <w:t>Кульбаш</w:t>
      </w:r>
      <w:proofErr w:type="spellEnd"/>
      <w:r w:rsidRPr="004010A4">
        <w:rPr>
          <w:rFonts w:ascii="Times New Roman" w:hAnsi="Times New Roman" w:cs="Times New Roman"/>
          <w:sz w:val="24"/>
          <w:szCs w:val="24"/>
        </w:rPr>
        <w:t xml:space="preserve"> (IV техническая   категория ),  и дороги  местного значения .</w:t>
      </w:r>
    </w:p>
    <w:p w:rsidR="00C93C02" w:rsidRPr="004010A4" w:rsidRDefault="00C93C02" w:rsidP="00E932F1">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За последние пять лет ЧС с авто происшествиями не зарегистрировано. </w:t>
      </w:r>
    </w:p>
    <w:p w:rsidR="00C93C02" w:rsidRPr="004010A4" w:rsidRDefault="00C93C02" w:rsidP="00E932F1">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Риск возникновения ДТП</w:t>
      </w:r>
      <w:r w:rsidR="00080594" w:rsidRPr="004010A4">
        <w:rPr>
          <w:rFonts w:ascii="Times New Roman" w:hAnsi="Times New Roman" w:cs="Times New Roman"/>
          <w:sz w:val="24"/>
          <w:szCs w:val="24"/>
        </w:rPr>
        <w:t xml:space="preserve"> равен 1,2Х10-4.</w:t>
      </w:r>
    </w:p>
    <w:p w:rsidR="00491660" w:rsidRPr="004010A4" w:rsidRDefault="00BE61FE" w:rsidP="00E932F1">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Основными причинами</w:t>
      </w:r>
      <w:r w:rsidR="00080594" w:rsidRPr="004010A4">
        <w:rPr>
          <w:rFonts w:ascii="Times New Roman" w:hAnsi="Times New Roman" w:cs="Times New Roman"/>
          <w:sz w:val="24"/>
          <w:szCs w:val="24"/>
        </w:rPr>
        <w:t xml:space="preserve"> возникновения аварий и дорожно-</w:t>
      </w:r>
      <w:r w:rsidRPr="004010A4">
        <w:rPr>
          <w:rFonts w:ascii="Times New Roman" w:hAnsi="Times New Roman" w:cs="Times New Roman"/>
          <w:sz w:val="24"/>
          <w:szCs w:val="24"/>
        </w:rPr>
        <w:t xml:space="preserve">транспортных происшествий являются: </w:t>
      </w:r>
    </w:p>
    <w:p w:rsidR="00912260" w:rsidRPr="004010A4" w:rsidRDefault="00912260" w:rsidP="00E932F1">
      <w:pPr>
        <w:pStyle w:val="a4"/>
        <w:numPr>
          <w:ilvl w:val="0"/>
          <w:numId w:val="24"/>
        </w:numPr>
        <w:spacing w:after="0" w:line="360" w:lineRule="auto"/>
        <w:jc w:val="both"/>
        <w:rPr>
          <w:rFonts w:ascii="Times New Roman" w:hAnsi="Times New Roman" w:cs="Times New Roman"/>
          <w:bCs/>
          <w:iCs/>
          <w:noProof/>
          <w:sz w:val="24"/>
          <w:szCs w:val="24"/>
        </w:rPr>
      </w:pPr>
      <w:r w:rsidRPr="004010A4">
        <w:rPr>
          <w:rFonts w:ascii="Times New Roman" w:hAnsi="Times New Roman" w:cs="Times New Roman"/>
          <w:bCs/>
          <w:iCs/>
          <w:noProof/>
          <w:sz w:val="24"/>
          <w:szCs w:val="24"/>
        </w:rPr>
        <w:t>Н</w:t>
      </w:r>
      <w:r w:rsidR="00491660" w:rsidRPr="004010A4">
        <w:rPr>
          <w:rFonts w:ascii="Times New Roman" w:hAnsi="Times New Roman" w:cs="Times New Roman"/>
          <w:bCs/>
          <w:iCs/>
          <w:noProof/>
          <w:sz w:val="24"/>
          <w:szCs w:val="24"/>
        </w:rPr>
        <w:t>аруш</w:t>
      </w:r>
      <w:r w:rsidRPr="004010A4">
        <w:rPr>
          <w:rFonts w:ascii="Times New Roman" w:hAnsi="Times New Roman" w:cs="Times New Roman"/>
          <w:bCs/>
          <w:iCs/>
          <w:noProof/>
          <w:sz w:val="24"/>
          <w:szCs w:val="24"/>
        </w:rPr>
        <w:t>ение правил дорожного движения;</w:t>
      </w:r>
    </w:p>
    <w:p w:rsidR="00F24DD6" w:rsidRPr="004010A4" w:rsidRDefault="00912260" w:rsidP="00E932F1">
      <w:pPr>
        <w:pStyle w:val="a4"/>
        <w:numPr>
          <w:ilvl w:val="0"/>
          <w:numId w:val="24"/>
        </w:numPr>
        <w:spacing w:after="0" w:line="360" w:lineRule="auto"/>
        <w:jc w:val="both"/>
        <w:rPr>
          <w:rFonts w:ascii="Times New Roman" w:hAnsi="Times New Roman" w:cs="Times New Roman"/>
          <w:bCs/>
          <w:iCs/>
          <w:noProof/>
          <w:sz w:val="24"/>
          <w:szCs w:val="24"/>
        </w:rPr>
      </w:pPr>
      <w:r w:rsidRPr="004010A4">
        <w:rPr>
          <w:rFonts w:ascii="Times New Roman" w:hAnsi="Times New Roman" w:cs="Times New Roman"/>
          <w:bCs/>
          <w:iCs/>
          <w:noProof/>
          <w:sz w:val="24"/>
          <w:szCs w:val="24"/>
        </w:rPr>
        <w:t>Н</w:t>
      </w:r>
      <w:r w:rsidR="00491660" w:rsidRPr="004010A4">
        <w:rPr>
          <w:rFonts w:ascii="Times New Roman" w:hAnsi="Times New Roman" w:cs="Times New Roman"/>
          <w:bCs/>
          <w:iCs/>
          <w:noProof/>
          <w:sz w:val="24"/>
          <w:szCs w:val="24"/>
        </w:rPr>
        <w:t>еровное покрытие с дефектами, отсутствие горизонтальной разметки и ограждений на опасных участках;</w:t>
      </w:r>
    </w:p>
    <w:p w:rsidR="00F24DD6" w:rsidRPr="004010A4" w:rsidRDefault="00F24DD6" w:rsidP="00E932F1">
      <w:pPr>
        <w:pStyle w:val="a4"/>
        <w:numPr>
          <w:ilvl w:val="0"/>
          <w:numId w:val="24"/>
        </w:numPr>
        <w:spacing w:after="0" w:line="360" w:lineRule="auto"/>
        <w:rPr>
          <w:rFonts w:ascii="Times New Roman" w:hAnsi="Times New Roman" w:cs="Times New Roman"/>
          <w:bCs/>
          <w:iCs/>
          <w:noProof/>
          <w:sz w:val="24"/>
          <w:szCs w:val="24"/>
        </w:rPr>
      </w:pPr>
      <w:r w:rsidRPr="004010A4">
        <w:rPr>
          <w:rFonts w:ascii="Times New Roman" w:hAnsi="Times New Roman" w:cs="Times New Roman"/>
          <w:bCs/>
          <w:iCs/>
          <w:noProof/>
          <w:sz w:val="24"/>
          <w:szCs w:val="24"/>
        </w:rPr>
        <w:t>Н</w:t>
      </w:r>
      <w:r w:rsidR="00491660" w:rsidRPr="004010A4">
        <w:rPr>
          <w:rFonts w:ascii="Times New Roman" w:hAnsi="Times New Roman" w:cs="Times New Roman"/>
          <w:bCs/>
          <w:iCs/>
          <w:noProof/>
          <w:sz w:val="24"/>
          <w:szCs w:val="24"/>
        </w:rPr>
        <w:t>едостаточное освещение дорог;</w:t>
      </w:r>
    </w:p>
    <w:p w:rsidR="00491660" w:rsidRPr="004010A4" w:rsidRDefault="00F24DD6" w:rsidP="00E932F1">
      <w:pPr>
        <w:pStyle w:val="a4"/>
        <w:numPr>
          <w:ilvl w:val="0"/>
          <w:numId w:val="24"/>
        </w:numPr>
        <w:spacing w:after="0" w:line="360" w:lineRule="auto"/>
        <w:rPr>
          <w:rFonts w:ascii="Times New Roman" w:hAnsi="Times New Roman" w:cs="Times New Roman"/>
          <w:bCs/>
          <w:iCs/>
          <w:noProof/>
          <w:sz w:val="24"/>
          <w:szCs w:val="24"/>
        </w:rPr>
      </w:pPr>
      <w:r w:rsidRPr="004010A4">
        <w:rPr>
          <w:rFonts w:ascii="Times New Roman" w:hAnsi="Times New Roman" w:cs="Times New Roman"/>
          <w:bCs/>
          <w:iCs/>
          <w:noProof/>
          <w:sz w:val="24"/>
          <w:szCs w:val="24"/>
        </w:rPr>
        <w:t>К</w:t>
      </w:r>
      <w:r w:rsidR="00491660" w:rsidRPr="004010A4">
        <w:rPr>
          <w:rFonts w:ascii="Times New Roman" w:hAnsi="Times New Roman" w:cs="Times New Roman"/>
          <w:bCs/>
          <w:iCs/>
          <w:noProof/>
          <w:sz w:val="24"/>
          <w:szCs w:val="24"/>
        </w:rPr>
        <w:t>ачество покрытий - низкое сцепление, особенно зимой и др. факторы.</w:t>
      </w:r>
    </w:p>
    <w:p w:rsidR="00491660" w:rsidRPr="004010A4" w:rsidRDefault="00491660" w:rsidP="00E932F1">
      <w:pPr>
        <w:spacing w:after="0" w:line="360" w:lineRule="auto"/>
        <w:rPr>
          <w:rFonts w:ascii="Times New Roman" w:hAnsi="Times New Roman" w:cs="Times New Roman"/>
          <w:noProof/>
          <w:sz w:val="24"/>
          <w:szCs w:val="24"/>
        </w:rPr>
      </w:pPr>
      <w:r w:rsidRPr="004010A4">
        <w:rPr>
          <w:rFonts w:ascii="Times New Roman" w:hAnsi="Times New Roman" w:cs="Times New Roman"/>
          <w:bCs/>
          <w:iCs/>
          <w:noProof/>
          <w:sz w:val="24"/>
          <w:szCs w:val="24"/>
        </w:rPr>
        <w:t xml:space="preserve">Для обеспечения быстрого и безопасного движения и предупреждения чрезвычайных ситуаций на дорогах сельского поселения необходим </w:t>
      </w:r>
      <w:r w:rsidRPr="004010A4">
        <w:rPr>
          <w:rFonts w:ascii="Times New Roman" w:hAnsi="Times New Roman" w:cs="Times New Roman"/>
          <w:noProof/>
          <w:sz w:val="24"/>
          <w:szCs w:val="24"/>
        </w:rPr>
        <w:t>комплекс организационных строительных, планировочных и мероприятий требующих, помимо капиталовложений, длительного периода времени.</w:t>
      </w:r>
    </w:p>
    <w:p w:rsidR="00491660" w:rsidRPr="004010A4" w:rsidRDefault="00491660" w:rsidP="00E932F1">
      <w:pPr>
        <w:spacing w:after="0" w:line="360" w:lineRule="auto"/>
        <w:rPr>
          <w:rFonts w:ascii="Times New Roman" w:hAnsi="Times New Roman" w:cs="Times New Roman"/>
          <w:noProof/>
          <w:sz w:val="24"/>
          <w:szCs w:val="24"/>
        </w:rPr>
      </w:pPr>
      <w:r w:rsidRPr="004010A4">
        <w:rPr>
          <w:rFonts w:ascii="Times New Roman" w:hAnsi="Times New Roman" w:cs="Times New Roman"/>
          <w:noProof/>
          <w:sz w:val="24"/>
          <w:szCs w:val="24"/>
        </w:rPr>
        <w:t xml:space="preserve">Мероприятия по предотвращению чрезвычайных ситуаций на автотранспорте: </w:t>
      </w:r>
    </w:p>
    <w:p w:rsidR="00F24DD6" w:rsidRPr="004010A4" w:rsidRDefault="00F24DD6" w:rsidP="00E932F1">
      <w:pPr>
        <w:pStyle w:val="a4"/>
        <w:numPr>
          <w:ilvl w:val="0"/>
          <w:numId w:val="25"/>
        </w:numPr>
        <w:spacing w:after="0" w:line="360" w:lineRule="auto"/>
        <w:rPr>
          <w:rFonts w:ascii="Times New Roman" w:hAnsi="Times New Roman" w:cs="Times New Roman"/>
          <w:noProof/>
          <w:sz w:val="24"/>
          <w:szCs w:val="24"/>
        </w:rPr>
      </w:pPr>
      <w:r w:rsidRPr="004010A4">
        <w:rPr>
          <w:rFonts w:ascii="Times New Roman" w:hAnsi="Times New Roman" w:cs="Times New Roman"/>
          <w:noProof/>
          <w:sz w:val="24"/>
          <w:szCs w:val="24"/>
        </w:rPr>
        <w:t>У</w:t>
      </w:r>
      <w:r w:rsidR="00491660" w:rsidRPr="004010A4">
        <w:rPr>
          <w:rFonts w:ascii="Times New Roman" w:hAnsi="Times New Roman" w:cs="Times New Roman"/>
          <w:noProof/>
          <w:sz w:val="24"/>
          <w:szCs w:val="24"/>
        </w:rPr>
        <w:t>стройство ограждений, разметка, установка дорожных знаков, улуч</w:t>
      </w:r>
      <w:r w:rsidRPr="004010A4">
        <w:rPr>
          <w:rFonts w:ascii="Times New Roman" w:hAnsi="Times New Roman" w:cs="Times New Roman"/>
          <w:noProof/>
          <w:sz w:val="24"/>
          <w:szCs w:val="24"/>
        </w:rPr>
        <w:t>шение освещения на автодорогах;</w:t>
      </w:r>
    </w:p>
    <w:p w:rsidR="00F24DD6" w:rsidRPr="004010A4" w:rsidRDefault="00F24DD6" w:rsidP="00E932F1">
      <w:pPr>
        <w:pStyle w:val="a4"/>
        <w:numPr>
          <w:ilvl w:val="0"/>
          <w:numId w:val="25"/>
        </w:numPr>
        <w:spacing w:after="0" w:line="360" w:lineRule="auto"/>
        <w:rPr>
          <w:rFonts w:ascii="Times New Roman" w:hAnsi="Times New Roman" w:cs="Times New Roman"/>
          <w:noProof/>
          <w:sz w:val="24"/>
          <w:szCs w:val="24"/>
        </w:rPr>
      </w:pPr>
      <w:r w:rsidRPr="004010A4">
        <w:rPr>
          <w:rFonts w:ascii="Times New Roman" w:hAnsi="Times New Roman" w:cs="Times New Roman"/>
          <w:noProof/>
          <w:sz w:val="24"/>
          <w:szCs w:val="24"/>
        </w:rPr>
        <w:t>Р</w:t>
      </w:r>
      <w:r w:rsidR="00491660" w:rsidRPr="004010A4">
        <w:rPr>
          <w:rFonts w:ascii="Times New Roman" w:hAnsi="Times New Roman" w:cs="Times New Roman"/>
          <w:noProof/>
          <w:sz w:val="24"/>
          <w:szCs w:val="24"/>
        </w:rPr>
        <w:t>абота служб ГИБДД на дорогах за соблюдением скорости движения, особенно на участках, пересекающих овраги;</w:t>
      </w:r>
    </w:p>
    <w:p w:rsidR="00F24DD6" w:rsidRPr="004010A4" w:rsidRDefault="00F24DD6" w:rsidP="00E932F1">
      <w:pPr>
        <w:pStyle w:val="a4"/>
        <w:numPr>
          <w:ilvl w:val="0"/>
          <w:numId w:val="25"/>
        </w:numPr>
        <w:spacing w:after="0" w:line="360" w:lineRule="auto"/>
        <w:rPr>
          <w:rFonts w:ascii="Times New Roman" w:hAnsi="Times New Roman" w:cs="Times New Roman"/>
          <w:noProof/>
          <w:sz w:val="24"/>
          <w:szCs w:val="24"/>
        </w:rPr>
      </w:pPr>
      <w:r w:rsidRPr="004010A4">
        <w:rPr>
          <w:rFonts w:ascii="Times New Roman" w:hAnsi="Times New Roman" w:cs="Times New Roman"/>
          <w:noProof/>
          <w:sz w:val="24"/>
          <w:szCs w:val="24"/>
        </w:rPr>
        <w:t>К</w:t>
      </w:r>
      <w:r w:rsidR="00491660" w:rsidRPr="004010A4">
        <w:rPr>
          <w:rFonts w:ascii="Times New Roman" w:hAnsi="Times New Roman" w:cs="Times New Roman"/>
          <w:noProof/>
          <w:sz w:val="24"/>
          <w:szCs w:val="24"/>
        </w:rPr>
        <w:t>омплекс мероприятий по предупреждению и ликвидации возможных экологических загрязнений при эксплуатации мостов и дорог (водоотвод с проезжей части, закрепление откосов насыпи, озеленение дорог);</w:t>
      </w:r>
    </w:p>
    <w:p w:rsidR="00F24DD6" w:rsidRPr="004010A4" w:rsidRDefault="00F24DD6" w:rsidP="00F120CB">
      <w:pPr>
        <w:pStyle w:val="a4"/>
        <w:numPr>
          <w:ilvl w:val="0"/>
          <w:numId w:val="25"/>
        </w:numPr>
        <w:spacing w:after="0" w:line="360" w:lineRule="auto"/>
        <w:rPr>
          <w:rFonts w:ascii="Times New Roman" w:hAnsi="Times New Roman" w:cs="Times New Roman"/>
          <w:noProof/>
          <w:sz w:val="24"/>
          <w:szCs w:val="24"/>
        </w:rPr>
      </w:pPr>
      <w:r w:rsidRPr="004010A4">
        <w:rPr>
          <w:rFonts w:ascii="Times New Roman" w:hAnsi="Times New Roman" w:cs="Times New Roman"/>
          <w:noProof/>
          <w:sz w:val="24"/>
          <w:szCs w:val="24"/>
        </w:rPr>
        <w:t>У</w:t>
      </w:r>
      <w:r w:rsidR="00491660" w:rsidRPr="004010A4">
        <w:rPr>
          <w:rFonts w:ascii="Times New Roman" w:hAnsi="Times New Roman" w:cs="Times New Roman"/>
          <w:noProof/>
          <w:sz w:val="24"/>
          <w:szCs w:val="24"/>
        </w:rPr>
        <w:t>крепление обочин, откосов насыпей, устройство водоотводов и других инженерных мероприятий для предотвращения размывов на предмостных участках</w:t>
      </w:r>
      <w:r w:rsidRPr="004010A4">
        <w:rPr>
          <w:rFonts w:ascii="Times New Roman" w:hAnsi="Times New Roman" w:cs="Times New Roman"/>
          <w:noProof/>
          <w:sz w:val="24"/>
          <w:szCs w:val="24"/>
        </w:rPr>
        <w:t>;</w:t>
      </w:r>
    </w:p>
    <w:p w:rsidR="00F24DD6" w:rsidRPr="004010A4" w:rsidRDefault="00F24DD6" w:rsidP="00F120CB">
      <w:pPr>
        <w:pStyle w:val="a4"/>
        <w:numPr>
          <w:ilvl w:val="0"/>
          <w:numId w:val="25"/>
        </w:numPr>
        <w:spacing w:after="0" w:line="360" w:lineRule="auto"/>
        <w:rPr>
          <w:rFonts w:ascii="Times New Roman" w:hAnsi="Times New Roman" w:cs="Times New Roman"/>
          <w:noProof/>
          <w:sz w:val="24"/>
          <w:szCs w:val="24"/>
        </w:rPr>
      </w:pPr>
      <w:r w:rsidRPr="004010A4">
        <w:rPr>
          <w:rFonts w:ascii="Times New Roman" w:hAnsi="Times New Roman" w:cs="Times New Roman"/>
          <w:noProof/>
          <w:sz w:val="24"/>
          <w:szCs w:val="24"/>
        </w:rPr>
        <w:t>Р</w:t>
      </w:r>
      <w:r w:rsidR="00491660" w:rsidRPr="004010A4">
        <w:rPr>
          <w:rFonts w:ascii="Times New Roman" w:hAnsi="Times New Roman" w:cs="Times New Roman"/>
          <w:noProof/>
          <w:sz w:val="24"/>
          <w:szCs w:val="24"/>
        </w:rPr>
        <w:t>егулярная проверка состояния мостов через реки и овраги</w:t>
      </w:r>
      <w:r w:rsidRPr="004010A4">
        <w:rPr>
          <w:rFonts w:ascii="Times New Roman" w:hAnsi="Times New Roman" w:cs="Times New Roman"/>
          <w:noProof/>
          <w:sz w:val="24"/>
          <w:szCs w:val="24"/>
        </w:rPr>
        <w:t>;</w:t>
      </w:r>
    </w:p>
    <w:p w:rsidR="00A622CE" w:rsidRPr="004010A4" w:rsidRDefault="00F24DD6" w:rsidP="00F120CB">
      <w:pPr>
        <w:pStyle w:val="a4"/>
        <w:numPr>
          <w:ilvl w:val="0"/>
          <w:numId w:val="25"/>
        </w:numPr>
        <w:spacing w:after="0" w:line="360" w:lineRule="auto"/>
        <w:rPr>
          <w:rFonts w:ascii="Times New Roman" w:hAnsi="Times New Roman" w:cs="Times New Roman"/>
          <w:noProof/>
          <w:sz w:val="24"/>
          <w:szCs w:val="24"/>
        </w:rPr>
      </w:pPr>
      <w:r w:rsidRPr="004010A4">
        <w:rPr>
          <w:rFonts w:ascii="Times New Roman" w:hAnsi="Times New Roman" w:cs="Times New Roman"/>
          <w:noProof/>
          <w:sz w:val="24"/>
          <w:szCs w:val="24"/>
        </w:rPr>
        <w:t>О</w:t>
      </w:r>
      <w:r w:rsidR="00491660" w:rsidRPr="004010A4">
        <w:rPr>
          <w:rFonts w:ascii="Times New Roman" w:hAnsi="Times New Roman" w:cs="Times New Roman"/>
          <w:noProof/>
          <w:sz w:val="24"/>
          <w:szCs w:val="24"/>
        </w:rPr>
        <w:t>чистка дорог в зимнее время от снежных валов, сужающих проезжую часть и ограничивающих видимость.</w:t>
      </w:r>
    </w:p>
    <w:p w:rsidR="00F24DD6" w:rsidRPr="004010A4" w:rsidRDefault="00F24DD6" w:rsidP="00F24DD6">
      <w:pPr>
        <w:pStyle w:val="a4"/>
        <w:spacing w:after="0" w:line="360" w:lineRule="auto"/>
        <w:ind w:left="360"/>
        <w:rPr>
          <w:rFonts w:ascii="Times New Roman" w:hAnsi="Times New Roman" w:cs="Times New Roman"/>
          <w:noProof/>
          <w:sz w:val="24"/>
          <w:szCs w:val="24"/>
        </w:rPr>
      </w:pPr>
    </w:p>
    <w:p w:rsidR="001C5D82" w:rsidRPr="004010A4" w:rsidRDefault="00A8305F" w:rsidP="00E932F1">
      <w:pPr>
        <w:pStyle w:val="30"/>
        <w:spacing w:before="0" w:line="360" w:lineRule="auto"/>
        <w:ind w:firstLine="709"/>
        <w:rPr>
          <w:rFonts w:ascii="Times New Roman" w:hAnsi="Times New Roman" w:cs="Times New Roman"/>
          <w:color w:val="auto"/>
          <w:sz w:val="24"/>
          <w:szCs w:val="24"/>
        </w:rPr>
      </w:pPr>
      <w:bookmarkStart w:id="112" w:name="_4.3.2_Аварии_на"/>
      <w:bookmarkEnd w:id="112"/>
      <w:r w:rsidRPr="004010A4">
        <w:rPr>
          <w:rFonts w:ascii="Times New Roman" w:hAnsi="Times New Roman" w:cs="Times New Roman"/>
          <w:color w:val="auto"/>
          <w:sz w:val="24"/>
          <w:szCs w:val="24"/>
        </w:rPr>
        <w:t xml:space="preserve">4.3.2 </w:t>
      </w:r>
      <w:r w:rsidR="0002796A" w:rsidRPr="004010A4">
        <w:rPr>
          <w:rFonts w:ascii="Times New Roman" w:hAnsi="Times New Roman" w:cs="Times New Roman"/>
          <w:color w:val="auto"/>
          <w:sz w:val="24"/>
          <w:szCs w:val="24"/>
        </w:rPr>
        <w:t xml:space="preserve">Аварии на железнодорожном транспорте </w:t>
      </w:r>
    </w:p>
    <w:p w:rsidR="00403FAF" w:rsidRPr="004010A4" w:rsidRDefault="00403FAF" w:rsidP="00403FAF">
      <w:pPr>
        <w:rPr>
          <w:rFonts w:ascii="Times New Roman" w:hAnsi="Times New Roman" w:cs="Times New Roman"/>
          <w:sz w:val="24"/>
          <w:szCs w:val="24"/>
        </w:rPr>
      </w:pPr>
      <w:r w:rsidRPr="004010A4">
        <w:rPr>
          <w:rFonts w:ascii="Times New Roman" w:hAnsi="Times New Roman" w:cs="Times New Roman"/>
          <w:sz w:val="24"/>
          <w:szCs w:val="24"/>
        </w:rPr>
        <w:t>Через поселение  не проходит железная дорога.</w:t>
      </w:r>
    </w:p>
    <w:p w:rsidR="00A2632C" w:rsidRPr="004010A4" w:rsidRDefault="00A2632C" w:rsidP="00403FAF">
      <w:pPr>
        <w:rPr>
          <w:rFonts w:ascii="Times New Roman" w:hAnsi="Times New Roman" w:cs="Times New Roman"/>
          <w:sz w:val="24"/>
          <w:szCs w:val="24"/>
        </w:rPr>
      </w:pPr>
    </w:p>
    <w:p w:rsidR="00A622CE" w:rsidRPr="004010A4" w:rsidRDefault="00A8305F" w:rsidP="00E932F1">
      <w:pPr>
        <w:pStyle w:val="30"/>
        <w:spacing w:before="0" w:line="360" w:lineRule="auto"/>
        <w:ind w:firstLine="709"/>
        <w:rPr>
          <w:rFonts w:ascii="Times New Roman" w:hAnsi="Times New Roman" w:cs="Times New Roman"/>
          <w:color w:val="auto"/>
          <w:sz w:val="24"/>
          <w:szCs w:val="24"/>
        </w:rPr>
      </w:pPr>
      <w:bookmarkStart w:id="113" w:name="_4.3.3_Аварии_на"/>
      <w:bookmarkEnd w:id="113"/>
      <w:r w:rsidRPr="004010A4">
        <w:rPr>
          <w:rFonts w:ascii="Times New Roman" w:hAnsi="Times New Roman" w:cs="Times New Roman"/>
          <w:color w:val="auto"/>
          <w:sz w:val="24"/>
          <w:szCs w:val="24"/>
        </w:rPr>
        <w:lastRenderedPageBreak/>
        <w:t xml:space="preserve">4.3.3 </w:t>
      </w:r>
      <w:r w:rsidR="00A622CE" w:rsidRPr="004010A4">
        <w:rPr>
          <w:rFonts w:ascii="Times New Roman" w:hAnsi="Times New Roman" w:cs="Times New Roman"/>
          <w:color w:val="auto"/>
          <w:sz w:val="24"/>
          <w:szCs w:val="24"/>
        </w:rPr>
        <w:t>Аварии на водном транспорте</w:t>
      </w:r>
    </w:p>
    <w:p w:rsidR="00F24DD6" w:rsidRPr="004010A4" w:rsidRDefault="00A622CE" w:rsidP="00F24DD6">
      <w:pPr>
        <w:spacing w:after="0" w:line="360" w:lineRule="auto"/>
        <w:ind w:firstLine="720"/>
        <w:rPr>
          <w:rFonts w:ascii="Times New Roman" w:hAnsi="Times New Roman" w:cs="Times New Roman"/>
          <w:sz w:val="24"/>
          <w:szCs w:val="24"/>
        </w:rPr>
      </w:pPr>
      <w:r w:rsidRPr="004010A4">
        <w:rPr>
          <w:rFonts w:ascii="Times New Roman" w:hAnsi="Times New Roman" w:cs="Times New Roman"/>
          <w:sz w:val="24"/>
          <w:szCs w:val="24"/>
        </w:rPr>
        <w:t xml:space="preserve">На территории поселения речных портов, пристаней для речных судов нет. Пожарных катеров нет. </w:t>
      </w:r>
    </w:p>
    <w:p w:rsidR="00A2632C" w:rsidRPr="004010A4" w:rsidRDefault="00A2632C" w:rsidP="00F24DD6">
      <w:pPr>
        <w:spacing w:after="0" w:line="360" w:lineRule="auto"/>
        <w:ind w:firstLine="720"/>
        <w:rPr>
          <w:rFonts w:ascii="Times New Roman" w:hAnsi="Times New Roman" w:cs="Times New Roman"/>
          <w:sz w:val="24"/>
          <w:szCs w:val="24"/>
        </w:rPr>
      </w:pPr>
    </w:p>
    <w:p w:rsidR="00E60E4F" w:rsidRPr="004010A4" w:rsidRDefault="00A8305F" w:rsidP="00E932F1">
      <w:pPr>
        <w:pStyle w:val="30"/>
        <w:spacing w:before="0" w:line="360" w:lineRule="auto"/>
        <w:ind w:firstLine="709"/>
        <w:rPr>
          <w:rFonts w:ascii="Times New Roman" w:hAnsi="Times New Roman" w:cs="Times New Roman"/>
          <w:color w:val="auto"/>
          <w:sz w:val="24"/>
          <w:szCs w:val="24"/>
        </w:rPr>
      </w:pPr>
      <w:bookmarkStart w:id="114" w:name="_4.3.4_Аварии_на"/>
      <w:bookmarkEnd w:id="114"/>
      <w:r w:rsidRPr="004010A4">
        <w:rPr>
          <w:rFonts w:ascii="Times New Roman" w:hAnsi="Times New Roman" w:cs="Times New Roman"/>
          <w:color w:val="auto"/>
          <w:sz w:val="24"/>
          <w:szCs w:val="24"/>
        </w:rPr>
        <w:t xml:space="preserve">4.3.4 </w:t>
      </w:r>
      <w:r w:rsidR="00E60E4F" w:rsidRPr="004010A4">
        <w:rPr>
          <w:rFonts w:ascii="Times New Roman" w:hAnsi="Times New Roman" w:cs="Times New Roman"/>
          <w:color w:val="auto"/>
          <w:sz w:val="24"/>
          <w:szCs w:val="24"/>
        </w:rPr>
        <w:t xml:space="preserve">Аварии на </w:t>
      </w:r>
      <w:r w:rsidR="00BE61FE" w:rsidRPr="004010A4">
        <w:rPr>
          <w:rFonts w:ascii="Times New Roman" w:hAnsi="Times New Roman" w:cs="Times New Roman"/>
          <w:color w:val="auto"/>
          <w:sz w:val="24"/>
          <w:szCs w:val="24"/>
        </w:rPr>
        <w:t>воздушном</w:t>
      </w:r>
      <w:r w:rsidR="00E60E4F" w:rsidRPr="004010A4">
        <w:rPr>
          <w:rFonts w:ascii="Times New Roman" w:hAnsi="Times New Roman" w:cs="Times New Roman"/>
          <w:color w:val="auto"/>
          <w:sz w:val="24"/>
          <w:szCs w:val="24"/>
        </w:rPr>
        <w:t xml:space="preserve"> транспорте</w:t>
      </w:r>
    </w:p>
    <w:p w:rsidR="00E60E4F" w:rsidRPr="004010A4" w:rsidRDefault="00E60E4F" w:rsidP="00E932F1">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На территории сельского поселения аэропортов нет. Коридоров для пролетов пассажирских авиалайнеров нет. Стационарных вертолетных площадок нет. </w:t>
      </w:r>
    </w:p>
    <w:p w:rsidR="00E60E4F" w:rsidRPr="004010A4" w:rsidRDefault="00E60E4F" w:rsidP="00E932F1">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Существует коридор для испытательных полетов вертолетов Казанского вертолетного завода.</w:t>
      </w:r>
    </w:p>
    <w:p w:rsidR="00E60E4F" w:rsidRPr="004010A4" w:rsidRDefault="00E60E4F" w:rsidP="00E932F1">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Риски возникновения ЧС на воздушном транспорте маловероятны.</w:t>
      </w:r>
    </w:p>
    <w:p w:rsidR="00F24DD6" w:rsidRPr="004010A4" w:rsidRDefault="00F24DD6" w:rsidP="00F24DD6">
      <w:pPr>
        <w:spacing w:after="0" w:line="360" w:lineRule="auto"/>
        <w:ind w:firstLine="720"/>
        <w:rPr>
          <w:rFonts w:ascii="Times New Roman" w:hAnsi="Times New Roman" w:cs="Times New Roman"/>
          <w:sz w:val="24"/>
          <w:szCs w:val="24"/>
        </w:rPr>
      </w:pPr>
    </w:p>
    <w:p w:rsidR="007864BD" w:rsidRPr="004010A4" w:rsidRDefault="00A8305F" w:rsidP="00E932F1">
      <w:pPr>
        <w:pStyle w:val="30"/>
        <w:spacing w:before="0" w:line="360" w:lineRule="auto"/>
        <w:ind w:firstLine="709"/>
        <w:rPr>
          <w:rFonts w:ascii="Times New Roman" w:hAnsi="Times New Roman" w:cs="Times New Roman"/>
          <w:color w:val="auto"/>
          <w:sz w:val="24"/>
          <w:szCs w:val="24"/>
        </w:rPr>
      </w:pPr>
      <w:bookmarkStart w:id="115" w:name="_4.3.5_Аварии_на"/>
      <w:bookmarkEnd w:id="115"/>
      <w:r w:rsidRPr="004010A4">
        <w:rPr>
          <w:rFonts w:ascii="Times New Roman" w:hAnsi="Times New Roman" w:cs="Times New Roman"/>
          <w:color w:val="auto"/>
          <w:sz w:val="24"/>
          <w:szCs w:val="24"/>
        </w:rPr>
        <w:t xml:space="preserve">4.3.5 </w:t>
      </w:r>
      <w:r w:rsidR="007864BD" w:rsidRPr="004010A4">
        <w:rPr>
          <w:rFonts w:ascii="Times New Roman" w:hAnsi="Times New Roman" w:cs="Times New Roman"/>
          <w:color w:val="auto"/>
          <w:sz w:val="24"/>
          <w:szCs w:val="24"/>
        </w:rPr>
        <w:t>Аварии на потенциально-опасных объектах</w:t>
      </w:r>
    </w:p>
    <w:p w:rsidR="007864BD" w:rsidRPr="004010A4" w:rsidRDefault="007864BD" w:rsidP="00E932F1">
      <w:pPr>
        <w:pStyle w:val="a4"/>
        <w:shd w:val="clear" w:color="auto" w:fill="FFFFFF" w:themeFill="background1"/>
        <w:spacing w:line="360" w:lineRule="auto"/>
        <w:ind w:left="0" w:firstLine="708"/>
        <w:jc w:val="both"/>
        <w:rPr>
          <w:rFonts w:ascii="Times New Roman" w:hAnsi="Times New Roman" w:cs="Times New Roman"/>
          <w:sz w:val="24"/>
          <w:szCs w:val="24"/>
        </w:rPr>
      </w:pPr>
      <w:r w:rsidRPr="004010A4">
        <w:rPr>
          <w:rFonts w:ascii="Times New Roman" w:hAnsi="Times New Roman" w:cs="Times New Roman"/>
          <w:sz w:val="24"/>
          <w:szCs w:val="24"/>
        </w:rPr>
        <w:t xml:space="preserve">По территории поселения </w:t>
      </w:r>
      <w:r w:rsidR="00403FAF" w:rsidRPr="004010A4">
        <w:rPr>
          <w:rFonts w:ascii="Times New Roman" w:hAnsi="Times New Roman" w:cs="Times New Roman"/>
          <w:sz w:val="24"/>
          <w:szCs w:val="24"/>
        </w:rPr>
        <w:t xml:space="preserve"> с запада на восток проходит  ма</w:t>
      </w:r>
      <w:r w:rsidR="00AF4BC7" w:rsidRPr="004010A4">
        <w:rPr>
          <w:rFonts w:ascii="Times New Roman" w:hAnsi="Times New Roman" w:cs="Times New Roman"/>
          <w:sz w:val="24"/>
          <w:szCs w:val="24"/>
        </w:rPr>
        <w:t>гистральный газопровод «Уренгой</w:t>
      </w:r>
      <w:r w:rsidR="00403FAF" w:rsidRPr="004010A4">
        <w:rPr>
          <w:rFonts w:ascii="Times New Roman" w:hAnsi="Times New Roman" w:cs="Times New Roman"/>
          <w:sz w:val="24"/>
          <w:szCs w:val="24"/>
        </w:rPr>
        <w:t>–Помары-Ужгород»</w:t>
      </w:r>
      <w:r w:rsidR="00E932F1">
        <w:rPr>
          <w:rFonts w:ascii="Times New Roman" w:hAnsi="Times New Roman" w:cs="Times New Roman"/>
          <w:sz w:val="24"/>
          <w:szCs w:val="24"/>
        </w:rPr>
        <w:t xml:space="preserve">. </w:t>
      </w:r>
      <w:r w:rsidRPr="004010A4">
        <w:rPr>
          <w:rFonts w:ascii="Times New Roman" w:hAnsi="Times New Roman" w:cs="Times New Roman"/>
          <w:sz w:val="24"/>
          <w:szCs w:val="24"/>
        </w:rPr>
        <w:t>Исходя из статистики аварий  на территории поселения, следует, что на</w:t>
      </w:r>
      <w:r w:rsidR="0035632A" w:rsidRPr="004010A4">
        <w:rPr>
          <w:rFonts w:ascii="Times New Roman" w:hAnsi="Times New Roman" w:cs="Times New Roman"/>
          <w:sz w:val="24"/>
          <w:szCs w:val="24"/>
        </w:rPr>
        <w:t xml:space="preserve"> потенциально-опасных объектах</w:t>
      </w:r>
      <w:r w:rsidRPr="004010A4">
        <w:rPr>
          <w:rFonts w:ascii="Times New Roman" w:hAnsi="Times New Roman" w:cs="Times New Roman"/>
          <w:sz w:val="24"/>
          <w:szCs w:val="24"/>
        </w:rPr>
        <w:t xml:space="preserve">  м</w:t>
      </w:r>
      <w:r w:rsidR="0035632A" w:rsidRPr="004010A4">
        <w:rPr>
          <w:rFonts w:ascii="Times New Roman" w:hAnsi="Times New Roman" w:cs="Times New Roman"/>
          <w:sz w:val="24"/>
          <w:szCs w:val="24"/>
        </w:rPr>
        <w:t>аловероятно возникновение аварий</w:t>
      </w:r>
      <w:r w:rsidRPr="004010A4">
        <w:rPr>
          <w:rFonts w:ascii="Times New Roman" w:hAnsi="Times New Roman" w:cs="Times New Roman"/>
          <w:sz w:val="24"/>
          <w:szCs w:val="24"/>
        </w:rPr>
        <w:t>. При наиболее опасном сценарии развития события населенные пункты не попадают в зону воздействия поражающих факторов ПОО и эвакуация жителей населенных пунктов не планируется. Маршруты эвакуации не предусмотрены, локальная система оповещения отсутствует.</w:t>
      </w:r>
    </w:p>
    <w:p w:rsidR="00834524" w:rsidRPr="004010A4" w:rsidRDefault="00834524" w:rsidP="00F24DD6">
      <w:pPr>
        <w:spacing w:after="0" w:line="360" w:lineRule="auto"/>
        <w:ind w:firstLine="720"/>
        <w:rPr>
          <w:rFonts w:ascii="Times New Roman" w:hAnsi="Times New Roman" w:cs="Times New Roman"/>
          <w:sz w:val="24"/>
          <w:szCs w:val="24"/>
        </w:rPr>
      </w:pPr>
    </w:p>
    <w:p w:rsidR="00BD0A3E" w:rsidRPr="004010A4" w:rsidRDefault="00A8305F" w:rsidP="00E932F1">
      <w:pPr>
        <w:pStyle w:val="30"/>
        <w:spacing w:before="0" w:line="360" w:lineRule="auto"/>
        <w:ind w:firstLine="709"/>
        <w:rPr>
          <w:rFonts w:ascii="Times New Roman" w:hAnsi="Times New Roman" w:cs="Times New Roman"/>
          <w:color w:val="auto"/>
          <w:sz w:val="24"/>
          <w:szCs w:val="24"/>
        </w:rPr>
      </w:pPr>
      <w:bookmarkStart w:id="116" w:name="_4.3.6_Аварии_на"/>
      <w:bookmarkEnd w:id="116"/>
      <w:r w:rsidRPr="004010A4">
        <w:rPr>
          <w:rFonts w:ascii="Times New Roman" w:hAnsi="Times New Roman" w:cs="Times New Roman"/>
          <w:color w:val="auto"/>
          <w:sz w:val="24"/>
          <w:szCs w:val="24"/>
        </w:rPr>
        <w:t xml:space="preserve">4.3.6 </w:t>
      </w:r>
      <w:r w:rsidR="00491660" w:rsidRPr="004010A4">
        <w:rPr>
          <w:rFonts w:ascii="Times New Roman" w:hAnsi="Times New Roman" w:cs="Times New Roman"/>
          <w:color w:val="auto"/>
          <w:sz w:val="24"/>
          <w:szCs w:val="24"/>
        </w:rPr>
        <w:t xml:space="preserve">Аварии на </w:t>
      </w:r>
      <w:r w:rsidR="00F77969" w:rsidRPr="004010A4">
        <w:rPr>
          <w:rFonts w:ascii="Times New Roman" w:hAnsi="Times New Roman" w:cs="Times New Roman"/>
          <w:color w:val="auto"/>
          <w:sz w:val="24"/>
          <w:szCs w:val="24"/>
        </w:rPr>
        <w:t>объектах ЖКХ</w:t>
      </w:r>
    </w:p>
    <w:p w:rsidR="00F77969" w:rsidRPr="004010A4" w:rsidRDefault="00BE61FE" w:rsidP="00E932F1">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Исходя из статистики, аварии  на энергетических системах и объектах ЖКХ маловероятны.</w:t>
      </w:r>
      <w:r w:rsidR="00E932F1">
        <w:rPr>
          <w:rFonts w:ascii="Times New Roman" w:hAnsi="Times New Roman" w:cs="Times New Roman"/>
          <w:sz w:val="24"/>
          <w:szCs w:val="24"/>
        </w:rPr>
        <w:t xml:space="preserve"> </w:t>
      </w:r>
      <w:r w:rsidR="00F77969" w:rsidRPr="004010A4">
        <w:rPr>
          <w:rFonts w:ascii="Times New Roman" w:hAnsi="Times New Roman" w:cs="Times New Roman"/>
          <w:sz w:val="24"/>
          <w:szCs w:val="24"/>
        </w:rPr>
        <w:t>Определенные угрозы населению несет нестабильная работа объектов коммунального хозяйства.</w:t>
      </w:r>
    </w:p>
    <w:p w:rsidR="00491660" w:rsidRPr="004010A4" w:rsidRDefault="00491660" w:rsidP="00E932F1">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Как показывает анализ, основными чрезвычайными ситуациями на объектах ЖКХ являются: взрывы газа, обрушение аварийного жилья, аварии теплоэнергетических систем и сетей ЖКХ. Взрывы газа в жилом секторе связаны с бесконтрольным использованием населением газовых баллонов и утечками из систем газоснабжения, а также изношенностью газовых трубопроводов, бытовых приборов и оборудования. Разрушение (обрушение) зданий (сооружений) может произойти по следующим причинам:</w:t>
      </w:r>
    </w:p>
    <w:p w:rsidR="00491660" w:rsidRPr="004010A4" w:rsidRDefault="00F24DD6" w:rsidP="00E932F1">
      <w:pPr>
        <w:pStyle w:val="a4"/>
        <w:numPr>
          <w:ilvl w:val="0"/>
          <w:numId w:val="26"/>
        </w:numPr>
        <w:autoSpaceDE w:val="0"/>
        <w:autoSpaceDN w:val="0"/>
        <w:adjustRightInd w:val="0"/>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О</w:t>
      </w:r>
      <w:r w:rsidR="00491660" w:rsidRPr="004010A4">
        <w:rPr>
          <w:rFonts w:ascii="Times New Roman" w:hAnsi="Times New Roman" w:cs="Times New Roman"/>
          <w:sz w:val="24"/>
          <w:szCs w:val="24"/>
        </w:rPr>
        <w:t>брушение старых (ветхих) домов;</w:t>
      </w:r>
    </w:p>
    <w:p w:rsidR="00491660" w:rsidRPr="004010A4" w:rsidRDefault="00F24DD6" w:rsidP="00E932F1">
      <w:pPr>
        <w:pStyle w:val="a4"/>
        <w:numPr>
          <w:ilvl w:val="0"/>
          <w:numId w:val="26"/>
        </w:numPr>
        <w:autoSpaceDE w:val="0"/>
        <w:autoSpaceDN w:val="0"/>
        <w:adjustRightInd w:val="0"/>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П</w:t>
      </w:r>
      <w:r w:rsidR="00491660" w:rsidRPr="004010A4">
        <w:rPr>
          <w:rFonts w:ascii="Times New Roman" w:hAnsi="Times New Roman" w:cs="Times New Roman"/>
          <w:sz w:val="24"/>
          <w:szCs w:val="24"/>
        </w:rPr>
        <w:t>ри взрыве газа в газифицированных домах;</w:t>
      </w:r>
    </w:p>
    <w:p w:rsidR="00491660" w:rsidRPr="004010A4" w:rsidRDefault="00F24DD6" w:rsidP="00E932F1">
      <w:pPr>
        <w:pStyle w:val="a4"/>
        <w:numPr>
          <w:ilvl w:val="0"/>
          <w:numId w:val="26"/>
        </w:numPr>
        <w:autoSpaceDE w:val="0"/>
        <w:autoSpaceDN w:val="0"/>
        <w:adjustRightInd w:val="0"/>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П</w:t>
      </w:r>
      <w:r w:rsidR="00491660" w:rsidRPr="004010A4">
        <w:rPr>
          <w:rFonts w:ascii="Times New Roman" w:hAnsi="Times New Roman" w:cs="Times New Roman"/>
          <w:sz w:val="24"/>
          <w:szCs w:val="24"/>
        </w:rPr>
        <w:t>ри минировании зданий;</w:t>
      </w:r>
    </w:p>
    <w:p w:rsidR="00491660" w:rsidRPr="004010A4" w:rsidRDefault="00F24DD6" w:rsidP="00E932F1">
      <w:pPr>
        <w:pStyle w:val="a4"/>
        <w:numPr>
          <w:ilvl w:val="0"/>
          <w:numId w:val="26"/>
        </w:numPr>
        <w:autoSpaceDE w:val="0"/>
        <w:autoSpaceDN w:val="0"/>
        <w:adjustRightInd w:val="0"/>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П</w:t>
      </w:r>
      <w:r w:rsidR="00491660" w:rsidRPr="004010A4">
        <w:rPr>
          <w:rFonts w:ascii="Times New Roman" w:hAnsi="Times New Roman" w:cs="Times New Roman"/>
          <w:sz w:val="24"/>
          <w:szCs w:val="24"/>
        </w:rPr>
        <w:t>ри самовозгорании и взрыве пожароопасной пыли.</w:t>
      </w:r>
    </w:p>
    <w:p w:rsidR="00491660" w:rsidRPr="004010A4" w:rsidRDefault="00491660" w:rsidP="00E932F1">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При разрушении (взрыве) жилых зданий число жертв максимально в ночное время, административных – в дневное. Аварии на системах жизнеобеспечения населения в период </w:t>
      </w:r>
      <w:r w:rsidRPr="004010A4">
        <w:rPr>
          <w:rFonts w:ascii="Times New Roman" w:hAnsi="Times New Roman" w:cs="Times New Roman"/>
          <w:sz w:val="24"/>
          <w:szCs w:val="24"/>
        </w:rPr>
        <w:lastRenderedPageBreak/>
        <w:t xml:space="preserve">устойчивых холодов ведут к </w:t>
      </w:r>
      <w:proofErr w:type="spellStart"/>
      <w:r w:rsidRPr="004010A4">
        <w:rPr>
          <w:rFonts w:ascii="Times New Roman" w:hAnsi="Times New Roman" w:cs="Times New Roman"/>
          <w:sz w:val="24"/>
          <w:szCs w:val="24"/>
        </w:rPr>
        <w:t>разморозке</w:t>
      </w:r>
      <w:proofErr w:type="spellEnd"/>
      <w:r w:rsidRPr="004010A4">
        <w:rPr>
          <w:rFonts w:ascii="Times New Roman" w:hAnsi="Times New Roman" w:cs="Times New Roman"/>
          <w:sz w:val="24"/>
          <w:szCs w:val="24"/>
        </w:rPr>
        <w:t xml:space="preserve"> систем теплоснабжения и </w:t>
      </w:r>
      <w:proofErr w:type="spellStart"/>
      <w:r w:rsidRPr="004010A4">
        <w:rPr>
          <w:rFonts w:ascii="Times New Roman" w:hAnsi="Times New Roman" w:cs="Times New Roman"/>
          <w:sz w:val="24"/>
          <w:szCs w:val="24"/>
        </w:rPr>
        <w:t>водообеспечения</w:t>
      </w:r>
      <w:proofErr w:type="spellEnd"/>
      <w:r w:rsidRPr="004010A4">
        <w:rPr>
          <w:rFonts w:ascii="Times New Roman" w:hAnsi="Times New Roman" w:cs="Times New Roman"/>
          <w:sz w:val="24"/>
          <w:szCs w:val="24"/>
        </w:rPr>
        <w:t>. Ликвидация этих аварий требует больших материальных и финансовых затрат.</w:t>
      </w:r>
    </w:p>
    <w:p w:rsidR="00F24DD6" w:rsidRPr="004010A4" w:rsidRDefault="00712DD3" w:rsidP="00E932F1">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Генеральным планом предусматривается создание устойчивой системы </w:t>
      </w:r>
      <w:r w:rsidRPr="004010A4">
        <w:rPr>
          <w:rFonts w:ascii="Times New Roman" w:hAnsi="Times New Roman" w:cs="Times New Roman"/>
          <w:sz w:val="24"/>
          <w:szCs w:val="24"/>
        </w:rPr>
        <w:br/>
        <w:t xml:space="preserve">жизнеобеспечения населения, для этого планируется выполнение ряда инженерно-технических мероприятий: </w:t>
      </w:r>
    </w:p>
    <w:p w:rsidR="00F24DD6" w:rsidRPr="004010A4" w:rsidRDefault="00F24DD6" w:rsidP="00E932F1">
      <w:pPr>
        <w:pStyle w:val="a4"/>
        <w:numPr>
          <w:ilvl w:val="0"/>
          <w:numId w:val="27"/>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З</w:t>
      </w:r>
      <w:r w:rsidR="00712DD3" w:rsidRPr="004010A4">
        <w:rPr>
          <w:rFonts w:ascii="Times New Roman" w:hAnsi="Times New Roman" w:cs="Times New Roman"/>
          <w:sz w:val="24"/>
          <w:szCs w:val="24"/>
        </w:rPr>
        <w:t>амена изношенных коммунально-энергетических сетей;</w:t>
      </w:r>
    </w:p>
    <w:p w:rsidR="00F24DD6" w:rsidRPr="004010A4" w:rsidRDefault="00F24DD6" w:rsidP="00E932F1">
      <w:pPr>
        <w:pStyle w:val="a4"/>
        <w:numPr>
          <w:ilvl w:val="0"/>
          <w:numId w:val="27"/>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О</w:t>
      </w:r>
      <w:r w:rsidR="00712DD3" w:rsidRPr="004010A4">
        <w:rPr>
          <w:rFonts w:ascii="Times New Roman" w:hAnsi="Times New Roman" w:cs="Times New Roman"/>
          <w:sz w:val="24"/>
          <w:szCs w:val="24"/>
        </w:rPr>
        <w:t xml:space="preserve">рганизация сплошных ограждений зон строгого режима на </w:t>
      </w:r>
      <w:r w:rsidRPr="004010A4">
        <w:rPr>
          <w:rFonts w:ascii="Times New Roman" w:hAnsi="Times New Roman" w:cs="Times New Roman"/>
          <w:sz w:val="24"/>
          <w:szCs w:val="24"/>
        </w:rPr>
        <w:t>в</w:t>
      </w:r>
      <w:r w:rsidR="00712DD3" w:rsidRPr="004010A4">
        <w:rPr>
          <w:rFonts w:ascii="Times New Roman" w:hAnsi="Times New Roman" w:cs="Times New Roman"/>
          <w:sz w:val="24"/>
          <w:szCs w:val="24"/>
        </w:rPr>
        <w:t xml:space="preserve">одозаборных </w:t>
      </w:r>
      <w:r w:rsidRPr="004010A4">
        <w:rPr>
          <w:rFonts w:ascii="Times New Roman" w:hAnsi="Times New Roman" w:cs="Times New Roman"/>
          <w:sz w:val="24"/>
          <w:szCs w:val="24"/>
        </w:rPr>
        <w:t>сооружениях;</w:t>
      </w:r>
    </w:p>
    <w:p w:rsidR="00F24DD6" w:rsidRPr="004010A4" w:rsidRDefault="00F24DD6" w:rsidP="00E932F1">
      <w:pPr>
        <w:pStyle w:val="a4"/>
        <w:numPr>
          <w:ilvl w:val="0"/>
          <w:numId w:val="27"/>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Р</w:t>
      </w:r>
      <w:r w:rsidR="00712DD3" w:rsidRPr="004010A4">
        <w:rPr>
          <w:rFonts w:ascii="Times New Roman" w:hAnsi="Times New Roman" w:cs="Times New Roman"/>
          <w:sz w:val="24"/>
          <w:szCs w:val="24"/>
        </w:rPr>
        <w:t xml:space="preserve">еконструкция трансформаторных подстанций, находящихся в </w:t>
      </w:r>
      <w:r w:rsidR="00712DD3" w:rsidRPr="004010A4">
        <w:rPr>
          <w:rFonts w:ascii="Times New Roman" w:hAnsi="Times New Roman" w:cs="Times New Roman"/>
          <w:sz w:val="24"/>
          <w:szCs w:val="24"/>
        </w:rPr>
        <w:br/>
        <w:t xml:space="preserve">неудовлетворительном состоянии; </w:t>
      </w:r>
    </w:p>
    <w:p w:rsidR="00F24DD6" w:rsidRPr="004010A4" w:rsidRDefault="00F24DD6" w:rsidP="00E932F1">
      <w:pPr>
        <w:pStyle w:val="a4"/>
        <w:numPr>
          <w:ilvl w:val="0"/>
          <w:numId w:val="27"/>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П</w:t>
      </w:r>
      <w:r w:rsidR="00712DD3" w:rsidRPr="004010A4">
        <w:rPr>
          <w:rFonts w:ascii="Times New Roman" w:hAnsi="Times New Roman" w:cs="Times New Roman"/>
          <w:sz w:val="24"/>
          <w:szCs w:val="24"/>
        </w:rPr>
        <w:t xml:space="preserve">еревод воздушных линий электропередач на кабельные; </w:t>
      </w:r>
    </w:p>
    <w:p w:rsidR="00712DD3" w:rsidRPr="004010A4" w:rsidRDefault="00F24DD6" w:rsidP="00E932F1">
      <w:pPr>
        <w:pStyle w:val="a4"/>
        <w:numPr>
          <w:ilvl w:val="0"/>
          <w:numId w:val="27"/>
        </w:numPr>
        <w:spacing w:after="0" w:line="360" w:lineRule="auto"/>
        <w:jc w:val="both"/>
        <w:rPr>
          <w:rFonts w:ascii="Times New Roman" w:hAnsi="Times New Roman" w:cs="Times New Roman"/>
          <w:sz w:val="24"/>
          <w:szCs w:val="24"/>
        </w:rPr>
      </w:pPr>
      <w:proofErr w:type="spellStart"/>
      <w:r w:rsidRPr="004010A4">
        <w:rPr>
          <w:rFonts w:ascii="Times New Roman" w:hAnsi="Times New Roman" w:cs="Times New Roman"/>
          <w:sz w:val="24"/>
          <w:szCs w:val="24"/>
        </w:rPr>
        <w:t>З</w:t>
      </w:r>
      <w:r w:rsidR="00712DD3" w:rsidRPr="004010A4">
        <w:rPr>
          <w:rFonts w:ascii="Times New Roman" w:hAnsi="Times New Roman" w:cs="Times New Roman"/>
          <w:sz w:val="24"/>
          <w:szCs w:val="24"/>
        </w:rPr>
        <w:t>акольцевание</w:t>
      </w:r>
      <w:proofErr w:type="spellEnd"/>
      <w:r w:rsidR="00712DD3" w:rsidRPr="004010A4">
        <w:rPr>
          <w:rFonts w:ascii="Times New Roman" w:hAnsi="Times New Roman" w:cs="Times New Roman"/>
          <w:sz w:val="24"/>
          <w:szCs w:val="24"/>
        </w:rPr>
        <w:t xml:space="preserve"> электр</w:t>
      </w:r>
      <w:r w:rsidRPr="004010A4">
        <w:rPr>
          <w:rFonts w:ascii="Times New Roman" w:hAnsi="Times New Roman" w:cs="Times New Roman"/>
          <w:sz w:val="24"/>
          <w:szCs w:val="24"/>
        </w:rPr>
        <w:t>ораспределительных сетей 10 кВ.</w:t>
      </w:r>
    </w:p>
    <w:p w:rsidR="00A2632C" w:rsidRPr="004010A4" w:rsidRDefault="00A2632C" w:rsidP="00A2632C">
      <w:pPr>
        <w:spacing w:after="0" w:line="360" w:lineRule="auto"/>
        <w:rPr>
          <w:rFonts w:ascii="Times New Roman" w:hAnsi="Times New Roman" w:cs="Times New Roman"/>
          <w:sz w:val="24"/>
          <w:szCs w:val="24"/>
          <w:lang w:val="en-US"/>
        </w:rPr>
      </w:pPr>
    </w:p>
    <w:p w:rsidR="0002796A" w:rsidRPr="004010A4" w:rsidRDefault="00A8305F" w:rsidP="00E932F1">
      <w:pPr>
        <w:pStyle w:val="30"/>
        <w:spacing w:before="0" w:line="360" w:lineRule="auto"/>
        <w:ind w:firstLine="709"/>
        <w:rPr>
          <w:rFonts w:ascii="Times New Roman" w:hAnsi="Times New Roman" w:cs="Times New Roman"/>
          <w:color w:val="auto"/>
          <w:sz w:val="24"/>
          <w:szCs w:val="24"/>
        </w:rPr>
      </w:pPr>
      <w:bookmarkStart w:id="117" w:name="_4.3.7_Пожары"/>
      <w:bookmarkEnd w:id="117"/>
      <w:r w:rsidRPr="004010A4">
        <w:rPr>
          <w:rFonts w:ascii="Times New Roman" w:hAnsi="Times New Roman" w:cs="Times New Roman"/>
          <w:color w:val="auto"/>
          <w:sz w:val="24"/>
          <w:szCs w:val="24"/>
        </w:rPr>
        <w:t xml:space="preserve">4.3.7 </w:t>
      </w:r>
      <w:r w:rsidR="00F24DD6" w:rsidRPr="004010A4">
        <w:rPr>
          <w:rFonts w:ascii="Times New Roman" w:hAnsi="Times New Roman" w:cs="Times New Roman"/>
          <w:color w:val="auto"/>
          <w:sz w:val="24"/>
          <w:szCs w:val="24"/>
        </w:rPr>
        <w:t>Пожары</w:t>
      </w:r>
    </w:p>
    <w:p w:rsidR="0002796A" w:rsidRPr="004010A4" w:rsidRDefault="0002796A" w:rsidP="00E932F1">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Опасность для населения и хозяйства </w:t>
      </w:r>
      <w:proofErr w:type="spellStart"/>
      <w:r w:rsidR="00E23461" w:rsidRPr="004010A4">
        <w:rPr>
          <w:rFonts w:ascii="Times New Roman" w:hAnsi="Times New Roman" w:cs="Times New Roman"/>
          <w:sz w:val="24"/>
          <w:szCs w:val="24"/>
        </w:rPr>
        <w:t>Большеключинского</w:t>
      </w:r>
      <w:proofErr w:type="spellEnd"/>
      <w:r w:rsidRPr="004010A4">
        <w:rPr>
          <w:rFonts w:ascii="Times New Roman" w:hAnsi="Times New Roman" w:cs="Times New Roman"/>
          <w:sz w:val="24"/>
          <w:szCs w:val="24"/>
        </w:rPr>
        <w:t xml:space="preserve"> сельско</w:t>
      </w:r>
      <w:r w:rsidR="001C5D82" w:rsidRPr="004010A4">
        <w:rPr>
          <w:rFonts w:ascii="Times New Roman" w:hAnsi="Times New Roman" w:cs="Times New Roman"/>
          <w:sz w:val="24"/>
          <w:szCs w:val="24"/>
        </w:rPr>
        <w:t>го</w:t>
      </w:r>
      <w:r w:rsidRPr="004010A4">
        <w:rPr>
          <w:rFonts w:ascii="Times New Roman" w:hAnsi="Times New Roman" w:cs="Times New Roman"/>
          <w:sz w:val="24"/>
          <w:szCs w:val="24"/>
        </w:rPr>
        <w:t xml:space="preserve"> поселени</w:t>
      </w:r>
      <w:r w:rsidR="001C5D82" w:rsidRPr="004010A4">
        <w:rPr>
          <w:rFonts w:ascii="Times New Roman" w:hAnsi="Times New Roman" w:cs="Times New Roman"/>
          <w:sz w:val="24"/>
          <w:szCs w:val="24"/>
        </w:rPr>
        <w:t>я</w:t>
      </w:r>
      <w:r w:rsidRPr="004010A4">
        <w:rPr>
          <w:rFonts w:ascii="Times New Roman" w:hAnsi="Times New Roman" w:cs="Times New Roman"/>
          <w:sz w:val="24"/>
          <w:szCs w:val="24"/>
        </w:rPr>
        <w:t xml:space="preserve">  представляет возможное возникновение пожаров:</w:t>
      </w:r>
    </w:p>
    <w:p w:rsidR="0002796A" w:rsidRPr="004010A4" w:rsidRDefault="00F24DD6" w:rsidP="00E932F1">
      <w:pPr>
        <w:pStyle w:val="a4"/>
        <w:numPr>
          <w:ilvl w:val="0"/>
          <w:numId w:val="28"/>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Л</w:t>
      </w:r>
      <w:r w:rsidR="0002796A" w:rsidRPr="004010A4">
        <w:rPr>
          <w:rFonts w:ascii="Times New Roman" w:hAnsi="Times New Roman" w:cs="Times New Roman"/>
          <w:sz w:val="24"/>
          <w:szCs w:val="24"/>
        </w:rPr>
        <w:t>есные пожары</w:t>
      </w:r>
      <w:r w:rsidR="00AF4BC7" w:rsidRPr="004010A4">
        <w:rPr>
          <w:rFonts w:ascii="Times New Roman" w:hAnsi="Times New Roman" w:cs="Times New Roman"/>
          <w:sz w:val="24"/>
          <w:szCs w:val="24"/>
        </w:rPr>
        <w:t>;</w:t>
      </w:r>
    </w:p>
    <w:p w:rsidR="0002796A" w:rsidRPr="004010A4" w:rsidRDefault="00F24DD6" w:rsidP="00E932F1">
      <w:pPr>
        <w:pStyle w:val="a4"/>
        <w:numPr>
          <w:ilvl w:val="0"/>
          <w:numId w:val="28"/>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П</w:t>
      </w:r>
      <w:r w:rsidR="0002796A" w:rsidRPr="004010A4">
        <w:rPr>
          <w:rFonts w:ascii="Times New Roman" w:hAnsi="Times New Roman" w:cs="Times New Roman"/>
          <w:sz w:val="24"/>
          <w:szCs w:val="24"/>
        </w:rPr>
        <w:t>ожары в жилом секторе</w:t>
      </w:r>
      <w:r w:rsidR="00AF4BC7" w:rsidRPr="004010A4">
        <w:rPr>
          <w:rFonts w:ascii="Times New Roman" w:hAnsi="Times New Roman" w:cs="Times New Roman"/>
          <w:sz w:val="24"/>
          <w:szCs w:val="24"/>
        </w:rPr>
        <w:t>.</w:t>
      </w:r>
    </w:p>
    <w:p w:rsidR="0002796A" w:rsidRPr="004010A4" w:rsidRDefault="0002796A" w:rsidP="00E932F1">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Для обеспечения безопасности жизнедеятельности сельских населенных пунктов, объектов отдыха и промышленных предприятий, необходимо выполнение и соблюдение следующих мероприяти</w:t>
      </w:r>
      <w:r w:rsidR="00F24DD6" w:rsidRPr="004010A4">
        <w:rPr>
          <w:rFonts w:ascii="Times New Roman" w:hAnsi="Times New Roman" w:cs="Times New Roman"/>
          <w:sz w:val="24"/>
          <w:szCs w:val="24"/>
        </w:rPr>
        <w:t>й:</w:t>
      </w:r>
    </w:p>
    <w:p w:rsidR="0002796A" w:rsidRPr="004010A4" w:rsidRDefault="0002796A" w:rsidP="00E932F1">
      <w:pPr>
        <w:pStyle w:val="a4"/>
        <w:numPr>
          <w:ilvl w:val="0"/>
          <w:numId w:val="29"/>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В каждом населенном пункте предусматриваются организация пожарных водоемов</w:t>
      </w:r>
      <w:r w:rsidR="00AF4BC7" w:rsidRPr="004010A4">
        <w:rPr>
          <w:rFonts w:ascii="Times New Roman" w:hAnsi="Times New Roman" w:cs="Times New Roman"/>
          <w:sz w:val="24"/>
          <w:szCs w:val="24"/>
        </w:rPr>
        <w:t>,</w:t>
      </w:r>
      <w:r w:rsidRPr="004010A4">
        <w:rPr>
          <w:rFonts w:ascii="Times New Roman" w:hAnsi="Times New Roman" w:cs="Times New Roman"/>
          <w:sz w:val="24"/>
          <w:szCs w:val="24"/>
        </w:rPr>
        <w:t xml:space="preserve"> подъездов к ним для </w:t>
      </w:r>
      <w:r w:rsidR="00AF4BC7" w:rsidRPr="004010A4">
        <w:rPr>
          <w:rFonts w:ascii="Times New Roman" w:hAnsi="Times New Roman" w:cs="Times New Roman"/>
          <w:sz w:val="24"/>
          <w:szCs w:val="24"/>
        </w:rPr>
        <w:t>заборов воды пожарными машинами;</w:t>
      </w:r>
    </w:p>
    <w:p w:rsidR="0002796A" w:rsidRPr="004010A4" w:rsidRDefault="0002796A" w:rsidP="00E932F1">
      <w:pPr>
        <w:pStyle w:val="a4"/>
        <w:numPr>
          <w:ilvl w:val="0"/>
          <w:numId w:val="29"/>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В соответствии с нормативами в полосе отвода ж/</w:t>
      </w:r>
      <w:proofErr w:type="spellStart"/>
      <w:r w:rsidRPr="004010A4">
        <w:rPr>
          <w:rFonts w:ascii="Times New Roman" w:hAnsi="Times New Roman" w:cs="Times New Roman"/>
          <w:sz w:val="24"/>
          <w:szCs w:val="24"/>
        </w:rPr>
        <w:t>д</w:t>
      </w:r>
      <w:proofErr w:type="spellEnd"/>
      <w:r w:rsidRPr="004010A4">
        <w:rPr>
          <w:rFonts w:ascii="Times New Roman" w:hAnsi="Times New Roman" w:cs="Times New Roman"/>
          <w:sz w:val="24"/>
          <w:szCs w:val="24"/>
        </w:rPr>
        <w:t xml:space="preserve"> необходимо проводить очистку от валежника, порубочных о</w:t>
      </w:r>
      <w:r w:rsidR="00AF4BC7" w:rsidRPr="004010A4">
        <w:rPr>
          <w:rFonts w:ascii="Times New Roman" w:hAnsi="Times New Roman" w:cs="Times New Roman"/>
          <w:sz w:val="24"/>
          <w:szCs w:val="24"/>
        </w:rPr>
        <w:t>статков и старых шпал;</w:t>
      </w:r>
    </w:p>
    <w:p w:rsidR="0002796A" w:rsidRPr="004010A4" w:rsidRDefault="0002796A" w:rsidP="00E932F1">
      <w:pPr>
        <w:pStyle w:val="a4"/>
        <w:numPr>
          <w:ilvl w:val="0"/>
          <w:numId w:val="29"/>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В случае разлива на железнодорожных путях ЛВЖ, ГЖ, район разлива необходимо посыпать песком с последу</w:t>
      </w:r>
      <w:r w:rsidR="00AF4BC7" w:rsidRPr="004010A4">
        <w:rPr>
          <w:rFonts w:ascii="Times New Roman" w:hAnsi="Times New Roman" w:cs="Times New Roman"/>
          <w:sz w:val="24"/>
          <w:szCs w:val="24"/>
        </w:rPr>
        <w:t>ющим его вывозом и захоронением;</w:t>
      </w:r>
    </w:p>
    <w:p w:rsidR="0002796A" w:rsidRPr="004010A4" w:rsidRDefault="0002796A" w:rsidP="00E932F1">
      <w:pPr>
        <w:pStyle w:val="a4"/>
        <w:numPr>
          <w:ilvl w:val="0"/>
          <w:numId w:val="29"/>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 xml:space="preserve">Запрещается складирование сена, соломы и дров на расстоянии ближе </w:t>
      </w:r>
      <w:smartTag w:uri="urn:schemas-microsoft-com:office:smarttags" w:element="metricconverter">
        <w:smartTagPr>
          <w:attr w:name="ProductID" w:val="50 метров"/>
        </w:smartTagPr>
        <w:r w:rsidRPr="004010A4">
          <w:rPr>
            <w:rFonts w:ascii="Times New Roman" w:hAnsi="Times New Roman" w:cs="Times New Roman"/>
            <w:sz w:val="24"/>
            <w:szCs w:val="24"/>
          </w:rPr>
          <w:t>50 метров</w:t>
        </w:r>
      </w:smartTag>
      <w:r w:rsidRPr="004010A4">
        <w:rPr>
          <w:rFonts w:ascii="Times New Roman" w:hAnsi="Times New Roman" w:cs="Times New Roman"/>
          <w:sz w:val="24"/>
          <w:szCs w:val="24"/>
        </w:rPr>
        <w:t xml:space="preserve"> от мостов, ж/</w:t>
      </w:r>
      <w:proofErr w:type="spellStart"/>
      <w:r w:rsidRPr="004010A4">
        <w:rPr>
          <w:rFonts w:ascii="Times New Roman" w:hAnsi="Times New Roman" w:cs="Times New Roman"/>
          <w:sz w:val="24"/>
          <w:szCs w:val="24"/>
        </w:rPr>
        <w:t>д</w:t>
      </w:r>
      <w:proofErr w:type="spellEnd"/>
      <w:r w:rsidRPr="004010A4">
        <w:rPr>
          <w:rFonts w:ascii="Times New Roman" w:hAnsi="Times New Roman" w:cs="Times New Roman"/>
          <w:sz w:val="24"/>
          <w:szCs w:val="24"/>
        </w:rPr>
        <w:t xml:space="preserve"> путей и </w:t>
      </w:r>
      <w:r w:rsidR="00AF4BC7" w:rsidRPr="004010A4">
        <w:rPr>
          <w:rFonts w:ascii="Times New Roman" w:hAnsi="Times New Roman" w:cs="Times New Roman"/>
          <w:sz w:val="24"/>
          <w:szCs w:val="24"/>
        </w:rPr>
        <w:t>под линиями электропередач;</w:t>
      </w:r>
    </w:p>
    <w:p w:rsidR="0002796A" w:rsidRPr="004010A4" w:rsidRDefault="0002796A" w:rsidP="00E932F1">
      <w:pPr>
        <w:pStyle w:val="a4"/>
        <w:numPr>
          <w:ilvl w:val="0"/>
          <w:numId w:val="29"/>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 xml:space="preserve">Мосты в лесных массивах следует оконтурить минерализованной (щебень, гравий) полосой не менее </w:t>
      </w:r>
      <w:smartTag w:uri="urn:schemas-microsoft-com:office:smarttags" w:element="metricconverter">
        <w:smartTagPr>
          <w:attr w:name="ProductID" w:val="1,4 метра"/>
        </w:smartTagPr>
        <w:r w:rsidRPr="004010A4">
          <w:rPr>
            <w:rFonts w:ascii="Times New Roman" w:hAnsi="Times New Roman" w:cs="Times New Roman"/>
            <w:sz w:val="24"/>
            <w:szCs w:val="24"/>
          </w:rPr>
          <w:t>1,4 метра</w:t>
        </w:r>
      </w:smartTag>
      <w:r w:rsidRPr="004010A4">
        <w:rPr>
          <w:rFonts w:ascii="Times New Roman" w:hAnsi="Times New Roman" w:cs="Times New Roman"/>
          <w:sz w:val="24"/>
          <w:szCs w:val="24"/>
        </w:rPr>
        <w:t xml:space="preserve"> от подъездов.</w:t>
      </w:r>
    </w:p>
    <w:p w:rsidR="0002796A" w:rsidRPr="004010A4" w:rsidRDefault="0002796A" w:rsidP="00E932F1">
      <w:pPr>
        <w:spacing w:after="0" w:line="360" w:lineRule="auto"/>
        <w:ind w:firstLine="720"/>
        <w:jc w:val="both"/>
        <w:rPr>
          <w:rFonts w:ascii="Times New Roman" w:hAnsi="Times New Roman" w:cs="Times New Roman"/>
          <w:sz w:val="24"/>
          <w:szCs w:val="24"/>
        </w:rPr>
      </w:pPr>
      <w:bookmarkStart w:id="118" w:name="_Toc205708466"/>
      <w:bookmarkStart w:id="119" w:name="_Toc205708663"/>
      <w:bookmarkStart w:id="120" w:name="_Toc205710559"/>
      <w:r w:rsidRPr="004010A4">
        <w:rPr>
          <w:rFonts w:ascii="Times New Roman" w:hAnsi="Times New Roman" w:cs="Times New Roman"/>
          <w:sz w:val="24"/>
          <w:szCs w:val="24"/>
        </w:rPr>
        <w:t>Согласно ФЗ -123, Статья 68. Противопожарное водоснабжение поселений</w:t>
      </w:r>
      <w:bookmarkEnd w:id="118"/>
      <w:bookmarkEnd w:id="119"/>
      <w:bookmarkEnd w:id="120"/>
      <w:r w:rsidR="001C5D82" w:rsidRPr="004010A4">
        <w:rPr>
          <w:rFonts w:ascii="Times New Roman" w:hAnsi="Times New Roman" w:cs="Times New Roman"/>
          <w:sz w:val="24"/>
          <w:szCs w:val="24"/>
        </w:rPr>
        <w:t>:</w:t>
      </w:r>
    </w:p>
    <w:p w:rsidR="0002796A" w:rsidRPr="004010A4" w:rsidRDefault="0002796A" w:rsidP="00E932F1">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1. На территориях поселения должны быть источники наружного или внутреннего противопожарного водоснабжения.</w:t>
      </w:r>
    </w:p>
    <w:p w:rsidR="0002796A" w:rsidRPr="004010A4" w:rsidRDefault="0002796A" w:rsidP="00E932F1">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2. К источникам наружного противопожарного водоснабжения относятся:</w:t>
      </w:r>
    </w:p>
    <w:p w:rsidR="0002796A" w:rsidRPr="004010A4" w:rsidRDefault="0002796A" w:rsidP="00E932F1">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1) наружные водопроводные сети с пожарными гидрантами;</w:t>
      </w:r>
    </w:p>
    <w:p w:rsidR="0002796A" w:rsidRPr="004010A4" w:rsidRDefault="0002796A" w:rsidP="00E932F1">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2) водные объекты, используемые для целей пожаротушения в соответствии с законодательством Российской Федерации.</w:t>
      </w:r>
    </w:p>
    <w:p w:rsidR="0002796A" w:rsidRPr="004010A4" w:rsidRDefault="00A8305F" w:rsidP="00E932F1">
      <w:pPr>
        <w:pStyle w:val="20"/>
        <w:spacing w:before="0" w:line="360" w:lineRule="auto"/>
        <w:ind w:firstLine="709"/>
        <w:rPr>
          <w:rFonts w:ascii="Times New Roman" w:hAnsi="Times New Roman" w:cs="Times New Roman"/>
          <w:color w:val="auto"/>
          <w:sz w:val="24"/>
          <w:szCs w:val="24"/>
        </w:rPr>
      </w:pPr>
      <w:bookmarkStart w:id="121" w:name="_4.4_Силы_и"/>
      <w:bookmarkEnd w:id="121"/>
      <w:r w:rsidRPr="004010A4">
        <w:rPr>
          <w:rFonts w:ascii="Times New Roman" w:hAnsi="Times New Roman" w:cs="Times New Roman"/>
          <w:color w:val="auto"/>
          <w:sz w:val="24"/>
          <w:szCs w:val="24"/>
        </w:rPr>
        <w:lastRenderedPageBreak/>
        <w:t xml:space="preserve">4.4 </w:t>
      </w:r>
      <w:r w:rsidR="0002796A" w:rsidRPr="004010A4">
        <w:rPr>
          <w:rFonts w:ascii="Times New Roman" w:hAnsi="Times New Roman" w:cs="Times New Roman"/>
          <w:color w:val="auto"/>
          <w:sz w:val="24"/>
          <w:szCs w:val="24"/>
        </w:rPr>
        <w:t>Силы и средства для предупреждения и ликвидации чрезвычайных ситуаций</w:t>
      </w:r>
    </w:p>
    <w:p w:rsidR="0002796A" w:rsidRPr="004010A4" w:rsidRDefault="00AF4BC7" w:rsidP="00E932F1">
      <w:pPr>
        <w:spacing w:after="0" w:line="360" w:lineRule="auto"/>
        <w:ind w:firstLine="720"/>
        <w:jc w:val="both"/>
        <w:rPr>
          <w:rFonts w:ascii="Times New Roman" w:hAnsi="Times New Roman" w:cs="Times New Roman"/>
          <w:sz w:val="24"/>
          <w:szCs w:val="24"/>
        </w:rPr>
      </w:pPr>
      <w:r w:rsidRPr="004010A4">
        <w:rPr>
          <w:rFonts w:ascii="Times New Roman" w:hAnsi="Times New Roman" w:cs="Times New Roman"/>
          <w:sz w:val="24"/>
          <w:szCs w:val="24"/>
        </w:rPr>
        <w:t xml:space="preserve">В настоящее время </w:t>
      </w:r>
      <w:proofErr w:type="spellStart"/>
      <w:r w:rsidRPr="004010A4">
        <w:rPr>
          <w:rFonts w:ascii="Times New Roman" w:hAnsi="Times New Roman" w:cs="Times New Roman"/>
          <w:sz w:val="24"/>
          <w:szCs w:val="24"/>
        </w:rPr>
        <w:t>ближайший</w:t>
      </w:r>
      <w:r w:rsidR="008E1871" w:rsidRPr="004010A4">
        <w:rPr>
          <w:rFonts w:ascii="Times New Roman" w:hAnsi="Times New Roman" w:cs="Times New Roman"/>
          <w:sz w:val="24"/>
          <w:szCs w:val="24"/>
        </w:rPr>
        <w:t>пожарный</w:t>
      </w:r>
      <w:proofErr w:type="spellEnd"/>
      <w:r w:rsidR="008E1871" w:rsidRPr="004010A4">
        <w:rPr>
          <w:rFonts w:ascii="Times New Roman" w:hAnsi="Times New Roman" w:cs="Times New Roman"/>
          <w:sz w:val="24"/>
          <w:szCs w:val="24"/>
        </w:rPr>
        <w:t xml:space="preserve"> пост </w:t>
      </w:r>
      <w:r w:rsidRPr="004010A4">
        <w:rPr>
          <w:rFonts w:ascii="Times New Roman" w:hAnsi="Times New Roman" w:cs="Times New Roman"/>
          <w:sz w:val="24"/>
          <w:szCs w:val="24"/>
        </w:rPr>
        <w:t xml:space="preserve"> расположен</w:t>
      </w:r>
      <w:r w:rsidR="0002796A" w:rsidRPr="004010A4">
        <w:rPr>
          <w:rFonts w:ascii="Times New Roman" w:hAnsi="Times New Roman" w:cs="Times New Roman"/>
          <w:sz w:val="24"/>
          <w:szCs w:val="24"/>
        </w:rPr>
        <w:t xml:space="preserve"> в </w:t>
      </w:r>
      <w:r w:rsidRPr="004010A4">
        <w:rPr>
          <w:rFonts w:ascii="Times New Roman" w:hAnsi="Times New Roman" w:cs="Times New Roman"/>
          <w:sz w:val="24"/>
          <w:szCs w:val="24"/>
        </w:rPr>
        <w:t xml:space="preserve">с. </w:t>
      </w:r>
      <w:r w:rsidR="008E1871" w:rsidRPr="004010A4">
        <w:rPr>
          <w:rFonts w:ascii="Times New Roman" w:hAnsi="Times New Roman" w:cs="Times New Roman"/>
          <w:sz w:val="24"/>
          <w:szCs w:val="24"/>
        </w:rPr>
        <w:t>Большие Ключи на одну пожарную машину</w:t>
      </w:r>
      <w:r w:rsidR="0002796A" w:rsidRPr="004010A4">
        <w:rPr>
          <w:rFonts w:ascii="Times New Roman" w:hAnsi="Times New Roman" w:cs="Times New Roman"/>
          <w:sz w:val="24"/>
          <w:szCs w:val="24"/>
        </w:rPr>
        <w:t>.</w:t>
      </w:r>
    </w:p>
    <w:p w:rsidR="0002796A" w:rsidRPr="004010A4" w:rsidRDefault="0002796A" w:rsidP="00E932F1">
      <w:pPr>
        <w:spacing w:after="0" w:line="360" w:lineRule="auto"/>
        <w:ind w:firstLine="720"/>
        <w:jc w:val="both"/>
        <w:rPr>
          <w:rFonts w:ascii="Times New Roman" w:hAnsi="Times New Roman" w:cs="Times New Roman"/>
          <w:sz w:val="24"/>
          <w:szCs w:val="24"/>
        </w:rPr>
      </w:pPr>
      <w:bookmarkStart w:id="122" w:name="_Toc205708476"/>
      <w:bookmarkStart w:id="123" w:name="_Toc205708673"/>
      <w:bookmarkStart w:id="124" w:name="_Toc205710569"/>
      <w:r w:rsidRPr="004010A4">
        <w:rPr>
          <w:rFonts w:ascii="Times New Roman" w:hAnsi="Times New Roman" w:cs="Times New Roman"/>
          <w:sz w:val="24"/>
          <w:szCs w:val="24"/>
        </w:rPr>
        <w:t>В со</w:t>
      </w:r>
      <w:r w:rsidR="00AF4BC7" w:rsidRPr="004010A4">
        <w:rPr>
          <w:rFonts w:ascii="Times New Roman" w:hAnsi="Times New Roman" w:cs="Times New Roman"/>
          <w:sz w:val="24"/>
          <w:szCs w:val="24"/>
        </w:rPr>
        <w:t xml:space="preserve">ответствии с ФЗ-123, Статья 76 </w:t>
      </w:r>
      <w:r w:rsidRPr="004010A4">
        <w:rPr>
          <w:rFonts w:ascii="Times New Roman" w:hAnsi="Times New Roman" w:cs="Times New Roman"/>
          <w:sz w:val="24"/>
          <w:szCs w:val="24"/>
        </w:rPr>
        <w:t>(Требования пожарной безопасности по размещению подразделений пожарной охраны в поселениях</w:t>
      </w:r>
      <w:bookmarkEnd w:id="122"/>
      <w:bookmarkEnd w:id="123"/>
      <w:bookmarkEnd w:id="124"/>
      <w:r w:rsidRPr="004010A4">
        <w:rPr>
          <w:rFonts w:ascii="Times New Roman" w:hAnsi="Times New Roman" w:cs="Times New Roman"/>
          <w:sz w:val="24"/>
          <w:szCs w:val="24"/>
        </w:rPr>
        <w:t>)</w:t>
      </w:r>
      <w:r w:rsidR="00AF4BC7" w:rsidRPr="004010A4">
        <w:rPr>
          <w:rFonts w:ascii="Times New Roman" w:hAnsi="Times New Roman" w:cs="Times New Roman"/>
          <w:sz w:val="24"/>
          <w:szCs w:val="24"/>
        </w:rPr>
        <w:t>:</w:t>
      </w:r>
    </w:p>
    <w:p w:rsidR="0002796A" w:rsidRPr="004010A4" w:rsidRDefault="0002796A" w:rsidP="00E932F1">
      <w:pPr>
        <w:pStyle w:val="a4"/>
        <w:numPr>
          <w:ilvl w:val="0"/>
          <w:numId w:val="30"/>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Дислокация подразделений пожарной охраны на территориях поселений определяется исходя из условия, что время прибытия первого подразделения в сельских поселениях к месту вызо</w:t>
      </w:r>
      <w:r w:rsidR="00AF4BC7" w:rsidRPr="004010A4">
        <w:rPr>
          <w:rFonts w:ascii="Times New Roman" w:hAnsi="Times New Roman" w:cs="Times New Roman"/>
          <w:sz w:val="24"/>
          <w:szCs w:val="24"/>
        </w:rPr>
        <w:t>ва не должно превышать 20 минут;</w:t>
      </w:r>
    </w:p>
    <w:p w:rsidR="0002796A" w:rsidRPr="004010A4" w:rsidRDefault="0002796A" w:rsidP="00E932F1">
      <w:pPr>
        <w:pStyle w:val="a4"/>
        <w:numPr>
          <w:ilvl w:val="0"/>
          <w:numId w:val="30"/>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Подразделения пожарной охраны населенных пунктов должны разм</w:t>
      </w:r>
      <w:r w:rsidR="00AF4BC7" w:rsidRPr="004010A4">
        <w:rPr>
          <w:rFonts w:ascii="Times New Roman" w:hAnsi="Times New Roman" w:cs="Times New Roman"/>
          <w:sz w:val="24"/>
          <w:szCs w:val="24"/>
        </w:rPr>
        <w:t>ещаться в зданиях пожарных депо;</w:t>
      </w:r>
    </w:p>
    <w:p w:rsidR="0002796A" w:rsidRPr="004010A4" w:rsidRDefault="0002796A" w:rsidP="00E932F1">
      <w:pPr>
        <w:pStyle w:val="a4"/>
        <w:numPr>
          <w:ilvl w:val="0"/>
          <w:numId w:val="30"/>
        </w:numPr>
        <w:spacing w:after="0" w:line="360" w:lineRule="auto"/>
        <w:jc w:val="both"/>
        <w:rPr>
          <w:rFonts w:ascii="Times New Roman" w:hAnsi="Times New Roman" w:cs="Times New Roman"/>
          <w:sz w:val="24"/>
          <w:szCs w:val="24"/>
        </w:rPr>
      </w:pPr>
      <w:r w:rsidRPr="004010A4">
        <w:rPr>
          <w:rFonts w:ascii="Times New Roman" w:hAnsi="Times New Roman" w:cs="Times New Roman"/>
          <w:sz w:val="24"/>
          <w:szCs w:val="24"/>
        </w:rPr>
        <w:t>Порядок и методика определения мест дислокации подразделений пожарной охраны на территориях поселений устанавливаются нормативными документами по пожарной безопасности.</w:t>
      </w:r>
    </w:p>
    <w:p w:rsidR="00E92726" w:rsidRPr="004010A4" w:rsidRDefault="00E92726" w:rsidP="00F24DD6">
      <w:pPr>
        <w:pStyle w:val="10"/>
        <w:pageBreakBefore/>
        <w:spacing w:before="0" w:line="360" w:lineRule="auto"/>
        <w:rPr>
          <w:rFonts w:ascii="Times New Roman" w:hAnsi="Times New Roman" w:cs="Times New Roman"/>
          <w:color w:val="auto"/>
          <w:sz w:val="24"/>
          <w:szCs w:val="24"/>
        </w:rPr>
      </w:pPr>
      <w:bookmarkStart w:id="125" w:name="_ОСНОВНЫЕ_ТЕХНИКО-ЭКОНОМИЧЕСКИЕ_ПОКА"/>
      <w:bookmarkEnd w:id="125"/>
      <w:r w:rsidRPr="004010A4">
        <w:rPr>
          <w:rFonts w:ascii="Times New Roman" w:hAnsi="Times New Roman" w:cs="Times New Roman"/>
          <w:color w:val="auto"/>
          <w:sz w:val="24"/>
          <w:szCs w:val="24"/>
        </w:rPr>
        <w:lastRenderedPageBreak/>
        <w:t xml:space="preserve">ОСНОВНЫЕ ТЕХНИКО-ЭКОНОМИЧЕСКИЕ ПОКАЗАТЕЛИ ГЕНЕРАЛЬНОГО ПЛАНА </w:t>
      </w:r>
      <w:r w:rsidR="00E23461" w:rsidRPr="004010A4">
        <w:rPr>
          <w:rFonts w:ascii="Times New Roman" w:hAnsi="Times New Roman" w:cs="Times New Roman"/>
          <w:color w:val="auto"/>
          <w:sz w:val="24"/>
          <w:szCs w:val="24"/>
        </w:rPr>
        <w:t>БОЛЬШЕКЛЮЧИНСКОГО</w:t>
      </w:r>
      <w:r w:rsidRPr="004010A4">
        <w:rPr>
          <w:rFonts w:ascii="Times New Roman" w:hAnsi="Times New Roman" w:cs="Times New Roman"/>
          <w:color w:val="auto"/>
          <w:sz w:val="24"/>
          <w:szCs w:val="24"/>
        </w:rPr>
        <w:t xml:space="preserve"> СЕЛЬСКОГО ПОСЕЛЕНИЯ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985"/>
        <w:gridCol w:w="3988"/>
        <w:gridCol w:w="1598"/>
        <w:gridCol w:w="1959"/>
        <w:gridCol w:w="1608"/>
      </w:tblGrid>
      <w:tr w:rsidR="00491660" w:rsidRPr="004010A4" w:rsidTr="00834524">
        <w:trPr>
          <w:trHeight w:val="675"/>
          <w:jc w:val="center"/>
        </w:trPr>
        <w:tc>
          <w:tcPr>
            <w:tcW w:w="486" w:type="pct"/>
          </w:tcPr>
          <w:p w:rsidR="00491660" w:rsidRPr="004010A4" w:rsidRDefault="00491660" w:rsidP="0028776C">
            <w:pPr>
              <w:pStyle w:val="afffe"/>
              <w:spacing w:line="360" w:lineRule="auto"/>
              <w:jc w:val="left"/>
              <w:rPr>
                <w:rFonts w:ascii="Times New Roman" w:hAnsi="Times New Roman" w:cs="Times New Roman"/>
              </w:rPr>
            </w:pPr>
            <w:r w:rsidRPr="004010A4">
              <w:rPr>
                <w:rFonts w:ascii="Times New Roman" w:hAnsi="Times New Roman" w:cs="Times New Roman"/>
              </w:rPr>
              <w:t>№ </w:t>
            </w:r>
            <w:proofErr w:type="spellStart"/>
            <w:r w:rsidRPr="004010A4">
              <w:rPr>
                <w:rFonts w:ascii="Times New Roman" w:hAnsi="Times New Roman" w:cs="Times New Roman"/>
              </w:rPr>
              <w:t>п</w:t>
            </w:r>
            <w:proofErr w:type="spellEnd"/>
            <w:r w:rsidRPr="004010A4">
              <w:rPr>
                <w:rFonts w:ascii="Times New Roman" w:hAnsi="Times New Roman" w:cs="Times New Roman"/>
              </w:rPr>
              <w:t>/</w:t>
            </w:r>
            <w:proofErr w:type="spellStart"/>
            <w:r w:rsidRPr="004010A4">
              <w:rPr>
                <w:rFonts w:ascii="Times New Roman" w:hAnsi="Times New Roman" w:cs="Times New Roman"/>
              </w:rPr>
              <w:t>п</w:t>
            </w:r>
            <w:proofErr w:type="spellEnd"/>
          </w:p>
        </w:tc>
        <w:tc>
          <w:tcPr>
            <w:tcW w:w="1967" w:type="pct"/>
          </w:tcPr>
          <w:p w:rsidR="00491660" w:rsidRPr="004010A4" w:rsidRDefault="00491660" w:rsidP="0028776C">
            <w:pPr>
              <w:pStyle w:val="afffe"/>
              <w:spacing w:line="360" w:lineRule="auto"/>
              <w:jc w:val="left"/>
              <w:rPr>
                <w:rFonts w:ascii="Times New Roman" w:hAnsi="Times New Roman" w:cs="Times New Roman"/>
              </w:rPr>
            </w:pPr>
            <w:r w:rsidRPr="004010A4">
              <w:rPr>
                <w:rFonts w:ascii="Times New Roman" w:hAnsi="Times New Roman" w:cs="Times New Roman"/>
              </w:rPr>
              <w:t>Наименование показателя</w:t>
            </w:r>
          </w:p>
        </w:tc>
        <w:tc>
          <w:tcPr>
            <w:tcW w:w="788" w:type="pct"/>
          </w:tcPr>
          <w:p w:rsidR="00491660" w:rsidRPr="004010A4" w:rsidRDefault="00491660" w:rsidP="0028776C">
            <w:pPr>
              <w:pStyle w:val="afffe"/>
              <w:spacing w:line="360" w:lineRule="auto"/>
              <w:jc w:val="left"/>
              <w:rPr>
                <w:rFonts w:ascii="Times New Roman" w:hAnsi="Times New Roman" w:cs="Times New Roman"/>
              </w:rPr>
            </w:pPr>
            <w:r w:rsidRPr="004010A4">
              <w:rPr>
                <w:rFonts w:ascii="Times New Roman" w:hAnsi="Times New Roman" w:cs="Times New Roman"/>
              </w:rPr>
              <w:t>Единица измерения</w:t>
            </w:r>
          </w:p>
        </w:tc>
        <w:tc>
          <w:tcPr>
            <w:tcW w:w="966" w:type="pct"/>
          </w:tcPr>
          <w:p w:rsidR="00491660" w:rsidRPr="004010A4" w:rsidRDefault="00491660" w:rsidP="0028776C">
            <w:pPr>
              <w:pStyle w:val="afffe"/>
              <w:spacing w:line="360" w:lineRule="auto"/>
              <w:jc w:val="left"/>
              <w:rPr>
                <w:rFonts w:ascii="Times New Roman" w:hAnsi="Times New Roman" w:cs="Times New Roman"/>
              </w:rPr>
            </w:pPr>
            <w:r w:rsidRPr="004010A4">
              <w:rPr>
                <w:rFonts w:ascii="Times New Roman" w:hAnsi="Times New Roman" w:cs="Times New Roman"/>
              </w:rPr>
              <w:t>Современное состояние</w:t>
            </w:r>
          </w:p>
        </w:tc>
        <w:tc>
          <w:tcPr>
            <w:tcW w:w="793" w:type="pct"/>
          </w:tcPr>
          <w:p w:rsidR="00491660" w:rsidRPr="004010A4" w:rsidRDefault="00491660" w:rsidP="0028776C">
            <w:pPr>
              <w:pStyle w:val="afffe"/>
              <w:spacing w:line="360" w:lineRule="auto"/>
              <w:jc w:val="left"/>
              <w:rPr>
                <w:rFonts w:ascii="Times New Roman" w:hAnsi="Times New Roman" w:cs="Times New Roman"/>
              </w:rPr>
            </w:pPr>
            <w:r w:rsidRPr="004010A4">
              <w:rPr>
                <w:rFonts w:ascii="Times New Roman" w:hAnsi="Times New Roman" w:cs="Times New Roman"/>
              </w:rPr>
              <w:t>Расчетный срок</w:t>
            </w:r>
          </w:p>
        </w:tc>
      </w:tr>
      <w:tr w:rsidR="00491660" w:rsidRPr="004010A4" w:rsidTr="00834524">
        <w:trPr>
          <w:trHeight w:val="85"/>
          <w:jc w:val="center"/>
        </w:trPr>
        <w:tc>
          <w:tcPr>
            <w:tcW w:w="486" w:type="pct"/>
          </w:tcPr>
          <w:p w:rsidR="00491660" w:rsidRPr="004010A4" w:rsidRDefault="00491660" w:rsidP="0028776C">
            <w:pPr>
              <w:pStyle w:val="afffe"/>
              <w:spacing w:line="360" w:lineRule="auto"/>
              <w:jc w:val="left"/>
              <w:rPr>
                <w:rFonts w:ascii="Times New Roman" w:hAnsi="Times New Roman" w:cs="Times New Roman"/>
              </w:rPr>
            </w:pPr>
            <w:r w:rsidRPr="004010A4">
              <w:rPr>
                <w:rFonts w:ascii="Times New Roman" w:hAnsi="Times New Roman" w:cs="Times New Roman"/>
              </w:rPr>
              <w:t>1</w:t>
            </w:r>
          </w:p>
        </w:tc>
        <w:tc>
          <w:tcPr>
            <w:tcW w:w="1967" w:type="pct"/>
          </w:tcPr>
          <w:p w:rsidR="00491660" w:rsidRPr="004010A4" w:rsidRDefault="00491660" w:rsidP="0028776C">
            <w:pPr>
              <w:pStyle w:val="afffe"/>
              <w:spacing w:line="360" w:lineRule="auto"/>
              <w:jc w:val="left"/>
              <w:rPr>
                <w:rFonts w:ascii="Times New Roman" w:hAnsi="Times New Roman" w:cs="Times New Roman"/>
              </w:rPr>
            </w:pPr>
            <w:r w:rsidRPr="004010A4">
              <w:rPr>
                <w:rFonts w:ascii="Times New Roman" w:hAnsi="Times New Roman" w:cs="Times New Roman"/>
              </w:rPr>
              <w:t>2</w:t>
            </w:r>
          </w:p>
        </w:tc>
        <w:tc>
          <w:tcPr>
            <w:tcW w:w="788" w:type="pct"/>
          </w:tcPr>
          <w:p w:rsidR="00491660" w:rsidRPr="004010A4" w:rsidRDefault="00491660" w:rsidP="0028776C">
            <w:pPr>
              <w:pStyle w:val="afffe"/>
              <w:spacing w:line="360" w:lineRule="auto"/>
              <w:jc w:val="left"/>
              <w:rPr>
                <w:rFonts w:ascii="Times New Roman" w:hAnsi="Times New Roman" w:cs="Times New Roman"/>
              </w:rPr>
            </w:pPr>
            <w:r w:rsidRPr="004010A4">
              <w:rPr>
                <w:rFonts w:ascii="Times New Roman" w:hAnsi="Times New Roman" w:cs="Times New Roman"/>
              </w:rPr>
              <w:t>3</w:t>
            </w:r>
          </w:p>
        </w:tc>
        <w:tc>
          <w:tcPr>
            <w:tcW w:w="966" w:type="pct"/>
          </w:tcPr>
          <w:p w:rsidR="00491660" w:rsidRPr="004010A4" w:rsidRDefault="00491660" w:rsidP="0028776C">
            <w:pPr>
              <w:pStyle w:val="afffe"/>
              <w:spacing w:line="360" w:lineRule="auto"/>
              <w:jc w:val="left"/>
              <w:rPr>
                <w:rFonts w:ascii="Times New Roman" w:hAnsi="Times New Roman" w:cs="Times New Roman"/>
              </w:rPr>
            </w:pPr>
            <w:r w:rsidRPr="004010A4">
              <w:rPr>
                <w:rFonts w:ascii="Times New Roman" w:hAnsi="Times New Roman" w:cs="Times New Roman"/>
              </w:rPr>
              <w:t>4</w:t>
            </w:r>
          </w:p>
        </w:tc>
        <w:tc>
          <w:tcPr>
            <w:tcW w:w="793" w:type="pct"/>
          </w:tcPr>
          <w:p w:rsidR="00491660" w:rsidRPr="004010A4" w:rsidRDefault="00491660" w:rsidP="0028776C">
            <w:pPr>
              <w:pStyle w:val="afffe"/>
              <w:spacing w:line="360" w:lineRule="auto"/>
              <w:jc w:val="left"/>
              <w:rPr>
                <w:rFonts w:ascii="Times New Roman" w:hAnsi="Times New Roman" w:cs="Times New Roman"/>
              </w:rPr>
            </w:pPr>
            <w:r w:rsidRPr="004010A4">
              <w:rPr>
                <w:rFonts w:ascii="Times New Roman" w:hAnsi="Times New Roman" w:cs="Times New Roman"/>
              </w:rPr>
              <w:t>5</w:t>
            </w:r>
          </w:p>
        </w:tc>
      </w:tr>
      <w:tr w:rsidR="00491660" w:rsidRPr="004010A4" w:rsidTr="00834524">
        <w:trPr>
          <w:trHeight w:val="328"/>
          <w:jc w:val="center"/>
        </w:trPr>
        <w:tc>
          <w:tcPr>
            <w:tcW w:w="5000" w:type="pct"/>
            <w:gridSpan w:val="5"/>
          </w:tcPr>
          <w:p w:rsidR="00491660" w:rsidRPr="004010A4" w:rsidRDefault="00491660" w:rsidP="0028776C">
            <w:pPr>
              <w:pStyle w:val="10"/>
              <w:spacing w:before="0" w:line="360" w:lineRule="auto"/>
              <w:rPr>
                <w:rFonts w:ascii="Times New Roman" w:hAnsi="Times New Roman" w:cs="Times New Roman"/>
                <w:color w:val="auto"/>
                <w:sz w:val="24"/>
                <w:szCs w:val="24"/>
              </w:rPr>
            </w:pPr>
            <w:bookmarkStart w:id="126" w:name="sub_1301"/>
            <w:r w:rsidRPr="004010A4">
              <w:rPr>
                <w:rFonts w:ascii="Times New Roman" w:hAnsi="Times New Roman" w:cs="Times New Roman"/>
                <w:color w:val="auto"/>
                <w:sz w:val="24"/>
                <w:szCs w:val="24"/>
              </w:rPr>
              <w:t>I. Территория</w:t>
            </w:r>
            <w:bookmarkEnd w:id="126"/>
          </w:p>
        </w:tc>
      </w:tr>
      <w:tr w:rsidR="00491660" w:rsidRPr="004010A4" w:rsidTr="00834524">
        <w:trPr>
          <w:trHeight w:val="406"/>
          <w:jc w:val="center"/>
        </w:trPr>
        <w:tc>
          <w:tcPr>
            <w:tcW w:w="486" w:type="pct"/>
          </w:tcPr>
          <w:p w:rsidR="00491660" w:rsidRPr="004010A4" w:rsidRDefault="006175B1" w:rsidP="0028776C">
            <w:pPr>
              <w:pStyle w:val="afffe"/>
              <w:spacing w:line="360" w:lineRule="auto"/>
              <w:jc w:val="left"/>
              <w:rPr>
                <w:rFonts w:ascii="Times New Roman" w:hAnsi="Times New Roman" w:cs="Times New Roman"/>
              </w:rPr>
            </w:pPr>
            <w:r w:rsidRPr="004010A4">
              <w:rPr>
                <w:rFonts w:ascii="Times New Roman" w:hAnsi="Times New Roman" w:cs="Times New Roman"/>
                <w:lang w:val="en-US"/>
              </w:rPr>
              <w:t>1.</w:t>
            </w:r>
            <w:r w:rsidR="00491660" w:rsidRPr="004010A4">
              <w:rPr>
                <w:rFonts w:ascii="Times New Roman" w:hAnsi="Times New Roman" w:cs="Times New Roman"/>
              </w:rPr>
              <w:t>1</w:t>
            </w:r>
          </w:p>
        </w:tc>
        <w:tc>
          <w:tcPr>
            <w:tcW w:w="1967" w:type="pct"/>
          </w:tcPr>
          <w:p w:rsidR="00491660" w:rsidRPr="004010A4" w:rsidRDefault="00E602BE" w:rsidP="0028776C">
            <w:pPr>
              <w:pStyle w:val="affff"/>
              <w:spacing w:line="360" w:lineRule="auto"/>
              <w:rPr>
                <w:rFonts w:ascii="Times New Roman" w:hAnsi="Times New Roman" w:cs="Times New Roman"/>
              </w:rPr>
            </w:pPr>
            <w:r w:rsidRPr="004010A4">
              <w:rPr>
                <w:rFonts w:ascii="Times New Roman" w:hAnsi="Times New Roman" w:cs="Times New Roman"/>
              </w:rPr>
              <w:t>о</w:t>
            </w:r>
            <w:r w:rsidR="00491660" w:rsidRPr="004010A4">
              <w:rPr>
                <w:rFonts w:ascii="Times New Roman" w:hAnsi="Times New Roman" w:cs="Times New Roman"/>
              </w:rPr>
              <w:t>бщая площадь земель в границах муниципального образования</w:t>
            </w:r>
          </w:p>
        </w:tc>
        <w:tc>
          <w:tcPr>
            <w:tcW w:w="788" w:type="pct"/>
          </w:tcPr>
          <w:p w:rsidR="00491660" w:rsidRPr="004010A4" w:rsidRDefault="00491660" w:rsidP="00834524">
            <w:pPr>
              <w:pStyle w:val="afffe"/>
              <w:spacing w:line="360" w:lineRule="auto"/>
              <w:jc w:val="center"/>
              <w:rPr>
                <w:rFonts w:ascii="Times New Roman" w:hAnsi="Times New Roman" w:cs="Times New Roman"/>
                <w:noProof/>
                <w:lang w:val="en-US"/>
              </w:rPr>
            </w:pPr>
            <w:r w:rsidRPr="004010A4">
              <w:rPr>
                <w:rFonts w:ascii="Times New Roman" w:hAnsi="Times New Roman" w:cs="Times New Roman"/>
                <w:noProof/>
              </w:rPr>
              <w:t>га</w:t>
            </w:r>
          </w:p>
        </w:tc>
        <w:tc>
          <w:tcPr>
            <w:tcW w:w="966" w:type="pct"/>
          </w:tcPr>
          <w:p w:rsidR="00FF122C" w:rsidRPr="004010A4" w:rsidRDefault="00DC40BF" w:rsidP="00834524">
            <w:pPr>
              <w:pStyle w:val="afffe"/>
              <w:spacing w:line="360" w:lineRule="auto"/>
              <w:jc w:val="center"/>
              <w:rPr>
                <w:rFonts w:ascii="Times New Roman" w:hAnsi="Times New Roman" w:cs="Times New Roman"/>
              </w:rPr>
            </w:pPr>
            <w:r w:rsidRPr="004010A4">
              <w:rPr>
                <w:rFonts w:ascii="Times New Roman" w:hAnsi="Times New Roman" w:cs="Times New Roman"/>
              </w:rPr>
              <w:t>5667</w:t>
            </w:r>
          </w:p>
        </w:tc>
        <w:tc>
          <w:tcPr>
            <w:tcW w:w="793" w:type="pct"/>
          </w:tcPr>
          <w:p w:rsidR="00FF122C" w:rsidRPr="004010A4" w:rsidRDefault="00DC40BF" w:rsidP="00834524">
            <w:pPr>
              <w:pStyle w:val="afffe"/>
              <w:spacing w:line="360" w:lineRule="auto"/>
              <w:jc w:val="center"/>
              <w:rPr>
                <w:rFonts w:ascii="Times New Roman" w:hAnsi="Times New Roman" w:cs="Times New Roman"/>
              </w:rPr>
            </w:pPr>
            <w:r w:rsidRPr="004010A4">
              <w:rPr>
                <w:rFonts w:ascii="Times New Roman" w:hAnsi="Times New Roman" w:cs="Times New Roman"/>
              </w:rPr>
              <w:t>5667</w:t>
            </w:r>
          </w:p>
        </w:tc>
      </w:tr>
      <w:tr w:rsidR="00491660" w:rsidRPr="004010A4" w:rsidTr="00E932F1">
        <w:trPr>
          <w:trHeight w:val="3585"/>
          <w:jc w:val="center"/>
        </w:trPr>
        <w:tc>
          <w:tcPr>
            <w:tcW w:w="486" w:type="pct"/>
            <w:tcBorders>
              <w:bottom w:val="single" w:sz="4" w:space="0" w:color="auto"/>
            </w:tcBorders>
          </w:tcPr>
          <w:p w:rsidR="00491660" w:rsidRPr="004010A4" w:rsidRDefault="006175B1" w:rsidP="0028776C">
            <w:pPr>
              <w:pStyle w:val="afffe"/>
              <w:spacing w:line="360" w:lineRule="auto"/>
              <w:jc w:val="left"/>
              <w:rPr>
                <w:rFonts w:ascii="Times New Roman" w:hAnsi="Times New Roman" w:cs="Times New Roman"/>
              </w:rPr>
            </w:pPr>
            <w:r w:rsidRPr="004010A4">
              <w:rPr>
                <w:rFonts w:ascii="Times New Roman" w:hAnsi="Times New Roman" w:cs="Times New Roman"/>
                <w:lang w:val="en-US"/>
              </w:rPr>
              <w:t>1.</w:t>
            </w:r>
            <w:r w:rsidR="00491660" w:rsidRPr="004010A4">
              <w:rPr>
                <w:rFonts w:ascii="Times New Roman" w:hAnsi="Times New Roman" w:cs="Times New Roman"/>
              </w:rPr>
              <w:t>2</w:t>
            </w:r>
          </w:p>
        </w:tc>
        <w:tc>
          <w:tcPr>
            <w:tcW w:w="1967" w:type="pct"/>
            <w:tcBorders>
              <w:bottom w:val="single" w:sz="4" w:space="0" w:color="auto"/>
            </w:tcBorders>
          </w:tcPr>
          <w:p w:rsidR="00491660" w:rsidRPr="004010A4" w:rsidRDefault="00E602BE" w:rsidP="0028776C">
            <w:pPr>
              <w:pStyle w:val="affff"/>
              <w:spacing w:line="360" w:lineRule="auto"/>
              <w:rPr>
                <w:rFonts w:ascii="Times New Roman" w:hAnsi="Times New Roman" w:cs="Times New Roman"/>
              </w:rPr>
            </w:pPr>
            <w:r w:rsidRPr="004010A4">
              <w:rPr>
                <w:rFonts w:ascii="Times New Roman" w:hAnsi="Times New Roman" w:cs="Times New Roman"/>
              </w:rPr>
              <w:t>о</w:t>
            </w:r>
            <w:r w:rsidR="00491660" w:rsidRPr="004010A4">
              <w:rPr>
                <w:rFonts w:ascii="Times New Roman" w:hAnsi="Times New Roman" w:cs="Times New Roman"/>
              </w:rPr>
              <w:t>бщая площадь земель в границах населенных пунктов (по каждому населенному пункту)</w:t>
            </w:r>
          </w:p>
          <w:p w:rsidR="001912A5" w:rsidRPr="004010A4" w:rsidRDefault="00BA1050" w:rsidP="001912A5">
            <w:pPr>
              <w:spacing w:after="0" w:line="360" w:lineRule="auto"/>
              <w:rPr>
                <w:rFonts w:ascii="Times New Roman" w:eastAsia="Times New Roman" w:hAnsi="Times New Roman" w:cs="Times New Roman"/>
                <w:sz w:val="24"/>
                <w:szCs w:val="24"/>
                <w:lang w:eastAsia="ru-RU" w:bidi="ar-SA"/>
              </w:rPr>
            </w:pPr>
            <w:r w:rsidRPr="004010A4">
              <w:rPr>
                <w:rFonts w:ascii="Times New Roman" w:eastAsia="Times New Roman" w:hAnsi="Times New Roman" w:cs="Times New Roman"/>
                <w:sz w:val="24"/>
                <w:szCs w:val="24"/>
                <w:lang w:eastAsia="ru-RU" w:bidi="ar-SA"/>
              </w:rPr>
              <w:t>с. Большие Ключи</w:t>
            </w:r>
          </w:p>
          <w:p w:rsidR="00BA1050" w:rsidRPr="004010A4" w:rsidRDefault="00BA1050" w:rsidP="001912A5">
            <w:pPr>
              <w:spacing w:after="0" w:line="360" w:lineRule="auto"/>
              <w:rPr>
                <w:rFonts w:ascii="Times New Roman" w:eastAsia="Times New Roman" w:hAnsi="Times New Roman" w:cs="Times New Roman"/>
                <w:sz w:val="24"/>
                <w:szCs w:val="24"/>
                <w:lang w:eastAsia="ru-RU" w:bidi="ar-SA"/>
              </w:rPr>
            </w:pPr>
            <w:r w:rsidRPr="004010A4">
              <w:rPr>
                <w:rFonts w:ascii="Times New Roman" w:eastAsia="Times New Roman" w:hAnsi="Times New Roman" w:cs="Times New Roman"/>
                <w:sz w:val="24"/>
                <w:szCs w:val="24"/>
                <w:lang w:eastAsia="ru-RU" w:bidi="ar-SA"/>
              </w:rPr>
              <w:t>с. Малые Ключи</w:t>
            </w:r>
          </w:p>
          <w:p w:rsidR="00BA1050" w:rsidRPr="004010A4" w:rsidRDefault="00BA1050" w:rsidP="001912A5">
            <w:pPr>
              <w:spacing w:after="0" w:line="360" w:lineRule="auto"/>
              <w:rPr>
                <w:rFonts w:ascii="Times New Roman" w:eastAsia="Times New Roman" w:hAnsi="Times New Roman" w:cs="Times New Roman"/>
                <w:sz w:val="24"/>
                <w:szCs w:val="24"/>
                <w:lang w:eastAsia="ru-RU" w:bidi="ar-SA"/>
              </w:rPr>
            </w:pPr>
            <w:r w:rsidRPr="004010A4">
              <w:rPr>
                <w:rFonts w:ascii="Times New Roman" w:eastAsia="Times New Roman" w:hAnsi="Times New Roman" w:cs="Times New Roman"/>
                <w:sz w:val="24"/>
                <w:szCs w:val="24"/>
                <w:lang w:eastAsia="ru-RU" w:bidi="ar-SA"/>
              </w:rPr>
              <w:t>д. Маевка</w:t>
            </w:r>
          </w:p>
          <w:p w:rsidR="00BA1050" w:rsidRPr="004010A4" w:rsidRDefault="00BA1050" w:rsidP="001912A5">
            <w:pPr>
              <w:spacing w:after="0" w:line="360" w:lineRule="auto"/>
              <w:rPr>
                <w:rFonts w:ascii="Times New Roman" w:eastAsia="Times New Roman" w:hAnsi="Times New Roman" w:cs="Times New Roman"/>
                <w:sz w:val="24"/>
                <w:szCs w:val="24"/>
                <w:lang w:eastAsia="ru-RU" w:bidi="ar-SA"/>
              </w:rPr>
            </w:pPr>
            <w:r w:rsidRPr="004010A4">
              <w:rPr>
                <w:rFonts w:ascii="Times New Roman" w:eastAsia="Times New Roman" w:hAnsi="Times New Roman" w:cs="Times New Roman"/>
                <w:sz w:val="24"/>
                <w:szCs w:val="24"/>
                <w:lang w:eastAsia="ru-RU" w:bidi="ar-SA"/>
              </w:rPr>
              <w:t xml:space="preserve">д. </w:t>
            </w:r>
            <w:proofErr w:type="spellStart"/>
            <w:r w:rsidRPr="004010A4">
              <w:rPr>
                <w:rFonts w:ascii="Times New Roman" w:eastAsia="Times New Roman" w:hAnsi="Times New Roman" w:cs="Times New Roman"/>
                <w:sz w:val="24"/>
                <w:szCs w:val="24"/>
                <w:lang w:eastAsia="ru-RU" w:bidi="ar-SA"/>
              </w:rPr>
              <w:t>Соловьевка</w:t>
            </w:r>
            <w:proofErr w:type="spellEnd"/>
          </w:p>
          <w:p w:rsidR="00491660" w:rsidRPr="004010A4" w:rsidRDefault="00BA1050" w:rsidP="0028776C">
            <w:pPr>
              <w:spacing w:after="0" w:line="360" w:lineRule="auto"/>
              <w:rPr>
                <w:rFonts w:ascii="Times New Roman" w:eastAsia="Times New Roman" w:hAnsi="Times New Roman" w:cs="Times New Roman"/>
                <w:sz w:val="24"/>
                <w:szCs w:val="24"/>
                <w:lang w:eastAsia="ru-RU" w:bidi="ar-SA"/>
              </w:rPr>
            </w:pPr>
            <w:r w:rsidRPr="004010A4">
              <w:rPr>
                <w:rFonts w:ascii="Times New Roman" w:eastAsia="Times New Roman" w:hAnsi="Times New Roman" w:cs="Times New Roman"/>
                <w:sz w:val="24"/>
                <w:szCs w:val="24"/>
                <w:lang w:eastAsia="ru-RU" w:bidi="ar-SA"/>
              </w:rPr>
              <w:t>д. Ивановское</w:t>
            </w:r>
          </w:p>
          <w:p w:rsidR="00BA1050" w:rsidRPr="004010A4" w:rsidRDefault="00BA1050" w:rsidP="0028776C">
            <w:pPr>
              <w:spacing w:after="0" w:line="360" w:lineRule="auto"/>
              <w:rPr>
                <w:rFonts w:ascii="Times New Roman" w:eastAsia="Times New Roman" w:hAnsi="Times New Roman" w:cs="Times New Roman"/>
                <w:sz w:val="24"/>
                <w:szCs w:val="24"/>
                <w:lang w:eastAsia="ru-RU" w:bidi="ar-SA"/>
              </w:rPr>
            </w:pPr>
            <w:r w:rsidRPr="004010A4">
              <w:rPr>
                <w:rFonts w:ascii="Times New Roman" w:eastAsia="Times New Roman" w:hAnsi="Times New Roman" w:cs="Times New Roman"/>
                <w:sz w:val="24"/>
                <w:szCs w:val="24"/>
                <w:lang w:eastAsia="ru-RU" w:bidi="ar-SA"/>
              </w:rPr>
              <w:t>п</w:t>
            </w:r>
            <w:r w:rsidR="00573E5D" w:rsidRPr="004010A4">
              <w:rPr>
                <w:rFonts w:ascii="Times New Roman" w:eastAsia="Times New Roman" w:hAnsi="Times New Roman" w:cs="Times New Roman"/>
                <w:sz w:val="24"/>
                <w:szCs w:val="24"/>
                <w:lang w:eastAsia="ru-RU" w:bidi="ar-SA"/>
              </w:rPr>
              <w:t>ос</w:t>
            </w:r>
            <w:r w:rsidRPr="004010A4">
              <w:rPr>
                <w:rFonts w:ascii="Times New Roman" w:eastAsia="Times New Roman" w:hAnsi="Times New Roman" w:cs="Times New Roman"/>
                <w:sz w:val="24"/>
                <w:szCs w:val="24"/>
                <w:lang w:eastAsia="ru-RU" w:bidi="ar-SA"/>
              </w:rPr>
              <w:t>. Светлое Озеро</w:t>
            </w:r>
          </w:p>
        </w:tc>
        <w:tc>
          <w:tcPr>
            <w:tcW w:w="788" w:type="pct"/>
            <w:tcBorders>
              <w:bottom w:val="single" w:sz="4" w:space="0" w:color="auto"/>
            </w:tcBorders>
          </w:tcPr>
          <w:p w:rsidR="00491660" w:rsidRPr="004010A4" w:rsidRDefault="00491660" w:rsidP="00834524">
            <w:pPr>
              <w:pStyle w:val="afffe"/>
              <w:spacing w:line="360" w:lineRule="auto"/>
              <w:jc w:val="center"/>
              <w:rPr>
                <w:rFonts w:ascii="Times New Roman" w:hAnsi="Times New Roman" w:cs="Times New Roman"/>
              </w:rPr>
            </w:pPr>
            <w:r w:rsidRPr="004010A4">
              <w:rPr>
                <w:rFonts w:ascii="Times New Roman" w:hAnsi="Times New Roman" w:cs="Times New Roman"/>
              </w:rPr>
              <w:t>га</w:t>
            </w:r>
          </w:p>
        </w:tc>
        <w:tc>
          <w:tcPr>
            <w:tcW w:w="966" w:type="pct"/>
            <w:tcBorders>
              <w:bottom w:val="single" w:sz="4" w:space="0" w:color="auto"/>
            </w:tcBorders>
          </w:tcPr>
          <w:p w:rsidR="00702C41" w:rsidRPr="004010A4" w:rsidRDefault="006339EC" w:rsidP="00834524">
            <w:pPr>
              <w:spacing w:after="0" w:line="360" w:lineRule="auto"/>
              <w:jc w:val="center"/>
              <w:rPr>
                <w:rFonts w:ascii="Times New Roman" w:eastAsia="Times New Roman" w:hAnsi="Times New Roman" w:cs="Times New Roman"/>
                <w:sz w:val="24"/>
                <w:szCs w:val="24"/>
                <w:lang w:eastAsia="ru-RU" w:bidi="ar-SA"/>
              </w:rPr>
            </w:pPr>
            <w:r>
              <w:rPr>
                <w:rFonts w:ascii="Times New Roman" w:eastAsia="Times New Roman" w:hAnsi="Times New Roman" w:cs="Times New Roman"/>
                <w:sz w:val="24"/>
                <w:szCs w:val="24"/>
                <w:lang w:eastAsia="ru-RU" w:bidi="ar-SA"/>
              </w:rPr>
              <w:t>498,35</w:t>
            </w:r>
          </w:p>
          <w:p w:rsidR="005617E0" w:rsidRPr="004010A4" w:rsidRDefault="005617E0" w:rsidP="00E932F1">
            <w:pPr>
              <w:spacing w:after="0" w:line="360" w:lineRule="auto"/>
              <w:rPr>
                <w:rFonts w:ascii="Times New Roman" w:eastAsia="Times New Roman" w:hAnsi="Times New Roman" w:cs="Times New Roman"/>
                <w:sz w:val="24"/>
                <w:szCs w:val="24"/>
                <w:lang w:eastAsia="ru-RU" w:bidi="ar-SA"/>
              </w:rPr>
            </w:pPr>
          </w:p>
          <w:p w:rsidR="005617E0" w:rsidRPr="004010A4" w:rsidRDefault="005617E0" w:rsidP="00834524">
            <w:pPr>
              <w:spacing w:after="0" w:line="360" w:lineRule="auto"/>
              <w:jc w:val="center"/>
              <w:rPr>
                <w:rFonts w:ascii="Times New Roman" w:eastAsia="Times New Roman" w:hAnsi="Times New Roman" w:cs="Times New Roman"/>
                <w:sz w:val="24"/>
                <w:szCs w:val="24"/>
                <w:lang w:eastAsia="ru-RU" w:bidi="ar-SA"/>
              </w:rPr>
            </w:pPr>
          </w:p>
          <w:p w:rsidR="005617E0" w:rsidRPr="004010A4" w:rsidRDefault="00FF6493" w:rsidP="00834524">
            <w:pPr>
              <w:spacing w:after="0" w:line="360" w:lineRule="auto"/>
              <w:jc w:val="center"/>
              <w:rPr>
                <w:rFonts w:ascii="Times New Roman" w:eastAsia="Times New Roman" w:hAnsi="Times New Roman" w:cs="Times New Roman"/>
                <w:sz w:val="24"/>
                <w:szCs w:val="24"/>
                <w:lang w:eastAsia="ru-RU" w:bidi="ar-SA"/>
              </w:rPr>
            </w:pPr>
            <w:r>
              <w:rPr>
                <w:rFonts w:ascii="Times New Roman" w:eastAsia="Times New Roman" w:hAnsi="Times New Roman" w:cs="Times New Roman"/>
                <w:sz w:val="24"/>
                <w:szCs w:val="24"/>
                <w:lang w:eastAsia="ru-RU" w:bidi="ar-SA"/>
              </w:rPr>
              <w:t>299,9</w:t>
            </w:r>
          </w:p>
          <w:p w:rsidR="005617E0" w:rsidRPr="004010A4" w:rsidRDefault="005617E0" w:rsidP="00834524">
            <w:pPr>
              <w:spacing w:after="0" w:line="360" w:lineRule="auto"/>
              <w:jc w:val="center"/>
              <w:rPr>
                <w:rFonts w:ascii="Times New Roman" w:eastAsia="Times New Roman" w:hAnsi="Times New Roman" w:cs="Times New Roman"/>
                <w:sz w:val="24"/>
                <w:szCs w:val="24"/>
                <w:lang w:eastAsia="ru-RU" w:bidi="ar-SA"/>
              </w:rPr>
            </w:pPr>
            <w:r w:rsidRPr="004010A4">
              <w:rPr>
                <w:rFonts w:ascii="Times New Roman" w:eastAsia="Times New Roman" w:hAnsi="Times New Roman" w:cs="Times New Roman"/>
                <w:sz w:val="24"/>
                <w:szCs w:val="24"/>
                <w:lang w:eastAsia="ru-RU" w:bidi="ar-SA"/>
              </w:rPr>
              <w:t>48,8</w:t>
            </w:r>
          </w:p>
          <w:p w:rsidR="005617E0" w:rsidRPr="004010A4" w:rsidRDefault="006339EC" w:rsidP="00834524">
            <w:pPr>
              <w:spacing w:after="0" w:line="360" w:lineRule="auto"/>
              <w:jc w:val="center"/>
              <w:rPr>
                <w:rFonts w:ascii="Times New Roman" w:eastAsia="Times New Roman" w:hAnsi="Times New Roman" w:cs="Times New Roman"/>
                <w:sz w:val="24"/>
                <w:szCs w:val="24"/>
                <w:lang w:eastAsia="ru-RU" w:bidi="ar-SA"/>
              </w:rPr>
            </w:pPr>
            <w:r>
              <w:rPr>
                <w:rFonts w:ascii="Times New Roman" w:eastAsia="Times New Roman" w:hAnsi="Times New Roman" w:cs="Times New Roman"/>
                <w:sz w:val="24"/>
                <w:szCs w:val="24"/>
                <w:lang w:eastAsia="ru-RU" w:bidi="ar-SA"/>
              </w:rPr>
              <w:t>36,9</w:t>
            </w:r>
          </w:p>
          <w:p w:rsidR="005617E0" w:rsidRPr="004010A4" w:rsidRDefault="005617E0" w:rsidP="00834524">
            <w:pPr>
              <w:spacing w:after="0" w:line="360" w:lineRule="auto"/>
              <w:jc w:val="center"/>
              <w:rPr>
                <w:rFonts w:ascii="Times New Roman" w:eastAsia="Times New Roman" w:hAnsi="Times New Roman" w:cs="Times New Roman"/>
                <w:sz w:val="24"/>
                <w:szCs w:val="24"/>
                <w:lang w:eastAsia="ru-RU" w:bidi="ar-SA"/>
              </w:rPr>
            </w:pPr>
            <w:r w:rsidRPr="004010A4">
              <w:rPr>
                <w:rFonts w:ascii="Times New Roman" w:eastAsia="Times New Roman" w:hAnsi="Times New Roman" w:cs="Times New Roman"/>
                <w:sz w:val="24"/>
                <w:szCs w:val="24"/>
                <w:lang w:eastAsia="ru-RU" w:bidi="ar-SA"/>
              </w:rPr>
              <w:t>25,3</w:t>
            </w:r>
            <w:r w:rsidR="006339EC">
              <w:rPr>
                <w:rFonts w:ascii="Times New Roman" w:eastAsia="Times New Roman" w:hAnsi="Times New Roman" w:cs="Times New Roman"/>
                <w:sz w:val="24"/>
                <w:szCs w:val="24"/>
                <w:lang w:eastAsia="ru-RU" w:bidi="ar-SA"/>
              </w:rPr>
              <w:t>5</w:t>
            </w:r>
          </w:p>
          <w:p w:rsidR="005617E0" w:rsidRPr="004010A4" w:rsidRDefault="00FF6493" w:rsidP="00834524">
            <w:pPr>
              <w:spacing w:after="0" w:line="360" w:lineRule="auto"/>
              <w:jc w:val="center"/>
              <w:rPr>
                <w:rFonts w:ascii="Times New Roman" w:eastAsia="Times New Roman" w:hAnsi="Times New Roman" w:cs="Times New Roman"/>
                <w:sz w:val="24"/>
                <w:szCs w:val="24"/>
                <w:lang w:eastAsia="ru-RU" w:bidi="ar-SA"/>
              </w:rPr>
            </w:pPr>
            <w:r>
              <w:rPr>
                <w:rFonts w:ascii="Times New Roman" w:eastAsia="Times New Roman" w:hAnsi="Times New Roman" w:cs="Times New Roman"/>
                <w:sz w:val="24"/>
                <w:szCs w:val="24"/>
                <w:lang w:eastAsia="ru-RU" w:bidi="ar-SA"/>
              </w:rPr>
              <w:t>79,8</w:t>
            </w:r>
          </w:p>
          <w:p w:rsidR="005617E0" w:rsidRPr="004010A4" w:rsidRDefault="005617E0" w:rsidP="00834524">
            <w:pPr>
              <w:spacing w:after="0" w:line="360" w:lineRule="auto"/>
              <w:jc w:val="center"/>
              <w:rPr>
                <w:rFonts w:ascii="Times New Roman" w:eastAsia="Times New Roman" w:hAnsi="Times New Roman" w:cs="Times New Roman"/>
                <w:sz w:val="24"/>
                <w:szCs w:val="24"/>
                <w:lang w:eastAsia="ru-RU" w:bidi="ar-SA"/>
              </w:rPr>
            </w:pPr>
            <w:r w:rsidRPr="004010A4">
              <w:rPr>
                <w:rFonts w:ascii="Times New Roman" w:eastAsia="Times New Roman" w:hAnsi="Times New Roman" w:cs="Times New Roman"/>
                <w:sz w:val="24"/>
                <w:szCs w:val="24"/>
                <w:lang w:eastAsia="ru-RU" w:bidi="ar-SA"/>
              </w:rPr>
              <w:t>7,6</w:t>
            </w:r>
          </w:p>
        </w:tc>
        <w:tc>
          <w:tcPr>
            <w:tcW w:w="793" w:type="pct"/>
            <w:tcBorders>
              <w:bottom w:val="single" w:sz="4" w:space="0" w:color="auto"/>
            </w:tcBorders>
          </w:tcPr>
          <w:p w:rsidR="005617E0" w:rsidRPr="004010A4" w:rsidRDefault="006339EC" w:rsidP="00834524">
            <w:pPr>
              <w:spacing w:after="0" w:line="360" w:lineRule="auto"/>
              <w:jc w:val="center"/>
              <w:rPr>
                <w:rFonts w:ascii="Times New Roman" w:eastAsia="Times New Roman" w:hAnsi="Times New Roman" w:cs="Times New Roman"/>
                <w:sz w:val="24"/>
                <w:szCs w:val="24"/>
                <w:lang w:eastAsia="ru-RU" w:bidi="ar-SA"/>
              </w:rPr>
            </w:pPr>
            <w:r>
              <w:rPr>
                <w:rFonts w:ascii="Times New Roman" w:eastAsia="Times New Roman" w:hAnsi="Times New Roman" w:cs="Times New Roman"/>
                <w:sz w:val="24"/>
                <w:szCs w:val="24"/>
                <w:lang w:eastAsia="ru-RU" w:bidi="ar-SA"/>
              </w:rPr>
              <w:t>538,45</w:t>
            </w:r>
          </w:p>
          <w:p w:rsidR="005617E0" w:rsidRDefault="005617E0" w:rsidP="00834524">
            <w:pPr>
              <w:spacing w:after="0" w:line="360" w:lineRule="auto"/>
              <w:jc w:val="center"/>
              <w:rPr>
                <w:rFonts w:ascii="Times New Roman" w:eastAsia="Times New Roman" w:hAnsi="Times New Roman" w:cs="Times New Roman"/>
                <w:sz w:val="24"/>
                <w:szCs w:val="24"/>
                <w:lang w:eastAsia="ru-RU" w:bidi="ar-SA"/>
              </w:rPr>
            </w:pPr>
          </w:p>
          <w:p w:rsidR="00FF6493" w:rsidRDefault="00FF6493" w:rsidP="00834524">
            <w:pPr>
              <w:spacing w:after="0" w:line="360" w:lineRule="auto"/>
              <w:jc w:val="center"/>
              <w:rPr>
                <w:rFonts w:ascii="Times New Roman" w:eastAsia="Times New Roman" w:hAnsi="Times New Roman" w:cs="Times New Roman"/>
                <w:sz w:val="24"/>
                <w:szCs w:val="24"/>
                <w:lang w:eastAsia="ru-RU" w:bidi="ar-SA"/>
              </w:rPr>
            </w:pPr>
          </w:p>
          <w:p w:rsidR="00FF6493" w:rsidRDefault="00FF6493" w:rsidP="00834524">
            <w:pPr>
              <w:spacing w:after="0" w:line="360" w:lineRule="auto"/>
              <w:jc w:val="center"/>
              <w:rPr>
                <w:rFonts w:ascii="Times New Roman" w:eastAsia="Times New Roman" w:hAnsi="Times New Roman" w:cs="Times New Roman"/>
                <w:sz w:val="24"/>
                <w:szCs w:val="24"/>
                <w:lang w:eastAsia="ru-RU" w:bidi="ar-SA"/>
              </w:rPr>
            </w:pPr>
            <w:r>
              <w:rPr>
                <w:rFonts w:ascii="Times New Roman" w:eastAsia="Times New Roman" w:hAnsi="Times New Roman" w:cs="Times New Roman"/>
                <w:sz w:val="24"/>
                <w:szCs w:val="24"/>
                <w:lang w:eastAsia="ru-RU" w:bidi="ar-SA"/>
              </w:rPr>
              <w:t>339,6</w:t>
            </w:r>
          </w:p>
          <w:p w:rsidR="00FF6493" w:rsidRDefault="00FF6493" w:rsidP="00FF6493">
            <w:pPr>
              <w:spacing w:after="0" w:line="360" w:lineRule="auto"/>
              <w:jc w:val="center"/>
              <w:rPr>
                <w:rFonts w:ascii="Times New Roman" w:eastAsia="Times New Roman" w:hAnsi="Times New Roman" w:cs="Times New Roman"/>
                <w:sz w:val="24"/>
                <w:szCs w:val="24"/>
                <w:lang w:eastAsia="ru-RU" w:bidi="ar-SA"/>
              </w:rPr>
            </w:pPr>
            <w:r w:rsidRPr="004010A4">
              <w:rPr>
                <w:rFonts w:ascii="Times New Roman" w:eastAsia="Times New Roman" w:hAnsi="Times New Roman" w:cs="Times New Roman"/>
                <w:sz w:val="24"/>
                <w:szCs w:val="24"/>
                <w:lang w:eastAsia="ru-RU" w:bidi="ar-SA"/>
              </w:rPr>
              <w:t>48,8</w:t>
            </w:r>
          </w:p>
          <w:p w:rsidR="00FF6493" w:rsidRDefault="006339EC" w:rsidP="00834524">
            <w:pPr>
              <w:spacing w:after="0" w:line="360" w:lineRule="auto"/>
              <w:jc w:val="center"/>
              <w:rPr>
                <w:rFonts w:ascii="Times New Roman" w:eastAsia="Times New Roman" w:hAnsi="Times New Roman" w:cs="Times New Roman"/>
                <w:sz w:val="24"/>
                <w:szCs w:val="24"/>
                <w:lang w:eastAsia="ru-RU" w:bidi="ar-SA"/>
              </w:rPr>
            </w:pPr>
            <w:r>
              <w:rPr>
                <w:rFonts w:ascii="Times New Roman" w:eastAsia="Times New Roman" w:hAnsi="Times New Roman" w:cs="Times New Roman"/>
                <w:sz w:val="24"/>
                <w:szCs w:val="24"/>
                <w:lang w:eastAsia="ru-RU" w:bidi="ar-SA"/>
              </w:rPr>
              <w:t>36,9</w:t>
            </w:r>
          </w:p>
          <w:p w:rsidR="00FF6493" w:rsidRDefault="00FF6493" w:rsidP="00834524">
            <w:pPr>
              <w:spacing w:after="0" w:line="360" w:lineRule="auto"/>
              <w:jc w:val="center"/>
              <w:rPr>
                <w:rFonts w:ascii="Times New Roman" w:eastAsia="Times New Roman" w:hAnsi="Times New Roman" w:cs="Times New Roman"/>
                <w:sz w:val="24"/>
                <w:szCs w:val="24"/>
                <w:lang w:eastAsia="ru-RU" w:bidi="ar-SA"/>
              </w:rPr>
            </w:pPr>
            <w:r>
              <w:rPr>
                <w:rFonts w:ascii="Times New Roman" w:eastAsia="Times New Roman" w:hAnsi="Times New Roman" w:cs="Times New Roman"/>
                <w:sz w:val="24"/>
                <w:szCs w:val="24"/>
                <w:lang w:eastAsia="ru-RU" w:bidi="ar-SA"/>
              </w:rPr>
              <w:t>25,35</w:t>
            </w:r>
          </w:p>
          <w:p w:rsidR="00FF6493" w:rsidRDefault="00FF6493" w:rsidP="00834524">
            <w:pPr>
              <w:spacing w:after="0" w:line="360" w:lineRule="auto"/>
              <w:jc w:val="center"/>
              <w:rPr>
                <w:rFonts w:ascii="Times New Roman" w:eastAsia="Times New Roman" w:hAnsi="Times New Roman" w:cs="Times New Roman"/>
                <w:sz w:val="24"/>
                <w:szCs w:val="24"/>
                <w:lang w:eastAsia="ru-RU" w:bidi="ar-SA"/>
              </w:rPr>
            </w:pPr>
            <w:r>
              <w:rPr>
                <w:rFonts w:ascii="Times New Roman" w:eastAsia="Times New Roman" w:hAnsi="Times New Roman" w:cs="Times New Roman"/>
                <w:sz w:val="24"/>
                <w:szCs w:val="24"/>
                <w:lang w:eastAsia="ru-RU" w:bidi="ar-SA"/>
              </w:rPr>
              <w:t>80,2</w:t>
            </w:r>
          </w:p>
          <w:p w:rsidR="00FF6493" w:rsidRPr="004010A4" w:rsidRDefault="00FF6493" w:rsidP="00FF6493">
            <w:pPr>
              <w:spacing w:after="0" w:line="360" w:lineRule="auto"/>
              <w:jc w:val="center"/>
              <w:rPr>
                <w:rFonts w:ascii="Times New Roman" w:eastAsia="Times New Roman" w:hAnsi="Times New Roman" w:cs="Times New Roman"/>
                <w:sz w:val="24"/>
                <w:szCs w:val="24"/>
                <w:lang w:eastAsia="ru-RU" w:bidi="ar-SA"/>
              </w:rPr>
            </w:pPr>
            <w:r>
              <w:rPr>
                <w:rFonts w:ascii="Times New Roman" w:eastAsia="Times New Roman" w:hAnsi="Times New Roman" w:cs="Times New Roman"/>
                <w:sz w:val="24"/>
                <w:szCs w:val="24"/>
                <w:lang w:eastAsia="ru-RU" w:bidi="ar-SA"/>
              </w:rPr>
              <w:t>7,6</w:t>
            </w:r>
          </w:p>
        </w:tc>
      </w:tr>
      <w:tr w:rsidR="00321CBA" w:rsidRPr="004010A4" w:rsidTr="00834524">
        <w:trPr>
          <w:trHeight w:val="141"/>
          <w:jc w:val="center"/>
        </w:trPr>
        <w:tc>
          <w:tcPr>
            <w:tcW w:w="486" w:type="pct"/>
          </w:tcPr>
          <w:p w:rsidR="00321CBA" w:rsidRPr="004010A4" w:rsidRDefault="006175B1" w:rsidP="0028776C">
            <w:pPr>
              <w:pStyle w:val="affff"/>
              <w:spacing w:line="360" w:lineRule="auto"/>
              <w:rPr>
                <w:rFonts w:ascii="Times New Roman" w:hAnsi="Times New Roman" w:cs="Times New Roman"/>
              </w:rPr>
            </w:pPr>
            <w:r w:rsidRPr="004010A4">
              <w:rPr>
                <w:rFonts w:ascii="Times New Roman" w:hAnsi="Times New Roman" w:cs="Times New Roman"/>
              </w:rPr>
              <w:t>1.</w:t>
            </w:r>
            <w:r w:rsidR="0036566E" w:rsidRPr="004010A4">
              <w:rPr>
                <w:rFonts w:ascii="Times New Roman" w:hAnsi="Times New Roman" w:cs="Times New Roman"/>
              </w:rPr>
              <w:t>3</w:t>
            </w:r>
          </w:p>
        </w:tc>
        <w:tc>
          <w:tcPr>
            <w:tcW w:w="1967" w:type="pct"/>
          </w:tcPr>
          <w:p w:rsidR="00321CBA" w:rsidRPr="004010A4" w:rsidRDefault="00D67235" w:rsidP="0028776C">
            <w:pPr>
              <w:pStyle w:val="affff"/>
              <w:spacing w:line="360" w:lineRule="auto"/>
              <w:rPr>
                <w:rFonts w:ascii="Times New Roman" w:hAnsi="Times New Roman" w:cs="Times New Roman"/>
              </w:rPr>
            </w:pPr>
            <w:r w:rsidRPr="004010A4">
              <w:rPr>
                <w:rFonts w:ascii="Times New Roman" w:hAnsi="Times New Roman" w:cs="Times New Roman"/>
              </w:rPr>
              <w:t>Земли сельскохозяйственного назначения</w:t>
            </w:r>
          </w:p>
        </w:tc>
        <w:tc>
          <w:tcPr>
            <w:tcW w:w="788" w:type="pct"/>
          </w:tcPr>
          <w:p w:rsidR="00321CBA" w:rsidRPr="004010A4" w:rsidRDefault="00321CBA" w:rsidP="00834524">
            <w:pPr>
              <w:pStyle w:val="affff"/>
              <w:spacing w:line="360" w:lineRule="auto"/>
              <w:jc w:val="center"/>
              <w:rPr>
                <w:rFonts w:ascii="Times New Roman" w:hAnsi="Times New Roman" w:cs="Times New Roman"/>
              </w:rPr>
            </w:pPr>
            <w:r w:rsidRPr="004010A4">
              <w:rPr>
                <w:rFonts w:ascii="Times New Roman" w:hAnsi="Times New Roman" w:cs="Times New Roman"/>
              </w:rPr>
              <w:t>га</w:t>
            </w:r>
          </w:p>
        </w:tc>
        <w:tc>
          <w:tcPr>
            <w:tcW w:w="966" w:type="pct"/>
          </w:tcPr>
          <w:p w:rsidR="00321CBA" w:rsidRPr="004010A4" w:rsidRDefault="00D67235" w:rsidP="00834524">
            <w:pPr>
              <w:pStyle w:val="affff"/>
              <w:spacing w:line="360" w:lineRule="auto"/>
              <w:jc w:val="center"/>
              <w:rPr>
                <w:rFonts w:ascii="Times New Roman" w:hAnsi="Times New Roman" w:cs="Times New Roman"/>
              </w:rPr>
            </w:pPr>
            <w:r w:rsidRPr="004010A4">
              <w:rPr>
                <w:rFonts w:ascii="Times New Roman" w:hAnsi="Times New Roman" w:cs="Times New Roman"/>
              </w:rPr>
              <w:t>4195,5</w:t>
            </w:r>
          </w:p>
        </w:tc>
        <w:tc>
          <w:tcPr>
            <w:tcW w:w="793" w:type="pct"/>
          </w:tcPr>
          <w:p w:rsidR="00321CBA" w:rsidRPr="004010A4" w:rsidRDefault="00D67235" w:rsidP="00834524">
            <w:pPr>
              <w:pStyle w:val="affff"/>
              <w:spacing w:line="360" w:lineRule="auto"/>
              <w:jc w:val="center"/>
              <w:rPr>
                <w:rFonts w:ascii="Times New Roman" w:hAnsi="Times New Roman" w:cs="Times New Roman"/>
              </w:rPr>
            </w:pPr>
            <w:r w:rsidRPr="004010A4">
              <w:rPr>
                <w:rFonts w:ascii="Times New Roman" w:hAnsi="Times New Roman" w:cs="Times New Roman"/>
              </w:rPr>
              <w:t>4071,35</w:t>
            </w:r>
          </w:p>
        </w:tc>
      </w:tr>
      <w:tr w:rsidR="0036566E" w:rsidRPr="004010A4" w:rsidTr="00834524">
        <w:trPr>
          <w:trHeight w:val="675"/>
          <w:jc w:val="center"/>
        </w:trPr>
        <w:tc>
          <w:tcPr>
            <w:tcW w:w="486" w:type="pct"/>
          </w:tcPr>
          <w:p w:rsidR="0036566E" w:rsidRPr="004010A4" w:rsidRDefault="006175B1" w:rsidP="0028776C">
            <w:pPr>
              <w:pStyle w:val="afffe"/>
              <w:spacing w:line="360" w:lineRule="auto"/>
              <w:jc w:val="left"/>
              <w:rPr>
                <w:rFonts w:ascii="Times New Roman" w:hAnsi="Times New Roman" w:cs="Times New Roman"/>
              </w:rPr>
            </w:pPr>
            <w:r w:rsidRPr="004010A4">
              <w:rPr>
                <w:rFonts w:ascii="Times New Roman" w:hAnsi="Times New Roman" w:cs="Times New Roman"/>
                <w:lang w:val="en-US"/>
              </w:rPr>
              <w:t>1.</w:t>
            </w:r>
            <w:r w:rsidR="0036566E" w:rsidRPr="004010A4">
              <w:rPr>
                <w:rFonts w:ascii="Times New Roman" w:hAnsi="Times New Roman" w:cs="Times New Roman"/>
              </w:rPr>
              <w:t>4</w:t>
            </w:r>
          </w:p>
        </w:tc>
        <w:tc>
          <w:tcPr>
            <w:tcW w:w="1967" w:type="pct"/>
          </w:tcPr>
          <w:p w:rsidR="0036566E" w:rsidRPr="004010A4" w:rsidRDefault="00D67235" w:rsidP="0028776C">
            <w:pPr>
              <w:pStyle w:val="affff"/>
              <w:spacing w:line="360" w:lineRule="auto"/>
              <w:rPr>
                <w:rFonts w:ascii="Times New Roman" w:hAnsi="Times New Roman" w:cs="Times New Roman"/>
              </w:rPr>
            </w:pPr>
            <w:r w:rsidRPr="004010A4">
              <w:rPr>
                <w:rFonts w:ascii="Times New Roman" w:hAnsi="Times New Roman" w:cs="Times New Roman"/>
              </w:rPr>
              <w:t>Земли лесного фонда</w:t>
            </w:r>
          </w:p>
        </w:tc>
        <w:tc>
          <w:tcPr>
            <w:tcW w:w="788" w:type="pct"/>
          </w:tcPr>
          <w:p w:rsidR="0036566E" w:rsidRPr="004010A4" w:rsidRDefault="0036566E" w:rsidP="00834524">
            <w:pPr>
              <w:pStyle w:val="afffe"/>
              <w:spacing w:line="360" w:lineRule="auto"/>
              <w:jc w:val="center"/>
              <w:rPr>
                <w:rFonts w:ascii="Times New Roman" w:hAnsi="Times New Roman" w:cs="Times New Roman"/>
              </w:rPr>
            </w:pPr>
            <w:r w:rsidRPr="004010A4">
              <w:rPr>
                <w:rFonts w:ascii="Times New Roman" w:hAnsi="Times New Roman" w:cs="Times New Roman"/>
              </w:rPr>
              <w:t>га</w:t>
            </w:r>
          </w:p>
        </w:tc>
        <w:tc>
          <w:tcPr>
            <w:tcW w:w="966" w:type="pct"/>
          </w:tcPr>
          <w:p w:rsidR="0036566E" w:rsidRPr="004010A4" w:rsidRDefault="0036566E" w:rsidP="00834524">
            <w:pPr>
              <w:pStyle w:val="afffe"/>
              <w:spacing w:line="360" w:lineRule="auto"/>
              <w:jc w:val="center"/>
              <w:rPr>
                <w:rFonts w:ascii="Times New Roman" w:hAnsi="Times New Roman" w:cs="Times New Roman"/>
              </w:rPr>
            </w:pPr>
          </w:p>
        </w:tc>
        <w:tc>
          <w:tcPr>
            <w:tcW w:w="793" w:type="pct"/>
          </w:tcPr>
          <w:p w:rsidR="0036566E" w:rsidRPr="004010A4" w:rsidRDefault="0036566E" w:rsidP="00834524">
            <w:pPr>
              <w:pStyle w:val="afffe"/>
              <w:spacing w:line="360" w:lineRule="auto"/>
              <w:jc w:val="center"/>
              <w:rPr>
                <w:rFonts w:ascii="Times New Roman" w:hAnsi="Times New Roman" w:cs="Times New Roman"/>
              </w:rPr>
            </w:pPr>
          </w:p>
        </w:tc>
      </w:tr>
      <w:tr w:rsidR="0036566E" w:rsidRPr="004010A4" w:rsidTr="00834524">
        <w:trPr>
          <w:trHeight w:val="141"/>
          <w:jc w:val="center"/>
        </w:trPr>
        <w:tc>
          <w:tcPr>
            <w:tcW w:w="486" w:type="pct"/>
          </w:tcPr>
          <w:p w:rsidR="0036566E" w:rsidRPr="004010A4" w:rsidRDefault="006175B1" w:rsidP="0028776C">
            <w:pPr>
              <w:pStyle w:val="afffe"/>
              <w:spacing w:line="360" w:lineRule="auto"/>
              <w:jc w:val="left"/>
              <w:rPr>
                <w:rFonts w:ascii="Times New Roman" w:hAnsi="Times New Roman" w:cs="Times New Roman"/>
              </w:rPr>
            </w:pPr>
            <w:r w:rsidRPr="004010A4">
              <w:rPr>
                <w:rFonts w:ascii="Times New Roman" w:hAnsi="Times New Roman" w:cs="Times New Roman"/>
                <w:lang w:val="en-US"/>
              </w:rPr>
              <w:t>1.</w:t>
            </w:r>
            <w:r w:rsidR="00DB63F4" w:rsidRPr="004010A4">
              <w:rPr>
                <w:rFonts w:ascii="Times New Roman" w:hAnsi="Times New Roman" w:cs="Times New Roman"/>
              </w:rPr>
              <w:t>5</w:t>
            </w:r>
          </w:p>
        </w:tc>
        <w:tc>
          <w:tcPr>
            <w:tcW w:w="1967" w:type="pct"/>
          </w:tcPr>
          <w:p w:rsidR="0036566E" w:rsidRPr="004010A4" w:rsidRDefault="00AF4BC7" w:rsidP="0028776C">
            <w:pPr>
              <w:pStyle w:val="affff"/>
              <w:spacing w:line="360" w:lineRule="auto"/>
              <w:rPr>
                <w:rFonts w:ascii="Times New Roman" w:hAnsi="Times New Roman" w:cs="Times New Roman"/>
              </w:rPr>
            </w:pPr>
            <w:r w:rsidRPr="004010A4">
              <w:rPr>
                <w:rFonts w:ascii="Times New Roman" w:hAnsi="Times New Roman" w:cs="Times New Roman"/>
              </w:rPr>
              <w:t>Земл</w:t>
            </w:r>
            <w:r w:rsidR="0036566E" w:rsidRPr="004010A4">
              <w:rPr>
                <w:rFonts w:ascii="Times New Roman" w:hAnsi="Times New Roman" w:cs="Times New Roman"/>
              </w:rPr>
              <w:t>и водного фонда</w:t>
            </w:r>
          </w:p>
        </w:tc>
        <w:tc>
          <w:tcPr>
            <w:tcW w:w="788" w:type="pct"/>
          </w:tcPr>
          <w:p w:rsidR="0036566E" w:rsidRPr="004010A4" w:rsidRDefault="0036566E" w:rsidP="00834524">
            <w:pPr>
              <w:pStyle w:val="afffe"/>
              <w:spacing w:line="360" w:lineRule="auto"/>
              <w:jc w:val="center"/>
              <w:rPr>
                <w:rFonts w:ascii="Times New Roman" w:hAnsi="Times New Roman" w:cs="Times New Roman"/>
              </w:rPr>
            </w:pPr>
            <w:r w:rsidRPr="004010A4">
              <w:rPr>
                <w:rFonts w:ascii="Times New Roman" w:hAnsi="Times New Roman" w:cs="Times New Roman"/>
              </w:rPr>
              <w:t>га</w:t>
            </w:r>
          </w:p>
        </w:tc>
        <w:tc>
          <w:tcPr>
            <w:tcW w:w="966" w:type="pct"/>
          </w:tcPr>
          <w:p w:rsidR="0036566E" w:rsidRPr="004010A4" w:rsidRDefault="00231E3D" w:rsidP="00834524">
            <w:pPr>
              <w:pStyle w:val="afffe"/>
              <w:spacing w:line="360" w:lineRule="auto"/>
              <w:jc w:val="center"/>
              <w:rPr>
                <w:rFonts w:ascii="Times New Roman" w:hAnsi="Times New Roman" w:cs="Times New Roman"/>
              </w:rPr>
            </w:pPr>
            <w:r w:rsidRPr="004010A4">
              <w:rPr>
                <w:rFonts w:ascii="Times New Roman" w:hAnsi="Times New Roman" w:cs="Times New Roman"/>
              </w:rPr>
              <w:t>1</w:t>
            </w:r>
            <w:r w:rsidR="00D67235" w:rsidRPr="004010A4">
              <w:rPr>
                <w:rFonts w:ascii="Times New Roman" w:hAnsi="Times New Roman" w:cs="Times New Roman"/>
              </w:rPr>
              <w:t>9,0</w:t>
            </w:r>
            <w:r w:rsidRPr="004010A4">
              <w:rPr>
                <w:rFonts w:ascii="Times New Roman" w:hAnsi="Times New Roman" w:cs="Times New Roman"/>
              </w:rPr>
              <w:t>6</w:t>
            </w:r>
          </w:p>
        </w:tc>
        <w:tc>
          <w:tcPr>
            <w:tcW w:w="793" w:type="pct"/>
          </w:tcPr>
          <w:p w:rsidR="0036566E" w:rsidRPr="004010A4" w:rsidRDefault="00231E3D" w:rsidP="00834524">
            <w:pPr>
              <w:pStyle w:val="afffe"/>
              <w:spacing w:line="360" w:lineRule="auto"/>
              <w:jc w:val="center"/>
              <w:rPr>
                <w:rFonts w:ascii="Times New Roman" w:hAnsi="Times New Roman" w:cs="Times New Roman"/>
              </w:rPr>
            </w:pPr>
            <w:r w:rsidRPr="004010A4">
              <w:rPr>
                <w:rFonts w:ascii="Times New Roman" w:hAnsi="Times New Roman" w:cs="Times New Roman"/>
              </w:rPr>
              <w:t>1</w:t>
            </w:r>
            <w:r w:rsidR="00D67235" w:rsidRPr="004010A4">
              <w:rPr>
                <w:rFonts w:ascii="Times New Roman" w:hAnsi="Times New Roman" w:cs="Times New Roman"/>
              </w:rPr>
              <w:t>9,0</w:t>
            </w:r>
            <w:r w:rsidRPr="004010A4">
              <w:rPr>
                <w:rFonts w:ascii="Times New Roman" w:hAnsi="Times New Roman" w:cs="Times New Roman"/>
              </w:rPr>
              <w:t>6</w:t>
            </w:r>
          </w:p>
        </w:tc>
      </w:tr>
      <w:tr w:rsidR="0036566E" w:rsidRPr="004010A4" w:rsidTr="00834524">
        <w:trPr>
          <w:trHeight w:val="291"/>
          <w:jc w:val="center"/>
        </w:trPr>
        <w:tc>
          <w:tcPr>
            <w:tcW w:w="5000" w:type="pct"/>
            <w:gridSpan w:val="5"/>
          </w:tcPr>
          <w:p w:rsidR="0036566E" w:rsidRPr="004010A4" w:rsidRDefault="0036566E" w:rsidP="0028776C">
            <w:pPr>
              <w:pStyle w:val="10"/>
              <w:spacing w:before="0" w:line="360" w:lineRule="auto"/>
              <w:rPr>
                <w:rFonts w:ascii="Times New Roman" w:hAnsi="Times New Roman" w:cs="Times New Roman"/>
                <w:color w:val="auto"/>
                <w:sz w:val="24"/>
                <w:szCs w:val="24"/>
              </w:rPr>
            </w:pPr>
            <w:bookmarkStart w:id="127" w:name="sub_1302"/>
            <w:r w:rsidRPr="004010A4">
              <w:rPr>
                <w:rFonts w:ascii="Times New Roman" w:hAnsi="Times New Roman" w:cs="Times New Roman"/>
                <w:color w:val="auto"/>
                <w:sz w:val="24"/>
                <w:szCs w:val="24"/>
              </w:rPr>
              <w:t>II. Население</w:t>
            </w:r>
            <w:bookmarkEnd w:id="127"/>
          </w:p>
        </w:tc>
      </w:tr>
      <w:tr w:rsidR="0036566E" w:rsidRPr="004010A4" w:rsidTr="00E932F1">
        <w:trPr>
          <w:trHeight w:val="1189"/>
          <w:jc w:val="center"/>
        </w:trPr>
        <w:tc>
          <w:tcPr>
            <w:tcW w:w="486" w:type="pct"/>
          </w:tcPr>
          <w:p w:rsidR="0036566E" w:rsidRPr="004010A4" w:rsidRDefault="006175B1" w:rsidP="0028776C">
            <w:pPr>
              <w:pStyle w:val="afffe"/>
              <w:spacing w:line="360" w:lineRule="auto"/>
              <w:jc w:val="left"/>
              <w:rPr>
                <w:rFonts w:ascii="Times New Roman" w:hAnsi="Times New Roman" w:cs="Times New Roman"/>
              </w:rPr>
            </w:pPr>
            <w:r w:rsidRPr="004010A4">
              <w:rPr>
                <w:rFonts w:ascii="Times New Roman" w:hAnsi="Times New Roman" w:cs="Times New Roman"/>
                <w:lang w:val="en-US"/>
              </w:rPr>
              <w:t>2</w:t>
            </w:r>
            <w:r w:rsidRPr="004010A4">
              <w:rPr>
                <w:rFonts w:ascii="Times New Roman" w:hAnsi="Times New Roman" w:cs="Times New Roman"/>
              </w:rPr>
              <w:t>.</w:t>
            </w:r>
            <w:r w:rsidR="0036566E" w:rsidRPr="004010A4">
              <w:rPr>
                <w:rFonts w:ascii="Times New Roman" w:hAnsi="Times New Roman" w:cs="Times New Roman"/>
              </w:rPr>
              <w:t>1</w:t>
            </w:r>
          </w:p>
        </w:tc>
        <w:tc>
          <w:tcPr>
            <w:tcW w:w="1967" w:type="pct"/>
          </w:tcPr>
          <w:p w:rsidR="0036566E" w:rsidRPr="004010A4" w:rsidRDefault="0036566E" w:rsidP="0028776C">
            <w:pPr>
              <w:pStyle w:val="affff"/>
              <w:spacing w:line="360" w:lineRule="auto"/>
              <w:rPr>
                <w:rFonts w:ascii="Times New Roman" w:hAnsi="Times New Roman" w:cs="Times New Roman"/>
              </w:rPr>
            </w:pPr>
            <w:r w:rsidRPr="004010A4">
              <w:rPr>
                <w:rFonts w:ascii="Times New Roman" w:hAnsi="Times New Roman" w:cs="Times New Roman"/>
              </w:rPr>
              <w:t>общая численность постоянного населения (по муниципальному образованию)</w:t>
            </w:r>
          </w:p>
        </w:tc>
        <w:tc>
          <w:tcPr>
            <w:tcW w:w="788" w:type="pct"/>
          </w:tcPr>
          <w:p w:rsidR="0036566E" w:rsidRPr="004010A4" w:rsidRDefault="0036566E" w:rsidP="00834524">
            <w:pPr>
              <w:pStyle w:val="afffe"/>
              <w:spacing w:line="360" w:lineRule="auto"/>
              <w:jc w:val="center"/>
              <w:rPr>
                <w:rFonts w:ascii="Times New Roman" w:hAnsi="Times New Roman" w:cs="Times New Roman"/>
              </w:rPr>
            </w:pPr>
            <w:r w:rsidRPr="004010A4">
              <w:rPr>
                <w:rFonts w:ascii="Times New Roman" w:hAnsi="Times New Roman" w:cs="Times New Roman"/>
              </w:rPr>
              <w:t>чел.</w:t>
            </w:r>
          </w:p>
        </w:tc>
        <w:tc>
          <w:tcPr>
            <w:tcW w:w="966" w:type="pct"/>
          </w:tcPr>
          <w:p w:rsidR="0036566E" w:rsidRPr="004010A4" w:rsidRDefault="00931EA5" w:rsidP="00834524">
            <w:pPr>
              <w:pStyle w:val="afffe"/>
              <w:spacing w:line="360" w:lineRule="auto"/>
              <w:jc w:val="center"/>
              <w:rPr>
                <w:rFonts w:ascii="Times New Roman" w:hAnsi="Times New Roman" w:cs="Times New Roman"/>
              </w:rPr>
            </w:pPr>
            <w:r w:rsidRPr="004010A4">
              <w:rPr>
                <w:rFonts w:ascii="Times New Roman" w:hAnsi="Times New Roman" w:cs="Times New Roman"/>
              </w:rPr>
              <w:t>2048</w:t>
            </w:r>
          </w:p>
        </w:tc>
        <w:tc>
          <w:tcPr>
            <w:tcW w:w="793" w:type="pct"/>
          </w:tcPr>
          <w:p w:rsidR="0036566E" w:rsidRPr="004010A4" w:rsidRDefault="00931EA5" w:rsidP="00834524">
            <w:pPr>
              <w:pStyle w:val="afffe"/>
              <w:spacing w:line="360" w:lineRule="auto"/>
              <w:jc w:val="center"/>
              <w:rPr>
                <w:rFonts w:ascii="Times New Roman" w:hAnsi="Times New Roman" w:cs="Times New Roman"/>
              </w:rPr>
            </w:pPr>
            <w:r w:rsidRPr="004010A4">
              <w:rPr>
                <w:rFonts w:ascii="Times New Roman" w:hAnsi="Times New Roman" w:cs="Times New Roman"/>
              </w:rPr>
              <w:t>2109</w:t>
            </w:r>
          </w:p>
        </w:tc>
      </w:tr>
      <w:tr w:rsidR="0036566E" w:rsidRPr="004010A4" w:rsidTr="00834524">
        <w:trPr>
          <w:trHeight w:val="1397"/>
          <w:jc w:val="center"/>
        </w:trPr>
        <w:tc>
          <w:tcPr>
            <w:tcW w:w="486" w:type="pct"/>
          </w:tcPr>
          <w:p w:rsidR="0036566E" w:rsidRPr="004010A4" w:rsidRDefault="0036566E" w:rsidP="0028776C">
            <w:pPr>
              <w:pStyle w:val="afffe"/>
              <w:spacing w:line="360" w:lineRule="auto"/>
              <w:jc w:val="left"/>
              <w:rPr>
                <w:rFonts w:ascii="Times New Roman" w:hAnsi="Times New Roman" w:cs="Times New Roman"/>
              </w:rPr>
            </w:pPr>
          </w:p>
        </w:tc>
        <w:tc>
          <w:tcPr>
            <w:tcW w:w="1967" w:type="pct"/>
          </w:tcPr>
          <w:p w:rsidR="00A44365" w:rsidRPr="004010A4" w:rsidRDefault="00A44365" w:rsidP="00A44365">
            <w:pPr>
              <w:spacing w:after="0" w:line="360" w:lineRule="auto"/>
              <w:rPr>
                <w:rFonts w:ascii="Times New Roman" w:eastAsia="Times New Roman" w:hAnsi="Times New Roman" w:cs="Times New Roman"/>
                <w:sz w:val="24"/>
                <w:szCs w:val="24"/>
                <w:lang w:eastAsia="ru-RU" w:bidi="ar-SA"/>
              </w:rPr>
            </w:pPr>
            <w:r w:rsidRPr="004010A4">
              <w:rPr>
                <w:rFonts w:ascii="Times New Roman" w:eastAsia="Times New Roman" w:hAnsi="Times New Roman" w:cs="Times New Roman"/>
                <w:sz w:val="24"/>
                <w:szCs w:val="24"/>
                <w:lang w:eastAsia="ru-RU" w:bidi="ar-SA"/>
              </w:rPr>
              <w:t>с. Большие Ключи</w:t>
            </w:r>
          </w:p>
          <w:p w:rsidR="00A44365" w:rsidRPr="004010A4" w:rsidRDefault="00A44365" w:rsidP="00A44365">
            <w:pPr>
              <w:spacing w:after="0" w:line="360" w:lineRule="auto"/>
              <w:rPr>
                <w:rFonts w:ascii="Times New Roman" w:eastAsia="Times New Roman" w:hAnsi="Times New Roman" w:cs="Times New Roman"/>
                <w:sz w:val="24"/>
                <w:szCs w:val="24"/>
                <w:lang w:eastAsia="ru-RU" w:bidi="ar-SA"/>
              </w:rPr>
            </w:pPr>
            <w:r w:rsidRPr="004010A4">
              <w:rPr>
                <w:rFonts w:ascii="Times New Roman" w:eastAsia="Times New Roman" w:hAnsi="Times New Roman" w:cs="Times New Roman"/>
                <w:sz w:val="24"/>
                <w:szCs w:val="24"/>
                <w:lang w:eastAsia="ru-RU" w:bidi="ar-SA"/>
              </w:rPr>
              <w:t>с. Малые Ключи</w:t>
            </w:r>
          </w:p>
          <w:p w:rsidR="00A44365" w:rsidRPr="004010A4" w:rsidRDefault="00A44365" w:rsidP="00A44365">
            <w:pPr>
              <w:spacing w:after="0" w:line="360" w:lineRule="auto"/>
              <w:rPr>
                <w:rFonts w:ascii="Times New Roman" w:eastAsia="Times New Roman" w:hAnsi="Times New Roman" w:cs="Times New Roman"/>
                <w:sz w:val="24"/>
                <w:szCs w:val="24"/>
                <w:lang w:eastAsia="ru-RU" w:bidi="ar-SA"/>
              </w:rPr>
            </w:pPr>
            <w:r w:rsidRPr="004010A4">
              <w:rPr>
                <w:rFonts w:ascii="Times New Roman" w:eastAsia="Times New Roman" w:hAnsi="Times New Roman" w:cs="Times New Roman"/>
                <w:sz w:val="24"/>
                <w:szCs w:val="24"/>
                <w:lang w:eastAsia="ru-RU" w:bidi="ar-SA"/>
              </w:rPr>
              <w:t>д. Маевка</w:t>
            </w:r>
          </w:p>
          <w:p w:rsidR="00A44365" w:rsidRPr="004010A4" w:rsidRDefault="00A44365" w:rsidP="00A44365">
            <w:pPr>
              <w:spacing w:after="0" w:line="360" w:lineRule="auto"/>
              <w:rPr>
                <w:rFonts w:ascii="Times New Roman" w:eastAsia="Times New Roman" w:hAnsi="Times New Roman" w:cs="Times New Roman"/>
                <w:sz w:val="24"/>
                <w:szCs w:val="24"/>
                <w:lang w:eastAsia="ru-RU" w:bidi="ar-SA"/>
              </w:rPr>
            </w:pPr>
            <w:r w:rsidRPr="004010A4">
              <w:rPr>
                <w:rFonts w:ascii="Times New Roman" w:eastAsia="Times New Roman" w:hAnsi="Times New Roman" w:cs="Times New Roman"/>
                <w:sz w:val="24"/>
                <w:szCs w:val="24"/>
                <w:lang w:eastAsia="ru-RU" w:bidi="ar-SA"/>
              </w:rPr>
              <w:t xml:space="preserve">д. </w:t>
            </w:r>
            <w:proofErr w:type="spellStart"/>
            <w:r w:rsidRPr="004010A4">
              <w:rPr>
                <w:rFonts w:ascii="Times New Roman" w:eastAsia="Times New Roman" w:hAnsi="Times New Roman" w:cs="Times New Roman"/>
                <w:sz w:val="24"/>
                <w:szCs w:val="24"/>
                <w:lang w:eastAsia="ru-RU" w:bidi="ar-SA"/>
              </w:rPr>
              <w:t>Соловьевка</w:t>
            </w:r>
            <w:proofErr w:type="spellEnd"/>
          </w:p>
          <w:p w:rsidR="00A44365" w:rsidRPr="004010A4" w:rsidRDefault="00A44365" w:rsidP="00A44365">
            <w:pPr>
              <w:spacing w:after="0" w:line="360" w:lineRule="auto"/>
              <w:rPr>
                <w:rFonts w:ascii="Times New Roman" w:eastAsia="Times New Roman" w:hAnsi="Times New Roman" w:cs="Times New Roman"/>
                <w:sz w:val="24"/>
                <w:szCs w:val="24"/>
                <w:lang w:eastAsia="ru-RU" w:bidi="ar-SA"/>
              </w:rPr>
            </w:pPr>
            <w:r w:rsidRPr="004010A4">
              <w:rPr>
                <w:rFonts w:ascii="Times New Roman" w:eastAsia="Times New Roman" w:hAnsi="Times New Roman" w:cs="Times New Roman"/>
                <w:sz w:val="24"/>
                <w:szCs w:val="24"/>
                <w:lang w:eastAsia="ru-RU" w:bidi="ar-SA"/>
              </w:rPr>
              <w:t>д. Ивановское</w:t>
            </w:r>
          </w:p>
          <w:p w:rsidR="0036566E" w:rsidRPr="004010A4" w:rsidRDefault="00A44365" w:rsidP="00A44365">
            <w:pPr>
              <w:spacing w:after="0" w:line="360" w:lineRule="auto"/>
              <w:rPr>
                <w:rFonts w:ascii="Times New Roman" w:eastAsia="Times New Roman" w:hAnsi="Times New Roman" w:cs="Times New Roman"/>
                <w:sz w:val="24"/>
                <w:szCs w:val="24"/>
                <w:lang w:eastAsia="ru-RU" w:bidi="ar-SA"/>
              </w:rPr>
            </w:pPr>
            <w:r w:rsidRPr="004010A4">
              <w:rPr>
                <w:rFonts w:ascii="Times New Roman" w:eastAsia="Times New Roman" w:hAnsi="Times New Roman" w:cs="Times New Roman"/>
                <w:sz w:val="24"/>
                <w:szCs w:val="24"/>
                <w:lang w:eastAsia="ru-RU" w:bidi="ar-SA"/>
              </w:rPr>
              <w:t>п</w:t>
            </w:r>
            <w:r w:rsidR="00573E5D" w:rsidRPr="004010A4">
              <w:rPr>
                <w:rFonts w:ascii="Times New Roman" w:eastAsia="Times New Roman" w:hAnsi="Times New Roman" w:cs="Times New Roman"/>
                <w:sz w:val="24"/>
                <w:szCs w:val="24"/>
                <w:lang w:eastAsia="ru-RU" w:bidi="ar-SA"/>
              </w:rPr>
              <w:t>ос</w:t>
            </w:r>
            <w:r w:rsidRPr="004010A4">
              <w:rPr>
                <w:rFonts w:ascii="Times New Roman" w:eastAsia="Times New Roman" w:hAnsi="Times New Roman" w:cs="Times New Roman"/>
                <w:sz w:val="24"/>
                <w:szCs w:val="24"/>
                <w:lang w:eastAsia="ru-RU" w:bidi="ar-SA"/>
              </w:rPr>
              <w:t>. Светлое Озеро</w:t>
            </w:r>
          </w:p>
        </w:tc>
        <w:tc>
          <w:tcPr>
            <w:tcW w:w="788" w:type="pct"/>
          </w:tcPr>
          <w:p w:rsidR="0036566E" w:rsidRPr="004010A4" w:rsidRDefault="0036566E" w:rsidP="00A44365">
            <w:pPr>
              <w:pStyle w:val="afffe"/>
              <w:spacing w:line="360" w:lineRule="auto"/>
              <w:jc w:val="center"/>
              <w:rPr>
                <w:rFonts w:ascii="Times New Roman" w:hAnsi="Times New Roman" w:cs="Times New Roman"/>
              </w:rPr>
            </w:pPr>
            <w:r w:rsidRPr="004010A4">
              <w:rPr>
                <w:rFonts w:ascii="Times New Roman" w:hAnsi="Times New Roman" w:cs="Times New Roman"/>
              </w:rPr>
              <w:t>чел.</w:t>
            </w:r>
          </w:p>
          <w:p w:rsidR="0036566E" w:rsidRPr="004010A4" w:rsidRDefault="0036566E" w:rsidP="00A44365">
            <w:pPr>
              <w:pStyle w:val="afffe"/>
              <w:spacing w:line="360" w:lineRule="auto"/>
              <w:jc w:val="center"/>
              <w:rPr>
                <w:rFonts w:ascii="Times New Roman" w:hAnsi="Times New Roman" w:cs="Times New Roman"/>
              </w:rPr>
            </w:pPr>
            <w:r w:rsidRPr="004010A4">
              <w:rPr>
                <w:rFonts w:ascii="Times New Roman" w:hAnsi="Times New Roman" w:cs="Times New Roman"/>
              </w:rPr>
              <w:t>чел.</w:t>
            </w:r>
          </w:p>
          <w:p w:rsidR="0036566E" w:rsidRPr="004010A4" w:rsidRDefault="0036566E" w:rsidP="00A44365">
            <w:pPr>
              <w:pStyle w:val="afffe"/>
              <w:spacing w:line="360" w:lineRule="auto"/>
              <w:jc w:val="center"/>
              <w:rPr>
                <w:rFonts w:ascii="Times New Roman" w:hAnsi="Times New Roman" w:cs="Times New Roman"/>
              </w:rPr>
            </w:pPr>
            <w:r w:rsidRPr="004010A4">
              <w:rPr>
                <w:rFonts w:ascii="Times New Roman" w:hAnsi="Times New Roman" w:cs="Times New Roman"/>
              </w:rPr>
              <w:t>чел.</w:t>
            </w:r>
          </w:p>
          <w:p w:rsidR="00A44365" w:rsidRPr="004010A4" w:rsidRDefault="00A44365" w:rsidP="00A44365">
            <w:pPr>
              <w:pStyle w:val="afffe"/>
              <w:spacing w:line="360" w:lineRule="auto"/>
              <w:jc w:val="center"/>
              <w:rPr>
                <w:rFonts w:ascii="Times New Roman" w:hAnsi="Times New Roman" w:cs="Times New Roman"/>
              </w:rPr>
            </w:pPr>
            <w:r w:rsidRPr="004010A4">
              <w:rPr>
                <w:rFonts w:ascii="Times New Roman" w:hAnsi="Times New Roman" w:cs="Times New Roman"/>
              </w:rPr>
              <w:t>чел.</w:t>
            </w:r>
          </w:p>
          <w:p w:rsidR="00A44365" w:rsidRPr="004010A4" w:rsidRDefault="00A44365" w:rsidP="00A44365">
            <w:pPr>
              <w:pStyle w:val="afffe"/>
              <w:spacing w:line="360" w:lineRule="auto"/>
              <w:jc w:val="center"/>
              <w:rPr>
                <w:rFonts w:ascii="Times New Roman" w:hAnsi="Times New Roman" w:cs="Times New Roman"/>
              </w:rPr>
            </w:pPr>
            <w:r w:rsidRPr="004010A4">
              <w:rPr>
                <w:rFonts w:ascii="Times New Roman" w:hAnsi="Times New Roman" w:cs="Times New Roman"/>
              </w:rPr>
              <w:t>чел.</w:t>
            </w:r>
          </w:p>
          <w:p w:rsidR="00A44365" w:rsidRPr="004010A4" w:rsidRDefault="00A44365" w:rsidP="00A44365">
            <w:pPr>
              <w:jc w:val="center"/>
              <w:rPr>
                <w:rFonts w:ascii="Times New Roman" w:hAnsi="Times New Roman" w:cs="Times New Roman"/>
                <w:sz w:val="24"/>
                <w:szCs w:val="24"/>
                <w:lang w:eastAsia="ru-RU" w:bidi="ar-SA"/>
              </w:rPr>
            </w:pPr>
            <w:r w:rsidRPr="004010A4">
              <w:rPr>
                <w:rFonts w:ascii="Times New Roman" w:hAnsi="Times New Roman" w:cs="Times New Roman"/>
                <w:sz w:val="24"/>
                <w:szCs w:val="24"/>
              </w:rPr>
              <w:t>чел.</w:t>
            </w:r>
          </w:p>
        </w:tc>
        <w:tc>
          <w:tcPr>
            <w:tcW w:w="966" w:type="pct"/>
          </w:tcPr>
          <w:p w:rsidR="0036566E" w:rsidRPr="004010A4" w:rsidRDefault="00931EA5" w:rsidP="00834524">
            <w:pPr>
              <w:spacing w:after="0" w:line="360" w:lineRule="auto"/>
              <w:jc w:val="center"/>
              <w:rPr>
                <w:rFonts w:ascii="Times New Roman" w:eastAsia="Times New Roman" w:hAnsi="Times New Roman" w:cs="Times New Roman"/>
                <w:sz w:val="24"/>
                <w:szCs w:val="24"/>
                <w:lang w:eastAsia="ru-RU" w:bidi="ar-SA"/>
              </w:rPr>
            </w:pPr>
            <w:r w:rsidRPr="004010A4">
              <w:rPr>
                <w:rFonts w:ascii="Times New Roman" w:eastAsia="Times New Roman" w:hAnsi="Times New Roman" w:cs="Times New Roman"/>
                <w:sz w:val="24"/>
                <w:szCs w:val="24"/>
                <w:lang w:eastAsia="ru-RU" w:bidi="ar-SA"/>
              </w:rPr>
              <w:t>1752</w:t>
            </w:r>
          </w:p>
          <w:p w:rsidR="00931EA5" w:rsidRPr="004010A4" w:rsidRDefault="00931EA5" w:rsidP="00834524">
            <w:pPr>
              <w:spacing w:after="0" w:line="360" w:lineRule="auto"/>
              <w:jc w:val="center"/>
              <w:rPr>
                <w:rFonts w:ascii="Times New Roman" w:eastAsia="Times New Roman" w:hAnsi="Times New Roman" w:cs="Times New Roman"/>
                <w:sz w:val="24"/>
                <w:szCs w:val="24"/>
                <w:lang w:eastAsia="ru-RU" w:bidi="ar-SA"/>
              </w:rPr>
            </w:pPr>
            <w:r w:rsidRPr="004010A4">
              <w:rPr>
                <w:rFonts w:ascii="Times New Roman" w:eastAsia="Times New Roman" w:hAnsi="Times New Roman" w:cs="Times New Roman"/>
                <w:sz w:val="24"/>
                <w:szCs w:val="24"/>
                <w:lang w:eastAsia="ru-RU" w:bidi="ar-SA"/>
              </w:rPr>
              <w:t>21</w:t>
            </w:r>
          </w:p>
          <w:p w:rsidR="00931EA5" w:rsidRPr="004010A4" w:rsidRDefault="00931EA5" w:rsidP="00834524">
            <w:pPr>
              <w:spacing w:after="0" w:line="360" w:lineRule="auto"/>
              <w:jc w:val="center"/>
              <w:rPr>
                <w:rFonts w:ascii="Times New Roman" w:eastAsia="Times New Roman" w:hAnsi="Times New Roman" w:cs="Times New Roman"/>
                <w:sz w:val="24"/>
                <w:szCs w:val="24"/>
                <w:lang w:eastAsia="ru-RU" w:bidi="ar-SA"/>
              </w:rPr>
            </w:pPr>
            <w:r w:rsidRPr="004010A4">
              <w:rPr>
                <w:rFonts w:ascii="Times New Roman" w:eastAsia="Times New Roman" w:hAnsi="Times New Roman" w:cs="Times New Roman"/>
                <w:sz w:val="24"/>
                <w:szCs w:val="24"/>
                <w:lang w:eastAsia="ru-RU" w:bidi="ar-SA"/>
              </w:rPr>
              <w:t>120</w:t>
            </w:r>
          </w:p>
          <w:p w:rsidR="00931EA5" w:rsidRPr="004010A4" w:rsidRDefault="00931EA5" w:rsidP="00834524">
            <w:pPr>
              <w:spacing w:after="0" w:line="360" w:lineRule="auto"/>
              <w:jc w:val="center"/>
              <w:rPr>
                <w:rFonts w:ascii="Times New Roman" w:eastAsia="Times New Roman" w:hAnsi="Times New Roman" w:cs="Times New Roman"/>
                <w:sz w:val="24"/>
                <w:szCs w:val="24"/>
                <w:lang w:eastAsia="ru-RU" w:bidi="ar-SA"/>
              </w:rPr>
            </w:pPr>
            <w:r w:rsidRPr="004010A4">
              <w:rPr>
                <w:rFonts w:ascii="Times New Roman" w:eastAsia="Times New Roman" w:hAnsi="Times New Roman" w:cs="Times New Roman"/>
                <w:sz w:val="24"/>
                <w:szCs w:val="24"/>
                <w:lang w:eastAsia="ru-RU" w:bidi="ar-SA"/>
              </w:rPr>
              <w:t>4</w:t>
            </w:r>
          </w:p>
          <w:p w:rsidR="00931EA5" w:rsidRPr="004010A4" w:rsidRDefault="00931EA5" w:rsidP="00834524">
            <w:pPr>
              <w:spacing w:after="0" w:line="360" w:lineRule="auto"/>
              <w:jc w:val="center"/>
              <w:rPr>
                <w:rFonts w:ascii="Times New Roman" w:eastAsia="Times New Roman" w:hAnsi="Times New Roman" w:cs="Times New Roman"/>
                <w:sz w:val="24"/>
                <w:szCs w:val="24"/>
                <w:lang w:eastAsia="ru-RU" w:bidi="ar-SA"/>
              </w:rPr>
            </w:pPr>
            <w:r w:rsidRPr="004010A4">
              <w:rPr>
                <w:rFonts w:ascii="Times New Roman" w:eastAsia="Times New Roman" w:hAnsi="Times New Roman" w:cs="Times New Roman"/>
                <w:sz w:val="24"/>
                <w:szCs w:val="24"/>
                <w:lang w:eastAsia="ru-RU" w:bidi="ar-SA"/>
              </w:rPr>
              <w:t>146</w:t>
            </w:r>
          </w:p>
          <w:p w:rsidR="00931EA5" w:rsidRPr="004010A4" w:rsidRDefault="00931EA5" w:rsidP="00834524">
            <w:pPr>
              <w:spacing w:after="0" w:line="360" w:lineRule="auto"/>
              <w:jc w:val="center"/>
              <w:rPr>
                <w:rFonts w:ascii="Times New Roman" w:eastAsia="Times New Roman" w:hAnsi="Times New Roman" w:cs="Times New Roman"/>
                <w:sz w:val="24"/>
                <w:szCs w:val="24"/>
                <w:lang w:eastAsia="ru-RU" w:bidi="ar-SA"/>
              </w:rPr>
            </w:pPr>
            <w:r w:rsidRPr="004010A4">
              <w:rPr>
                <w:rFonts w:ascii="Times New Roman" w:eastAsia="Times New Roman" w:hAnsi="Times New Roman" w:cs="Times New Roman"/>
                <w:sz w:val="24"/>
                <w:szCs w:val="24"/>
                <w:lang w:eastAsia="ru-RU" w:bidi="ar-SA"/>
              </w:rPr>
              <w:t>5</w:t>
            </w:r>
          </w:p>
        </w:tc>
        <w:tc>
          <w:tcPr>
            <w:tcW w:w="793" w:type="pct"/>
          </w:tcPr>
          <w:p w:rsidR="0036566E" w:rsidRPr="004010A4" w:rsidRDefault="00931EA5" w:rsidP="00834524">
            <w:pPr>
              <w:spacing w:after="0" w:line="360" w:lineRule="auto"/>
              <w:jc w:val="center"/>
              <w:rPr>
                <w:rFonts w:ascii="Times New Roman" w:eastAsia="Times New Roman" w:hAnsi="Times New Roman" w:cs="Times New Roman"/>
                <w:sz w:val="24"/>
                <w:szCs w:val="24"/>
                <w:lang w:eastAsia="ru-RU" w:bidi="ar-SA"/>
              </w:rPr>
            </w:pPr>
            <w:r w:rsidRPr="004010A4">
              <w:rPr>
                <w:rFonts w:ascii="Times New Roman" w:eastAsia="Times New Roman" w:hAnsi="Times New Roman" w:cs="Times New Roman"/>
                <w:sz w:val="24"/>
                <w:szCs w:val="24"/>
                <w:lang w:eastAsia="ru-RU" w:bidi="ar-SA"/>
              </w:rPr>
              <w:t>1805</w:t>
            </w:r>
          </w:p>
          <w:p w:rsidR="00931EA5" w:rsidRPr="004010A4" w:rsidRDefault="00931EA5" w:rsidP="00834524">
            <w:pPr>
              <w:spacing w:after="0" w:line="360" w:lineRule="auto"/>
              <w:jc w:val="center"/>
              <w:rPr>
                <w:rFonts w:ascii="Times New Roman" w:eastAsia="Times New Roman" w:hAnsi="Times New Roman" w:cs="Times New Roman"/>
                <w:sz w:val="24"/>
                <w:szCs w:val="24"/>
                <w:lang w:eastAsia="ru-RU" w:bidi="ar-SA"/>
              </w:rPr>
            </w:pPr>
            <w:r w:rsidRPr="004010A4">
              <w:rPr>
                <w:rFonts w:ascii="Times New Roman" w:eastAsia="Times New Roman" w:hAnsi="Times New Roman" w:cs="Times New Roman"/>
                <w:sz w:val="24"/>
                <w:szCs w:val="24"/>
                <w:lang w:eastAsia="ru-RU" w:bidi="ar-SA"/>
              </w:rPr>
              <w:t>22</w:t>
            </w:r>
          </w:p>
          <w:p w:rsidR="00931EA5" w:rsidRPr="004010A4" w:rsidRDefault="00931EA5" w:rsidP="00834524">
            <w:pPr>
              <w:spacing w:after="0" w:line="360" w:lineRule="auto"/>
              <w:jc w:val="center"/>
              <w:rPr>
                <w:rFonts w:ascii="Times New Roman" w:eastAsia="Times New Roman" w:hAnsi="Times New Roman" w:cs="Times New Roman"/>
                <w:sz w:val="24"/>
                <w:szCs w:val="24"/>
                <w:lang w:eastAsia="ru-RU" w:bidi="ar-SA"/>
              </w:rPr>
            </w:pPr>
            <w:r w:rsidRPr="004010A4">
              <w:rPr>
                <w:rFonts w:ascii="Times New Roman" w:eastAsia="Times New Roman" w:hAnsi="Times New Roman" w:cs="Times New Roman"/>
                <w:sz w:val="24"/>
                <w:szCs w:val="24"/>
                <w:lang w:eastAsia="ru-RU" w:bidi="ar-SA"/>
              </w:rPr>
              <w:t>124</w:t>
            </w:r>
          </w:p>
          <w:p w:rsidR="00931EA5" w:rsidRPr="004010A4" w:rsidRDefault="00931EA5" w:rsidP="00834524">
            <w:pPr>
              <w:spacing w:after="0" w:line="360" w:lineRule="auto"/>
              <w:jc w:val="center"/>
              <w:rPr>
                <w:rFonts w:ascii="Times New Roman" w:eastAsia="Times New Roman" w:hAnsi="Times New Roman" w:cs="Times New Roman"/>
                <w:sz w:val="24"/>
                <w:szCs w:val="24"/>
                <w:lang w:eastAsia="ru-RU" w:bidi="ar-SA"/>
              </w:rPr>
            </w:pPr>
            <w:r w:rsidRPr="004010A4">
              <w:rPr>
                <w:rFonts w:ascii="Times New Roman" w:eastAsia="Times New Roman" w:hAnsi="Times New Roman" w:cs="Times New Roman"/>
                <w:sz w:val="24"/>
                <w:szCs w:val="24"/>
                <w:lang w:eastAsia="ru-RU" w:bidi="ar-SA"/>
              </w:rPr>
              <w:t>4</w:t>
            </w:r>
          </w:p>
          <w:p w:rsidR="00931EA5" w:rsidRPr="004010A4" w:rsidRDefault="00931EA5" w:rsidP="00834524">
            <w:pPr>
              <w:spacing w:after="0" w:line="360" w:lineRule="auto"/>
              <w:jc w:val="center"/>
              <w:rPr>
                <w:rFonts w:ascii="Times New Roman" w:eastAsia="Times New Roman" w:hAnsi="Times New Roman" w:cs="Times New Roman"/>
                <w:sz w:val="24"/>
                <w:szCs w:val="24"/>
                <w:lang w:eastAsia="ru-RU" w:bidi="ar-SA"/>
              </w:rPr>
            </w:pPr>
            <w:r w:rsidRPr="004010A4">
              <w:rPr>
                <w:rFonts w:ascii="Times New Roman" w:eastAsia="Times New Roman" w:hAnsi="Times New Roman" w:cs="Times New Roman"/>
                <w:sz w:val="24"/>
                <w:szCs w:val="24"/>
                <w:lang w:eastAsia="ru-RU" w:bidi="ar-SA"/>
              </w:rPr>
              <w:t>150</w:t>
            </w:r>
          </w:p>
          <w:p w:rsidR="00931EA5" w:rsidRPr="004010A4" w:rsidRDefault="00931EA5" w:rsidP="00834524">
            <w:pPr>
              <w:spacing w:after="0" w:line="360" w:lineRule="auto"/>
              <w:jc w:val="center"/>
              <w:rPr>
                <w:rFonts w:ascii="Times New Roman" w:eastAsia="Times New Roman" w:hAnsi="Times New Roman" w:cs="Times New Roman"/>
                <w:sz w:val="24"/>
                <w:szCs w:val="24"/>
                <w:lang w:eastAsia="ru-RU" w:bidi="ar-SA"/>
              </w:rPr>
            </w:pPr>
            <w:r w:rsidRPr="004010A4">
              <w:rPr>
                <w:rFonts w:ascii="Times New Roman" w:eastAsia="Times New Roman" w:hAnsi="Times New Roman" w:cs="Times New Roman"/>
                <w:sz w:val="24"/>
                <w:szCs w:val="24"/>
                <w:lang w:eastAsia="ru-RU" w:bidi="ar-SA"/>
              </w:rPr>
              <w:t>5</w:t>
            </w:r>
          </w:p>
        </w:tc>
      </w:tr>
      <w:tr w:rsidR="0036566E" w:rsidRPr="004010A4" w:rsidTr="00834524">
        <w:trPr>
          <w:trHeight w:val="141"/>
          <w:jc w:val="center"/>
        </w:trPr>
        <w:tc>
          <w:tcPr>
            <w:tcW w:w="486" w:type="pct"/>
          </w:tcPr>
          <w:p w:rsidR="0036566E" w:rsidRPr="004010A4" w:rsidRDefault="0036566E" w:rsidP="0028776C">
            <w:pPr>
              <w:spacing w:after="0" w:line="360" w:lineRule="auto"/>
              <w:rPr>
                <w:rFonts w:ascii="Times New Roman" w:eastAsia="Times New Roman" w:hAnsi="Times New Roman" w:cs="Times New Roman"/>
                <w:sz w:val="24"/>
                <w:szCs w:val="24"/>
                <w:lang w:eastAsia="ru-RU" w:bidi="ar-SA"/>
              </w:rPr>
            </w:pPr>
            <w:r w:rsidRPr="004010A4">
              <w:rPr>
                <w:rFonts w:ascii="Times New Roman" w:eastAsia="Times New Roman" w:hAnsi="Times New Roman" w:cs="Times New Roman"/>
                <w:sz w:val="24"/>
                <w:szCs w:val="24"/>
                <w:lang w:eastAsia="ru-RU" w:bidi="ar-SA"/>
              </w:rPr>
              <w:t>2</w:t>
            </w:r>
            <w:r w:rsidR="006175B1" w:rsidRPr="004010A4">
              <w:rPr>
                <w:rFonts w:ascii="Times New Roman" w:eastAsia="Times New Roman" w:hAnsi="Times New Roman" w:cs="Times New Roman"/>
                <w:sz w:val="24"/>
                <w:szCs w:val="24"/>
                <w:lang w:eastAsia="ru-RU" w:bidi="ar-SA"/>
              </w:rPr>
              <w:t>.2</w:t>
            </w:r>
          </w:p>
        </w:tc>
        <w:tc>
          <w:tcPr>
            <w:tcW w:w="1967" w:type="pct"/>
          </w:tcPr>
          <w:p w:rsidR="0036566E" w:rsidRPr="004010A4" w:rsidRDefault="0036566E" w:rsidP="0028776C">
            <w:pPr>
              <w:spacing w:after="0" w:line="360" w:lineRule="auto"/>
              <w:rPr>
                <w:rFonts w:ascii="Times New Roman" w:eastAsia="Times New Roman" w:hAnsi="Times New Roman" w:cs="Times New Roman"/>
                <w:sz w:val="24"/>
                <w:szCs w:val="24"/>
                <w:lang w:eastAsia="ru-RU" w:bidi="ar-SA"/>
              </w:rPr>
            </w:pPr>
            <w:r w:rsidRPr="004010A4">
              <w:rPr>
                <w:rFonts w:ascii="Times New Roman" w:eastAsia="Times New Roman" w:hAnsi="Times New Roman" w:cs="Times New Roman"/>
                <w:sz w:val="24"/>
                <w:szCs w:val="24"/>
                <w:lang w:eastAsia="ru-RU" w:bidi="ar-SA"/>
              </w:rPr>
              <w:t>плотность населения</w:t>
            </w:r>
          </w:p>
        </w:tc>
        <w:tc>
          <w:tcPr>
            <w:tcW w:w="788" w:type="pct"/>
          </w:tcPr>
          <w:p w:rsidR="0036566E" w:rsidRPr="004010A4" w:rsidRDefault="0036566E" w:rsidP="00834524">
            <w:pPr>
              <w:spacing w:after="0" w:line="360" w:lineRule="auto"/>
              <w:jc w:val="center"/>
              <w:rPr>
                <w:rFonts w:ascii="Times New Roman" w:eastAsia="Times New Roman" w:hAnsi="Times New Roman" w:cs="Times New Roman"/>
                <w:sz w:val="24"/>
                <w:szCs w:val="24"/>
                <w:lang w:eastAsia="ru-RU" w:bidi="ar-SA"/>
              </w:rPr>
            </w:pPr>
            <w:r w:rsidRPr="004010A4">
              <w:rPr>
                <w:rFonts w:ascii="Times New Roman" w:eastAsia="Times New Roman" w:hAnsi="Times New Roman" w:cs="Times New Roman"/>
                <w:sz w:val="24"/>
                <w:szCs w:val="24"/>
                <w:lang w:eastAsia="ru-RU" w:bidi="ar-SA"/>
              </w:rPr>
              <w:t>чел/1га.</w:t>
            </w:r>
          </w:p>
        </w:tc>
        <w:tc>
          <w:tcPr>
            <w:tcW w:w="966" w:type="pct"/>
          </w:tcPr>
          <w:p w:rsidR="0036566E" w:rsidRPr="004010A4" w:rsidRDefault="00A9242A" w:rsidP="00834524">
            <w:pPr>
              <w:spacing w:after="0" w:line="360" w:lineRule="auto"/>
              <w:jc w:val="center"/>
              <w:rPr>
                <w:rFonts w:ascii="Times New Roman" w:eastAsia="Times New Roman" w:hAnsi="Times New Roman" w:cs="Times New Roman"/>
                <w:sz w:val="24"/>
                <w:szCs w:val="24"/>
                <w:lang w:eastAsia="ru-RU" w:bidi="ar-SA"/>
              </w:rPr>
            </w:pPr>
            <w:r w:rsidRPr="004010A4">
              <w:rPr>
                <w:rFonts w:ascii="Times New Roman" w:eastAsia="Times New Roman" w:hAnsi="Times New Roman" w:cs="Times New Roman"/>
                <w:sz w:val="24"/>
                <w:szCs w:val="24"/>
                <w:lang w:eastAsia="ru-RU" w:bidi="ar-SA"/>
              </w:rPr>
              <w:t>0,36 чел. на 1 га</w:t>
            </w:r>
          </w:p>
        </w:tc>
        <w:tc>
          <w:tcPr>
            <w:tcW w:w="793" w:type="pct"/>
          </w:tcPr>
          <w:p w:rsidR="0036566E" w:rsidRPr="004010A4" w:rsidRDefault="00A9242A" w:rsidP="00834524">
            <w:pPr>
              <w:spacing w:after="0" w:line="360" w:lineRule="auto"/>
              <w:jc w:val="center"/>
              <w:rPr>
                <w:rFonts w:ascii="Times New Roman" w:eastAsia="Times New Roman" w:hAnsi="Times New Roman" w:cs="Times New Roman"/>
                <w:sz w:val="24"/>
                <w:szCs w:val="24"/>
                <w:lang w:eastAsia="ru-RU" w:bidi="ar-SA"/>
              </w:rPr>
            </w:pPr>
            <w:r w:rsidRPr="004010A4">
              <w:rPr>
                <w:rFonts w:ascii="Times New Roman" w:eastAsia="Times New Roman" w:hAnsi="Times New Roman" w:cs="Times New Roman"/>
                <w:sz w:val="24"/>
                <w:szCs w:val="24"/>
                <w:lang w:eastAsia="ru-RU" w:bidi="ar-SA"/>
              </w:rPr>
              <w:t>0,37 чел. на га</w:t>
            </w:r>
          </w:p>
        </w:tc>
      </w:tr>
      <w:tr w:rsidR="00834524" w:rsidRPr="004010A4" w:rsidTr="00834524">
        <w:trPr>
          <w:trHeight w:val="414"/>
          <w:jc w:val="center"/>
        </w:trPr>
        <w:tc>
          <w:tcPr>
            <w:tcW w:w="486" w:type="pct"/>
          </w:tcPr>
          <w:p w:rsidR="00834524" w:rsidRPr="004010A4" w:rsidRDefault="00834524" w:rsidP="0028776C">
            <w:pPr>
              <w:pStyle w:val="afffe"/>
              <w:spacing w:line="360" w:lineRule="auto"/>
              <w:jc w:val="left"/>
              <w:rPr>
                <w:rFonts w:ascii="Times New Roman" w:hAnsi="Times New Roman" w:cs="Times New Roman"/>
              </w:rPr>
            </w:pPr>
            <w:r w:rsidRPr="004010A4">
              <w:rPr>
                <w:rFonts w:ascii="Times New Roman" w:hAnsi="Times New Roman" w:cs="Times New Roman"/>
              </w:rPr>
              <w:t>2.3</w:t>
            </w:r>
          </w:p>
        </w:tc>
        <w:tc>
          <w:tcPr>
            <w:tcW w:w="4514" w:type="pct"/>
            <w:gridSpan w:val="4"/>
          </w:tcPr>
          <w:p w:rsidR="00834524" w:rsidRPr="004010A4" w:rsidRDefault="00834524" w:rsidP="0028776C">
            <w:pPr>
              <w:pStyle w:val="afffe"/>
              <w:spacing w:line="360" w:lineRule="auto"/>
              <w:jc w:val="left"/>
              <w:rPr>
                <w:rFonts w:ascii="Times New Roman" w:hAnsi="Times New Roman" w:cs="Times New Roman"/>
              </w:rPr>
            </w:pPr>
            <w:r w:rsidRPr="004010A4">
              <w:rPr>
                <w:rFonts w:ascii="Times New Roman" w:hAnsi="Times New Roman" w:cs="Times New Roman"/>
              </w:rPr>
              <w:t>возрастная структура населения:</w:t>
            </w:r>
          </w:p>
        </w:tc>
      </w:tr>
      <w:tr w:rsidR="0036566E" w:rsidRPr="004010A4" w:rsidTr="00834524">
        <w:trPr>
          <w:trHeight w:val="85"/>
          <w:jc w:val="center"/>
        </w:trPr>
        <w:tc>
          <w:tcPr>
            <w:tcW w:w="486" w:type="pct"/>
          </w:tcPr>
          <w:p w:rsidR="0036566E" w:rsidRPr="004010A4" w:rsidRDefault="00742C32" w:rsidP="0028776C">
            <w:pPr>
              <w:pStyle w:val="afffe"/>
              <w:spacing w:line="360" w:lineRule="auto"/>
              <w:jc w:val="left"/>
              <w:rPr>
                <w:rFonts w:ascii="Times New Roman" w:hAnsi="Times New Roman" w:cs="Times New Roman"/>
              </w:rPr>
            </w:pPr>
            <w:r w:rsidRPr="004010A4">
              <w:rPr>
                <w:rFonts w:ascii="Times New Roman" w:hAnsi="Times New Roman" w:cs="Times New Roman"/>
              </w:rPr>
              <w:t>2.</w:t>
            </w:r>
            <w:r w:rsidR="0036566E" w:rsidRPr="004010A4">
              <w:rPr>
                <w:rFonts w:ascii="Times New Roman" w:hAnsi="Times New Roman" w:cs="Times New Roman"/>
              </w:rPr>
              <w:t>3.1</w:t>
            </w:r>
          </w:p>
        </w:tc>
        <w:tc>
          <w:tcPr>
            <w:tcW w:w="1967" w:type="pct"/>
          </w:tcPr>
          <w:p w:rsidR="0036566E" w:rsidRPr="004010A4" w:rsidRDefault="0036566E" w:rsidP="0028776C">
            <w:pPr>
              <w:pStyle w:val="affff"/>
              <w:spacing w:line="360" w:lineRule="auto"/>
              <w:rPr>
                <w:rFonts w:ascii="Times New Roman" w:hAnsi="Times New Roman" w:cs="Times New Roman"/>
              </w:rPr>
            </w:pPr>
            <w:r w:rsidRPr="004010A4">
              <w:rPr>
                <w:rFonts w:ascii="Times New Roman" w:hAnsi="Times New Roman" w:cs="Times New Roman"/>
              </w:rPr>
              <w:t xml:space="preserve">население младше трудоспособного </w:t>
            </w:r>
            <w:r w:rsidRPr="004010A4">
              <w:rPr>
                <w:rFonts w:ascii="Times New Roman" w:hAnsi="Times New Roman" w:cs="Times New Roman"/>
              </w:rPr>
              <w:lastRenderedPageBreak/>
              <w:t>возраста</w:t>
            </w:r>
          </w:p>
        </w:tc>
        <w:tc>
          <w:tcPr>
            <w:tcW w:w="788" w:type="pct"/>
          </w:tcPr>
          <w:p w:rsidR="0036566E" w:rsidRPr="004010A4" w:rsidRDefault="0036566E" w:rsidP="00A44365">
            <w:pPr>
              <w:spacing w:after="0" w:line="360" w:lineRule="auto"/>
              <w:jc w:val="center"/>
              <w:rPr>
                <w:rFonts w:ascii="Times New Roman" w:hAnsi="Times New Roman" w:cs="Times New Roman"/>
                <w:sz w:val="24"/>
                <w:szCs w:val="24"/>
              </w:rPr>
            </w:pPr>
            <w:r w:rsidRPr="004010A4">
              <w:rPr>
                <w:rFonts w:ascii="Times New Roman" w:hAnsi="Times New Roman" w:cs="Times New Roman"/>
                <w:sz w:val="24"/>
                <w:szCs w:val="24"/>
              </w:rPr>
              <w:lastRenderedPageBreak/>
              <w:t>%</w:t>
            </w:r>
          </w:p>
        </w:tc>
        <w:tc>
          <w:tcPr>
            <w:tcW w:w="966" w:type="pct"/>
          </w:tcPr>
          <w:p w:rsidR="0036566E" w:rsidRPr="004010A4" w:rsidRDefault="00335F3C" w:rsidP="00F42118">
            <w:pPr>
              <w:spacing w:after="0" w:line="360" w:lineRule="auto"/>
              <w:jc w:val="center"/>
              <w:rPr>
                <w:rFonts w:ascii="Times New Roman" w:hAnsi="Times New Roman" w:cs="Times New Roman"/>
                <w:sz w:val="24"/>
                <w:szCs w:val="24"/>
              </w:rPr>
            </w:pPr>
            <w:r w:rsidRPr="004010A4">
              <w:rPr>
                <w:rFonts w:ascii="Times New Roman" w:hAnsi="Times New Roman" w:cs="Times New Roman"/>
                <w:sz w:val="24"/>
                <w:szCs w:val="24"/>
                <w:lang w:val="en-US"/>
              </w:rPr>
              <w:t>28</w:t>
            </w:r>
            <w:r w:rsidRPr="004010A4">
              <w:rPr>
                <w:rFonts w:ascii="Times New Roman" w:hAnsi="Times New Roman" w:cs="Times New Roman"/>
                <w:sz w:val="24"/>
                <w:szCs w:val="24"/>
              </w:rPr>
              <w:t>,2</w:t>
            </w:r>
          </w:p>
        </w:tc>
        <w:tc>
          <w:tcPr>
            <w:tcW w:w="793" w:type="pct"/>
          </w:tcPr>
          <w:p w:rsidR="0036566E" w:rsidRPr="004010A4" w:rsidRDefault="00335F3C" w:rsidP="00F42118">
            <w:pPr>
              <w:tabs>
                <w:tab w:val="left" w:pos="1080"/>
              </w:tabs>
              <w:spacing w:after="0" w:line="360" w:lineRule="auto"/>
              <w:jc w:val="center"/>
              <w:rPr>
                <w:rFonts w:ascii="Times New Roman" w:hAnsi="Times New Roman" w:cs="Times New Roman"/>
                <w:sz w:val="24"/>
                <w:szCs w:val="24"/>
              </w:rPr>
            </w:pPr>
            <w:r w:rsidRPr="004010A4">
              <w:rPr>
                <w:rFonts w:ascii="Times New Roman" w:hAnsi="Times New Roman" w:cs="Times New Roman"/>
                <w:sz w:val="24"/>
                <w:szCs w:val="24"/>
              </w:rPr>
              <w:t>28,7</w:t>
            </w:r>
          </w:p>
        </w:tc>
      </w:tr>
      <w:tr w:rsidR="0036566E" w:rsidRPr="004010A4" w:rsidTr="00834524">
        <w:trPr>
          <w:trHeight w:val="85"/>
          <w:jc w:val="center"/>
        </w:trPr>
        <w:tc>
          <w:tcPr>
            <w:tcW w:w="486" w:type="pct"/>
          </w:tcPr>
          <w:p w:rsidR="0036566E" w:rsidRPr="004010A4" w:rsidRDefault="00742C32" w:rsidP="0028776C">
            <w:pPr>
              <w:pStyle w:val="afffe"/>
              <w:spacing w:line="360" w:lineRule="auto"/>
              <w:jc w:val="left"/>
              <w:rPr>
                <w:rFonts w:ascii="Times New Roman" w:hAnsi="Times New Roman" w:cs="Times New Roman"/>
              </w:rPr>
            </w:pPr>
            <w:r w:rsidRPr="004010A4">
              <w:rPr>
                <w:rFonts w:ascii="Times New Roman" w:hAnsi="Times New Roman" w:cs="Times New Roman"/>
              </w:rPr>
              <w:lastRenderedPageBreak/>
              <w:t>2.</w:t>
            </w:r>
            <w:r w:rsidR="0036566E" w:rsidRPr="004010A4">
              <w:rPr>
                <w:rFonts w:ascii="Times New Roman" w:hAnsi="Times New Roman" w:cs="Times New Roman"/>
              </w:rPr>
              <w:t>3.2</w:t>
            </w:r>
          </w:p>
        </w:tc>
        <w:tc>
          <w:tcPr>
            <w:tcW w:w="1967" w:type="pct"/>
          </w:tcPr>
          <w:p w:rsidR="00335F3C" w:rsidRPr="004010A4" w:rsidRDefault="00335F3C" w:rsidP="00335F3C">
            <w:pPr>
              <w:rPr>
                <w:rFonts w:ascii="Times New Roman" w:hAnsi="Times New Roman" w:cs="Times New Roman"/>
                <w:sz w:val="24"/>
                <w:szCs w:val="24"/>
                <w:lang w:eastAsia="ru-RU" w:bidi="ar-SA"/>
              </w:rPr>
            </w:pPr>
            <w:r w:rsidRPr="004010A4">
              <w:rPr>
                <w:rFonts w:ascii="Times New Roman" w:hAnsi="Times New Roman" w:cs="Times New Roman"/>
                <w:sz w:val="24"/>
                <w:szCs w:val="24"/>
              </w:rPr>
              <w:t>население в трудоспособном  возрасте</w:t>
            </w:r>
          </w:p>
        </w:tc>
        <w:tc>
          <w:tcPr>
            <w:tcW w:w="788" w:type="pct"/>
          </w:tcPr>
          <w:p w:rsidR="0036566E" w:rsidRPr="004010A4" w:rsidRDefault="0036566E" w:rsidP="00A44365">
            <w:pPr>
              <w:spacing w:after="0" w:line="360" w:lineRule="auto"/>
              <w:jc w:val="center"/>
              <w:rPr>
                <w:rFonts w:ascii="Times New Roman" w:hAnsi="Times New Roman" w:cs="Times New Roman"/>
                <w:sz w:val="24"/>
                <w:szCs w:val="24"/>
              </w:rPr>
            </w:pPr>
            <w:r w:rsidRPr="004010A4">
              <w:rPr>
                <w:rFonts w:ascii="Times New Roman" w:hAnsi="Times New Roman" w:cs="Times New Roman"/>
                <w:sz w:val="24"/>
                <w:szCs w:val="24"/>
              </w:rPr>
              <w:t>%</w:t>
            </w:r>
          </w:p>
        </w:tc>
        <w:tc>
          <w:tcPr>
            <w:tcW w:w="966" w:type="pct"/>
          </w:tcPr>
          <w:p w:rsidR="0036566E" w:rsidRPr="004010A4" w:rsidRDefault="00335F3C" w:rsidP="00F42118">
            <w:pPr>
              <w:spacing w:after="0" w:line="360" w:lineRule="auto"/>
              <w:jc w:val="center"/>
              <w:rPr>
                <w:rFonts w:ascii="Times New Roman" w:hAnsi="Times New Roman" w:cs="Times New Roman"/>
                <w:sz w:val="24"/>
                <w:szCs w:val="24"/>
              </w:rPr>
            </w:pPr>
            <w:r w:rsidRPr="004010A4">
              <w:rPr>
                <w:rFonts w:ascii="Times New Roman" w:hAnsi="Times New Roman" w:cs="Times New Roman"/>
                <w:sz w:val="24"/>
                <w:szCs w:val="24"/>
              </w:rPr>
              <w:t>50,0</w:t>
            </w:r>
          </w:p>
        </w:tc>
        <w:tc>
          <w:tcPr>
            <w:tcW w:w="793" w:type="pct"/>
          </w:tcPr>
          <w:p w:rsidR="0036566E" w:rsidRPr="004010A4" w:rsidRDefault="00335F3C" w:rsidP="00F42118">
            <w:pPr>
              <w:tabs>
                <w:tab w:val="left" w:pos="1080"/>
              </w:tabs>
              <w:spacing w:after="0" w:line="360" w:lineRule="auto"/>
              <w:jc w:val="center"/>
              <w:rPr>
                <w:rFonts w:ascii="Times New Roman" w:hAnsi="Times New Roman" w:cs="Times New Roman"/>
                <w:sz w:val="24"/>
                <w:szCs w:val="24"/>
              </w:rPr>
            </w:pPr>
            <w:r w:rsidRPr="004010A4">
              <w:rPr>
                <w:rFonts w:ascii="Times New Roman" w:hAnsi="Times New Roman" w:cs="Times New Roman"/>
                <w:sz w:val="24"/>
                <w:szCs w:val="24"/>
              </w:rPr>
              <w:t>49,0</w:t>
            </w:r>
          </w:p>
        </w:tc>
      </w:tr>
      <w:tr w:rsidR="0036566E" w:rsidRPr="004010A4" w:rsidTr="00834524">
        <w:trPr>
          <w:trHeight w:val="85"/>
          <w:jc w:val="center"/>
        </w:trPr>
        <w:tc>
          <w:tcPr>
            <w:tcW w:w="486" w:type="pct"/>
          </w:tcPr>
          <w:p w:rsidR="0036566E" w:rsidRPr="004010A4" w:rsidRDefault="00742C32" w:rsidP="0028776C">
            <w:pPr>
              <w:pStyle w:val="afffe"/>
              <w:spacing w:line="360" w:lineRule="auto"/>
              <w:jc w:val="left"/>
              <w:rPr>
                <w:rFonts w:ascii="Times New Roman" w:hAnsi="Times New Roman" w:cs="Times New Roman"/>
              </w:rPr>
            </w:pPr>
            <w:r w:rsidRPr="004010A4">
              <w:rPr>
                <w:rFonts w:ascii="Times New Roman" w:hAnsi="Times New Roman" w:cs="Times New Roman"/>
              </w:rPr>
              <w:t>2.</w:t>
            </w:r>
            <w:r w:rsidR="0036566E" w:rsidRPr="004010A4">
              <w:rPr>
                <w:rFonts w:ascii="Times New Roman" w:hAnsi="Times New Roman" w:cs="Times New Roman"/>
              </w:rPr>
              <w:t>3.3</w:t>
            </w:r>
          </w:p>
        </w:tc>
        <w:tc>
          <w:tcPr>
            <w:tcW w:w="1967" w:type="pct"/>
          </w:tcPr>
          <w:p w:rsidR="0036566E" w:rsidRPr="004010A4" w:rsidRDefault="00335F3C" w:rsidP="0028776C">
            <w:pPr>
              <w:pStyle w:val="affff"/>
              <w:spacing w:line="360" w:lineRule="auto"/>
              <w:rPr>
                <w:rFonts w:ascii="Times New Roman" w:hAnsi="Times New Roman" w:cs="Times New Roman"/>
              </w:rPr>
            </w:pPr>
            <w:r w:rsidRPr="004010A4">
              <w:rPr>
                <w:rFonts w:ascii="Times New Roman" w:hAnsi="Times New Roman" w:cs="Times New Roman"/>
              </w:rPr>
              <w:t>население старше трудоспособного возраста</w:t>
            </w:r>
            <w:r w:rsidR="00E932F1">
              <w:rPr>
                <w:rFonts w:ascii="Times New Roman" w:hAnsi="Times New Roman" w:cs="Times New Roman"/>
              </w:rPr>
              <w:t>39</w:t>
            </w:r>
          </w:p>
        </w:tc>
        <w:tc>
          <w:tcPr>
            <w:tcW w:w="788" w:type="pct"/>
          </w:tcPr>
          <w:p w:rsidR="0036566E" w:rsidRPr="004010A4" w:rsidRDefault="0036566E" w:rsidP="00A44365">
            <w:pPr>
              <w:spacing w:after="0" w:line="360" w:lineRule="auto"/>
              <w:jc w:val="center"/>
              <w:rPr>
                <w:rFonts w:ascii="Times New Roman" w:hAnsi="Times New Roman" w:cs="Times New Roman"/>
                <w:sz w:val="24"/>
                <w:szCs w:val="24"/>
              </w:rPr>
            </w:pPr>
            <w:r w:rsidRPr="004010A4">
              <w:rPr>
                <w:rFonts w:ascii="Times New Roman" w:hAnsi="Times New Roman" w:cs="Times New Roman"/>
                <w:sz w:val="24"/>
                <w:szCs w:val="24"/>
              </w:rPr>
              <w:t>%</w:t>
            </w:r>
          </w:p>
        </w:tc>
        <w:tc>
          <w:tcPr>
            <w:tcW w:w="966" w:type="pct"/>
          </w:tcPr>
          <w:p w:rsidR="0036566E" w:rsidRPr="004010A4" w:rsidRDefault="00335F3C" w:rsidP="00F42118">
            <w:pPr>
              <w:spacing w:after="0" w:line="360" w:lineRule="auto"/>
              <w:jc w:val="center"/>
              <w:rPr>
                <w:rFonts w:ascii="Times New Roman" w:hAnsi="Times New Roman" w:cs="Times New Roman"/>
                <w:sz w:val="24"/>
                <w:szCs w:val="24"/>
              </w:rPr>
            </w:pPr>
            <w:r w:rsidRPr="004010A4">
              <w:rPr>
                <w:rFonts w:ascii="Times New Roman" w:hAnsi="Times New Roman" w:cs="Times New Roman"/>
                <w:sz w:val="24"/>
                <w:szCs w:val="24"/>
              </w:rPr>
              <w:t>21,8</w:t>
            </w:r>
          </w:p>
        </w:tc>
        <w:tc>
          <w:tcPr>
            <w:tcW w:w="793" w:type="pct"/>
          </w:tcPr>
          <w:p w:rsidR="0036566E" w:rsidRPr="004010A4" w:rsidRDefault="00335F3C" w:rsidP="00F42118">
            <w:pPr>
              <w:tabs>
                <w:tab w:val="left" w:pos="1080"/>
              </w:tabs>
              <w:spacing w:after="0" w:line="360" w:lineRule="auto"/>
              <w:jc w:val="center"/>
              <w:rPr>
                <w:rFonts w:ascii="Times New Roman" w:hAnsi="Times New Roman" w:cs="Times New Roman"/>
                <w:sz w:val="24"/>
                <w:szCs w:val="24"/>
              </w:rPr>
            </w:pPr>
            <w:r w:rsidRPr="004010A4">
              <w:rPr>
                <w:rFonts w:ascii="Times New Roman" w:hAnsi="Times New Roman" w:cs="Times New Roman"/>
                <w:sz w:val="24"/>
                <w:szCs w:val="24"/>
              </w:rPr>
              <w:t>22,3</w:t>
            </w:r>
          </w:p>
        </w:tc>
      </w:tr>
      <w:tr w:rsidR="0036566E" w:rsidRPr="004010A4" w:rsidTr="00834524">
        <w:trPr>
          <w:trHeight w:val="141"/>
          <w:jc w:val="center"/>
        </w:trPr>
        <w:tc>
          <w:tcPr>
            <w:tcW w:w="5000" w:type="pct"/>
            <w:gridSpan w:val="5"/>
          </w:tcPr>
          <w:p w:rsidR="0036566E" w:rsidRPr="004010A4" w:rsidRDefault="0036566E" w:rsidP="0028776C">
            <w:pPr>
              <w:pStyle w:val="10"/>
              <w:spacing w:before="0" w:line="360" w:lineRule="auto"/>
              <w:rPr>
                <w:rFonts w:ascii="Times New Roman" w:hAnsi="Times New Roman" w:cs="Times New Roman"/>
                <w:color w:val="auto"/>
                <w:sz w:val="24"/>
                <w:szCs w:val="24"/>
              </w:rPr>
            </w:pPr>
            <w:bookmarkStart w:id="128" w:name="sub_1303"/>
            <w:r w:rsidRPr="004010A4">
              <w:rPr>
                <w:rFonts w:ascii="Times New Roman" w:hAnsi="Times New Roman" w:cs="Times New Roman"/>
                <w:color w:val="auto"/>
                <w:sz w:val="24"/>
                <w:szCs w:val="24"/>
              </w:rPr>
              <w:t>III. Жилищный фонд</w:t>
            </w:r>
            <w:bookmarkEnd w:id="128"/>
          </w:p>
        </w:tc>
      </w:tr>
      <w:tr w:rsidR="0036566E" w:rsidRPr="004010A4" w:rsidTr="00834524">
        <w:trPr>
          <w:trHeight w:val="141"/>
          <w:jc w:val="center"/>
        </w:trPr>
        <w:tc>
          <w:tcPr>
            <w:tcW w:w="486" w:type="pct"/>
            <w:shd w:val="clear" w:color="auto" w:fill="auto"/>
          </w:tcPr>
          <w:p w:rsidR="0036566E" w:rsidRPr="004010A4" w:rsidRDefault="0036566E" w:rsidP="0028776C">
            <w:pPr>
              <w:pStyle w:val="afffe"/>
              <w:spacing w:line="360" w:lineRule="auto"/>
              <w:jc w:val="left"/>
              <w:rPr>
                <w:rFonts w:ascii="Times New Roman" w:hAnsi="Times New Roman" w:cs="Times New Roman"/>
              </w:rPr>
            </w:pPr>
            <w:r w:rsidRPr="004010A4">
              <w:rPr>
                <w:rFonts w:ascii="Times New Roman" w:hAnsi="Times New Roman" w:cs="Times New Roman"/>
              </w:rPr>
              <w:t>1</w:t>
            </w:r>
          </w:p>
        </w:tc>
        <w:tc>
          <w:tcPr>
            <w:tcW w:w="1967" w:type="pct"/>
            <w:shd w:val="clear" w:color="auto" w:fill="auto"/>
          </w:tcPr>
          <w:p w:rsidR="0036566E" w:rsidRPr="004010A4" w:rsidRDefault="0036566E" w:rsidP="0028776C">
            <w:pPr>
              <w:pStyle w:val="affff"/>
              <w:spacing w:line="360" w:lineRule="auto"/>
              <w:rPr>
                <w:rFonts w:ascii="Times New Roman" w:hAnsi="Times New Roman" w:cs="Times New Roman"/>
              </w:rPr>
            </w:pPr>
            <w:r w:rsidRPr="004010A4">
              <w:rPr>
                <w:rFonts w:ascii="Times New Roman" w:hAnsi="Times New Roman" w:cs="Times New Roman"/>
              </w:rPr>
              <w:t>средняя обеспеченность населения общей площадью (по муниципальному образованию)</w:t>
            </w:r>
          </w:p>
        </w:tc>
        <w:tc>
          <w:tcPr>
            <w:tcW w:w="788" w:type="pct"/>
            <w:shd w:val="clear" w:color="auto" w:fill="auto"/>
          </w:tcPr>
          <w:p w:rsidR="0036566E" w:rsidRPr="004010A4" w:rsidRDefault="0036566E" w:rsidP="0028776C">
            <w:pPr>
              <w:pStyle w:val="afffe"/>
              <w:spacing w:line="360" w:lineRule="auto"/>
              <w:jc w:val="left"/>
              <w:rPr>
                <w:rFonts w:ascii="Times New Roman" w:hAnsi="Times New Roman" w:cs="Times New Roman"/>
              </w:rPr>
            </w:pPr>
          </w:p>
          <w:p w:rsidR="0036566E" w:rsidRPr="004010A4" w:rsidRDefault="0036566E" w:rsidP="0028776C">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м</w:t>
            </w:r>
            <w:r w:rsidRPr="004010A4">
              <w:rPr>
                <w:rFonts w:ascii="Times New Roman" w:hAnsi="Times New Roman" w:cs="Times New Roman"/>
                <w:sz w:val="24"/>
                <w:szCs w:val="24"/>
                <w:vertAlign w:val="superscript"/>
              </w:rPr>
              <w:t>2</w:t>
            </w:r>
            <w:r w:rsidRPr="004010A4">
              <w:rPr>
                <w:rFonts w:ascii="Times New Roman" w:hAnsi="Times New Roman" w:cs="Times New Roman"/>
                <w:sz w:val="24"/>
                <w:szCs w:val="24"/>
              </w:rPr>
              <w:t>/чел</w:t>
            </w:r>
          </w:p>
        </w:tc>
        <w:tc>
          <w:tcPr>
            <w:tcW w:w="966" w:type="pct"/>
            <w:shd w:val="clear" w:color="auto" w:fill="auto"/>
          </w:tcPr>
          <w:p w:rsidR="0036566E" w:rsidRPr="004010A4" w:rsidRDefault="00F42118" w:rsidP="00F42118">
            <w:pPr>
              <w:pStyle w:val="afffe"/>
              <w:spacing w:line="360" w:lineRule="auto"/>
              <w:jc w:val="center"/>
              <w:rPr>
                <w:rFonts w:ascii="Times New Roman" w:hAnsi="Times New Roman" w:cs="Times New Roman"/>
              </w:rPr>
            </w:pPr>
            <w:r w:rsidRPr="004010A4">
              <w:rPr>
                <w:rFonts w:ascii="Times New Roman" w:hAnsi="Times New Roman" w:cs="Times New Roman"/>
              </w:rPr>
              <w:t>22,9</w:t>
            </w:r>
          </w:p>
        </w:tc>
        <w:tc>
          <w:tcPr>
            <w:tcW w:w="793" w:type="pct"/>
            <w:shd w:val="clear" w:color="auto" w:fill="auto"/>
          </w:tcPr>
          <w:p w:rsidR="0036566E" w:rsidRPr="004010A4" w:rsidRDefault="00FF6493" w:rsidP="00F42118">
            <w:pPr>
              <w:pStyle w:val="afffe"/>
              <w:spacing w:line="360" w:lineRule="auto"/>
              <w:jc w:val="center"/>
              <w:rPr>
                <w:rFonts w:ascii="Times New Roman" w:hAnsi="Times New Roman" w:cs="Times New Roman"/>
              </w:rPr>
            </w:pPr>
            <w:r>
              <w:rPr>
                <w:rFonts w:ascii="Times New Roman" w:hAnsi="Times New Roman" w:cs="Times New Roman"/>
              </w:rPr>
              <w:t>35,8</w:t>
            </w:r>
          </w:p>
        </w:tc>
      </w:tr>
      <w:tr w:rsidR="0036566E" w:rsidRPr="004010A4" w:rsidTr="00834524">
        <w:trPr>
          <w:trHeight w:val="448"/>
          <w:jc w:val="center"/>
        </w:trPr>
        <w:tc>
          <w:tcPr>
            <w:tcW w:w="486" w:type="pct"/>
            <w:shd w:val="clear" w:color="auto" w:fill="auto"/>
          </w:tcPr>
          <w:p w:rsidR="0036566E" w:rsidRPr="004010A4" w:rsidRDefault="0036566E" w:rsidP="0028776C">
            <w:pPr>
              <w:pStyle w:val="afffe"/>
              <w:spacing w:line="360" w:lineRule="auto"/>
              <w:jc w:val="left"/>
              <w:rPr>
                <w:rFonts w:ascii="Times New Roman" w:hAnsi="Times New Roman" w:cs="Times New Roman"/>
              </w:rPr>
            </w:pPr>
            <w:r w:rsidRPr="004010A4">
              <w:rPr>
                <w:rFonts w:ascii="Times New Roman" w:hAnsi="Times New Roman" w:cs="Times New Roman"/>
              </w:rPr>
              <w:t>2</w:t>
            </w:r>
          </w:p>
        </w:tc>
        <w:tc>
          <w:tcPr>
            <w:tcW w:w="1967" w:type="pct"/>
            <w:shd w:val="clear" w:color="auto" w:fill="auto"/>
          </w:tcPr>
          <w:p w:rsidR="0036566E" w:rsidRPr="004010A4" w:rsidRDefault="0036566E" w:rsidP="0028776C">
            <w:pPr>
              <w:pStyle w:val="affff"/>
              <w:spacing w:line="360" w:lineRule="auto"/>
              <w:rPr>
                <w:rFonts w:ascii="Times New Roman" w:hAnsi="Times New Roman" w:cs="Times New Roman"/>
              </w:rPr>
            </w:pPr>
            <w:r w:rsidRPr="004010A4">
              <w:rPr>
                <w:rFonts w:ascii="Times New Roman" w:hAnsi="Times New Roman" w:cs="Times New Roman"/>
              </w:rPr>
              <w:t>общий объем жилищного фонда</w:t>
            </w:r>
          </w:p>
        </w:tc>
        <w:tc>
          <w:tcPr>
            <w:tcW w:w="788" w:type="pct"/>
            <w:shd w:val="clear" w:color="auto" w:fill="auto"/>
          </w:tcPr>
          <w:p w:rsidR="0036566E" w:rsidRPr="004010A4" w:rsidRDefault="0036566E" w:rsidP="0028776C">
            <w:pPr>
              <w:pStyle w:val="afffe"/>
              <w:spacing w:line="360" w:lineRule="auto"/>
              <w:jc w:val="left"/>
              <w:rPr>
                <w:rFonts w:ascii="Times New Roman" w:hAnsi="Times New Roman" w:cs="Times New Roman"/>
                <w:vertAlign w:val="superscript"/>
              </w:rPr>
            </w:pPr>
            <w:r w:rsidRPr="004010A4">
              <w:rPr>
                <w:rFonts w:ascii="Times New Roman" w:hAnsi="Times New Roman" w:cs="Times New Roman"/>
              </w:rPr>
              <w:t>м</w:t>
            </w:r>
            <w:r w:rsidRPr="004010A4">
              <w:rPr>
                <w:rFonts w:ascii="Times New Roman" w:hAnsi="Times New Roman" w:cs="Times New Roman"/>
                <w:vertAlign w:val="superscript"/>
              </w:rPr>
              <w:t>2</w:t>
            </w:r>
          </w:p>
        </w:tc>
        <w:tc>
          <w:tcPr>
            <w:tcW w:w="966" w:type="pct"/>
            <w:shd w:val="clear" w:color="auto" w:fill="auto"/>
          </w:tcPr>
          <w:p w:rsidR="0036566E" w:rsidRPr="004010A4" w:rsidRDefault="00F42118" w:rsidP="00F42118">
            <w:pPr>
              <w:pStyle w:val="afffe"/>
              <w:spacing w:line="360" w:lineRule="auto"/>
              <w:jc w:val="center"/>
              <w:rPr>
                <w:rFonts w:ascii="Times New Roman" w:hAnsi="Times New Roman" w:cs="Times New Roman"/>
              </w:rPr>
            </w:pPr>
            <w:r w:rsidRPr="004010A4">
              <w:rPr>
                <w:rFonts w:ascii="Times New Roman" w:hAnsi="Times New Roman" w:cs="Times New Roman"/>
              </w:rPr>
              <w:t>46979,4</w:t>
            </w:r>
          </w:p>
        </w:tc>
        <w:tc>
          <w:tcPr>
            <w:tcW w:w="793" w:type="pct"/>
            <w:shd w:val="clear" w:color="auto" w:fill="auto"/>
          </w:tcPr>
          <w:p w:rsidR="0036566E" w:rsidRPr="004010A4" w:rsidRDefault="00E932F1" w:rsidP="00F42118">
            <w:pPr>
              <w:pStyle w:val="afffe"/>
              <w:spacing w:line="360" w:lineRule="auto"/>
              <w:jc w:val="center"/>
              <w:rPr>
                <w:rFonts w:ascii="Times New Roman" w:hAnsi="Times New Roman" w:cs="Times New Roman"/>
              </w:rPr>
            </w:pPr>
            <w:r>
              <w:rPr>
                <w:rFonts w:ascii="Times New Roman" w:hAnsi="Times New Roman" w:cs="Times New Roman"/>
              </w:rPr>
              <w:t>75577,6</w:t>
            </w:r>
          </w:p>
        </w:tc>
      </w:tr>
      <w:tr w:rsidR="0036566E" w:rsidRPr="004010A4" w:rsidTr="00834524">
        <w:trPr>
          <w:trHeight w:val="141"/>
          <w:jc w:val="center"/>
        </w:trPr>
        <w:tc>
          <w:tcPr>
            <w:tcW w:w="5000" w:type="pct"/>
            <w:gridSpan w:val="5"/>
          </w:tcPr>
          <w:p w:rsidR="0036566E" w:rsidRPr="004010A4" w:rsidRDefault="0036566E" w:rsidP="0028776C">
            <w:pPr>
              <w:pStyle w:val="10"/>
              <w:spacing w:before="0" w:line="360" w:lineRule="auto"/>
              <w:rPr>
                <w:rFonts w:ascii="Times New Roman" w:hAnsi="Times New Roman" w:cs="Times New Roman"/>
                <w:color w:val="auto"/>
                <w:sz w:val="24"/>
                <w:szCs w:val="24"/>
              </w:rPr>
            </w:pPr>
            <w:bookmarkStart w:id="129" w:name="sub_1304"/>
            <w:r w:rsidRPr="004010A4">
              <w:rPr>
                <w:rFonts w:ascii="Times New Roman" w:hAnsi="Times New Roman" w:cs="Times New Roman"/>
                <w:color w:val="auto"/>
                <w:sz w:val="24"/>
                <w:szCs w:val="24"/>
              </w:rPr>
              <w:t>IV. Объекты социального и культурно-бытового обслуживания населения (по муниципальному образованию и по каждому населенному пункту)</w:t>
            </w:r>
            <w:bookmarkEnd w:id="129"/>
          </w:p>
        </w:tc>
      </w:tr>
      <w:tr w:rsidR="0036566E" w:rsidRPr="004010A4" w:rsidTr="00834524">
        <w:trPr>
          <w:trHeight w:val="425"/>
          <w:jc w:val="center"/>
        </w:trPr>
        <w:tc>
          <w:tcPr>
            <w:tcW w:w="486" w:type="pct"/>
          </w:tcPr>
          <w:p w:rsidR="0036566E" w:rsidRPr="004010A4" w:rsidRDefault="00E2775C" w:rsidP="0028776C">
            <w:pPr>
              <w:pStyle w:val="afffe"/>
              <w:spacing w:line="360" w:lineRule="auto"/>
              <w:jc w:val="left"/>
              <w:rPr>
                <w:rFonts w:ascii="Times New Roman" w:hAnsi="Times New Roman" w:cs="Times New Roman"/>
              </w:rPr>
            </w:pPr>
            <w:r w:rsidRPr="004010A4">
              <w:rPr>
                <w:rFonts w:ascii="Times New Roman" w:hAnsi="Times New Roman" w:cs="Times New Roman"/>
              </w:rPr>
              <w:t>4.</w:t>
            </w:r>
            <w:r w:rsidR="0036566E" w:rsidRPr="004010A4">
              <w:rPr>
                <w:rFonts w:ascii="Times New Roman" w:hAnsi="Times New Roman" w:cs="Times New Roman"/>
              </w:rPr>
              <w:t>1</w:t>
            </w:r>
          </w:p>
        </w:tc>
        <w:tc>
          <w:tcPr>
            <w:tcW w:w="1967" w:type="pct"/>
          </w:tcPr>
          <w:p w:rsidR="0036566E" w:rsidRPr="004010A4" w:rsidRDefault="0036566E" w:rsidP="0028776C">
            <w:pPr>
              <w:pStyle w:val="affff"/>
              <w:spacing w:line="360" w:lineRule="auto"/>
              <w:rPr>
                <w:rFonts w:ascii="Times New Roman" w:hAnsi="Times New Roman" w:cs="Times New Roman"/>
              </w:rPr>
            </w:pPr>
            <w:r w:rsidRPr="004010A4">
              <w:rPr>
                <w:rFonts w:ascii="Times New Roman" w:hAnsi="Times New Roman" w:cs="Times New Roman"/>
              </w:rPr>
              <w:t>объекты учебно-образовательного назначения</w:t>
            </w:r>
          </w:p>
        </w:tc>
        <w:tc>
          <w:tcPr>
            <w:tcW w:w="788" w:type="pct"/>
          </w:tcPr>
          <w:p w:rsidR="0036566E" w:rsidRPr="004010A4" w:rsidRDefault="0036566E" w:rsidP="0028776C">
            <w:pPr>
              <w:pStyle w:val="afffe"/>
              <w:spacing w:line="360" w:lineRule="auto"/>
              <w:jc w:val="left"/>
              <w:rPr>
                <w:rFonts w:ascii="Times New Roman" w:hAnsi="Times New Roman" w:cs="Times New Roman"/>
              </w:rPr>
            </w:pPr>
            <w:r w:rsidRPr="004010A4">
              <w:rPr>
                <w:rFonts w:ascii="Times New Roman" w:hAnsi="Times New Roman" w:cs="Times New Roman"/>
              </w:rPr>
              <w:t>единиц</w:t>
            </w:r>
          </w:p>
        </w:tc>
        <w:tc>
          <w:tcPr>
            <w:tcW w:w="966" w:type="pct"/>
          </w:tcPr>
          <w:p w:rsidR="0036566E" w:rsidRPr="004010A4" w:rsidRDefault="00F42118" w:rsidP="00F42118">
            <w:pPr>
              <w:pStyle w:val="afffe"/>
              <w:spacing w:line="360" w:lineRule="auto"/>
              <w:jc w:val="center"/>
              <w:rPr>
                <w:rFonts w:ascii="Times New Roman" w:hAnsi="Times New Roman" w:cs="Times New Roman"/>
              </w:rPr>
            </w:pPr>
            <w:r w:rsidRPr="004010A4">
              <w:rPr>
                <w:rFonts w:ascii="Times New Roman" w:hAnsi="Times New Roman" w:cs="Times New Roman"/>
              </w:rPr>
              <w:t>2</w:t>
            </w:r>
          </w:p>
        </w:tc>
        <w:tc>
          <w:tcPr>
            <w:tcW w:w="793" w:type="pct"/>
          </w:tcPr>
          <w:p w:rsidR="0036566E" w:rsidRPr="004010A4" w:rsidRDefault="0036566E" w:rsidP="00F42118">
            <w:pPr>
              <w:pStyle w:val="afffe"/>
              <w:spacing w:line="360" w:lineRule="auto"/>
              <w:jc w:val="center"/>
              <w:rPr>
                <w:rFonts w:ascii="Times New Roman" w:hAnsi="Times New Roman" w:cs="Times New Roman"/>
              </w:rPr>
            </w:pPr>
          </w:p>
        </w:tc>
      </w:tr>
      <w:tr w:rsidR="0036566E" w:rsidRPr="004010A4" w:rsidTr="00834524">
        <w:trPr>
          <w:trHeight w:val="141"/>
          <w:jc w:val="center"/>
        </w:trPr>
        <w:tc>
          <w:tcPr>
            <w:tcW w:w="486" w:type="pct"/>
          </w:tcPr>
          <w:p w:rsidR="0036566E" w:rsidRPr="004010A4" w:rsidRDefault="00E2775C" w:rsidP="0028776C">
            <w:pPr>
              <w:pStyle w:val="afffe"/>
              <w:spacing w:line="360" w:lineRule="auto"/>
              <w:jc w:val="left"/>
              <w:rPr>
                <w:rFonts w:ascii="Times New Roman" w:hAnsi="Times New Roman" w:cs="Times New Roman"/>
              </w:rPr>
            </w:pPr>
            <w:r w:rsidRPr="004010A4">
              <w:rPr>
                <w:rFonts w:ascii="Times New Roman" w:hAnsi="Times New Roman" w:cs="Times New Roman"/>
              </w:rPr>
              <w:t>4.</w:t>
            </w:r>
            <w:r w:rsidR="0036566E" w:rsidRPr="004010A4">
              <w:rPr>
                <w:rFonts w:ascii="Times New Roman" w:hAnsi="Times New Roman" w:cs="Times New Roman"/>
              </w:rPr>
              <w:t>2</w:t>
            </w:r>
          </w:p>
        </w:tc>
        <w:tc>
          <w:tcPr>
            <w:tcW w:w="1967" w:type="pct"/>
          </w:tcPr>
          <w:p w:rsidR="0036566E" w:rsidRPr="004010A4" w:rsidRDefault="0036566E" w:rsidP="0028776C">
            <w:pPr>
              <w:pStyle w:val="affff"/>
              <w:spacing w:line="360" w:lineRule="auto"/>
              <w:rPr>
                <w:rFonts w:ascii="Times New Roman" w:hAnsi="Times New Roman" w:cs="Times New Roman"/>
              </w:rPr>
            </w:pPr>
            <w:r w:rsidRPr="004010A4">
              <w:rPr>
                <w:rFonts w:ascii="Times New Roman" w:hAnsi="Times New Roman" w:cs="Times New Roman"/>
              </w:rPr>
              <w:t>объекты здравоохранения</w:t>
            </w:r>
          </w:p>
        </w:tc>
        <w:tc>
          <w:tcPr>
            <w:tcW w:w="788" w:type="pct"/>
          </w:tcPr>
          <w:p w:rsidR="0036566E" w:rsidRPr="004010A4" w:rsidRDefault="0036566E" w:rsidP="0028776C">
            <w:pPr>
              <w:pStyle w:val="afffe"/>
              <w:spacing w:line="360" w:lineRule="auto"/>
              <w:jc w:val="left"/>
              <w:rPr>
                <w:rFonts w:ascii="Times New Roman" w:hAnsi="Times New Roman" w:cs="Times New Roman"/>
              </w:rPr>
            </w:pPr>
            <w:r w:rsidRPr="004010A4">
              <w:rPr>
                <w:rFonts w:ascii="Times New Roman" w:hAnsi="Times New Roman" w:cs="Times New Roman"/>
              </w:rPr>
              <w:t>единиц</w:t>
            </w:r>
          </w:p>
        </w:tc>
        <w:tc>
          <w:tcPr>
            <w:tcW w:w="966" w:type="pct"/>
          </w:tcPr>
          <w:p w:rsidR="0036566E" w:rsidRPr="004010A4" w:rsidRDefault="00F42118" w:rsidP="00F42118">
            <w:pPr>
              <w:pStyle w:val="afffe"/>
              <w:spacing w:line="360" w:lineRule="auto"/>
              <w:jc w:val="center"/>
              <w:rPr>
                <w:rFonts w:ascii="Times New Roman" w:hAnsi="Times New Roman" w:cs="Times New Roman"/>
              </w:rPr>
            </w:pPr>
            <w:r w:rsidRPr="004010A4">
              <w:rPr>
                <w:rFonts w:ascii="Times New Roman" w:hAnsi="Times New Roman" w:cs="Times New Roman"/>
              </w:rPr>
              <w:t>2</w:t>
            </w:r>
          </w:p>
        </w:tc>
        <w:tc>
          <w:tcPr>
            <w:tcW w:w="793" w:type="pct"/>
          </w:tcPr>
          <w:p w:rsidR="0036566E" w:rsidRPr="004010A4" w:rsidRDefault="0036566E" w:rsidP="00F42118">
            <w:pPr>
              <w:pStyle w:val="afffe"/>
              <w:spacing w:line="360" w:lineRule="auto"/>
              <w:jc w:val="center"/>
              <w:rPr>
                <w:rFonts w:ascii="Times New Roman" w:hAnsi="Times New Roman" w:cs="Times New Roman"/>
              </w:rPr>
            </w:pPr>
          </w:p>
        </w:tc>
      </w:tr>
      <w:tr w:rsidR="0036566E" w:rsidRPr="004010A4" w:rsidTr="00834524">
        <w:trPr>
          <w:trHeight w:val="362"/>
          <w:jc w:val="center"/>
        </w:trPr>
        <w:tc>
          <w:tcPr>
            <w:tcW w:w="486" w:type="pct"/>
          </w:tcPr>
          <w:p w:rsidR="0036566E" w:rsidRPr="004010A4" w:rsidRDefault="00E2775C" w:rsidP="0028776C">
            <w:pPr>
              <w:pStyle w:val="afffe"/>
              <w:spacing w:line="360" w:lineRule="auto"/>
              <w:jc w:val="left"/>
              <w:rPr>
                <w:rFonts w:ascii="Times New Roman" w:hAnsi="Times New Roman" w:cs="Times New Roman"/>
              </w:rPr>
            </w:pPr>
            <w:r w:rsidRPr="004010A4">
              <w:rPr>
                <w:rFonts w:ascii="Times New Roman" w:hAnsi="Times New Roman" w:cs="Times New Roman"/>
              </w:rPr>
              <w:t>4.</w:t>
            </w:r>
            <w:r w:rsidR="0036566E" w:rsidRPr="004010A4">
              <w:rPr>
                <w:rFonts w:ascii="Times New Roman" w:hAnsi="Times New Roman" w:cs="Times New Roman"/>
              </w:rPr>
              <w:t>3</w:t>
            </w:r>
          </w:p>
        </w:tc>
        <w:tc>
          <w:tcPr>
            <w:tcW w:w="1967" w:type="pct"/>
          </w:tcPr>
          <w:p w:rsidR="0036566E" w:rsidRPr="004010A4" w:rsidRDefault="0036566E" w:rsidP="0028776C">
            <w:pPr>
              <w:pStyle w:val="affff"/>
              <w:spacing w:line="360" w:lineRule="auto"/>
              <w:rPr>
                <w:rFonts w:ascii="Times New Roman" w:hAnsi="Times New Roman" w:cs="Times New Roman"/>
              </w:rPr>
            </w:pPr>
            <w:r w:rsidRPr="004010A4">
              <w:rPr>
                <w:rFonts w:ascii="Times New Roman" w:hAnsi="Times New Roman" w:cs="Times New Roman"/>
              </w:rPr>
              <w:t>объекты социального обеспечения</w:t>
            </w:r>
          </w:p>
        </w:tc>
        <w:tc>
          <w:tcPr>
            <w:tcW w:w="788" w:type="pct"/>
          </w:tcPr>
          <w:p w:rsidR="0036566E" w:rsidRPr="004010A4" w:rsidRDefault="0036566E" w:rsidP="0028776C">
            <w:pPr>
              <w:pStyle w:val="afffe"/>
              <w:spacing w:line="360" w:lineRule="auto"/>
              <w:jc w:val="left"/>
              <w:rPr>
                <w:rFonts w:ascii="Times New Roman" w:hAnsi="Times New Roman" w:cs="Times New Roman"/>
              </w:rPr>
            </w:pPr>
            <w:r w:rsidRPr="004010A4">
              <w:rPr>
                <w:rFonts w:ascii="Times New Roman" w:hAnsi="Times New Roman" w:cs="Times New Roman"/>
              </w:rPr>
              <w:t>единиц</w:t>
            </w:r>
          </w:p>
        </w:tc>
        <w:tc>
          <w:tcPr>
            <w:tcW w:w="966" w:type="pct"/>
          </w:tcPr>
          <w:p w:rsidR="0036566E" w:rsidRPr="004010A4" w:rsidRDefault="00F42118" w:rsidP="00F42118">
            <w:pPr>
              <w:pStyle w:val="afffe"/>
              <w:spacing w:line="360" w:lineRule="auto"/>
              <w:jc w:val="center"/>
              <w:rPr>
                <w:rFonts w:ascii="Times New Roman" w:hAnsi="Times New Roman" w:cs="Times New Roman"/>
              </w:rPr>
            </w:pPr>
            <w:r w:rsidRPr="004010A4">
              <w:rPr>
                <w:rFonts w:ascii="Times New Roman" w:hAnsi="Times New Roman" w:cs="Times New Roman"/>
              </w:rPr>
              <w:t>1</w:t>
            </w:r>
          </w:p>
        </w:tc>
        <w:tc>
          <w:tcPr>
            <w:tcW w:w="793" w:type="pct"/>
          </w:tcPr>
          <w:p w:rsidR="0036566E" w:rsidRPr="004010A4" w:rsidRDefault="0036566E" w:rsidP="00F42118">
            <w:pPr>
              <w:pStyle w:val="afffe"/>
              <w:spacing w:line="360" w:lineRule="auto"/>
              <w:jc w:val="center"/>
              <w:rPr>
                <w:rFonts w:ascii="Times New Roman" w:hAnsi="Times New Roman" w:cs="Times New Roman"/>
              </w:rPr>
            </w:pPr>
          </w:p>
        </w:tc>
      </w:tr>
      <w:tr w:rsidR="0036566E" w:rsidRPr="004010A4" w:rsidTr="00834524">
        <w:trPr>
          <w:trHeight w:val="141"/>
          <w:jc w:val="center"/>
        </w:trPr>
        <w:tc>
          <w:tcPr>
            <w:tcW w:w="486" w:type="pct"/>
          </w:tcPr>
          <w:p w:rsidR="0036566E" w:rsidRPr="004010A4" w:rsidRDefault="00E2775C" w:rsidP="0028776C">
            <w:pPr>
              <w:pStyle w:val="afffe"/>
              <w:spacing w:line="360" w:lineRule="auto"/>
              <w:jc w:val="left"/>
              <w:rPr>
                <w:rFonts w:ascii="Times New Roman" w:hAnsi="Times New Roman" w:cs="Times New Roman"/>
              </w:rPr>
            </w:pPr>
            <w:r w:rsidRPr="004010A4">
              <w:rPr>
                <w:rFonts w:ascii="Times New Roman" w:hAnsi="Times New Roman" w:cs="Times New Roman"/>
              </w:rPr>
              <w:t>4.</w:t>
            </w:r>
            <w:r w:rsidR="0036566E" w:rsidRPr="004010A4">
              <w:rPr>
                <w:rFonts w:ascii="Times New Roman" w:hAnsi="Times New Roman" w:cs="Times New Roman"/>
              </w:rPr>
              <w:t>4</w:t>
            </w:r>
          </w:p>
        </w:tc>
        <w:tc>
          <w:tcPr>
            <w:tcW w:w="1967" w:type="pct"/>
          </w:tcPr>
          <w:p w:rsidR="0036566E" w:rsidRPr="004010A4" w:rsidRDefault="0036566E" w:rsidP="0028776C">
            <w:pPr>
              <w:pStyle w:val="affff"/>
              <w:spacing w:line="360" w:lineRule="auto"/>
              <w:rPr>
                <w:rFonts w:ascii="Times New Roman" w:hAnsi="Times New Roman" w:cs="Times New Roman"/>
              </w:rPr>
            </w:pPr>
            <w:r w:rsidRPr="004010A4">
              <w:rPr>
                <w:rFonts w:ascii="Times New Roman" w:hAnsi="Times New Roman" w:cs="Times New Roman"/>
              </w:rPr>
              <w:t>спортивные и физкультурно-оздоровительные объекты</w:t>
            </w:r>
          </w:p>
        </w:tc>
        <w:tc>
          <w:tcPr>
            <w:tcW w:w="788" w:type="pct"/>
          </w:tcPr>
          <w:p w:rsidR="0036566E" w:rsidRPr="004010A4" w:rsidRDefault="0036566E" w:rsidP="0028776C">
            <w:pPr>
              <w:pStyle w:val="afffe"/>
              <w:spacing w:line="360" w:lineRule="auto"/>
              <w:jc w:val="left"/>
              <w:rPr>
                <w:rFonts w:ascii="Times New Roman" w:hAnsi="Times New Roman" w:cs="Times New Roman"/>
              </w:rPr>
            </w:pPr>
            <w:r w:rsidRPr="004010A4">
              <w:rPr>
                <w:rFonts w:ascii="Times New Roman" w:hAnsi="Times New Roman" w:cs="Times New Roman"/>
              </w:rPr>
              <w:t>единиц</w:t>
            </w:r>
          </w:p>
        </w:tc>
        <w:tc>
          <w:tcPr>
            <w:tcW w:w="966" w:type="pct"/>
          </w:tcPr>
          <w:p w:rsidR="0036566E" w:rsidRPr="004010A4" w:rsidRDefault="0036566E" w:rsidP="00F42118">
            <w:pPr>
              <w:pStyle w:val="afffe"/>
              <w:spacing w:line="360" w:lineRule="auto"/>
              <w:jc w:val="center"/>
              <w:rPr>
                <w:rFonts w:ascii="Times New Roman" w:hAnsi="Times New Roman" w:cs="Times New Roman"/>
              </w:rPr>
            </w:pPr>
          </w:p>
        </w:tc>
        <w:tc>
          <w:tcPr>
            <w:tcW w:w="793" w:type="pct"/>
          </w:tcPr>
          <w:p w:rsidR="0036566E" w:rsidRPr="004010A4" w:rsidRDefault="00F42118" w:rsidP="00F42118">
            <w:pPr>
              <w:pStyle w:val="afffe"/>
              <w:spacing w:line="360" w:lineRule="auto"/>
              <w:jc w:val="center"/>
              <w:rPr>
                <w:rFonts w:ascii="Times New Roman" w:hAnsi="Times New Roman" w:cs="Times New Roman"/>
              </w:rPr>
            </w:pPr>
            <w:r w:rsidRPr="004010A4">
              <w:rPr>
                <w:rFonts w:ascii="Times New Roman" w:hAnsi="Times New Roman" w:cs="Times New Roman"/>
              </w:rPr>
              <w:t>2</w:t>
            </w:r>
          </w:p>
        </w:tc>
      </w:tr>
      <w:tr w:rsidR="0036566E" w:rsidRPr="004010A4" w:rsidTr="00834524">
        <w:trPr>
          <w:trHeight w:val="141"/>
          <w:jc w:val="center"/>
        </w:trPr>
        <w:tc>
          <w:tcPr>
            <w:tcW w:w="486" w:type="pct"/>
          </w:tcPr>
          <w:p w:rsidR="0036566E" w:rsidRPr="004010A4" w:rsidRDefault="00E2775C" w:rsidP="0028776C">
            <w:pPr>
              <w:pStyle w:val="afffe"/>
              <w:spacing w:line="360" w:lineRule="auto"/>
              <w:jc w:val="left"/>
              <w:rPr>
                <w:rFonts w:ascii="Times New Roman" w:hAnsi="Times New Roman" w:cs="Times New Roman"/>
              </w:rPr>
            </w:pPr>
            <w:r w:rsidRPr="004010A4">
              <w:rPr>
                <w:rFonts w:ascii="Times New Roman" w:hAnsi="Times New Roman" w:cs="Times New Roman"/>
              </w:rPr>
              <w:t>4.</w:t>
            </w:r>
            <w:r w:rsidR="0036566E" w:rsidRPr="004010A4">
              <w:rPr>
                <w:rFonts w:ascii="Times New Roman" w:hAnsi="Times New Roman" w:cs="Times New Roman"/>
              </w:rPr>
              <w:t>5</w:t>
            </w:r>
          </w:p>
        </w:tc>
        <w:tc>
          <w:tcPr>
            <w:tcW w:w="1967" w:type="pct"/>
          </w:tcPr>
          <w:p w:rsidR="0036566E" w:rsidRPr="004010A4" w:rsidRDefault="0036566E" w:rsidP="0028776C">
            <w:pPr>
              <w:pStyle w:val="affff"/>
              <w:spacing w:line="360" w:lineRule="auto"/>
              <w:rPr>
                <w:rFonts w:ascii="Times New Roman" w:hAnsi="Times New Roman" w:cs="Times New Roman"/>
              </w:rPr>
            </w:pPr>
            <w:r w:rsidRPr="004010A4">
              <w:rPr>
                <w:rFonts w:ascii="Times New Roman" w:hAnsi="Times New Roman" w:cs="Times New Roman"/>
              </w:rPr>
              <w:t xml:space="preserve">объекты </w:t>
            </w:r>
            <w:proofErr w:type="spellStart"/>
            <w:r w:rsidRPr="004010A4">
              <w:rPr>
                <w:rFonts w:ascii="Times New Roman" w:hAnsi="Times New Roman" w:cs="Times New Roman"/>
              </w:rPr>
              <w:t>культурно-досугового</w:t>
            </w:r>
            <w:proofErr w:type="spellEnd"/>
            <w:r w:rsidRPr="004010A4">
              <w:rPr>
                <w:rFonts w:ascii="Times New Roman" w:hAnsi="Times New Roman" w:cs="Times New Roman"/>
              </w:rPr>
              <w:t xml:space="preserve"> назначения</w:t>
            </w:r>
          </w:p>
        </w:tc>
        <w:tc>
          <w:tcPr>
            <w:tcW w:w="788" w:type="pct"/>
          </w:tcPr>
          <w:p w:rsidR="0036566E" w:rsidRPr="004010A4" w:rsidRDefault="0036566E" w:rsidP="0028776C">
            <w:pPr>
              <w:pStyle w:val="afffe"/>
              <w:spacing w:line="360" w:lineRule="auto"/>
              <w:jc w:val="left"/>
              <w:rPr>
                <w:rFonts w:ascii="Times New Roman" w:hAnsi="Times New Roman" w:cs="Times New Roman"/>
              </w:rPr>
            </w:pPr>
            <w:r w:rsidRPr="004010A4">
              <w:rPr>
                <w:rFonts w:ascii="Times New Roman" w:hAnsi="Times New Roman" w:cs="Times New Roman"/>
              </w:rPr>
              <w:t>единиц</w:t>
            </w:r>
          </w:p>
        </w:tc>
        <w:tc>
          <w:tcPr>
            <w:tcW w:w="966" w:type="pct"/>
          </w:tcPr>
          <w:p w:rsidR="0036566E" w:rsidRPr="004010A4" w:rsidRDefault="00F42118" w:rsidP="00F42118">
            <w:pPr>
              <w:pStyle w:val="afffe"/>
              <w:spacing w:line="360" w:lineRule="auto"/>
              <w:jc w:val="center"/>
              <w:rPr>
                <w:rFonts w:ascii="Times New Roman" w:hAnsi="Times New Roman" w:cs="Times New Roman"/>
              </w:rPr>
            </w:pPr>
            <w:r w:rsidRPr="004010A4">
              <w:rPr>
                <w:rFonts w:ascii="Times New Roman" w:hAnsi="Times New Roman" w:cs="Times New Roman"/>
              </w:rPr>
              <w:t>1</w:t>
            </w:r>
          </w:p>
        </w:tc>
        <w:tc>
          <w:tcPr>
            <w:tcW w:w="793" w:type="pct"/>
          </w:tcPr>
          <w:p w:rsidR="0036566E" w:rsidRPr="004010A4" w:rsidRDefault="0036566E" w:rsidP="00F42118">
            <w:pPr>
              <w:pStyle w:val="afffe"/>
              <w:spacing w:line="360" w:lineRule="auto"/>
              <w:jc w:val="center"/>
              <w:rPr>
                <w:rFonts w:ascii="Times New Roman" w:hAnsi="Times New Roman" w:cs="Times New Roman"/>
              </w:rPr>
            </w:pPr>
          </w:p>
        </w:tc>
      </w:tr>
      <w:tr w:rsidR="0036566E" w:rsidRPr="004010A4" w:rsidTr="00834524">
        <w:trPr>
          <w:trHeight w:val="141"/>
          <w:jc w:val="center"/>
        </w:trPr>
        <w:tc>
          <w:tcPr>
            <w:tcW w:w="486" w:type="pct"/>
          </w:tcPr>
          <w:p w:rsidR="0036566E" w:rsidRPr="004010A4" w:rsidRDefault="00E2775C" w:rsidP="0028776C">
            <w:pPr>
              <w:pStyle w:val="afffe"/>
              <w:spacing w:line="360" w:lineRule="auto"/>
              <w:jc w:val="left"/>
              <w:rPr>
                <w:rFonts w:ascii="Times New Roman" w:hAnsi="Times New Roman" w:cs="Times New Roman"/>
              </w:rPr>
            </w:pPr>
            <w:r w:rsidRPr="004010A4">
              <w:rPr>
                <w:rFonts w:ascii="Times New Roman" w:hAnsi="Times New Roman" w:cs="Times New Roman"/>
              </w:rPr>
              <w:t>4.</w:t>
            </w:r>
            <w:r w:rsidR="0036566E" w:rsidRPr="004010A4">
              <w:rPr>
                <w:rFonts w:ascii="Times New Roman" w:hAnsi="Times New Roman" w:cs="Times New Roman"/>
              </w:rPr>
              <w:t>6</w:t>
            </w:r>
          </w:p>
        </w:tc>
        <w:tc>
          <w:tcPr>
            <w:tcW w:w="1967" w:type="pct"/>
          </w:tcPr>
          <w:p w:rsidR="0036566E" w:rsidRPr="004010A4" w:rsidRDefault="0036566E" w:rsidP="0028776C">
            <w:pPr>
              <w:pStyle w:val="affff"/>
              <w:spacing w:line="360" w:lineRule="auto"/>
              <w:rPr>
                <w:rFonts w:ascii="Times New Roman" w:hAnsi="Times New Roman" w:cs="Times New Roman"/>
              </w:rPr>
            </w:pPr>
            <w:r w:rsidRPr="004010A4">
              <w:rPr>
                <w:rFonts w:ascii="Times New Roman" w:hAnsi="Times New Roman" w:cs="Times New Roman"/>
              </w:rPr>
              <w:t>объекты торгового назначения</w:t>
            </w:r>
          </w:p>
        </w:tc>
        <w:tc>
          <w:tcPr>
            <w:tcW w:w="788" w:type="pct"/>
          </w:tcPr>
          <w:p w:rsidR="0036566E" w:rsidRPr="004010A4" w:rsidRDefault="0036566E" w:rsidP="0028776C">
            <w:pPr>
              <w:pStyle w:val="afffe"/>
              <w:spacing w:line="360" w:lineRule="auto"/>
              <w:jc w:val="left"/>
              <w:rPr>
                <w:rFonts w:ascii="Times New Roman" w:hAnsi="Times New Roman" w:cs="Times New Roman"/>
              </w:rPr>
            </w:pPr>
            <w:r w:rsidRPr="004010A4">
              <w:rPr>
                <w:rFonts w:ascii="Times New Roman" w:hAnsi="Times New Roman" w:cs="Times New Roman"/>
              </w:rPr>
              <w:t>единиц</w:t>
            </w:r>
          </w:p>
        </w:tc>
        <w:tc>
          <w:tcPr>
            <w:tcW w:w="966" w:type="pct"/>
          </w:tcPr>
          <w:p w:rsidR="0036566E" w:rsidRPr="004010A4" w:rsidRDefault="00F42118" w:rsidP="00F42118">
            <w:pPr>
              <w:pStyle w:val="afffe"/>
              <w:spacing w:line="360" w:lineRule="auto"/>
              <w:jc w:val="center"/>
              <w:rPr>
                <w:rFonts w:ascii="Times New Roman" w:hAnsi="Times New Roman" w:cs="Times New Roman"/>
              </w:rPr>
            </w:pPr>
            <w:r w:rsidRPr="004010A4">
              <w:rPr>
                <w:rFonts w:ascii="Times New Roman" w:hAnsi="Times New Roman" w:cs="Times New Roman"/>
              </w:rPr>
              <w:t>12</w:t>
            </w:r>
          </w:p>
        </w:tc>
        <w:tc>
          <w:tcPr>
            <w:tcW w:w="793" w:type="pct"/>
          </w:tcPr>
          <w:p w:rsidR="0036566E" w:rsidRPr="004010A4" w:rsidRDefault="0036566E" w:rsidP="00F42118">
            <w:pPr>
              <w:pStyle w:val="afffe"/>
              <w:spacing w:line="360" w:lineRule="auto"/>
              <w:jc w:val="center"/>
              <w:rPr>
                <w:rFonts w:ascii="Times New Roman" w:hAnsi="Times New Roman" w:cs="Times New Roman"/>
              </w:rPr>
            </w:pPr>
          </w:p>
        </w:tc>
      </w:tr>
      <w:tr w:rsidR="0036566E" w:rsidRPr="004010A4" w:rsidTr="00834524">
        <w:trPr>
          <w:trHeight w:val="208"/>
          <w:jc w:val="center"/>
        </w:trPr>
        <w:tc>
          <w:tcPr>
            <w:tcW w:w="486" w:type="pct"/>
          </w:tcPr>
          <w:p w:rsidR="0036566E" w:rsidRPr="004010A4" w:rsidRDefault="00E2775C" w:rsidP="0028776C">
            <w:pPr>
              <w:pStyle w:val="afffe"/>
              <w:spacing w:line="360" w:lineRule="auto"/>
              <w:jc w:val="left"/>
              <w:rPr>
                <w:rFonts w:ascii="Times New Roman" w:hAnsi="Times New Roman" w:cs="Times New Roman"/>
              </w:rPr>
            </w:pPr>
            <w:r w:rsidRPr="004010A4">
              <w:rPr>
                <w:rFonts w:ascii="Times New Roman" w:hAnsi="Times New Roman" w:cs="Times New Roman"/>
              </w:rPr>
              <w:t>4.</w:t>
            </w:r>
            <w:r w:rsidR="0036566E" w:rsidRPr="004010A4">
              <w:rPr>
                <w:rFonts w:ascii="Times New Roman" w:hAnsi="Times New Roman" w:cs="Times New Roman"/>
              </w:rPr>
              <w:t>7</w:t>
            </w:r>
          </w:p>
        </w:tc>
        <w:tc>
          <w:tcPr>
            <w:tcW w:w="1967" w:type="pct"/>
          </w:tcPr>
          <w:p w:rsidR="0036566E" w:rsidRPr="004010A4" w:rsidRDefault="0036566E" w:rsidP="0028776C">
            <w:pPr>
              <w:pStyle w:val="affff"/>
              <w:spacing w:line="360" w:lineRule="auto"/>
              <w:rPr>
                <w:rFonts w:ascii="Times New Roman" w:hAnsi="Times New Roman" w:cs="Times New Roman"/>
              </w:rPr>
            </w:pPr>
            <w:r w:rsidRPr="004010A4">
              <w:rPr>
                <w:rFonts w:ascii="Times New Roman" w:hAnsi="Times New Roman" w:cs="Times New Roman"/>
              </w:rPr>
              <w:t>объекты общественного питания</w:t>
            </w:r>
          </w:p>
        </w:tc>
        <w:tc>
          <w:tcPr>
            <w:tcW w:w="788" w:type="pct"/>
          </w:tcPr>
          <w:p w:rsidR="0036566E" w:rsidRPr="004010A4" w:rsidRDefault="0036566E" w:rsidP="0028776C">
            <w:pPr>
              <w:pStyle w:val="afffe"/>
              <w:spacing w:line="360" w:lineRule="auto"/>
              <w:jc w:val="left"/>
              <w:rPr>
                <w:rFonts w:ascii="Times New Roman" w:hAnsi="Times New Roman" w:cs="Times New Roman"/>
              </w:rPr>
            </w:pPr>
            <w:r w:rsidRPr="004010A4">
              <w:rPr>
                <w:rFonts w:ascii="Times New Roman" w:hAnsi="Times New Roman" w:cs="Times New Roman"/>
              </w:rPr>
              <w:t>единиц</w:t>
            </w:r>
          </w:p>
        </w:tc>
        <w:tc>
          <w:tcPr>
            <w:tcW w:w="966" w:type="pct"/>
          </w:tcPr>
          <w:p w:rsidR="0036566E" w:rsidRPr="004010A4" w:rsidRDefault="0036566E" w:rsidP="00F42118">
            <w:pPr>
              <w:pStyle w:val="afffe"/>
              <w:spacing w:line="360" w:lineRule="auto"/>
              <w:jc w:val="center"/>
              <w:rPr>
                <w:rFonts w:ascii="Times New Roman" w:hAnsi="Times New Roman" w:cs="Times New Roman"/>
              </w:rPr>
            </w:pPr>
          </w:p>
        </w:tc>
        <w:tc>
          <w:tcPr>
            <w:tcW w:w="793" w:type="pct"/>
          </w:tcPr>
          <w:p w:rsidR="0036566E" w:rsidRPr="004010A4" w:rsidRDefault="00F42118" w:rsidP="00F42118">
            <w:pPr>
              <w:pStyle w:val="afffe"/>
              <w:spacing w:line="360" w:lineRule="auto"/>
              <w:jc w:val="center"/>
              <w:rPr>
                <w:rFonts w:ascii="Times New Roman" w:hAnsi="Times New Roman" w:cs="Times New Roman"/>
              </w:rPr>
            </w:pPr>
            <w:r w:rsidRPr="004010A4">
              <w:rPr>
                <w:rFonts w:ascii="Times New Roman" w:hAnsi="Times New Roman" w:cs="Times New Roman"/>
              </w:rPr>
              <w:t>1</w:t>
            </w:r>
          </w:p>
        </w:tc>
      </w:tr>
      <w:tr w:rsidR="0036566E" w:rsidRPr="004010A4" w:rsidTr="00834524">
        <w:trPr>
          <w:trHeight w:val="141"/>
          <w:jc w:val="center"/>
        </w:trPr>
        <w:tc>
          <w:tcPr>
            <w:tcW w:w="486" w:type="pct"/>
          </w:tcPr>
          <w:p w:rsidR="0036566E" w:rsidRPr="004010A4" w:rsidRDefault="00E2775C" w:rsidP="0028776C">
            <w:pPr>
              <w:pStyle w:val="afffe"/>
              <w:spacing w:line="360" w:lineRule="auto"/>
              <w:jc w:val="left"/>
              <w:rPr>
                <w:rFonts w:ascii="Times New Roman" w:hAnsi="Times New Roman" w:cs="Times New Roman"/>
              </w:rPr>
            </w:pPr>
            <w:r w:rsidRPr="004010A4">
              <w:rPr>
                <w:rFonts w:ascii="Times New Roman" w:hAnsi="Times New Roman" w:cs="Times New Roman"/>
              </w:rPr>
              <w:t>4.</w:t>
            </w:r>
            <w:r w:rsidR="0036566E" w:rsidRPr="004010A4">
              <w:rPr>
                <w:rFonts w:ascii="Times New Roman" w:hAnsi="Times New Roman" w:cs="Times New Roman"/>
              </w:rPr>
              <w:t>8</w:t>
            </w:r>
          </w:p>
        </w:tc>
        <w:tc>
          <w:tcPr>
            <w:tcW w:w="1967" w:type="pct"/>
          </w:tcPr>
          <w:p w:rsidR="0036566E" w:rsidRPr="004010A4" w:rsidRDefault="0036566E" w:rsidP="0028776C">
            <w:pPr>
              <w:pStyle w:val="affff"/>
              <w:spacing w:line="360" w:lineRule="auto"/>
              <w:rPr>
                <w:rFonts w:ascii="Times New Roman" w:hAnsi="Times New Roman" w:cs="Times New Roman"/>
              </w:rPr>
            </w:pPr>
            <w:r w:rsidRPr="004010A4">
              <w:rPr>
                <w:rFonts w:ascii="Times New Roman" w:hAnsi="Times New Roman" w:cs="Times New Roman"/>
              </w:rPr>
              <w:t>организации и учреждения управления</w:t>
            </w:r>
          </w:p>
        </w:tc>
        <w:tc>
          <w:tcPr>
            <w:tcW w:w="788" w:type="pct"/>
          </w:tcPr>
          <w:p w:rsidR="0036566E" w:rsidRPr="004010A4" w:rsidRDefault="0036566E" w:rsidP="0028776C">
            <w:pPr>
              <w:pStyle w:val="afffe"/>
              <w:spacing w:line="360" w:lineRule="auto"/>
              <w:jc w:val="left"/>
              <w:rPr>
                <w:rFonts w:ascii="Times New Roman" w:hAnsi="Times New Roman" w:cs="Times New Roman"/>
              </w:rPr>
            </w:pPr>
            <w:r w:rsidRPr="004010A4">
              <w:rPr>
                <w:rFonts w:ascii="Times New Roman" w:hAnsi="Times New Roman" w:cs="Times New Roman"/>
              </w:rPr>
              <w:t>единиц</w:t>
            </w:r>
          </w:p>
        </w:tc>
        <w:tc>
          <w:tcPr>
            <w:tcW w:w="966" w:type="pct"/>
          </w:tcPr>
          <w:p w:rsidR="0036566E" w:rsidRPr="004010A4" w:rsidRDefault="00F42118" w:rsidP="00F42118">
            <w:pPr>
              <w:pStyle w:val="afffe"/>
              <w:spacing w:line="360" w:lineRule="auto"/>
              <w:jc w:val="center"/>
              <w:rPr>
                <w:rFonts w:ascii="Times New Roman" w:hAnsi="Times New Roman" w:cs="Times New Roman"/>
              </w:rPr>
            </w:pPr>
            <w:r w:rsidRPr="004010A4">
              <w:rPr>
                <w:rFonts w:ascii="Times New Roman" w:hAnsi="Times New Roman" w:cs="Times New Roman"/>
              </w:rPr>
              <w:t>1</w:t>
            </w:r>
          </w:p>
        </w:tc>
        <w:tc>
          <w:tcPr>
            <w:tcW w:w="793" w:type="pct"/>
          </w:tcPr>
          <w:p w:rsidR="0036566E" w:rsidRPr="004010A4" w:rsidRDefault="0036566E" w:rsidP="00F42118">
            <w:pPr>
              <w:pStyle w:val="afffe"/>
              <w:spacing w:line="360" w:lineRule="auto"/>
              <w:jc w:val="center"/>
              <w:rPr>
                <w:rFonts w:ascii="Times New Roman" w:hAnsi="Times New Roman" w:cs="Times New Roman"/>
              </w:rPr>
            </w:pPr>
          </w:p>
        </w:tc>
      </w:tr>
      <w:tr w:rsidR="0036566E" w:rsidRPr="004010A4" w:rsidTr="00834524">
        <w:trPr>
          <w:trHeight w:val="141"/>
          <w:jc w:val="center"/>
        </w:trPr>
        <w:tc>
          <w:tcPr>
            <w:tcW w:w="486" w:type="pct"/>
          </w:tcPr>
          <w:p w:rsidR="0036566E" w:rsidRPr="004010A4" w:rsidRDefault="00E2775C" w:rsidP="0028776C">
            <w:pPr>
              <w:pStyle w:val="afffe"/>
              <w:spacing w:line="360" w:lineRule="auto"/>
              <w:jc w:val="left"/>
              <w:rPr>
                <w:rFonts w:ascii="Times New Roman" w:hAnsi="Times New Roman" w:cs="Times New Roman"/>
              </w:rPr>
            </w:pPr>
            <w:r w:rsidRPr="004010A4">
              <w:rPr>
                <w:rFonts w:ascii="Times New Roman" w:hAnsi="Times New Roman" w:cs="Times New Roman"/>
              </w:rPr>
              <w:t>4.</w:t>
            </w:r>
            <w:r w:rsidR="0036566E" w:rsidRPr="004010A4">
              <w:rPr>
                <w:rFonts w:ascii="Times New Roman" w:hAnsi="Times New Roman" w:cs="Times New Roman"/>
              </w:rPr>
              <w:t>9</w:t>
            </w:r>
          </w:p>
        </w:tc>
        <w:tc>
          <w:tcPr>
            <w:tcW w:w="1967" w:type="pct"/>
          </w:tcPr>
          <w:p w:rsidR="0036566E" w:rsidRPr="004010A4" w:rsidRDefault="0036566E" w:rsidP="0028776C">
            <w:pPr>
              <w:pStyle w:val="affff"/>
              <w:spacing w:line="360" w:lineRule="auto"/>
              <w:rPr>
                <w:rFonts w:ascii="Times New Roman" w:hAnsi="Times New Roman" w:cs="Times New Roman"/>
              </w:rPr>
            </w:pPr>
            <w:r w:rsidRPr="004010A4">
              <w:rPr>
                <w:rFonts w:ascii="Times New Roman" w:hAnsi="Times New Roman" w:cs="Times New Roman"/>
              </w:rPr>
              <w:t>учреждения жилищно-коммунального хозяйства</w:t>
            </w:r>
          </w:p>
        </w:tc>
        <w:tc>
          <w:tcPr>
            <w:tcW w:w="788" w:type="pct"/>
          </w:tcPr>
          <w:p w:rsidR="0036566E" w:rsidRPr="004010A4" w:rsidRDefault="0036566E" w:rsidP="0028776C">
            <w:pPr>
              <w:pStyle w:val="afffe"/>
              <w:spacing w:line="360" w:lineRule="auto"/>
              <w:jc w:val="left"/>
              <w:rPr>
                <w:rFonts w:ascii="Times New Roman" w:hAnsi="Times New Roman" w:cs="Times New Roman"/>
              </w:rPr>
            </w:pPr>
            <w:r w:rsidRPr="004010A4">
              <w:rPr>
                <w:rFonts w:ascii="Times New Roman" w:hAnsi="Times New Roman" w:cs="Times New Roman"/>
              </w:rPr>
              <w:t>единиц</w:t>
            </w:r>
          </w:p>
        </w:tc>
        <w:tc>
          <w:tcPr>
            <w:tcW w:w="966" w:type="pct"/>
          </w:tcPr>
          <w:p w:rsidR="0036566E" w:rsidRPr="004010A4" w:rsidRDefault="00F42118" w:rsidP="00F42118">
            <w:pPr>
              <w:pStyle w:val="afffe"/>
              <w:spacing w:line="360" w:lineRule="auto"/>
              <w:jc w:val="center"/>
              <w:rPr>
                <w:rFonts w:ascii="Times New Roman" w:hAnsi="Times New Roman" w:cs="Times New Roman"/>
              </w:rPr>
            </w:pPr>
            <w:r w:rsidRPr="004010A4">
              <w:rPr>
                <w:rFonts w:ascii="Times New Roman" w:hAnsi="Times New Roman" w:cs="Times New Roman"/>
              </w:rPr>
              <w:t>1</w:t>
            </w:r>
          </w:p>
        </w:tc>
        <w:tc>
          <w:tcPr>
            <w:tcW w:w="793" w:type="pct"/>
          </w:tcPr>
          <w:p w:rsidR="0036566E" w:rsidRPr="004010A4" w:rsidRDefault="0036566E" w:rsidP="00F42118">
            <w:pPr>
              <w:pStyle w:val="afffe"/>
              <w:spacing w:line="360" w:lineRule="auto"/>
              <w:jc w:val="center"/>
              <w:rPr>
                <w:rFonts w:ascii="Times New Roman" w:hAnsi="Times New Roman" w:cs="Times New Roman"/>
              </w:rPr>
            </w:pPr>
          </w:p>
        </w:tc>
      </w:tr>
      <w:tr w:rsidR="0036566E" w:rsidRPr="004010A4" w:rsidTr="00834524">
        <w:trPr>
          <w:trHeight w:val="141"/>
          <w:jc w:val="center"/>
        </w:trPr>
        <w:tc>
          <w:tcPr>
            <w:tcW w:w="486" w:type="pct"/>
          </w:tcPr>
          <w:p w:rsidR="0036566E" w:rsidRPr="004010A4" w:rsidRDefault="00E2775C" w:rsidP="0028776C">
            <w:pPr>
              <w:pStyle w:val="afffe"/>
              <w:spacing w:line="360" w:lineRule="auto"/>
              <w:jc w:val="left"/>
              <w:rPr>
                <w:rFonts w:ascii="Times New Roman" w:hAnsi="Times New Roman" w:cs="Times New Roman"/>
              </w:rPr>
            </w:pPr>
            <w:r w:rsidRPr="004010A4">
              <w:rPr>
                <w:rFonts w:ascii="Times New Roman" w:hAnsi="Times New Roman" w:cs="Times New Roman"/>
              </w:rPr>
              <w:t>4.</w:t>
            </w:r>
            <w:r w:rsidR="0036566E" w:rsidRPr="004010A4">
              <w:rPr>
                <w:rFonts w:ascii="Times New Roman" w:hAnsi="Times New Roman" w:cs="Times New Roman"/>
              </w:rPr>
              <w:t>10</w:t>
            </w:r>
          </w:p>
        </w:tc>
        <w:tc>
          <w:tcPr>
            <w:tcW w:w="1967" w:type="pct"/>
          </w:tcPr>
          <w:p w:rsidR="0036566E" w:rsidRPr="004010A4" w:rsidRDefault="0036566E" w:rsidP="0028776C">
            <w:pPr>
              <w:pStyle w:val="affff"/>
              <w:spacing w:line="360" w:lineRule="auto"/>
              <w:rPr>
                <w:rFonts w:ascii="Times New Roman" w:hAnsi="Times New Roman" w:cs="Times New Roman"/>
              </w:rPr>
            </w:pPr>
            <w:r w:rsidRPr="004010A4">
              <w:rPr>
                <w:rFonts w:ascii="Times New Roman" w:hAnsi="Times New Roman" w:cs="Times New Roman"/>
              </w:rPr>
              <w:t>объекты бытового обслуживания</w:t>
            </w:r>
          </w:p>
        </w:tc>
        <w:tc>
          <w:tcPr>
            <w:tcW w:w="788" w:type="pct"/>
          </w:tcPr>
          <w:p w:rsidR="0036566E" w:rsidRPr="004010A4" w:rsidRDefault="0036566E" w:rsidP="0028776C">
            <w:pPr>
              <w:pStyle w:val="afffe"/>
              <w:spacing w:line="360" w:lineRule="auto"/>
              <w:jc w:val="left"/>
              <w:rPr>
                <w:rFonts w:ascii="Times New Roman" w:hAnsi="Times New Roman" w:cs="Times New Roman"/>
              </w:rPr>
            </w:pPr>
            <w:r w:rsidRPr="004010A4">
              <w:rPr>
                <w:rFonts w:ascii="Times New Roman" w:hAnsi="Times New Roman" w:cs="Times New Roman"/>
              </w:rPr>
              <w:t>единиц</w:t>
            </w:r>
          </w:p>
        </w:tc>
        <w:tc>
          <w:tcPr>
            <w:tcW w:w="966" w:type="pct"/>
          </w:tcPr>
          <w:p w:rsidR="0036566E" w:rsidRPr="004010A4" w:rsidRDefault="00F42118" w:rsidP="00F42118">
            <w:pPr>
              <w:pStyle w:val="afffe"/>
              <w:spacing w:line="360" w:lineRule="auto"/>
              <w:jc w:val="center"/>
              <w:rPr>
                <w:rFonts w:ascii="Times New Roman" w:hAnsi="Times New Roman" w:cs="Times New Roman"/>
              </w:rPr>
            </w:pPr>
            <w:r w:rsidRPr="004010A4">
              <w:rPr>
                <w:rFonts w:ascii="Times New Roman" w:hAnsi="Times New Roman" w:cs="Times New Roman"/>
              </w:rPr>
              <w:t>1</w:t>
            </w:r>
          </w:p>
        </w:tc>
        <w:tc>
          <w:tcPr>
            <w:tcW w:w="793" w:type="pct"/>
          </w:tcPr>
          <w:p w:rsidR="0036566E" w:rsidRPr="004010A4" w:rsidRDefault="0036566E" w:rsidP="00F42118">
            <w:pPr>
              <w:pStyle w:val="afffe"/>
              <w:spacing w:line="360" w:lineRule="auto"/>
              <w:jc w:val="center"/>
              <w:rPr>
                <w:rFonts w:ascii="Times New Roman" w:hAnsi="Times New Roman" w:cs="Times New Roman"/>
              </w:rPr>
            </w:pPr>
          </w:p>
        </w:tc>
      </w:tr>
      <w:tr w:rsidR="00E2775C" w:rsidRPr="004010A4" w:rsidTr="00834524">
        <w:trPr>
          <w:trHeight w:val="141"/>
          <w:jc w:val="center"/>
        </w:trPr>
        <w:tc>
          <w:tcPr>
            <w:tcW w:w="486" w:type="pct"/>
          </w:tcPr>
          <w:p w:rsidR="00E2775C" w:rsidRPr="004010A4" w:rsidRDefault="00E2775C" w:rsidP="0028776C">
            <w:pPr>
              <w:pStyle w:val="afffe"/>
              <w:spacing w:line="360" w:lineRule="auto"/>
              <w:jc w:val="left"/>
              <w:rPr>
                <w:rFonts w:ascii="Times New Roman" w:hAnsi="Times New Roman" w:cs="Times New Roman"/>
              </w:rPr>
            </w:pPr>
            <w:r w:rsidRPr="004010A4">
              <w:rPr>
                <w:rFonts w:ascii="Times New Roman" w:hAnsi="Times New Roman" w:cs="Times New Roman"/>
              </w:rPr>
              <w:t>4.11</w:t>
            </w:r>
          </w:p>
        </w:tc>
        <w:tc>
          <w:tcPr>
            <w:tcW w:w="1967" w:type="pct"/>
          </w:tcPr>
          <w:p w:rsidR="00E2775C" w:rsidRPr="004010A4" w:rsidRDefault="00E2775C" w:rsidP="0028776C">
            <w:pPr>
              <w:pStyle w:val="affff"/>
              <w:spacing w:line="360" w:lineRule="auto"/>
              <w:rPr>
                <w:rFonts w:ascii="Times New Roman" w:hAnsi="Times New Roman" w:cs="Times New Roman"/>
              </w:rPr>
            </w:pPr>
            <w:r w:rsidRPr="004010A4">
              <w:rPr>
                <w:rFonts w:ascii="Times New Roman" w:hAnsi="Times New Roman" w:cs="Times New Roman"/>
              </w:rPr>
              <w:t>объекты связи</w:t>
            </w:r>
          </w:p>
        </w:tc>
        <w:tc>
          <w:tcPr>
            <w:tcW w:w="788" w:type="pct"/>
          </w:tcPr>
          <w:p w:rsidR="00E2775C" w:rsidRPr="004010A4" w:rsidRDefault="00E2775C" w:rsidP="0028776C">
            <w:pPr>
              <w:pStyle w:val="afffe"/>
              <w:spacing w:line="360" w:lineRule="auto"/>
              <w:jc w:val="left"/>
              <w:rPr>
                <w:rFonts w:ascii="Times New Roman" w:hAnsi="Times New Roman" w:cs="Times New Roman"/>
              </w:rPr>
            </w:pPr>
            <w:r w:rsidRPr="004010A4">
              <w:rPr>
                <w:rFonts w:ascii="Times New Roman" w:hAnsi="Times New Roman" w:cs="Times New Roman"/>
              </w:rPr>
              <w:t>единицы</w:t>
            </w:r>
          </w:p>
        </w:tc>
        <w:tc>
          <w:tcPr>
            <w:tcW w:w="966" w:type="pct"/>
          </w:tcPr>
          <w:p w:rsidR="00E2775C" w:rsidRPr="004010A4" w:rsidRDefault="00F42118" w:rsidP="00F42118">
            <w:pPr>
              <w:pStyle w:val="afffe"/>
              <w:spacing w:line="360" w:lineRule="auto"/>
              <w:jc w:val="center"/>
              <w:rPr>
                <w:rFonts w:ascii="Times New Roman" w:hAnsi="Times New Roman" w:cs="Times New Roman"/>
              </w:rPr>
            </w:pPr>
            <w:r w:rsidRPr="004010A4">
              <w:rPr>
                <w:rFonts w:ascii="Times New Roman" w:hAnsi="Times New Roman" w:cs="Times New Roman"/>
              </w:rPr>
              <w:t>1</w:t>
            </w:r>
          </w:p>
        </w:tc>
        <w:tc>
          <w:tcPr>
            <w:tcW w:w="793" w:type="pct"/>
          </w:tcPr>
          <w:p w:rsidR="00E2775C" w:rsidRPr="004010A4" w:rsidRDefault="00E2775C" w:rsidP="00F42118">
            <w:pPr>
              <w:pStyle w:val="afffe"/>
              <w:spacing w:line="360" w:lineRule="auto"/>
              <w:jc w:val="center"/>
              <w:rPr>
                <w:rFonts w:ascii="Times New Roman" w:hAnsi="Times New Roman" w:cs="Times New Roman"/>
              </w:rPr>
            </w:pPr>
          </w:p>
        </w:tc>
      </w:tr>
      <w:tr w:rsidR="00E2775C" w:rsidRPr="004010A4" w:rsidTr="00834524">
        <w:trPr>
          <w:trHeight w:val="141"/>
          <w:jc w:val="center"/>
        </w:trPr>
        <w:tc>
          <w:tcPr>
            <w:tcW w:w="486" w:type="pct"/>
          </w:tcPr>
          <w:p w:rsidR="00E2775C" w:rsidRPr="004010A4" w:rsidRDefault="00E2775C" w:rsidP="0028776C">
            <w:pPr>
              <w:pStyle w:val="afffe"/>
              <w:spacing w:line="360" w:lineRule="auto"/>
              <w:jc w:val="left"/>
              <w:rPr>
                <w:rFonts w:ascii="Times New Roman" w:hAnsi="Times New Roman" w:cs="Times New Roman"/>
              </w:rPr>
            </w:pPr>
            <w:r w:rsidRPr="004010A4">
              <w:rPr>
                <w:rFonts w:ascii="Times New Roman" w:hAnsi="Times New Roman" w:cs="Times New Roman"/>
              </w:rPr>
              <w:t>4.12</w:t>
            </w:r>
          </w:p>
        </w:tc>
        <w:tc>
          <w:tcPr>
            <w:tcW w:w="1967" w:type="pct"/>
          </w:tcPr>
          <w:p w:rsidR="00E2775C" w:rsidRPr="004010A4" w:rsidRDefault="00E2775C" w:rsidP="0028776C">
            <w:pPr>
              <w:pStyle w:val="affff"/>
              <w:spacing w:line="360" w:lineRule="auto"/>
              <w:rPr>
                <w:rFonts w:ascii="Times New Roman" w:hAnsi="Times New Roman" w:cs="Times New Roman"/>
              </w:rPr>
            </w:pPr>
            <w:r w:rsidRPr="004010A4">
              <w:rPr>
                <w:rFonts w:ascii="Times New Roman" w:hAnsi="Times New Roman" w:cs="Times New Roman"/>
              </w:rPr>
              <w:t>объекты специального назначения</w:t>
            </w:r>
          </w:p>
        </w:tc>
        <w:tc>
          <w:tcPr>
            <w:tcW w:w="788" w:type="pct"/>
          </w:tcPr>
          <w:p w:rsidR="00E2775C" w:rsidRPr="004010A4" w:rsidRDefault="00E2775C" w:rsidP="0028776C">
            <w:pPr>
              <w:pStyle w:val="afffe"/>
              <w:spacing w:line="360" w:lineRule="auto"/>
              <w:jc w:val="left"/>
              <w:rPr>
                <w:rFonts w:ascii="Times New Roman" w:hAnsi="Times New Roman" w:cs="Times New Roman"/>
              </w:rPr>
            </w:pPr>
            <w:r w:rsidRPr="004010A4">
              <w:rPr>
                <w:rFonts w:ascii="Times New Roman" w:hAnsi="Times New Roman" w:cs="Times New Roman"/>
              </w:rPr>
              <w:t>единиц</w:t>
            </w:r>
          </w:p>
        </w:tc>
        <w:tc>
          <w:tcPr>
            <w:tcW w:w="966" w:type="pct"/>
          </w:tcPr>
          <w:p w:rsidR="00E2775C" w:rsidRPr="004010A4" w:rsidRDefault="00F42118" w:rsidP="00F42118">
            <w:pPr>
              <w:pStyle w:val="afffe"/>
              <w:spacing w:line="360" w:lineRule="auto"/>
              <w:jc w:val="center"/>
              <w:rPr>
                <w:rFonts w:ascii="Times New Roman" w:hAnsi="Times New Roman" w:cs="Times New Roman"/>
              </w:rPr>
            </w:pPr>
            <w:r w:rsidRPr="004010A4">
              <w:rPr>
                <w:rFonts w:ascii="Times New Roman" w:hAnsi="Times New Roman" w:cs="Times New Roman"/>
              </w:rPr>
              <w:t>5</w:t>
            </w:r>
          </w:p>
        </w:tc>
        <w:tc>
          <w:tcPr>
            <w:tcW w:w="793" w:type="pct"/>
          </w:tcPr>
          <w:p w:rsidR="00E2775C" w:rsidRPr="004010A4" w:rsidRDefault="00E2775C" w:rsidP="00F42118">
            <w:pPr>
              <w:pStyle w:val="afffe"/>
              <w:spacing w:line="360" w:lineRule="auto"/>
              <w:jc w:val="center"/>
              <w:rPr>
                <w:rFonts w:ascii="Times New Roman" w:hAnsi="Times New Roman" w:cs="Times New Roman"/>
              </w:rPr>
            </w:pPr>
          </w:p>
        </w:tc>
      </w:tr>
      <w:tr w:rsidR="0036566E" w:rsidRPr="004010A4" w:rsidTr="00834524">
        <w:trPr>
          <w:trHeight w:val="141"/>
          <w:jc w:val="center"/>
        </w:trPr>
        <w:tc>
          <w:tcPr>
            <w:tcW w:w="5000" w:type="pct"/>
            <w:gridSpan w:val="5"/>
          </w:tcPr>
          <w:p w:rsidR="0036566E" w:rsidRPr="004010A4" w:rsidRDefault="0036566E" w:rsidP="0028776C">
            <w:pPr>
              <w:pStyle w:val="10"/>
              <w:spacing w:before="0" w:line="360" w:lineRule="auto"/>
              <w:rPr>
                <w:rFonts w:ascii="Times New Roman" w:hAnsi="Times New Roman" w:cs="Times New Roman"/>
                <w:color w:val="auto"/>
                <w:sz w:val="24"/>
                <w:szCs w:val="24"/>
              </w:rPr>
            </w:pPr>
            <w:bookmarkStart w:id="130" w:name="sub_1306"/>
            <w:r w:rsidRPr="004010A4">
              <w:rPr>
                <w:rFonts w:ascii="Times New Roman" w:hAnsi="Times New Roman" w:cs="Times New Roman"/>
                <w:color w:val="auto"/>
                <w:sz w:val="24"/>
                <w:szCs w:val="24"/>
              </w:rPr>
              <w:t xml:space="preserve">V. Инженерная </w:t>
            </w:r>
            <w:r w:rsidR="00E2775C" w:rsidRPr="004010A4">
              <w:rPr>
                <w:rFonts w:ascii="Times New Roman" w:hAnsi="Times New Roman" w:cs="Times New Roman"/>
                <w:color w:val="auto"/>
                <w:sz w:val="24"/>
                <w:szCs w:val="24"/>
              </w:rPr>
              <w:t xml:space="preserve">и транспортная </w:t>
            </w:r>
            <w:r w:rsidRPr="004010A4">
              <w:rPr>
                <w:rFonts w:ascii="Times New Roman" w:hAnsi="Times New Roman" w:cs="Times New Roman"/>
                <w:color w:val="auto"/>
                <w:sz w:val="24"/>
                <w:szCs w:val="24"/>
              </w:rPr>
              <w:t>инфраструктура и благоустройство территории</w:t>
            </w:r>
            <w:bookmarkEnd w:id="130"/>
          </w:p>
        </w:tc>
      </w:tr>
      <w:tr w:rsidR="00834524" w:rsidRPr="004010A4" w:rsidTr="00834524">
        <w:trPr>
          <w:trHeight w:val="306"/>
          <w:jc w:val="center"/>
        </w:trPr>
        <w:tc>
          <w:tcPr>
            <w:tcW w:w="486" w:type="pct"/>
          </w:tcPr>
          <w:p w:rsidR="00834524" w:rsidRPr="004010A4" w:rsidRDefault="00834524" w:rsidP="0028776C">
            <w:pPr>
              <w:pStyle w:val="afffe"/>
              <w:spacing w:line="360" w:lineRule="auto"/>
              <w:jc w:val="left"/>
              <w:rPr>
                <w:rFonts w:ascii="Times New Roman" w:hAnsi="Times New Roman" w:cs="Times New Roman"/>
              </w:rPr>
            </w:pPr>
            <w:r w:rsidRPr="004010A4">
              <w:rPr>
                <w:rFonts w:ascii="Times New Roman" w:hAnsi="Times New Roman" w:cs="Times New Roman"/>
              </w:rPr>
              <w:t>5.1</w:t>
            </w:r>
          </w:p>
        </w:tc>
        <w:tc>
          <w:tcPr>
            <w:tcW w:w="4514" w:type="pct"/>
            <w:gridSpan w:val="4"/>
          </w:tcPr>
          <w:p w:rsidR="00834524" w:rsidRPr="004010A4" w:rsidRDefault="00834524" w:rsidP="0028776C">
            <w:pPr>
              <w:pStyle w:val="afffe"/>
              <w:spacing w:line="360" w:lineRule="auto"/>
              <w:jc w:val="left"/>
              <w:rPr>
                <w:rFonts w:ascii="Times New Roman" w:hAnsi="Times New Roman" w:cs="Times New Roman"/>
                <w:lang w:val="en-US"/>
              </w:rPr>
            </w:pPr>
            <w:r w:rsidRPr="004010A4">
              <w:rPr>
                <w:rFonts w:ascii="Times New Roman" w:hAnsi="Times New Roman" w:cs="Times New Roman"/>
              </w:rPr>
              <w:t>водоснабжение</w:t>
            </w:r>
          </w:p>
        </w:tc>
      </w:tr>
      <w:tr w:rsidR="0036566E" w:rsidRPr="004010A4" w:rsidTr="00834524">
        <w:trPr>
          <w:trHeight w:val="141"/>
          <w:jc w:val="center"/>
        </w:trPr>
        <w:tc>
          <w:tcPr>
            <w:tcW w:w="486" w:type="pct"/>
          </w:tcPr>
          <w:p w:rsidR="0036566E" w:rsidRPr="004010A4" w:rsidRDefault="00E2775C" w:rsidP="0028776C">
            <w:pPr>
              <w:pStyle w:val="afffe"/>
              <w:spacing w:line="360" w:lineRule="auto"/>
              <w:jc w:val="left"/>
              <w:rPr>
                <w:rFonts w:ascii="Times New Roman" w:hAnsi="Times New Roman" w:cs="Times New Roman"/>
              </w:rPr>
            </w:pPr>
            <w:r w:rsidRPr="004010A4">
              <w:rPr>
                <w:rFonts w:ascii="Times New Roman" w:hAnsi="Times New Roman" w:cs="Times New Roman"/>
              </w:rPr>
              <w:t>5.</w:t>
            </w:r>
            <w:r w:rsidR="0036566E" w:rsidRPr="004010A4">
              <w:rPr>
                <w:rFonts w:ascii="Times New Roman" w:hAnsi="Times New Roman" w:cs="Times New Roman"/>
              </w:rPr>
              <w:t>1.1</w:t>
            </w:r>
          </w:p>
        </w:tc>
        <w:tc>
          <w:tcPr>
            <w:tcW w:w="1967" w:type="pct"/>
          </w:tcPr>
          <w:p w:rsidR="0036566E" w:rsidRPr="004010A4" w:rsidRDefault="0036566E" w:rsidP="0028776C">
            <w:pPr>
              <w:pStyle w:val="affff"/>
              <w:spacing w:line="360" w:lineRule="auto"/>
              <w:rPr>
                <w:rFonts w:ascii="Times New Roman" w:hAnsi="Times New Roman" w:cs="Times New Roman"/>
              </w:rPr>
            </w:pPr>
            <w:r w:rsidRPr="004010A4">
              <w:rPr>
                <w:rFonts w:ascii="Times New Roman" w:hAnsi="Times New Roman" w:cs="Times New Roman"/>
              </w:rPr>
              <w:t>водопотребление всего:</w:t>
            </w:r>
          </w:p>
        </w:tc>
        <w:tc>
          <w:tcPr>
            <w:tcW w:w="788" w:type="pct"/>
          </w:tcPr>
          <w:p w:rsidR="0036566E" w:rsidRPr="004010A4" w:rsidRDefault="0036566E" w:rsidP="0028776C">
            <w:pPr>
              <w:pStyle w:val="afffe"/>
              <w:spacing w:line="360" w:lineRule="auto"/>
              <w:jc w:val="left"/>
              <w:rPr>
                <w:rFonts w:ascii="Times New Roman" w:hAnsi="Times New Roman" w:cs="Times New Roman"/>
              </w:rPr>
            </w:pPr>
            <w:r w:rsidRPr="004010A4">
              <w:rPr>
                <w:rFonts w:ascii="Times New Roman" w:hAnsi="Times New Roman" w:cs="Times New Roman"/>
              </w:rPr>
              <w:t>тыс. куб. м/в сутки</w:t>
            </w:r>
          </w:p>
        </w:tc>
        <w:tc>
          <w:tcPr>
            <w:tcW w:w="966" w:type="pct"/>
          </w:tcPr>
          <w:p w:rsidR="0036566E" w:rsidRPr="004010A4" w:rsidRDefault="0036566E" w:rsidP="00A7362F">
            <w:pPr>
              <w:pStyle w:val="afffe"/>
              <w:spacing w:line="360" w:lineRule="auto"/>
              <w:jc w:val="center"/>
              <w:rPr>
                <w:rFonts w:ascii="Times New Roman" w:hAnsi="Times New Roman" w:cs="Times New Roman"/>
                <w:lang w:val="en-US"/>
              </w:rPr>
            </w:pPr>
            <w:r w:rsidRPr="004010A4">
              <w:rPr>
                <w:rFonts w:ascii="Times New Roman" w:hAnsi="Times New Roman" w:cs="Times New Roman"/>
              </w:rPr>
              <w:t>0,</w:t>
            </w:r>
            <w:r w:rsidR="00F35971" w:rsidRPr="004010A4">
              <w:rPr>
                <w:rFonts w:ascii="Times New Roman" w:hAnsi="Times New Roman" w:cs="Times New Roman"/>
              </w:rPr>
              <w:t>14</w:t>
            </w:r>
            <w:r w:rsidR="00A82E4D" w:rsidRPr="004010A4">
              <w:rPr>
                <w:rFonts w:ascii="Times New Roman" w:hAnsi="Times New Roman" w:cs="Times New Roman"/>
                <w:lang w:val="en-US"/>
              </w:rPr>
              <w:t>8</w:t>
            </w:r>
          </w:p>
        </w:tc>
        <w:tc>
          <w:tcPr>
            <w:tcW w:w="793" w:type="pct"/>
          </w:tcPr>
          <w:p w:rsidR="0036566E" w:rsidRPr="004010A4" w:rsidRDefault="00F35971" w:rsidP="00A7362F">
            <w:pPr>
              <w:pStyle w:val="afffe"/>
              <w:spacing w:line="360" w:lineRule="auto"/>
              <w:jc w:val="center"/>
              <w:rPr>
                <w:rFonts w:ascii="Times New Roman" w:hAnsi="Times New Roman" w:cs="Times New Roman"/>
                <w:lang w:val="en-US"/>
              </w:rPr>
            </w:pPr>
            <w:r w:rsidRPr="004010A4">
              <w:rPr>
                <w:rFonts w:ascii="Times New Roman" w:hAnsi="Times New Roman" w:cs="Times New Roman"/>
              </w:rPr>
              <w:t>0,379</w:t>
            </w:r>
          </w:p>
        </w:tc>
      </w:tr>
      <w:tr w:rsidR="0036566E" w:rsidRPr="004010A4" w:rsidTr="00FF6493">
        <w:trPr>
          <w:trHeight w:val="675"/>
          <w:jc w:val="center"/>
        </w:trPr>
        <w:tc>
          <w:tcPr>
            <w:tcW w:w="486" w:type="pct"/>
          </w:tcPr>
          <w:p w:rsidR="0036566E" w:rsidRPr="004010A4" w:rsidRDefault="00E2775C" w:rsidP="0028776C">
            <w:pPr>
              <w:pStyle w:val="afffe"/>
              <w:spacing w:line="360" w:lineRule="auto"/>
              <w:jc w:val="left"/>
              <w:rPr>
                <w:rFonts w:ascii="Times New Roman" w:hAnsi="Times New Roman" w:cs="Times New Roman"/>
              </w:rPr>
            </w:pPr>
            <w:r w:rsidRPr="004010A4">
              <w:rPr>
                <w:rFonts w:ascii="Times New Roman" w:hAnsi="Times New Roman" w:cs="Times New Roman"/>
              </w:rPr>
              <w:t>5.</w:t>
            </w:r>
            <w:r w:rsidR="0036566E" w:rsidRPr="004010A4">
              <w:rPr>
                <w:rFonts w:ascii="Times New Roman" w:hAnsi="Times New Roman" w:cs="Times New Roman"/>
              </w:rPr>
              <w:t>1.2</w:t>
            </w:r>
          </w:p>
        </w:tc>
        <w:tc>
          <w:tcPr>
            <w:tcW w:w="1967" w:type="pct"/>
          </w:tcPr>
          <w:p w:rsidR="0036566E" w:rsidRPr="004010A4" w:rsidRDefault="0036566E" w:rsidP="0028776C">
            <w:pPr>
              <w:pStyle w:val="affff"/>
              <w:spacing w:line="360" w:lineRule="auto"/>
              <w:rPr>
                <w:rFonts w:ascii="Times New Roman" w:hAnsi="Times New Roman" w:cs="Times New Roman"/>
              </w:rPr>
            </w:pPr>
            <w:r w:rsidRPr="004010A4">
              <w:rPr>
                <w:rFonts w:ascii="Times New Roman" w:hAnsi="Times New Roman" w:cs="Times New Roman"/>
              </w:rPr>
              <w:t>среднесуточное водопотребление на 1 человека</w:t>
            </w:r>
          </w:p>
        </w:tc>
        <w:tc>
          <w:tcPr>
            <w:tcW w:w="788" w:type="pct"/>
          </w:tcPr>
          <w:p w:rsidR="0036566E" w:rsidRPr="004010A4" w:rsidRDefault="0036566E" w:rsidP="0028776C">
            <w:pPr>
              <w:pStyle w:val="afffe"/>
              <w:spacing w:line="360" w:lineRule="auto"/>
              <w:jc w:val="left"/>
              <w:rPr>
                <w:rFonts w:ascii="Times New Roman" w:hAnsi="Times New Roman" w:cs="Times New Roman"/>
              </w:rPr>
            </w:pPr>
            <w:r w:rsidRPr="004010A4">
              <w:rPr>
                <w:rFonts w:ascii="Times New Roman" w:hAnsi="Times New Roman" w:cs="Times New Roman"/>
              </w:rPr>
              <w:t>л./в сутки на чел.</w:t>
            </w:r>
          </w:p>
        </w:tc>
        <w:tc>
          <w:tcPr>
            <w:tcW w:w="966" w:type="pct"/>
          </w:tcPr>
          <w:p w:rsidR="0036566E" w:rsidRPr="004010A4" w:rsidRDefault="00F35971" w:rsidP="00A7362F">
            <w:pPr>
              <w:pStyle w:val="afffe"/>
              <w:spacing w:line="360" w:lineRule="auto"/>
              <w:jc w:val="center"/>
              <w:rPr>
                <w:rFonts w:ascii="Times New Roman" w:hAnsi="Times New Roman" w:cs="Times New Roman"/>
                <w:lang w:val="en-US"/>
              </w:rPr>
            </w:pPr>
            <w:r w:rsidRPr="004010A4">
              <w:rPr>
                <w:rFonts w:ascii="Times New Roman" w:hAnsi="Times New Roman" w:cs="Times New Roman"/>
              </w:rPr>
              <w:t>70</w:t>
            </w:r>
          </w:p>
        </w:tc>
        <w:tc>
          <w:tcPr>
            <w:tcW w:w="793" w:type="pct"/>
          </w:tcPr>
          <w:p w:rsidR="0036566E" w:rsidRPr="004010A4" w:rsidRDefault="0036566E" w:rsidP="00A7362F">
            <w:pPr>
              <w:pStyle w:val="afffe"/>
              <w:spacing w:line="360" w:lineRule="auto"/>
              <w:jc w:val="center"/>
              <w:rPr>
                <w:rFonts w:ascii="Times New Roman" w:hAnsi="Times New Roman" w:cs="Times New Roman"/>
                <w:lang w:val="en-US"/>
              </w:rPr>
            </w:pPr>
            <w:r w:rsidRPr="004010A4">
              <w:rPr>
                <w:rFonts w:ascii="Times New Roman" w:hAnsi="Times New Roman" w:cs="Times New Roman"/>
              </w:rPr>
              <w:t>180</w:t>
            </w:r>
          </w:p>
        </w:tc>
      </w:tr>
      <w:tr w:rsidR="0036566E" w:rsidRPr="004010A4" w:rsidTr="00834524">
        <w:trPr>
          <w:trHeight w:val="814"/>
          <w:jc w:val="center"/>
        </w:trPr>
        <w:tc>
          <w:tcPr>
            <w:tcW w:w="486" w:type="pct"/>
          </w:tcPr>
          <w:p w:rsidR="0036566E" w:rsidRPr="004010A4" w:rsidRDefault="0036566E" w:rsidP="0028776C">
            <w:pPr>
              <w:pStyle w:val="afffe"/>
              <w:spacing w:line="360" w:lineRule="auto"/>
              <w:jc w:val="left"/>
              <w:rPr>
                <w:rFonts w:ascii="Times New Roman" w:hAnsi="Times New Roman" w:cs="Times New Roman"/>
              </w:rPr>
            </w:pPr>
          </w:p>
        </w:tc>
        <w:tc>
          <w:tcPr>
            <w:tcW w:w="1967" w:type="pct"/>
          </w:tcPr>
          <w:p w:rsidR="0036566E" w:rsidRPr="004010A4" w:rsidRDefault="0036566E" w:rsidP="0028776C">
            <w:pPr>
              <w:pStyle w:val="affff"/>
              <w:spacing w:line="360" w:lineRule="auto"/>
              <w:rPr>
                <w:rFonts w:ascii="Times New Roman" w:hAnsi="Times New Roman" w:cs="Times New Roman"/>
              </w:rPr>
            </w:pPr>
            <w:r w:rsidRPr="004010A4">
              <w:rPr>
                <w:rFonts w:ascii="Times New Roman" w:hAnsi="Times New Roman" w:cs="Times New Roman"/>
              </w:rPr>
              <w:t>в том числе:</w:t>
            </w:r>
          </w:p>
          <w:p w:rsidR="0036566E" w:rsidRPr="004010A4" w:rsidRDefault="0036566E" w:rsidP="0028776C">
            <w:pPr>
              <w:pStyle w:val="affff"/>
              <w:spacing w:line="360" w:lineRule="auto"/>
              <w:rPr>
                <w:rFonts w:ascii="Times New Roman" w:hAnsi="Times New Roman" w:cs="Times New Roman"/>
              </w:rPr>
            </w:pPr>
            <w:r w:rsidRPr="004010A4">
              <w:rPr>
                <w:rFonts w:ascii="Times New Roman" w:hAnsi="Times New Roman" w:cs="Times New Roman"/>
              </w:rPr>
              <w:t>- на хозяйственно-питьевые нужды</w:t>
            </w:r>
          </w:p>
        </w:tc>
        <w:tc>
          <w:tcPr>
            <w:tcW w:w="788" w:type="pct"/>
          </w:tcPr>
          <w:p w:rsidR="0036566E" w:rsidRPr="004010A4" w:rsidRDefault="0036566E" w:rsidP="0028776C">
            <w:pPr>
              <w:pStyle w:val="afffe"/>
              <w:spacing w:line="360" w:lineRule="auto"/>
              <w:jc w:val="left"/>
              <w:rPr>
                <w:rFonts w:ascii="Times New Roman" w:hAnsi="Times New Roman" w:cs="Times New Roman"/>
              </w:rPr>
            </w:pPr>
            <w:r w:rsidRPr="004010A4">
              <w:rPr>
                <w:rFonts w:ascii="Times New Roman" w:hAnsi="Times New Roman" w:cs="Times New Roman"/>
              </w:rPr>
              <w:t>л./в сутки на чел.</w:t>
            </w:r>
          </w:p>
        </w:tc>
        <w:tc>
          <w:tcPr>
            <w:tcW w:w="966" w:type="pct"/>
          </w:tcPr>
          <w:p w:rsidR="0036566E" w:rsidRPr="004010A4" w:rsidRDefault="00F35971" w:rsidP="00A7362F">
            <w:pPr>
              <w:pStyle w:val="afffe"/>
              <w:spacing w:line="360" w:lineRule="auto"/>
              <w:jc w:val="center"/>
              <w:rPr>
                <w:rFonts w:ascii="Times New Roman" w:hAnsi="Times New Roman" w:cs="Times New Roman"/>
              </w:rPr>
            </w:pPr>
            <w:r w:rsidRPr="004010A4">
              <w:rPr>
                <w:rFonts w:ascii="Times New Roman" w:hAnsi="Times New Roman" w:cs="Times New Roman"/>
              </w:rPr>
              <w:t>70</w:t>
            </w:r>
          </w:p>
        </w:tc>
        <w:tc>
          <w:tcPr>
            <w:tcW w:w="793" w:type="pct"/>
          </w:tcPr>
          <w:p w:rsidR="0036566E" w:rsidRPr="004010A4" w:rsidRDefault="0036566E" w:rsidP="00A7362F">
            <w:pPr>
              <w:pStyle w:val="afffe"/>
              <w:spacing w:line="360" w:lineRule="auto"/>
              <w:jc w:val="center"/>
              <w:rPr>
                <w:rFonts w:ascii="Times New Roman" w:hAnsi="Times New Roman" w:cs="Times New Roman"/>
              </w:rPr>
            </w:pPr>
            <w:r w:rsidRPr="004010A4">
              <w:rPr>
                <w:rFonts w:ascii="Times New Roman" w:hAnsi="Times New Roman" w:cs="Times New Roman"/>
              </w:rPr>
              <w:t>1</w:t>
            </w:r>
            <w:r w:rsidRPr="004010A4">
              <w:rPr>
                <w:rFonts w:ascii="Times New Roman" w:hAnsi="Times New Roman" w:cs="Times New Roman"/>
                <w:lang w:val="en-US"/>
              </w:rPr>
              <w:t>62</w:t>
            </w:r>
          </w:p>
        </w:tc>
      </w:tr>
      <w:tr w:rsidR="0036566E" w:rsidRPr="004010A4" w:rsidTr="00834524">
        <w:trPr>
          <w:trHeight w:val="770"/>
          <w:jc w:val="center"/>
        </w:trPr>
        <w:tc>
          <w:tcPr>
            <w:tcW w:w="486" w:type="pct"/>
          </w:tcPr>
          <w:p w:rsidR="0036566E" w:rsidRPr="004010A4" w:rsidRDefault="00E2775C" w:rsidP="0028776C">
            <w:pPr>
              <w:pStyle w:val="afffe"/>
              <w:spacing w:line="360" w:lineRule="auto"/>
              <w:jc w:val="left"/>
              <w:rPr>
                <w:rFonts w:ascii="Times New Roman" w:hAnsi="Times New Roman" w:cs="Times New Roman"/>
              </w:rPr>
            </w:pPr>
            <w:r w:rsidRPr="004010A4">
              <w:rPr>
                <w:rFonts w:ascii="Times New Roman" w:hAnsi="Times New Roman" w:cs="Times New Roman"/>
              </w:rPr>
              <w:t>5.</w:t>
            </w:r>
            <w:r w:rsidR="0036566E" w:rsidRPr="004010A4">
              <w:rPr>
                <w:rFonts w:ascii="Times New Roman" w:hAnsi="Times New Roman" w:cs="Times New Roman"/>
              </w:rPr>
              <w:t>1.3</w:t>
            </w:r>
          </w:p>
        </w:tc>
        <w:tc>
          <w:tcPr>
            <w:tcW w:w="1967" w:type="pct"/>
          </w:tcPr>
          <w:p w:rsidR="0036566E" w:rsidRPr="004010A4" w:rsidRDefault="0036566E" w:rsidP="0028776C">
            <w:pPr>
              <w:pStyle w:val="affff"/>
              <w:spacing w:line="360" w:lineRule="auto"/>
              <w:rPr>
                <w:rFonts w:ascii="Times New Roman" w:hAnsi="Times New Roman" w:cs="Times New Roman"/>
              </w:rPr>
            </w:pPr>
            <w:r w:rsidRPr="004010A4">
              <w:rPr>
                <w:rFonts w:ascii="Times New Roman" w:hAnsi="Times New Roman" w:cs="Times New Roman"/>
              </w:rPr>
              <w:t>протяженность сетей водоснабжения</w:t>
            </w:r>
          </w:p>
        </w:tc>
        <w:tc>
          <w:tcPr>
            <w:tcW w:w="788" w:type="pct"/>
          </w:tcPr>
          <w:p w:rsidR="0036566E" w:rsidRPr="004010A4" w:rsidRDefault="0036566E" w:rsidP="0028776C">
            <w:pPr>
              <w:pStyle w:val="afffe"/>
              <w:spacing w:line="360" w:lineRule="auto"/>
              <w:jc w:val="left"/>
              <w:rPr>
                <w:rFonts w:ascii="Times New Roman" w:hAnsi="Times New Roman" w:cs="Times New Roman"/>
              </w:rPr>
            </w:pPr>
            <w:r w:rsidRPr="004010A4">
              <w:rPr>
                <w:rFonts w:ascii="Times New Roman" w:hAnsi="Times New Roman" w:cs="Times New Roman"/>
              </w:rPr>
              <w:t>км</w:t>
            </w:r>
          </w:p>
        </w:tc>
        <w:tc>
          <w:tcPr>
            <w:tcW w:w="966" w:type="pct"/>
          </w:tcPr>
          <w:p w:rsidR="0036566E" w:rsidRPr="004010A4" w:rsidRDefault="00A62794" w:rsidP="00A7362F">
            <w:pPr>
              <w:pStyle w:val="afffe"/>
              <w:spacing w:line="360" w:lineRule="auto"/>
              <w:jc w:val="center"/>
              <w:rPr>
                <w:rFonts w:ascii="Times New Roman" w:hAnsi="Times New Roman" w:cs="Times New Roman"/>
              </w:rPr>
            </w:pPr>
            <w:r w:rsidRPr="004010A4">
              <w:rPr>
                <w:rFonts w:ascii="Times New Roman" w:hAnsi="Times New Roman" w:cs="Times New Roman"/>
              </w:rPr>
              <w:t>50</w:t>
            </w:r>
          </w:p>
        </w:tc>
        <w:tc>
          <w:tcPr>
            <w:tcW w:w="793" w:type="pct"/>
          </w:tcPr>
          <w:p w:rsidR="0036566E" w:rsidRPr="004010A4" w:rsidRDefault="00F35971" w:rsidP="00A7362F">
            <w:pPr>
              <w:pStyle w:val="afffe"/>
              <w:spacing w:line="360" w:lineRule="auto"/>
              <w:jc w:val="center"/>
              <w:rPr>
                <w:rFonts w:ascii="Times New Roman" w:hAnsi="Times New Roman" w:cs="Times New Roman"/>
              </w:rPr>
            </w:pPr>
            <w:r w:rsidRPr="004010A4">
              <w:rPr>
                <w:rFonts w:ascii="Times New Roman" w:hAnsi="Times New Roman" w:cs="Times New Roman"/>
              </w:rPr>
              <w:t>-</w:t>
            </w:r>
          </w:p>
        </w:tc>
      </w:tr>
      <w:tr w:rsidR="0036566E" w:rsidRPr="004010A4" w:rsidTr="00834524">
        <w:trPr>
          <w:trHeight w:val="880"/>
          <w:jc w:val="center"/>
        </w:trPr>
        <w:tc>
          <w:tcPr>
            <w:tcW w:w="486" w:type="pct"/>
          </w:tcPr>
          <w:p w:rsidR="0036566E" w:rsidRPr="004010A4" w:rsidRDefault="00E2775C" w:rsidP="0028776C">
            <w:pPr>
              <w:pStyle w:val="afffe"/>
              <w:spacing w:line="360" w:lineRule="auto"/>
              <w:jc w:val="left"/>
              <w:rPr>
                <w:rFonts w:ascii="Times New Roman" w:hAnsi="Times New Roman" w:cs="Times New Roman"/>
              </w:rPr>
            </w:pPr>
            <w:r w:rsidRPr="004010A4">
              <w:rPr>
                <w:rFonts w:ascii="Times New Roman" w:hAnsi="Times New Roman" w:cs="Times New Roman"/>
              </w:rPr>
              <w:t>5.2</w:t>
            </w:r>
          </w:p>
        </w:tc>
        <w:tc>
          <w:tcPr>
            <w:tcW w:w="1967" w:type="pct"/>
          </w:tcPr>
          <w:p w:rsidR="0036566E" w:rsidRPr="004010A4" w:rsidRDefault="0036566E" w:rsidP="0028776C">
            <w:pPr>
              <w:pStyle w:val="affff"/>
              <w:spacing w:line="360" w:lineRule="auto"/>
              <w:rPr>
                <w:rFonts w:ascii="Times New Roman" w:hAnsi="Times New Roman" w:cs="Times New Roman"/>
              </w:rPr>
            </w:pPr>
            <w:r w:rsidRPr="004010A4">
              <w:rPr>
                <w:rFonts w:ascii="Times New Roman" w:hAnsi="Times New Roman" w:cs="Times New Roman"/>
              </w:rPr>
              <w:t>общее поступление сточных вод</w:t>
            </w:r>
          </w:p>
          <w:p w:rsidR="0036566E" w:rsidRPr="004010A4" w:rsidRDefault="0036566E" w:rsidP="0028776C">
            <w:pPr>
              <w:spacing w:after="0" w:line="360" w:lineRule="auto"/>
              <w:rPr>
                <w:rFonts w:ascii="Times New Roman" w:hAnsi="Times New Roman" w:cs="Times New Roman"/>
                <w:sz w:val="24"/>
                <w:szCs w:val="24"/>
              </w:rPr>
            </w:pPr>
            <w:r w:rsidRPr="004010A4">
              <w:rPr>
                <w:rFonts w:ascii="Times New Roman" w:hAnsi="Times New Roman" w:cs="Times New Roman"/>
                <w:sz w:val="24"/>
                <w:szCs w:val="24"/>
              </w:rPr>
              <w:t>- всего</w:t>
            </w:r>
          </w:p>
        </w:tc>
        <w:tc>
          <w:tcPr>
            <w:tcW w:w="788" w:type="pct"/>
          </w:tcPr>
          <w:p w:rsidR="0036566E" w:rsidRPr="004010A4" w:rsidRDefault="0036566E" w:rsidP="0028776C">
            <w:pPr>
              <w:pStyle w:val="afffe"/>
              <w:spacing w:line="360" w:lineRule="auto"/>
              <w:jc w:val="left"/>
              <w:rPr>
                <w:rFonts w:ascii="Times New Roman" w:hAnsi="Times New Roman" w:cs="Times New Roman"/>
              </w:rPr>
            </w:pPr>
            <w:r w:rsidRPr="004010A4">
              <w:rPr>
                <w:rFonts w:ascii="Times New Roman" w:hAnsi="Times New Roman" w:cs="Times New Roman"/>
              </w:rPr>
              <w:t>тыс. куб. м/в сутки</w:t>
            </w:r>
          </w:p>
        </w:tc>
        <w:tc>
          <w:tcPr>
            <w:tcW w:w="966" w:type="pct"/>
          </w:tcPr>
          <w:p w:rsidR="0036566E" w:rsidRPr="004010A4" w:rsidRDefault="0036566E" w:rsidP="00A7362F">
            <w:pPr>
              <w:pStyle w:val="afffe"/>
              <w:spacing w:line="360" w:lineRule="auto"/>
              <w:jc w:val="center"/>
              <w:rPr>
                <w:rFonts w:ascii="Times New Roman" w:hAnsi="Times New Roman" w:cs="Times New Roman"/>
                <w:lang w:val="en-US"/>
              </w:rPr>
            </w:pPr>
            <w:r w:rsidRPr="004010A4">
              <w:rPr>
                <w:rFonts w:ascii="Times New Roman" w:hAnsi="Times New Roman" w:cs="Times New Roman"/>
                <w:lang w:val="en-US"/>
              </w:rPr>
              <w:t>-</w:t>
            </w:r>
          </w:p>
        </w:tc>
        <w:tc>
          <w:tcPr>
            <w:tcW w:w="793" w:type="pct"/>
          </w:tcPr>
          <w:p w:rsidR="0036566E" w:rsidRPr="004010A4" w:rsidRDefault="0036566E" w:rsidP="00A7362F">
            <w:pPr>
              <w:pStyle w:val="afffe"/>
              <w:spacing w:line="360" w:lineRule="auto"/>
              <w:jc w:val="center"/>
              <w:rPr>
                <w:rFonts w:ascii="Times New Roman" w:hAnsi="Times New Roman" w:cs="Times New Roman"/>
                <w:lang w:val="en-US"/>
              </w:rPr>
            </w:pPr>
            <w:r w:rsidRPr="004010A4">
              <w:rPr>
                <w:rFonts w:ascii="Times New Roman" w:hAnsi="Times New Roman" w:cs="Times New Roman"/>
                <w:lang w:val="en-US"/>
              </w:rPr>
              <w:t>-</w:t>
            </w:r>
          </w:p>
        </w:tc>
      </w:tr>
      <w:tr w:rsidR="0036566E" w:rsidRPr="004010A4" w:rsidTr="00834524">
        <w:trPr>
          <w:trHeight w:val="141"/>
          <w:jc w:val="center"/>
        </w:trPr>
        <w:tc>
          <w:tcPr>
            <w:tcW w:w="486" w:type="pct"/>
          </w:tcPr>
          <w:p w:rsidR="0036566E" w:rsidRPr="004010A4" w:rsidRDefault="0036566E" w:rsidP="0028776C">
            <w:pPr>
              <w:pStyle w:val="afffe"/>
              <w:spacing w:line="360" w:lineRule="auto"/>
              <w:jc w:val="left"/>
              <w:rPr>
                <w:rFonts w:ascii="Times New Roman" w:hAnsi="Times New Roman" w:cs="Times New Roman"/>
              </w:rPr>
            </w:pPr>
          </w:p>
        </w:tc>
        <w:tc>
          <w:tcPr>
            <w:tcW w:w="1967" w:type="pct"/>
          </w:tcPr>
          <w:p w:rsidR="0036566E" w:rsidRPr="004010A4" w:rsidRDefault="0036566E" w:rsidP="0028776C">
            <w:pPr>
              <w:pStyle w:val="affff"/>
              <w:spacing w:line="360" w:lineRule="auto"/>
              <w:rPr>
                <w:rFonts w:ascii="Times New Roman" w:hAnsi="Times New Roman" w:cs="Times New Roman"/>
              </w:rPr>
            </w:pPr>
            <w:r w:rsidRPr="004010A4">
              <w:rPr>
                <w:rFonts w:ascii="Times New Roman" w:hAnsi="Times New Roman" w:cs="Times New Roman"/>
              </w:rPr>
              <w:t>в том числе:</w:t>
            </w:r>
          </w:p>
          <w:p w:rsidR="0036566E" w:rsidRPr="004010A4" w:rsidRDefault="0036566E" w:rsidP="0028776C">
            <w:pPr>
              <w:pStyle w:val="affff"/>
              <w:spacing w:line="360" w:lineRule="auto"/>
              <w:rPr>
                <w:rFonts w:ascii="Times New Roman" w:hAnsi="Times New Roman" w:cs="Times New Roman"/>
              </w:rPr>
            </w:pPr>
            <w:r w:rsidRPr="004010A4">
              <w:rPr>
                <w:rFonts w:ascii="Times New Roman" w:hAnsi="Times New Roman" w:cs="Times New Roman"/>
              </w:rPr>
              <w:t>- хозяйственно-бытовые сточные воды</w:t>
            </w:r>
          </w:p>
        </w:tc>
        <w:tc>
          <w:tcPr>
            <w:tcW w:w="788" w:type="pct"/>
          </w:tcPr>
          <w:p w:rsidR="0036566E" w:rsidRPr="004010A4" w:rsidRDefault="0036566E" w:rsidP="0028776C">
            <w:pPr>
              <w:pStyle w:val="afffe"/>
              <w:spacing w:line="360" w:lineRule="auto"/>
              <w:jc w:val="left"/>
              <w:rPr>
                <w:rFonts w:ascii="Times New Roman" w:hAnsi="Times New Roman" w:cs="Times New Roman"/>
              </w:rPr>
            </w:pPr>
            <w:r w:rsidRPr="004010A4">
              <w:rPr>
                <w:rFonts w:ascii="Times New Roman" w:hAnsi="Times New Roman" w:cs="Times New Roman"/>
              </w:rPr>
              <w:t>тыс. куб. м/в сутки</w:t>
            </w:r>
          </w:p>
        </w:tc>
        <w:tc>
          <w:tcPr>
            <w:tcW w:w="966" w:type="pct"/>
          </w:tcPr>
          <w:p w:rsidR="0036566E" w:rsidRPr="004010A4" w:rsidRDefault="0036566E" w:rsidP="00A7362F">
            <w:pPr>
              <w:pStyle w:val="afffe"/>
              <w:spacing w:line="360" w:lineRule="auto"/>
              <w:jc w:val="center"/>
              <w:rPr>
                <w:rFonts w:ascii="Times New Roman" w:hAnsi="Times New Roman" w:cs="Times New Roman"/>
                <w:lang w:val="en-US"/>
              </w:rPr>
            </w:pPr>
            <w:r w:rsidRPr="004010A4">
              <w:rPr>
                <w:rFonts w:ascii="Times New Roman" w:hAnsi="Times New Roman" w:cs="Times New Roman"/>
                <w:lang w:val="en-US"/>
              </w:rPr>
              <w:t>-</w:t>
            </w:r>
          </w:p>
        </w:tc>
        <w:tc>
          <w:tcPr>
            <w:tcW w:w="793" w:type="pct"/>
          </w:tcPr>
          <w:p w:rsidR="0036566E" w:rsidRPr="004010A4" w:rsidRDefault="0036566E" w:rsidP="00A7362F">
            <w:pPr>
              <w:pStyle w:val="afffe"/>
              <w:spacing w:line="360" w:lineRule="auto"/>
              <w:jc w:val="center"/>
              <w:rPr>
                <w:rFonts w:ascii="Times New Roman" w:hAnsi="Times New Roman" w:cs="Times New Roman"/>
                <w:lang w:val="en-US"/>
              </w:rPr>
            </w:pPr>
            <w:r w:rsidRPr="004010A4">
              <w:rPr>
                <w:rFonts w:ascii="Times New Roman" w:hAnsi="Times New Roman" w:cs="Times New Roman"/>
                <w:lang w:val="en-US"/>
              </w:rPr>
              <w:t>-</w:t>
            </w:r>
          </w:p>
        </w:tc>
      </w:tr>
      <w:tr w:rsidR="00834524" w:rsidRPr="004010A4" w:rsidTr="00834524">
        <w:trPr>
          <w:trHeight w:val="141"/>
          <w:jc w:val="center"/>
        </w:trPr>
        <w:tc>
          <w:tcPr>
            <w:tcW w:w="486" w:type="pct"/>
          </w:tcPr>
          <w:p w:rsidR="00834524" w:rsidRPr="004010A4" w:rsidRDefault="00834524" w:rsidP="0028776C">
            <w:pPr>
              <w:pStyle w:val="afffe"/>
              <w:spacing w:line="360" w:lineRule="auto"/>
              <w:jc w:val="left"/>
              <w:rPr>
                <w:rFonts w:ascii="Times New Roman" w:hAnsi="Times New Roman" w:cs="Times New Roman"/>
              </w:rPr>
            </w:pPr>
            <w:r w:rsidRPr="004010A4">
              <w:rPr>
                <w:rFonts w:ascii="Times New Roman" w:hAnsi="Times New Roman" w:cs="Times New Roman"/>
              </w:rPr>
              <w:t>5.3</w:t>
            </w:r>
          </w:p>
        </w:tc>
        <w:tc>
          <w:tcPr>
            <w:tcW w:w="4514" w:type="pct"/>
            <w:gridSpan w:val="4"/>
          </w:tcPr>
          <w:p w:rsidR="00834524" w:rsidRPr="004010A4" w:rsidRDefault="00834524" w:rsidP="0028776C">
            <w:pPr>
              <w:pStyle w:val="afffe"/>
              <w:spacing w:line="360" w:lineRule="auto"/>
              <w:jc w:val="left"/>
              <w:rPr>
                <w:rFonts w:ascii="Times New Roman" w:hAnsi="Times New Roman" w:cs="Times New Roman"/>
              </w:rPr>
            </w:pPr>
            <w:r w:rsidRPr="004010A4">
              <w:rPr>
                <w:rFonts w:ascii="Times New Roman" w:hAnsi="Times New Roman" w:cs="Times New Roman"/>
              </w:rPr>
              <w:t>электроснабжение</w:t>
            </w:r>
          </w:p>
        </w:tc>
      </w:tr>
      <w:tr w:rsidR="0036566E" w:rsidRPr="004010A4" w:rsidTr="00FF6493">
        <w:trPr>
          <w:trHeight w:val="849"/>
          <w:jc w:val="center"/>
        </w:trPr>
        <w:tc>
          <w:tcPr>
            <w:tcW w:w="486" w:type="pct"/>
          </w:tcPr>
          <w:p w:rsidR="0036566E" w:rsidRPr="004010A4" w:rsidRDefault="00E2775C" w:rsidP="0028776C">
            <w:pPr>
              <w:pStyle w:val="afffe"/>
              <w:spacing w:line="360" w:lineRule="auto"/>
              <w:jc w:val="left"/>
              <w:rPr>
                <w:rFonts w:ascii="Times New Roman" w:hAnsi="Times New Roman" w:cs="Times New Roman"/>
              </w:rPr>
            </w:pPr>
            <w:r w:rsidRPr="004010A4">
              <w:rPr>
                <w:rFonts w:ascii="Times New Roman" w:hAnsi="Times New Roman" w:cs="Times New Roman"/>
              </w:rPr>
              <w:t>5.3</w:t>
            </w:r>
            <w:r w:rsidR="0036566E" w:rsidRPr="004010A4">
              <w:rPr>
                <w:rFonts w:ascii="Times New Roman" w:hAnsi="Times New Roman" w:cs="Times New Roman"/>
              </w:rPr>
              <w:t>.1</w:t>
            </w:r>
          </w:p>
        </w:tc>
        <w:tc>
          <w:tcPr>
            <w:tcW w:w="1967" w:type="pct"/>
          </w:tcPr>
          <w:p w:rsidR="0036566E" w:rsidRPr="004010A4" w:rsidRDefault="0036566E" w:rsidP="0028776C">
            <w:pPr>
              <w:pStyle w:val="affff"/>
              <w:spacing w:line="360" w:lineRule="auto"/>
              <w:rPr>
                <w:rFonts w:ascii="Times New Roman" w:hAnsi="Times New Roman" w:cs="Times New Roman"/>
              </w:rPr>
            </w:pPr>
            <w:r w:rsidRPr="004010A4">
              <w:rPr>
                <w:rFonts w:ascii="Times New Roman" w:hAnsi="Times New Roman" w:cs="Times New Roman"/>
              </w:rPr>
              <w:t>потребность в электроэнергии</w:t>
            </w:r>
          </w:p>
          <w:p w:rsidR="0036566E" w:rsidRPr="004010A4" w:rsidRDefault="0036566E" w:rsidP="0028776C">
            <w:pPr>
              <w:pStyle w:val="affff"/>
              <w:spacing w:line="360" w:lineRule="auto"/>
              <w:rPr>
                <w:rFonts w:ascii="Times New Roman" w:hAnsi="Times New Roman" w:cs="Times New Roman"/>
              </w:rPr>
            </w:pPr>
            <w:r w:rsidRPr="004010A4">
              <w:rPr>
                <w:rFonts w:ascii="Times New Roman" w:hAnsi="Times New Roman" w:cs="Times New Roman"/>
              </w:rPr>
              <w:t>- всего</w:t>
            </w:r>
          </w:p>
        </w:tc>
        <w:tc>
          <w:tcPr>
            <w:tcW w:w="788" w:type="pct"/>
          </w:tcPr>
          <w:p w:rsidR="0036566E" w:rsidRPr="004010A4" w:rsidRDefault="0036566E" w:rsidP="0028776C">
            <w:pPr>
              <w:pStyle w:val="afffe"/>
              <w:spacing w:line="360" w:lineRule="auto"/>
              <w:jc w:val="left"/>
              <w:rPr>
                <w:rFonts w:ascii="Times New Roman" w:hAnsi="Times New Roman" w:cs="Times New Roman"/>
              </w:rPr>
            </w:pPr>
            <w:proofErr w:type="spellStart"/>
            <w:r w:rsidRPr="004010A4">
              <w:rPr>
                <w:rFonts w:ascii="Times New Roman" w:hAnsi="Times New Roman" w:cs="Times New Roman"/>
              </w:rPr>
              <w:t>кВт.ч</w:t>
            </w:r>
            <w:proofErr w:type="spellEnd"/>
            <w:r w:rsidRPr="004010A4">
              <w:rPr>
                <w:rFonts w:ascii="Times New Roman" w:hAnsi="Times New Roman" w:cs="Times New Roman"/>
              </w:rPr>
              <w:t>./в год</w:t>
            </w:r>
          </w:p>
        </w:tc>
        <w:tc>
          <w:tcPr>
            <w:tcW w:w="966" w:type="pct"/>
          </w:tcPr>
          <w:p w:rsidR="0036566E" w:rsidRPr="004010A4" w:rsidRDefault="00337AA8" w:rsidP="00A7362F">
            <w:pPr>
              <w:pStyle w:val="afffe"/>
              <w:spacing w:line="360" w:lineRule="auto"/>
              <w:jc w:val="center"/>
              <w:rPr>
                <w:rFonts w:ascii="Times New Roman" w:hAnsi="Times New Roman" w:cs="Times New Roman"/>
              </w:rPr>
            </w:pPr>
            <w:r w:rsidRPr="004010A4">
              <w:rPr>
                <w:rFonts w:ascii="Times New Roman" w:hAnsi="Times New Roman" w:cs="Times New Roman"/>
              </w:rPr>
              <w:t>172032</w:t>
            </w:r>
          </w:p>
        </w:tc>
        <w:tc>
          <w:tcPr>
            <w:tcW w:w="793" w:type="pct"/>
          </w:tcPr>
          <w:p w:rsidR="0036566E" w:rsidRPr="004010A4" w:rsidRDefault="00337AA8" w:rsidP="00A7362F">
            <w:pPr>
              <w:pStyle w:val="afffe"/>
              <w:spacing w:line="360" w:lineRule="auto"/>
              <w:jc w:val="center"/>
              <w:rPr>
                <w:rFonts w:ascii="Times New Roman" w:hAnsi="Times New Roman" w:cs="Times New Roman"/>
              </w:rPr>
            </w:pPr>
            <w:r w:rsidRPr="004010A4">
              <w:rPr>
                <w:rFonts w:ascii="Times New Roman" w:hAnsi="Times New Roman" w:cs="Times New Roman"/>
              </w:rPr>
              <w:t>177156</w:t>
            </w:r>
          </w:p>
        </w:tc>
      </w:tr>
      <w:tr w:rsidR="0036566E" w:rsidRPr="004010A4" w:rsidTr="00834524">
        <w:trPr>
          <w:trHeight w:val="141"/>
          <w:jc w:val="center"/>
        </w:trPr>
        <w:tc>
          <w:tcPr>
            <w:tcW w:w="486" w:type="pct"/>
          </w:tcPr>
          <w:p w:rsidR="0036566E" w:rsidRPr="004010A4" w:rsidRDefault="00E2775C" w:rsidP="0028776C">
            <w:pPr>
              <w:pStyle w:val="afffe"/>
              <w:spacing w:line="360" w:lineRule="auto"/>
              <w:jc w:val="left"/>
              <w:rPr>
                <w:rFonts w:ascii="Times New Roman" w:hAnsi="Times New Roman" w:cs="Times New Roman"/>
              </w:rPr>
            </w:pPr>
            <w:r w:rsidRPr="004010A4">
              <w:rPr>
                <w:rFonts w:ascii="Times New Roman" w:hAnsi="Times New Roman" w:cs="Times New Roman"/>
              </w:rPr>
              <w:t>5</w:t>
            </w:r>
            <w:r w:rsidR="0036566E" w:rsidRPr="004010A4">
              <w:rPr>
                <w:rFonts w:ascii="Times New Roman" w:hAnsi="Times New Roman" w:cs="Times New Roman"/>
              </w:rPr>
              <w:t>.</w:t>
            </w:r>
            <w:r w:rsidRPr="004010A4">
              <w:rPr>
                <w:rFonts w:ascii="Times New Roman" w:hAnsi="Times New Roman" w:cs="Times New Roman"/>
              </w:rPr>
              <w:t>3.</w:t>
            </w:r>
            <w:r w:rsidR="0036566E" w:rsidRPr="004010A4">
              <w:rPr>
                <w:rFonts w:ascii="Times New Roman" w:hAnsi="Times New Roman" w:cs="Times New Roman"/>
              </w:rPr>
              <w:t>2</w:t>
            </w:r>
          </w:p>
        </w:tc>
        <w:tc>
          <w:tcPr>
            <w:tcW w:w="1967" w:type="pct"/>
          </w:tcPr>
          <w:p w:rsidR="0036566E" w:rsidRPr="004010A4" w:rsidRDefault="0036566E" w:rsidP="0028776C">
            <w:pPr>
              <w:pStyle w:val="affff"/>
              <w:spacing w:line="360" w:lineRule="auto"/>
              <w:rPr>
                <w:rFonts w:ascii="Times New Roman" w:hAnsi="Times New Roman" w:cs="Times New Roman"/>
              </w:rPr>
            </w:pPr>
            <w:r w:rsidRPr="004010A4">
              <w:rPr>
                <w:rFonts w:ascii="Times New Roman" w:hAnsi="Times New Roman" w:cs="Times New Roman"/>
              </w:rPr>
              <w:t>потребление электроэнергии на 1 чел. в год</w:t>
            </w:r>
          </w:p>
        </w:tc>
        <w:tc>
          <w:tcPr>
            <w:tcW w:w="788" w:type="pct"/>
          </w:tcPr>
          <w:p w:rsidR="0036566E" w:rsidRPr="004010A4" w:rsidRDefault="0036566E" w:rsidP="0028776C">
            <w:pPr>
              <w:pStyle w:val="afffe"/>
              <w:spacing w:line="360" w:lineRule="auto"/>
              <w:jc w:val="left"/>
              <w:rPr>
                <w:rFonts w:ascii="Times New Roman" w:hAnsi="Times New Roman" w:cs="Times New Roman"/>
              </w:rPr>
            </w:pPr>
            <w:proofErr w:type="spellStart"/>
            <w:r w:rsidRPr="004010A4">
              <w:rPr>
                <w:rFonts w:ascii="Times New Roman" w:hAnsi="Times New Roman" w:cs="Times New Roman"/>
              </w:rPr>
              <w:t>кВт.ч</w:t>
            </w:r>
            <w:proofErr w:type="spellEnd"/>
            <w:r w:rsidRPr="004010A4">
              <w:rPr>
                <w:rFonts w:ascii="Times New Roman" w:hAnsi="Times New Roman" w:cs="Times New Roman"/>
              </w:rPr>
              <w:t>.</w:t>
            </w:r>
          </w:p>
        </w:tc>
        <w:tc>
          <w:tcPr>
            <w:tcW w:w="966" w:type="pct"/>
          </w:tcPr>
          <w:p w:rsidR="0036566E" w:rsidRPr="004010A4" w:rsidRDefault="0036566E" w:rsidP="00A7362F">
            <w:pPr>
              <w:pStyle w:val="afffe"/>
              <w:spacing w:line="360" w:lineRule="auto"/>
              <w:jc w:val="center"/>
              <w:rPr>
                <w:rFonts w:ascii="Times New Roman" w:hAnsi="Times New Roman" w:cs="Times New Roman"/>
              </w:rPr>
            </w:pPr>
            <w:r w:rsidRPr="004010A4">
              <w:rPr>
                <w:rFonts w:ascii="Times New Roman" w:hAnsi="Times New Roman" w:cs="Times New Roman"/>
              </w:rPr>
              <w:t>84</w:t>
            </w:r>
          </w:p>
        </w:tc>
        <w:tc>
          <w:tcPr>
            <w:tcW w:w="793" w:type="pct"/>
          </w:tcPr>
          <w:p w:rsidR="0036566E" w:rsidRPr="004010A4" w:rsidRDefault="0036566E" w:rsidP="00A7362F">
            <w:pPr>
              <w:pStyle w:val="afffe"/>
              <w:spacing w:line="360" w:lineRule="auto"/>
              <w:jc w:val="center"/>
              <w:rPr>
                <w:rFonts w:ascii="Times New Roman" w:hAnsi="Times New Roman" w:cs="Times New Roman"/>
              </w:rPr>
            </w:pPr>
            <w:r w:rsidRPr="004010A4">
              <w:rPr>
                <w:rFonts w:ascii="Times New Roman" w:hAnsi="Times New Roman" w:cs="Times New Roman"/>
              </w:rPr>
              <w:t>84</w:t>
            </w:r>
          </w:p>
        </w:tc>
      </w:tr>
      <w:tr w:rsidR="009C07C9" w:rsidRPr="004010A4" w:rsidTr="00834524">
        <w:trPr>
          <w:trHeight w:val="361"/>
          <w:jc w:val="center"/>
        </w:trPr>
        <w:tc>
          <w:tcPr>
            <w:tcW w:w="486" w:type="pct"/>
          </w:tcPr>
          <w:p w:rsidR="009C07C9" w:rsidRPr="004010A4" w:rsidRDefault="00E2775C" w:rsidP="0028776C">
            <w:pPr>
              <w:pStyle w:val="afffe"/>
              <w:spacing w:line="360" w:lineRule="auto"/>
              <w:jc w:val="left"/>
              <w:rPr>
                <w:rFonts w:ascii="Times New Roman" w:hAnsi="Times New Roman" w:cs="Times New Roman"/>
              </w:rPr>
            </w:pPr>
            <w:r w:rsidRPr="004010A4">
              <w:rPr>
                <w:rFonts w:ascii="Times New Roman" w:hAnsi="Times New Roman" w:cs="Times New Roman"/>
              </w:rPr>
              <w:t>5.3</w:t>
            </w:r>
            <w:r w:rsidR="009C07C9" w:rsidRPr="004010A4">
              <w:rPr>
                <w:rFonts w:ascii="Times New Roman" w:hAnsi="Times New Roman" w:cs="Times New Roman"/>
              </w:rPr>
              <w:t>.3</w:t>
            </w:r>
          </w:p>
        </w:tc>
        <w:tc>
          <w:tcPr>
            <w:tcW w:w="1967" w:type="pct"/>
          </w:tcPr>
          <w:p w:rsidR="009C07C9" w:rsidRPr="004010A4" w:rsidRDefault="009C07C9" w:rsidP="0028776C">
            <w:pPr>
              <w:pStyle w:val="affff"/>
              <w:spacing w:line="360" w:lineRule="auto"/>
              <w:rPr>
                <w:rFonts w:ascii="Times New Roman" w:hAnsi="Times New Roman" w:cs="Times New Roman"/>
              </w:rPr>
            </w:pPr>
            <w:r w:rsidRPr="004010A4">
              <w:rPr>
                <w:rFonts w:ascii="Times New Roman" w:hAnsi="Times New Roman" w:cs="Times New Roman"/>
              </w:rPr>
              <w:t xml:space="preserve">протяженность </w:t>
            </w:r>
            <w:r w:rsidR="00BE61FE" w:rsidRPr="004010A4">
              <w:rPr>
                <w:rFonts w:ascii="Times New Roman" w:hAnsi="Times New Roman" w:cs="Times New Roman"/>
              </w:rPr>
              <w:t>электросетей</w:t>
            </w:r>
          </w:p>
        </w:tc>
        <w:tc>
          <w:tcPr>
            <w:tcW w:w="788" w:type="pct"/>
          </w:tcPr>
          <w:p w:rsidR="009C07C9" w:rsidRPr="004010A4" w:rsidRDefault="00233234" w:rsidP="0028776C">
            <w:pPr>
              <w:pStyle w:val="afffe"/>
              <w:spacing w:line="360" w:lineRule="auto"/>
              <w:jc w:val="left"/>
              <w:rPr>
                <w:rFonts w:ascii="Times New Roman" w:hAnsi="Times New Roman" w:cs="Times New Roman"/>
              </w:rPr>
            </w:pPr>
            <w:r w:rsidRPr="004010A4">
              <w:rPr>
                <w:rFonts w:ascii="Times New Roman" w:hAnsi="Times New Roman" w:cs="Times New Roman"/>
              </w:rPr>
              <w:t>км</w:t>
            </w:r>
          </w:p>
        </w:tc>
        <w:tc>
          <w:tcPr>
            <w:tcW w:w="966" w:type="pct"/>
          </w:tcPr>
          <w:p w:rsidR="009C07C9" w:rsidRPr="004010A4" w:rsidRDefault="00B45777" w:rsidP="00A7362F">
            <w:pPr>
              <w:pStyle w:val="afffe"/>
              <w:spacing w:line="360" w:lineRule="auto"/>
              <w:jc w:val="center"/>
              <w:rPr>
                <w:rFonts w:ascii="Times New Roman" w:hAnsi="Times New Roman" w:cs="Times New Roman"/>
              </w:rPr>
            </w:pPr>
            <w:r w:rsidRPr="004010A4">
              <w:rPr>
                <w:rFonts w:ascii="Times New Roman" w:hAnsi="Times New Roman" w:cs="Times New Roman"/>
              </w:rPr>
              <w:t>-</w:t>
            </w:r>
          </w:p>
        </w:tc>
        <w:tc>
          <w:tcPr>
            <w:tcW w:w="793" w:type="pct"/>
          </w:tcPr>
          <w:p w:rsidR="009C07C9" w:rsidRPr="004010A4" w:rsidRDefault="00B45777" w:rsidP="00A7362F">
            <w:pPr>
              <w:pStyle w:val="afffe"/>
              <w:spacing w:line="360" w:lineRule="auto"/>
              <w:jc w:val="center"/>
              <w:rPr>
                <w:rFonts w:ascii="Times New Roman" w:hAnsi="Times New Roman" w:cs="Times New Roman"/>
              </w:rPr>
            </w:pPr>
            <w:r w:rsidRPr="004010A4">
              <w:rPr>
                <w:rFonts w:ascii="Times New Roman" w:hAnsi="Times New Roman" w:cs="Times New Roman"/>
              </w:rPr>
              <w:t>-</w:t>
            </w:r>
          </w:p>
        </w:tc>
      </w:tr>
      <w:tr w:rsidR="00834524" w:rsidRPr="004010A4" w:rsidTr="00834524">
        <w:trPr>
          <w:trHeight w:val="309"/>
          <w:jc w:val="center"/>
        </w:trPr>
        <w:tc>
          <w:tcPr>
            <w:tcW w:w="486" w:type="pct"/>
          </w:tcPr>
          <w:p w:rsidR="00834524" w:rsidRPr="004010A4" w:rsidRDefault="00834524" w:rsidP="0028776C">
            <w:pPr>
              <w:pStyle w:val="afffe"/>
              <w:spacing w:line="360" w:lineRule="auto"/>
              <w:jc w:val="left"/>
              <w:rPr>
                <w:rFonts w:ascii="Times New Roman" w:hAnsi="Times New Roman" w:cs="Times New Roman"/>
              </w:rPr>
            </w:pPr>
            <w:r w:rsidRPr="004010A4">
              <w:rPr>
                <w:rFonts w:ascii="Times New Roman" w:hAnsi="Times New Roman" w:cs="Times New Roman"/>
              </w:rPr>
              <w:t>5.4</w:t>
            </w:r>
          </w:p>
        </w:tc>
        <w:tc>
          <w:tcPr>
            <w:tcW w:w="4514" w:type="pct"/>
            <w:gridSpan w:val="4"/>
          </w:tcPr>
          <w:p w:rsidR="00834524" w:rsidRPr="004010A4" w:rsidRDefault="00834524" w:rsidP="00834524">
            <w:pPr>
              <w:pStyle w:val="affff"/>
              <w:spacing w:line="360" w:lineRule="auto"/>
              <w:rPr>
                <w:rFonts w:ascii="Times New Roman" w:hAnsi="Times New Roman" w:cs="Times New Roman"/>
              </w:rPr>
            </w:pPr>
            <w:r w:rsidRPr="004010A4">
              <w:rPr>
                <w:rFonts w:ascii="Times New Roman" w:hAnsi="Times New Roman" w:cs="Times New Roman"/>
              </w:rPr>
              <w:t>газоснабжение</w:t>
            </w:r>
          </w:p>
        </w:tc>
      </w:tr>
      <w:tr w:rsidR="0036566E" w:rsidRPr="004010A4" w:rsidTr="00834524">
        <w:trPr>
          <w:trHeight w:val="656"/>
          <w:jc w:val="center"/>
        </w:trPr>
        <w:tc>
          <w:tcPr>
            <w:tcW w:w="486" w:type="pct"/>
          </w:tcPr>
          <w:p w:rsidR="0036566E" w:rsidRPr="004010A4" w:rsidRDefault="00E2775C" w:rsidP="0028776C">
            <w:pPr>
              <w:pStyle w:val="afffe"/>
              <w:spacing w:line="360" w:lineRule="auto"/>
              <w:jc w:val="left"/>
              <w:rPr>
                <w:rFonts w:ascii="Times New Roman" w:hAnsi="Times New Roman" w:cs="Times New Roman"/>
              </w:rPr>
            </w:pPr>
            <w:r w:rsidRPr="004010A4">
              <w:rPr>
                <w:rFonts w:ascii="Times New Roman" w:hAnsi="Times New Roman" w:cs="Times New Roman"/>
              </w:rPr>
              <w:t>5.4</w:t>
            </w:r>
            <w:r w:rsidR="0036566E" w:rsidRPr="004010A4">
              <w:rPr>
                <w:rFonts w:ascii="Times New Roman" w:hAnsi="Times New Roman" w:cs="Times New Roman"/>
              </w:rPr>
              <w:t>.1</w:t>
            </w:r>
          </w:p>
        </w:tc>
        <w:tc>
          <w:tcPr>
            <w:tcW w:w="1967" w:type="pct"/>
          </w:tcPr>
          <w:p w:rsidR="0036566E" w:rsidRPr="004010A4" w:rsidRDefault="0036566E" w:rsidP="0028776C">
            <w:pPr>
              <w:pStyle w:val="affff"/>
              <w:spacing w:line="360" w:lineRule="auto"/>
              <w:rPr>
                <w:rFonts w:ascii="Times New Roman" w:hAnsi="Times New Roman" w:cs="Times New Roman"/>
              </w:rPr>
            </w:pPr>
            <w:r w:rsidRPr="004010A4">
              <w:rPr>
                <w:rFonts w:ascii="Times New Roman" w:hAnsi="Times New Roman" w:cs="Times New Roman"/>
              </w:rPr>
              <w:t>потребление газа</w:t>
            </w:r>
          </w:p>
          <w:p w:rsidR="0036566E" w:rsidRPr="004010A4" w:rsidRDefault="0036566E" w:rsidP="0028776C">
            <w:pPr>
              <w:pStyle w:val="affff"/>
              <w:tabs>
                <w:tab w:val="center" w:pos="1622"/>
              </w:tabs>
              <w:spacing w:line="360" w:lineRule="auto"/>
              <w:rPr>
                <w:rFonts w:ascii="Times New Roman" w:hAnsi="Times New Roman" w:cs="Times New Roman"/>
              </w:rPr>
            </w:pPr>
            <w:r w:rsidRPr="004010A4">
              <w:rPr>
                <w:rFonts w:ascii="Times New Roman" w:hAnsi="Times New Roman" w:cs="Times New Roman"/>
              </w:rPr>
              <w:t>- всего</w:t>
            </w:r>
            <w:r w:rsidRPr="004010A4">
              <w:rPr>
                <w:rFonts w:ascii="Times New Roman" w:hAnsi="Times New Roman" w:cs="Times New Roman"/>
              </w:rPr>
              <w:tab/>
            </w:r>
          </w:p>
        </w:tc>
        <w:tc>
          <w:tcPr>
            <w:tcW w:w="788" w:type="pct"/>
          </w:tcPr>
          <w:p w:rsidR="0036566E" w:rsidRPr="004010A4" w:rsidRDefault="0036566E" w:rsidP="0028776C">
            <w:pPr>
              <w:pStyle w:val="afffe"/>
              <w:spacing w:line="360" w:lineRule="auto"/>
              <w:jc w:val="left"/>
              <w:rPr>
                <w:rFonts w:ascii="Times New Roman" w:hAnsi="Times New Roman" w:cs="Times New Roman"/>
              </w:rPr>
            </w:pPr>
            <w:r w:rsidRPr="004010A4">
              <w:rPr>
                <w:rFonts w:ascii="Times New Roman" w:hAnsi="Times New Roman" w:cs="Times New Roman"/>
              </w:rPr>
              <w:t>млн. куб. м/год</w:t>
            </w:r>
          </w:p>
        </w:tc>
        <w:tc>
          <w:tcPr>
            <w:tcW w:w="966" w:type="pct"/>
          </w:tcPr>
          <w:p w:rsidR="0036566E" w:rsidRPr="004010A4" w:rsidRDefault="00133231" w:rsidP="0028776C">
            <w:pPr>
              <w:pStyle w:val="afffe"/>
              <w:spacing w:line="360" w:lineRule="auto"/>
              <w:jc w:val="left"/>
              <w:rPr>
                <w:rFonts w:ascii="Times New Roman" w:hAnsi="Times New Roman" w:cs="Times New Roman"/>
              </w:rPr>
            </w:pPr>
            <w:r w:rsidRPr="004010A4">
              <w:rPr>
                <w:rFonts w:ascii="Times New Roman" w:hAnsi="Times New Roman" w:cs="Times New Roman"/>
              </w:rPr>
              <w:t>3,262</w:t>
            </w:r>
          </w:p>
        </w:tc>
        <w:tc>
          <w:tcPr>
            <w:tcW w:w="793" w:type="pct"/>
          </w:tcPr>
          <w:p w:rsidR="00133231" w:rsidRPr="004010A4" w:rsidRDefault="00133231" w:rsidP="00133231">
            <w:pPr>
              <w:pStyle w:val="afffe"/>
              <w:spacing w:line="360" w:lineRule="auto"/>
              <w:jc w:val="left"/>
              <w:rPr>
                <w:rFonts w:ascii="Times New Roman" w:hAnsi="Times New Roman" w:cs="Times New Roman"/>
              </w:rPr>
            </w:pPr>
            <w:r w:rsidRPr="004010A4">
              <w:rPr>
                <w:rFonts w:ascii="Times New Roman" w:hAnsi="Times New Roman" w:cs="Times New Roman"/>
              </w:rPr>
              <w:t>6,000</w:t>
            </w:r>
          </w:p>
        </w:tc>
      </w:tr>
      <w:tr w:rsidR="0036566E" w:rsidRPr="004010A4" w:rsidTr="00834524">
        <w:trPr>
          <w:trHeight w:val="428"/>
          <w:jc w:val="center"/>
        </w:trPr>
        <w:tc>
          <w:tcPr>
            <w:tcW w:w="486" w:type="pct"/>
          </w:tcPr>
          <w:p w:rsidR="0036566E" w:rsidRPr="004010A4" w:rsidRDefault="00E2775C" w:rsidP="0028776C">
            <w:pPr>
              <w:pStyle w:val="afffe"/>
              <w:spacing w:line="360" w:lineRule="auto"/>
              <w:jc w:val="left"/>
              <w:rPr>
                <w:rFonts w:ascii="Times New Roman" w:hAnsi="Times New Roman" w:cs="Times New Roman"/>
              </w:rPr>
            </w:pPr>
            <w:r w:rsidRPr="004010A4">
              <w:rPr>
                <w:rFonts w:ascii="Times New Roman" w:hAnsi="Times New Roman" w:cs="Times New Roman"/>
              </w:rPr>
              <w:t>5.4</w:t>
            </w:r>
            <w:r w:rsidR="0036566E" w:rsidRPr="004010A4">
              <w:rPr>
                <w:rFonts w:ascii="Times New Roman" w:hAnsi="Times New Roman" w:cs="Times New Roman"/>
              </w:rPr>
              <w:t>.2</w:t>
            </w:r>
          </w:p>
        </w:tc>
        <w:tc>
          <w:tcPr>
            <w:tcW w:w="1967" w:type="pct"/>
          </w:tcPr>
          <w:p w:rsidR="0036566E" w:rsidRPr="004010A4" w:rsidRDefault="0036566E" w:rsidP="0028776C">
            <w:pPr>
              <w:pStyle w:val="affff"/>
              <w:spacing w:line="360" w:lineRule="auto"/>
              <w:rPr>
                <w:rFonts w:ascii="Times New Roman" w:hAnsi="Times New Roman" w:cs="Times New Roman"/>
              </w:rPr>
            </w:pPr>
            <w:r w:rsidRPr="004010A4">
              <w:rPr>
                <w:rFonts w:ascii="Times New Roman" w:hAnsi="Times New Roman" w:cs="Times New Roman"/>
              </w:rPr>
              <w:t>протяженность сетей</w:t>
            </w:r>
          </w:p>
        </w:tc>
        <w:tc>
          <w:tcPr>
            <w:tcW w:w="788" w:type="pct"/>
          </w:tcPr>
          <w:p w:rsidR="0036566E" w:rsidRPr="004010A4" w:rsidRDefault="0036566E" w:rsidP="0028776C">
            <w:pPr>
              <w:pStyle w:val="afffe"/>
              <w:spacing w:line="360" w:lineRule="auto"/>
              <w:jc w:val="left"/>
              <w:rPr>
                <w:rFonts w:ascii="Times New Roman" w:hAnsi="Times New Roman" w:cs="Times New Roman"/>
              </w:rPr>
            </w:pPr>
            <w:r w:rsidRPr="004010A4">
              <w:rPr>
                <w:rFonts w:ascii="Times New Roman" w:hAnsi="Times New Roman" w:cs="Times New Roman"/>
              </w:rPr>
              <w:t>км</w:t>
            </w:r>
          </w:p>
        </w:tc>
        <w:tc>
          <w:tcPr>
            <w:tcW w:w="966" w:type="pct"/>
          </w:tcPr>
          <w:p w:rsidR="0036566E" w:rsidRPr="004010A4" w:rsidRDefault="00233234" w:rsidP="0028776C">
            <w:pPr>
              <w:pStyle w:val="afffe"/>
              <w:spacing w:line="360" w:lineRule="auto"/>
              <w:jc w:val="left"/>
              <w:rPr>
                <w:rFonts w:ascii="Times New Roman" w:hAnsi="Times New Roman" w:cs="Times New Roman"/>
              </w:rPr>
            </w:pPr>
            <w:r w:rsidRPr="004010A4">
              <w:rPr>
                <w:rFonts w:ascii="Times New Roman" w:hAnsi="Times New Roman" w:cs="Times New Roman"/>
              </w:rPr>
              <w:t>29,4</w:t>
            </w:r>
          </w:p>
        </w:tc>
        <w:tc>
          <w:tcPr>
            <w:tcW w:w="793" w:type="pct"/>
          </w:tcPr>
          <w:p w:rsidR="0036566E" w:rsidRPr="004010A4" w:rsidRDefault="00233234" w:rsidP="0028776C">
            <w:pPr>
              <w:pStyle w:val="afffe"/>
              <w:spacing w:line="360" w:lineRule="auto"/>
              <w:jc w:val="left"/>
              <w:rPr>
                <w:rFonts w:ascii="Times New Roman" w:hAnsi="Times New Roman" w:cs="Times New Roman"/>
              </w:rPr>
            </w:pPr>
            <w:r w:rsidRPr="004010A4">
              <w:rPr>
                <w:rFonts w:ascii="Times New Roman" w:hAnsi="Times New Roman" w:cs="Times New Roman"/>
              </w:rPr>
              <w:t>39</w:t>
            </w:r>
          </w:p>
        </w:tc>
      </w:tr>
      <w:tr w:rsidR="00834524" w:rsidRPr="004010A4" w:rsidTr="00834524">
        <w:trPr>
          <w:trHeight w:val="344"/>
          <w:jc w:val="center"/>
        </w:trPr>
        <w:tc>
          <w:tcPr>
            <w:tcW w:w="486" w:type="pct"/>
          </w:tcPr>
          <w:p w:rsidR="00834524" w:rsidRPr="004010A4" w:rsidRDefault="00834524" w:rsidP="0028776C">
            <w:pPr>
              <w:pStyle w:val="afffe"/>
              <w:spacing w:line="360" w:lineRule="auto"/>
              <w:jc w:val="left"/>
              <w:rPr>
                <w:rFonts w:ascii="Times New Roman" w:hAnsi="Times New Roman" w:cs="Times New Roman"/>
              </w:rPr>
            </w:pPr>
            <w:r w:rsidRPr="004010A4">
              <w:rPr>
                <w:rFonts w:ascii="Times New Roman" w:hAnsi="Times New Roman" w:cs="Times New Roman"/>
              </w:rPr>
              <w:t>5.5</w:t>
            </w:r>
          </w:p>
        </w:tc>
        <w:tc>
          <w:tcPr>
            <w:tcW w:w="4514" w:type="pct"/>
            <w:gridSpan w:val="4"/>
          </w:tcPr>
          <w:p w:rsidR="00834524" w:rsidRPr="004010A4" w:rsidRDefault="00834524" w:rsidP="0028776C">
            <w:pPr>
              <w:pStyle w:val="afffe"/>
              <w:spacing w:line="360" w:lineRule="auto"/>
              <w:jc w:val="left"/>
              <w:rPr>
                <w:rFonts w:ascii="Times New Roman" w:hAnsi="Times New Roman" w:cs="Times New Roman"/>
              </w:rPr>
            </w:pPr>
            <w:r w:rsidRPr="004010A4">
              <w:rPr>
                <w:rFonts w:ascii="Times New Roman" w:hAnsi="Times New Roman" w:cs="Times New Roman"/>
              </w:rPr>
              <w:t>связь</w:t>
            </w:r>
          </w:p>
        </w:tc>
      </w:tr>
      <w:tr w:rsidR="0036566E" w:rsidRPr="004010A4" w:rsidTr="00834524">
        <w:trPr>
          <w:trHeight w:val="827"/>
          <w:jc w:val="center"/>
        </w:trPr>
        <w:tc>
          <w:tcPr>
            <w:tcW w:w="486" w:type="pct"/>
          </w:tcPr>
          <w:p w:rsidR="0036566E" w:rsidRPr="004010A4" w:rsidRDefault="00E2775C" w:rsidP="0028776C">
            <w:pPr>
              <w:pStyle w:val="afffe"/>
              <w:spacing w:line="360" w:lineRule="auto"/>
              <w:jc w:val="left"/>
              <w:rPr>
                <w:rFonts w:ascii="Times New Roman" w:hAnsi="Times New Roman" w:cs="Times New Roman"/>
              </w:rPr>
            </w:pPr>
            <w:r w:rsidRPr="004010A4">
              <w:rPr>
                <w:rFonts w:ascii="Times New Roman" w:hAnsi="Times New Roman" w:cs="Times New Roman"/>
              </w:rPr>
              <w:t>5.5</w:t>
            </w:r>
            <w:r w:rsidR="0036566E" w:rsidRPr="004010A4">
              <w:rPr>
                <w:rFonts w:ascii="Times New Roman" w:hAnsi="Times New Roman" w:cs="Times New Roman"/>
              </w:rPr>
              <w:t>.1</w:t>
            </w:r>
          </w:p>
        </w:tc>
        <w:tc>
          <w:tcPr>
            <w:tcW w:w="1967" w:type="pct"/>
          </w:tcPr>
          <w:p w:rsidR="0036566E" w:rsidRPr="004010A4" w:rsidRDefault="0036566E" w:rsidP="0028776C">
            <w:pPr>
              <w:pStyle w:val="affff"/>
              <w:spacing w:line="360" w:lineRule="auto"/>
              <w:rPr>
                <w:rFonts w:ascii="Times New Roman" w:hAnsi="Times New Roman" w:cs="Times New Roman"/>
              </w:rPr>
            </w:pPr>
            <w:r w:rsidRPr="004010A4">
              <w:rPr>
                <w:rFonts w:ascii="Times New Roman" w:hAnsi="Times New Roman" w:cs="Times New Roman"/>
              </w:rPr>
              <w:t>охват населения телевизионным вещанием</w:t>
            </w:r>
          </w:p>
        </w:tc>
        <w:tc>
          <w:tcPr>
            <w:tcW w:w="788" w:type="pct"/>
          </w:tcPr>
          <w:p w:rsidR="0036566E" w:rsidRPr="004010A4" w:rsidRDefault="0036566E" w:rsidP="0028776C">
            <w:pPr>
              <w:pStyle w:val="afffe"/>
              <w:spacing w:line="360" w:lineRule="auto"/>
              <w:jc w:val="left"/>
              <w:rPr>
                <w:rFonts w:ascii="Times New Roman" w:hAnsi="Times New Roman" w:cs="Times New Roman"/>
              </w:rPr>
            </w:pPr>
            <w:r w:rsidRPr="004010A4">
              <w:rPr>
                <w:rFonts w:ascii="Times New Roman" w:hAnsi="Times New Roman" w:cs="Times New Roman"/>
              </w:rPr>
              <w:t>% от населения</w:t>
            </w:r>
          </w:p>
        </w:tc>
        <w:tc>
          <w:tcPr>
            <w:tcW w:w="966" w:type="pct"/>
          </w:tcPr>
          <w:p w:rsidR="0036566E" w:rsidRPr="004010A4" w:rsidRDefault="0036566E" w:rsidP="0028776C">
            <w:pPr>
              <w:pStyle w:val="afffe"/>
              <w:spacing w:line="360" w:lineRule="auto"/>
              <w:jc w:val="left"/>
              <w:rPr>
                <w:rFonts w:ascii="Times New Roman" w:hAnsi="Times New Roman" w:cs="Times New Roman"/>
              </w:rPr>
            </w:pPr>
            <w:r w:rsidRPr="004010A4">
              <w:rPr>
                <w:rFonts w:ascii="Times New Roman" w:hAnsi="Times New Roman" w:cs="Times New Roman"/>
              </w:rPr>
              <w:t>100</w:t>
            </w:r>
          </w:p>
        </w:tc>
        <w:tc>
          <w:tcPr>
            <w:tcW w:w="793" w:type="pct"/>
          </w:tcPr>
          <w:p w:rsidR="0036566E" w:rsidRPr="004010A4" w:rsidRDefault="0036566E" w:rsidP="0028776C">
            <w:pPr>
              <w:pStyle w:val="afffe"/>
              <w:spacing w:line="360" w:lineRule="auto"/>
              <w:jc w:val="left"/>
              <w:rPr>
                <w:rFonts w:ascii="Times New Roman" w:hAnsi="Times New Roman" w:cs="Times New Roman"/>
              </w:rPr>
            </w:pPr>
            <w:r w:rsidRPr="004010A4">
              <w:rPr>
                <w:rFonts w:ascii="Times New Roman" w:hAnsi="Times New Roman" w:cs="Times New Roman"/>
              </w:rPr>
              <w:t>100</w:t>
            </w:r>
          </w:p>
        </w:tc>
      </w:tr>
      <w:tr w:rsidR="0036566E" w:rsidRPr="004010A4" w:rsidTr="00834524">
        <w:trPr>
          <w:trHeight w:val="1397"/>
          <w:jc w:val="center"/>
        </w:trPr>
        <w:tc>
          <w:tcPr>
            <w:tcW w:w="486" w:type="pct"/>
          </w:tcPr>
          <w:p w:rsidR="0036566E" w:rsidRPr="004010A4" w:rsidRDefault="00E2775C" w:rsidP="0028776C">
            <w:pPr>
              <w:pStyle w:val="afffe"/>
              <w:spacing w:line="360" w:lineRule="auto"/>
              <w:jc w:val="left"/>
              <w:rPr>
                <w:rFonts w:ascii="Times New Roman" w:hAnsi="Times New Roman" w:cs="Times New Roman"/>
              </w:rPr>
            </w:pPr>
            <w:r w:rsidRPr="004010A4">
              <w:rPr>
                <w:rFonts w:ascii="Times New Roman" w:hAnsi="Times New Roman" w:cs="Times New Roman"/>
              </w:rPr>
              <w:t>5.5</w:t>
            </w:r>
            <w:r w:rsidR="0036566E" w:rsidRPr="004010A4">
              <w:rPr>
                <w:rFonts w:ascii="Times New Roman" w:hAnsi="Times New Roman" w:cs="Times New Roman"/>
              </w:rPr>
              <w:t>.2</w:t>
            </w:r>
          </w:p>
          <w:p w:rsidR="0036566E" w:rsidRPr="004010A4" w:rsidRDefault="0036566E" w:rsidP="0028776C">
            <w:pPr>
              <w:spacing w:after="0" w:line="360" w:lineRule="auto"/>
              <w:rPr>
                <w:rFonts w:ascii="Times New Roman" w:eastAsia="Times New Roman" w:hAnsi="Times New Roman" w:cs="Times New Roman"/>
                <w:sz w:val="24"/>
                <w:szCs w:val="24"/>
                <w:lang w:eastAsia="ru-RU" w:bidi="ar-SA"/>
              </w:rPr>
            </w:pPr>
          </w:p>
        </w:tc>
        <w:tc>
          <w:tcPr>
            <w:tcW w:w="1967" w:type="pct"/>
          </w:tcPr>
          <w:p w:rsidR="0036566E" w:rsidRPr="004010A4" w:rsidRDefault="0036566E" w:rsidP="0028776C">
            <w:pPr>
              <w:pStyle w:val="affff"/>
              <w:spacing w:line="360" w:lineRule="auto"/>
              <w:rPr>
                <w:rFonts w:ascii="Times New Roman" w:hAnsi="Times New Roman" w:cs="Times New Roman"/>
              </w:rPr>
            </w:pPr>
            <w:r w:rsidRPr="004010A4">
              <w:rPr>
                <w:rFonts w:ascii="Times New Roman" w:hAnsi="Times New Roman" w:cs="Times New Roman"/>
              </w:rPr>
              <w:t>обеспеченность населения телефонной сетью общего пользования</w:t>
            </w:r>
          </w:p>
        </w:tc>
        <w:tc>
          <w:tcPr>
            <w:tcW w:w="788" w:type="pct"/>
          </w:tcPr>
          <w:p w:rsidR="0036566E" w:rsidRPr="004010A4" w:rsidRDefault="00A43B51" w:rsidP="0028776C">
            <w:pPr>
              <w:pStyle w:val="afffe"/>
              <w:spacing w:line="360" w:lineRule="auto"/>
              <w:jc w:val="left"/>
              <w:rPr>
                <w:rFonts w:ascii="Times New Roman" w:hAnsi="Times New Roman" w:cs="Times New Roman"/>
              </w:rPr>
            </w:pPr>
            <w:r w:rsidRPr="004010A4">
              <w:rPr>
                <w:rFonts w:ascii="Times New Roman" w:hAnsi="Times New Roman" w:cs="Times New Roman"/>
              </w:rPr>
              <w:t>номеров</w:t>
            </w:r>
          </w:p>
        </w:tc>
        <w:tc>
          <w:tcPr>
            <w:tcW w:w="966" w:type="pct"/>
          </w:tcPr>
          <w:p w:rsidR="0036566E" w:rsidRPr="004010A4" w:rsidRDefault="00233234" w:rsidP="0028776C">
            <w:pPr>
              <w:pStyle w:val="afffe"/>
              <w:spacing w:line="360" w:lineRule="auto"/>
              <w:jc w:val="left"/>
              <w:rPr>
                <w:rFonts w:ascii="Times New Roman" w:hAnsi="Times New Roman" w:cs="Times New Roman"/>
              </w:rPr>
            </w:pPr>
            <w:r w:rsidRPr="004010A4">
              <w:rPr>
                <w:rFonts w:ascii="Times New Roman" w:hAnsi="Times New Roman" w:cs="Times New Roman"/>
              </w:rPr>
              <w:t>432</w:t>
            </w:r>
          </w:p>
        </w:tc>
        <w:tc>
          <w:tcPr>
            <w:tcW w:w="793" w:type="pct"/>
          </w:tcPr>
          <w:p w:rsidR="0036566E" w:rsidRPr="004010A4" w:rsidRDefault="00233234" w:rsidP="0028776C">
            <w:pPr>
              <w:pStyle w:val="afffe"/>
              <w:spacing w:line="360" w:lineRule="auto"/>
              <w:jc w:val="left"/>
              <w:rPr>
                <w:rFonts w:ascii="Times New Roman" w:hAnsi="Times New Roman" w:cs="Times New Roman"/>
              </w:rPr>
            </w:pPr>
            <w:r w:rsidRPr="004010A4">
              <w:rPr>
                <w:rFonts w:ascii="Times New Roman" w:hAnsi="Times New Roman" w:cs="Times New Roman"/>
              </w:rPr>
              <w:t>432</w:t>
            </w:r>
          </w:p>
        </w:tc>
      </w:tr>
      <w:tr w:rsidR="009C07C9" w:rsidRPr="004010A4" w:rsidTr="00834524">
        <w:trPr>
          <w:trHeight w:val="85"/>
          <w:jc w:val="center"/>
        </w:trPr>
        <w:tc>
          <w:tcPr>
            <w:tcW w:w="486" w:type="pct"/>
          </w:tcPr>
          <w:p w:rsidR="009C07C9" w:rsidRPr="004010A4" w:rsidRDefault="00E2775C" w:rsidP="0028776C">
            <w:pPr>
              <w:pStyle w:val="afffe"/>
              <w:spacing w:line="360" w:lineRule="auto"/>
              <w:jc w:val="left"/>
              <w:rPr>
                <w:rFonts w:ascii="Times New Roman" w:hAnsi="Times New Roman" w:cs="Times New Roman"/>
              </w:rPr>
            </w:pPr>
            <w:r w:rsidRPr="004010A4">
              <w:rPr>
                <w:rFonts w:ascii="Times New Roman" w:hAnsi="Times New Roman" w:cs="Times New Roman"/>
              </w:rPr>
              <w:t>5.5</w:t>
            </w:r>
            <w:r w:rsidR="009C07C9" w:rsidRPr="004010A4">
              <w:rPr>
                <w:rFonts w:ascii="Times New Roman" w:hAnsi="Times New Roman" w:cs="Times New Roman"/>
              </w:rPr>
              <w:t>.3</w:t>
            </w:r>
          </w:p>
        </w:tc>
        <w:tc>
          <w:tcPr>
            <w:tcW w:w="1967" w:type="pct"/>
          </w:tcPr>
          <w:p w:rsidR="009C07C9" w:rsidRPr="004010A4" w:rsidRDefault="009C07C9" w:rsidP="0028776C">
            <w:pPr>
              <w:pStyle w:val="affff"/>
              <w:spacing w:line="360" w:lineRule="auto"/>
              <w:rPr>
                <w:rFonts w:ascii="Times New Roman" w:hAnsi="Times New Roman" w:cs="Times New Roman"/>
              </w:rPr>
            </w:pPr>
            <w:r w:rsidRPr="004010A4">
              <w:rPr>
                <w:rFonts w:ascii="Times New Roman" w:hAnsi="Times New Roman" w:cs="Times New Roman"/>
              </w:rPr>
              <w:t>число абонентов сотовой связи</w:t>
            </w:r>
          </w:p>
        </w:tc>
        <w:tc>
          <w:tcPr>
            <w:tcW w:w="788" w:type="pct"/>
          </w:tcPr>
          <w:p w:rsidR="009C07C9" w:rsidRPr="004010A4" w:rsidRDefault="00B91222" w:rsidP="0028776C">
            <w:pPr>
              <w:pStyle w:val="afffe"/>
              <w:spacing w:line="360" w:lineRule="auto"/>
              <w:jc w:val="left"/>
              <w:rPr>
                <w:rFonts w:ascii="Times New Roman" w:hAnsi="Times New Roman" w:cs="Times New Roman"/>
              </w:rPr>
            </w:pPr>
            <w:r w:rsidRPr="004010A4">
              <w:rPr>
                <w:rFonts w:ascii="Times New Roman" w:hAnsi="Times New Roman" w:cs="Times New Roman"/>
              </w:rPr>
              <w:t>абонентов</w:t>
            </w:r>
          </w:p>
        </w:tc>
        <w:tc>
          <w:tcPr>
            <w:tcW w:w="966" w:type="pct"/>
          </w:tcPr>
          <w:p w:rsidR="009C07C9" w:rsidRPr="004010A4" w:rsidRDefault="00233234" w:rsidP="0028776C">
            <w:pPr>
              <w:pStyle w:val="afffe"/>
              <w:spacing w:line="360" w:lineRule="auto"/>
              <w:jc w:val="left"/>
              <w:rPr>
                <w:rFonts w:ascii="Times New Roman" w:hAnsi="Times New Roman" w:cs="Times New Roman"/>
              </w:rPr>
            </w:pPr>
            <w:r w:rsidRPr="004010A4">
              <w:rPr>
                <w:rFonts w:ascii="Times New Roman" w:hAnsi="Times New Roman" w:cs="Times New Roman"/>
              </w:rPr>
              <w:t>3000</w:t>
            </w:r>
          </w:p>
        </w:tc>
        <w:tc>
          <w:tcPr>
            <w:tcW w:w="793" w:type="pct"/>
          </w:tcPr>
          <w:p w:rsidR="009C07C9" w:rsidRPr="004010A4" w:rsidRDefault="00233234" w:rsidP="0028776C">
            <w:pPr>
              <w:pStyle w:val="afffe"/>
              <w:spacing w:line="360" w:lineRule="auto"/>
              <w:jc w:val="left"/>
              <w:rPr>
                <w:rFonts w:ascii="Times New Roman" w:hAnsi="Times New Roman" w:cs="Times New Roman"/>
              </w:rPr>
            </w:pPr>
            <w:r w:rsidRPr="004010A4">
              <w:rPr>
                <w:rFonts w:ascii="Times New Roman" w:hAnsi="Times New Roman" w:cs="Times New Roman"/>
              </w:rPr>
              <w:t>4000</w:t>
            </w:r>
          </w:p>
        </w:tc>
      </w:tr>
    </w:tbl>
    <w:p w:rsidR="00491660" w:rsidRPr="004010A4" w:rsidRDefault="00491660" w:rsidP="0028776C">
      <w:pPr>
        <w:spacing w:after="0" w:line="360" w:lineRule="auto"/>
        <w:rPr>
          <w:rFonts w:ascii="Times New Roman" w:hAnsi="Times New Roman" w:cs="Times New Roman"/>
          <w:sz w:val="24"/>
          <w:szCs w:val="24"/>
        </w:rPr>
      </w:pPr>
    </w:p>
    <w:sectPr w:rsidR="00491660" w:rsidRPr="004010A4" w:rsidSect="004010A4">
      <w:footerReference w:type="default" r:id="rId8"/>
      <w:pgSz w:w="11906" w:h="16838"/>
      <w:pgMar w:top="709" w:right="566" w:bottom="709" w:left="1418" w:header="708" w:footer="2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178" w:rsidRDefault="00603178" w:rsidP="004D4718">
      <w:pPr>
        <w:spacing w:after="0" w:line="240" w:lineRule="auto"/>
      </w:pPr>
      <w:r>
        <w:separator/>
      </w:r>
    </w:p>
  </w:endnote>
  <w:endnote w:type="continuationSeparator" w:id="0">
    <w:p w:rsidR="00603178" w:rsidRDefault="00603178" w:rsidP="004D47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3266"/>
      <w:docPartObj>
        <w:docPartGallery w:val="Page Numbers (Bottom of Page)"/>
        <w:docPartUnique/>
      </w:docPartObj>
    </w:sdtPr>
    <w:sdtEndPr>
      <w:rPr>
        <w:sz w:val="24"/>
      </w:rPr>
    </w:sdtEndPr>
    <w:sdtContent>
      <w:p w:rsidR="00E735AF" w:rsidRPr="004010A4" w:rsidRDefault="00E735AF">
        <w:pPr>
          <w:pStyle w:val="affc"/>
          <w:jc w:val="center"/>
          <w:rPr>
            <w:sz w:val="24"/>
          </w:rPr>
        </w:pPr>
        <w:r w:rsidRPr="004010A4">
          <w:rPr>
            <w:sz w:val="24"/>
          </w:rPr>
          <w:fldChar w:fldCharType="begin"/>
        </w:r>
        <w:r w:rsidRPr="004010A4">
          <w:rPr>
            <w:sz w:val="24"/>
          </w:rPr>
          <w:instrText xml:space="preserve"> PAGE   \* MERGEFORMAT </w:instrText>
        </w:r>
        <w:r w:rsidRPr="004010A4">
          <w:rPr>
            <w:sz w:val="24"/>
          </w:rPr>
          <w:fldChar w:fldCharType="separate"/>
        </w:r>
        <w:r w:rsidR="008B6B9E">
          <w:rPr>
            <w:noProof/>
            <w:sz w:val="24"/>
          </w:rPr>
          <w:t>56</w:t>
        </w:r>
        <w:r w:rsidRPr="004010A4">
          <w:rPr>
            <w:noProof/>
            <w:sz w:val="24"/>
          </w:rPr>
          <w:fldChar w:fldCharType="end"/>
        </w:r>
      </w:p>
    </w:sdtContent>
  </w:sdt>
  <w:p w:rsidR="00E735AF" w:rsidRDefault="00E735AF">
    <w:pPr>
      <w:pStyle w:val="af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178" w:rsidRDefault="00603178" w:rsidP="004D4718">
      <w:pPr>
        <w:spacing w:after="0" w:line="240" w:lineRule="auto"/>
      </w:pPr>
      <w:r>
        <w:separator/>
      </w:r>
    </w:p>
  </w:footnote>
  <w:footnote w:type="continuationSeparator" w:id="0">
    <w:p w:rsidR="00603178" w:rsidRDefault="00603178" w:rsidP="004D47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904389"/>
    <w:multiLevelType w:val="hybridMultilevel"/>
    <w:tmpl w:val="3C1E99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13E5F16"/>
    <w:multiLevelType w:val="hybridMultilevel"/>
    <w:tmpl w:val="4B4063FC"/>
    <w:lvl w:ilvl="0" w:tplc="B14AF0A2">
      <w:start w:val="1"/>
      <w:numFmt w:val="bullet"/>
      <w:lvlText w:val=""/>
      <w:lvlJc w:val="left"/>
      <w:pPr>
        <w:tabs>
          <w:tab w:val="num" w:pos="2520"/>
        </w:tabs>
        <w:ind w:left="25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3D66B07"/>
    <w:multiLevelType w:val="hybridMultilevel"/>
    <w:tmpl w:val="99CCCABC"/>
    <w:lvl w:ilvl="0" w:tplc="FF40C9C2">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7F90C88"/>
    <w:multiLevelType w:val="hybridMultilevel"/>
    <w:tmpl w:val="01D2323A"/>
    <w:name w:val="WW8Num11"/>
    <w:lvl w:ilvl="0" w:tplc="FFFFFFFF">
      <w:numFmt w:val="bullet"/>
      <w:lvlText w:val="-"/>
      <w:lvlJc w:val="left"/>
      <w:pPr>
        <w:tabs>
          <w:tab w:val="num" w:pos="961"/>
        </w:tabs>
        <w:ind w:left="961"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FD04B7A"/>
    <w:multiLevelType w:val="hybridMultilevel"/>
    <w:tmpl w:val="978A0DC4"/>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7">
    <w:nsid w:val="130306D0"/>
    <w:multiLevelType w:val="hybridMultilevel"/>
    <w:tmpl w:val="1CBC9B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4353A66"/>
    <w:multiLevelType w:val="hybridMultilevel"/>
    <w:tmpl w:val="3732F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463259B"/>
    <w:multiLevelType w:val="hybridMultilevel"/>
    <w:tmpl w:val="BE32319A"/>
    <w:lvl w:ilvl="0" w:tplc="0419000F">
      <w:start w:val="1"/>
      <w:numFmt w:val="decimal"/>
      <w:lvlText w:val="%1."/>
      <w:lvlJc w:val="left"/>
      <w:pPr>
        <w:tabs>
          <w:tab w:val="num" w:pos="360"/>
        </w:tabs>
        <w:ind w:left="360" w:hanging="360"/>
      </w:pPr>
      <w:rPr>
        <w:rFonts w:asciiTheme="minorHAnsi" w:eastAsiaTheme="minorEastAsia" w:hAnsiTheme="minorHAnsi" w:cstheme="minorBidi"/>
      </w:rPr>
    </w:lvl>
    <w:lvl w:ilvl="1" w:tplc="04190019" w:tentative="1">
      <w:start w:val="1"/>
      <w:numFmt w:val="bullet"/>
      <w:lvlText w:val="o"/>
      <w:lvlJc w:val="left"/>
      <w:pPr>
        <w:tabs>
          <w:tab w:val="num" w:pos="-360"/>
        </w:tabs>
        <w:ind w:left="-360" w:hanging="360"/>
      </w:pPr>
      <w:rPr>
        <w:rFonts w:ascii="Courier New" w:hAnsi="Courier New" w:cs="Courier New" w:hint="default"/>
      </w:rPr>
    </w:lvl>
    <w:lvl w:ilvl="2" w:tplc="0419001B" w:tentative="1">
      <w:start w:val="1"/>
      <w:numFmt w:val="bullet"/>
      <w:lvlText w:val=""/>
      <w:lvlJc w:val="left"/>
      <w:pPr>
        <w:tabs>
          <w:tab w:val="num" w:pos="360"/>
        </w:tabs>
        <w:ind w:left="360" w:hanging="360"/>
      </w:pPr>
      <w:rPr>
        <w:rFonts w:ascii="Wingdings" w:hAnsi="Wingdings" w:hint="default"/>
      </w:rPr>
    </w:lvl>
    <w:lvl w:ilvl="3" w:tplc="0419000F" w:tentative="1">
      <w:start w:val="1"/>
      <w:numFmt w:val="bullet"/>
      <w:lvlText w:val=""/>
      <w:lvlJc w:val="left"/>
      <w:pPr>
        <w:tabs>
          <w:tab w:val="num" w:pos="1080"/>
        </w:tabs>
        <w:ind w:left="1080" w:hanging="360"/>
      </w:pPr>
      <w:rPr>
        <w:rFonts w:ascii="Symbol" w:hAnsi="Symbol" w:hint="default"/>
      </w:rPr>
    </w:lvl>
    <w:lvl w:ilvl="4" w:tplc="04190019" w:tentative="1">
      <w:start w:val="1"/>
      <w:numFmt w:val="bullet"/>
      <w:lvlText w:val="o"/>
      <w:lvlJc w:val="left"/>
      <w:pPr>
        <w:tabs>
          <w:tab w:val="num" w:pos="1800"/>
        </w:tabs>
        <w:ind w:left="1800" w:hanging="360"/>
      </w:pPr>
      <w:rPr>
        <w:rFonts w:ascii="Courier New" w:hAnsi="Courier New" w:cs="Courier New" w:hint="default"/>
      </w:rPr>
    </w:lvl>
    <w:lvl w:ilvl="5" w:tplc="0419001B" w:tentative="1">
      <w:start w:val="1"/>
      <w:numFmt w:val="bullet"/>
      <w:lvlText w:val=""/>
      <w:lvlJc w:val="left"/>
      <w:pPr>
        <w:tabs>
          <w:tab w:val="num" w:pos="2520"/>
        </w:tabs>
        <w:ind w:left="2520" w:hanging="360"/>
      </w:pPr>
      <w:rPr>
        <w:rFonts w:ascii="Wingdings" w:hAnsi="Wingdings" w:hint="default"/>
      </w:rPr>
    </w:lvl>
    <w:lvl w:ilvl="6" w:tplc="0419000F" w:tentative="1">
      <w:start w:val="1"/>
      <w:numFmt w:val="bullet"/>
      <w:lvlText w:val=""/>
      <w:lvlJc w:val="left"/>
      <w:pPr>
        <w:tabs>
          <w:tab w:val="num" w:pos="3240"/>
        </w:tabs>
        <w:ind w:left="3240" w:hanging="360"/>
      </w:pPr>
      <w:rPr>
        <w:rFonts w:ascii="Symbol" w:hAnsi="Symbol" w:hint="default"/>
      </w:rPr>
    </w:lvl>
    <w:lvl w:ilvl="7" w:tplc="04190019" w:tentative="1">
      <w:start w:val="1"/>
      <w:numFmt w:val="bullet"/>
      <w:lvlText w:val="o"/>
      <w:lvlJc w:val="left"/>
      <w:pPr>
        <w:tabs>
          <w:tab w:val="num" w:pos="3960"/>
        </w:tabs>
        <w:ind w:left="3960" w:hanging="360"/>
      </w:pPr>
      <w:rPr>
        <w:rFonts w:ascii="Courier New" w:hAnsi="Courier New" w:cs="Courier New" w:hint="default"/>
      </w:rPr>
    </w:lvl>
    <w:lvl w:ilvl="8" w:tplc="0419001B" w:tentative="1">
      <w:start w:val="1"/>
      <w:numFmt w:val="bullet"/>
      <w:lvlText w:val=""/>
      <w:lvlJc w:val="left"/>
      <w:pPr>
        <w:tabs>
          <w:tab w:val="num" w:pos="4680"/>
        </w:tabs>
        <w:ind w:left="4680" w:hanging="360"/>
      </w:pPr>
      <w:rPr>
        <w:rFonts w:ascii="Wingdings" w:hAnsi="Wingdings" w:hint="default"/>
      </w:rPr>
    </w:lvl>
  </w:abstractNum>
  <w:abstractNum w:abstractNumId="10">
    <w:nsid w:val="2B7E48ED"/>
    <w:multiLevelType w:val="hybridMultilevel"/>
    <w:tmpl w:val="DBEC849E"/>
    <w:lvl w:ilvl="0" w:tplc="6D98FCEA">
      <w:start w:val="1"/>
      <w:numFmt w:val="decimal"/>
      <w:lvlText w:val="%1."/>
      <w:lvlJc w:val="left"/>
      <w:pPr>
        <w:ind w:left="360" w:hanging="360"/>
      </w:pPr>
    </w:lvl>
    <w:lvl w:ilvl="1" w:tplc="843EB9F4" w:tentative="1">
      <w:start w:val="1"/>
      <w:numFmt w:val="lowerLetter"/>
      <w:lvlText w:val="%2."/>
      <w:lvlJc w:val="left"/>
      <w:pPr>
        <w:ind w:left="1080" w:hanging="360"/>
      </w:pPr>
    </w:lvl>
    <w:lvl w:ilvl="2" w:tplc="64B4C816" w:tentative="1">
      <w:start w:val="1"/>
      <w:numFmt w:val="lowerRoman"/>
      <w:lvlText w:val="%3."/>
      <w:lvlJc w:val="right"/>
      <w:pPr>
        <w:ind w:left="1800" w:hanging="180"/>
      </w:pPr>
    </w:lvl>
    <w:lvl w:ilvl="3" w:tplc="A2BCB228" w:tentative="1">
      <w:start w:val="1"/>
      <w:numFmt w:val="decimal"/>
      <w:lvlText w:val="%4."/>
      <w:lvlJc w:val="left"/>
      <w:pPr>
        <w:ind w:left="2520" w:hanging="360"/>
      </w:pPr>
    </w:lvl>
    <w:lvl w:ilvl="4" w:tplc="366883A6" w:tentative="1">
      <w:start w:val="1"/>
      <w:numFmt w:val="lowerLetter"/>
      <w:lvlText w:val="%5."/>
      <w:lvlJc w:val="left"/>
      <w:pPr>
        <w:ind w:left="3240" w:hanging="360"/>
      </w:pPr>
    </w:lvl>
    <w:lvl w:ilvl="5" w:tplc="0B7273EC" w:tentative="1">
      <w:start w:val="1"/>
      <w:numFmt w:val="lowerRoman"/>
      <w:lvlText w:val="%6."/>
      <w:lvlJc w:val="right"/>
      <w:pPr>
        <w:ind w:left="3960" w:hanging="180"/>
      </w:pPr>
    </w:lvl>
    <w:lvl w:ilvl="6" w:tplc="C45EFA1E" w:tentative="1">
      <w:start w:val="1"/>
      <w:numFmt w:val="decimal"/>
      <w:lvlText w:val="%7."/>
      <w:lvlJc w:val="left"/>
      <w:pPr>
        <w:ind w:left="4680" w:hanging="360"/>
      </w:pPr>
    </w:lvl>
    <w:lvl w:ilvl="7" w:tplc="F09ADEA4" w:tentative="1">
      <w:start w:val="1"/>
      <w:numFmt w:val="lowerLetter"/>
      <w:lvlText w:val="%8."/>
      <w:lvlJc w:val="left"/>
      <w:pPr>
        <w:ind w:left="5400" w:hanging="360"/>
      </w:pPr>
    </w:lvl>
    <w:lvl w:ilvl="8" w:tplc="C1E04BEA" w:tentative="1">
      <w:start w:val="1"/>
      <w:numFmt w:val="lowerRoman"/>
      <w:lvlText w:val="%9."/>
      <w:lvlJc w:val="right"/>
      <w:pPr>
        <w:ind w:left="6120" w:hanging="180"/>
      </w:pPr>
    </w:lvl>
  </w:abstractNum>
  <w:abstractNum w:abstractNumId="11">
    <w:nsid w:val="2C057E33"/>
    <w:multiLevelType w:val="hybridMultilevel"/>
    <w:tmpl w:val="0734C1BE"/>
    <w:lvl w:ilvl="0" w:tplc="3092C8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AE40FB"/>
    <w:multiLevelType w:val="hybridMultilevel"/>
    <w:tmpl w:val="458EB9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E9C54F2"/>
    <w:multiLevelType w:val="hybridMultilevel"/>
    <w:tmpl w:val="296469F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FCE35A8"/>
    <w:multiLevelType w:val="hybridMultilevel"/>
    <w:tmpl w:val="15F2668A"/>
    <w:lvl w:ilvl="0" w:tplc="3092C8D6">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1856913"/>
    <w:multiLevelType w:val="hybridMultilevel"/>
    <w:tmpl w:val="EDD0DA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2842533"/>
    <w:multiLevelType w:val="multilevel"/>
    <w:tmpl w:val="D0085888"/>
    <w:lvl w:ilvl="0">
      <w:start w:val="1"/>
      <w:numFmt w:val="decimal"/>
      <w:pStyle w:val="1"/>
      <w:suff w:val="space"/>
      <w:lvlText w:val="%1."/>
      <w:lvlJc w:val="center"/>
      <w:pPr>
        <w:ind w:left="788" w:hanging="72"/>
      </w:pPr>
      <w:rPr>
        <w:rFonts w:ascii="Times New Roman" w:hAnsi="Times New Roman" w:hint="default"/>
        <w:b/>
        <w:i w:val="0"/>
        <w:sz w:val="28"/>
      </w:rPr>
    </w:lvl>
    <w:lvl w:ilvl="1">
      <w:start w:val="1"/>
      <w:numFmt w:val="decimal"/>
      <w:pStyle w:val="2"/>
      <w:suff w:val="space"/>
      <w:lvlText w:val="%1.%2"/>
      <w:lvlJc w:val="center"/>
      <w:pPr>
        <w:ind w:left="1283" w:hanging="432"/>
      </w:pPr>
      <w:rPr>
        <w:rFonts w:ascii="Times New Roman" w:hAnsi="Times New Roman" w:hint="default"/>
        <w:b/>
        <w:i w:val="0"/>
        <w:sz w:val="28"/>
      </w:rPr>
    </w:lvl>
    <w:lvl w:ilvl="2">
      <w:start w:val="1"/>
      <w:numFmt w:val="decimal"/>
      <w:pStyle w:val="3"/>
      <w:suff w:val="space"/>
      <w:lvlText w:val="%1.%2.%3"/>
      <w:lvlJc w:val="left"/>
      <w:pPr>
        <w:ind w:left="158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2588"/>
        </w:tabs>
        <w:ind w:left="2156" w:hanging="648"/>
      </w:pPr>
      <w:rPr>
        <w:rFonts w:hint="default"/>
      </w:rPr>
    </w:lvl>
    <w:lvl w:ilvl="4">
      <w:start w:val="1"/>
      <w:numFmt w:val="decimal"/>
      <w:lvlText w:val="%1.%2.%3.%4.%5."/>
      <w:lvlJc w:val="left"/>
      <w:pPr>
        <w:tabs>
          <w:tab w:val="num" w:pos="2948"/>
        </w:tabs>
        <w:ind w:left="2660" w:hanging="792"/>
      </w:pPr>
      <w:rPr>
        <w:rFonts w:hint="default"/>
      </w:rPr>
    </w:lvl>
    <w:lvl w:ilvl="5">
      <w:start w:val="1"/>
      <w:numFmt w:val="decimal"/>
      <w:lvlText w:val="%1.%2.%3.%4.%5.%6."/>
      <w:lvlJc w:val="left"/>
      <w:pPr>
        <w:tabs>
          <w:tab w:val="num" w:pos="3668"/>
        </w:tabs>
        <w:ind w:left="3164" w:hanging="936"/>
      </w:pPr>
      <w:rPr>
        <w:rFonts w:hint="default"/>
      </w:rPr>
    </w:lvl>
    <w:lvl w:ilvl="6">
      <w:start w:val="1"/>
      <w:numFmt w:val="decimal"/>
      <w:lvlText w:val="%1.%2.%3.%4.%5.%6.%7."/>
      <w:lvlJc w:val="left"/>
      <w:pPr>
        <w:tabs>
          <w:tab w:val="num" w:pos="4388"/>
        </w:tabs>
        <w:ind w:left="3668" w:hanging="1080"/>
      </w:pPr>
      <w:rPr>
        <w:rFonts w:hint="default"/>
      </w:rPr>
    </w:lvl>
    <w:lvl w:ilvl="7">
      <w:start w:val="1"/>
      <w:numFmt w:val="decimal"/>
      <w:lvlText w:val="%1.%2.%3.%4.%5.%6.%7.%8."/>
      <w:lvlJc w:val="left"/>
      <w:pPr>
        <w:tabs>
          <w:tab w:val="num" w:pos="4748"/>
        </w:tabs>
        <w:ind w:left="4172" w:hanging="1224"/>
      </w:pPr>
      <w:rPr>
        <w:rFonts w:hint="default"/>
      </w:rPr>
    </w:lvl>
    <w:lvl w:ilvl="8">
      <w:start w:val="1"/>
      <w:numFmt w:val="decimal"/>
      <w:lvlText w:val="%1.%2.%3.%4.%5.%6.%7.%8.%9."/>
      <w:lvlJc w:val="left"/>
      <w:pPr>
        <w:tabs>
          <w:tab w:val="num" w:pos="5468"/>
        </w:tabs>
        <w:ind w:left="4748" w:hanging="1440"/>
      </w:pPr>
      <w:rPr>
        <w:rFonts w:hint="default"/>
      </w:rPr>
    </w:lvl>
  </w:abstractNum>
  <w:abstractNum w:abstractNumId="17">
    <w:nsid w:val="35C50415"/>
    <w:multiLevelType w:val="hybridMultilevel"/>
    <w:tmpl w:val="6F5ED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D5665D"/>
    <w:multiLevelType w:val="hybridMultilevel"/>
    <w:tmpl w:val="ADC024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6F816DB"/>
    <w:multiLevelType w:val="hybridMultilevel"/>
    <w:tmpl w:val="F4D05F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7462E4F"/>
    <w:multiLevelType w:val="hybridMultilevel"/>
    <w:tmpl w:val="0C207A68"/>
    <w:lvl w:ilvl="0" w:tplc="B14AF0A2">
      <w:start w:val="1"/>
      <w:numFmt w:val="bullet"/>
      <w:lvlText w:val=""/>
      <w:lvlJc w:val="left"/>
      <w:pPr>
        <w:tabs>
          <w:tab w:val="num" w:pos="2880"/>
        </w:tabs>
        <w:ind w:left="2880" w:hanging="360"/>
      </w:pPr>
      <w:rPr>
        <w:rFonts w:ascii="Wingdings" w:hAnsi="Wingdings" w:hint="default"/>
      </w:rPr>
    </w:lvl>
    <w:lvl w:ilvl="1" w:tplc="3092C8D6">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8C47D58"/>
    <w:multiLevelType w:val="hybridMultilevel"/>
    <w:tmpl w:val="CAFA9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883D1B"/>
    <w:multiLevelType w:val="hybridMultilevel"/>
    <w:tmpl w:val="E440300C"/>
    <w:lvl w:ilvl="0" w:tplc="E7CAEC10">
      <w:start w:val="1"/>
      <w:numFmt w:val="decimal"/>
      <w:lvlText w:val="%1."/>
      <w:lvlJc w:val="left"/>
      <w:pPr>
        <w:ind w:left="360" w:hanging="360"/>
      </w:pPr>
    </w:lvl>
    <w:lvl w:ilvl="1" w:tplc="A8703F14" w:tentative="1">
      <w:start w:val="1"/>
      <w:numFmt w:val="lowerLetter"/>
      <w:lvlText w:val="%2."/>
      <w:lvlJc w:val="left"/>
      <w:pPr>
        <w:ind w:left="1080" w:hanging="360"/>
      </w:pPr>
    </w:lvl>
    <w:lvl w:ilvl="2" w:tplc="6616E20A" w:tentative="1">
      <w:start w:val="1"/>
      <w:numFmt w:val="lowerRoman"/>
      <w:lvlText w:val="%3."/>
      <w:lvlJc w:val="right"/>
      <w:pPr>
        <w:ind w:left="1800" w:hanging="180"/>
      </w:pPr>
    </w:lvl>
    <w:lvl w:ilvl="3" w:tplc="2B42D316" w:tentative="1">
      <w:start w:val="1"/>
      <w:numFmt w:val="decimal"/>
      <w:lvlText w:val="%4."/>
      <w:lvlJc w:val="left"/>
      <w:pPr>
        <w:ind w:left="2520" w:hanging="360"/>
      </w:pPr>
    </w:lvl>
    <w:lvl w:ilvl="4" w:tplc="9202D2F6" w:tentative="1">
      <w:start w:val="1"/>
      <w:numFmt w:val="lowerLetter"/>
      <w:lvlText w:val="%5."/>
      <w:lvlJc w:val="left"/>
      <w:pPr>
        <w:ind w:left="3240" w:hanging="360"/>
      </w:pPr>
    </w:lvl>
    <w:lvl w:ilvl="5" w:tplc="E52C7600" w:tentative="1">
      <w:start w:val="1"/>
      <w:numFmt w:val="lowerRoman"/>
      <w:lvlText w:val="%6."/>
      <w:lvlJc w:val="right"/>
      <w:pPr>
        <w:ind w:left="3960" w:hanging="180"/>
      </w:pPr>
    </w:lvl>
    <w:lvl w:ilvl="6" w:tplc="75D86552" w:tentative="1">
      <w:start w:val="1"/>
      <w:numFmt w:val="decimal"/>
      <w:lvlText w:val="%7."/>
      <w:lvlJc w:val="left"/>
      <w:pPr>
        <w:ind w:left="4680" w:hanging="360"/>
      </w:pPr>
    </w:lvl>
    <w:lvl w:ilvl="7" w:tplc="9BA0E8D4" w:tentative="1">
      <w:start w:val="1"/>
      <w:numFmt w:val="lowerLetter"/>
      <w:lvlText w:val="%8."/>
      <w:lvlJc w:val="left"/>
      <w:pPr>
        <w:ind w:left="5400" w:hanging="360"/>
      </w:pPr>
    </w:lvl>
    <w:lvl w:ilvl="8" w:tplc="8B2C7A36" w:tentative="1">
      <w:start w:val="1"/>
      <w:numFmt w:val="lowerRoman"/>
      <w:lvlText w:val="%9."/>
      <w:lvlJc w:val="right"/>
      <w:pPr>
        <w:ind w:left="6120" w:hanging="180"/>
      </w:pPr>
    </w:lvl>
  </w:abstractNum>
  <w:abstractNum w:abstractNumId="23">
    <w:nsid w:val="3F0B4400"/>
    <w:multiLevelType w:val="hybridMultilevel"/>
    <w:tmpl w:val="CD1C60E6"/>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4">
    <w:nsid w:val="40EF61D4"/>
    <w:multiLevelType w:val="hybridMultilevel"/>
    <w:tmpl w:val="D3CE3DE6"/>
    <w:lvl w:ilvl="0" w:tplc="3092C8D6">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66019C2"/>
    <w:multiLevelType w:val="hybridMultilevel"/>
    <w:tmpl w:val="A69E6B66"/>
    <w:lvl w:ilvl="0" w:tplc="D1449AA8">
      <w:start w:val="1"/>
      <w:numFmt w:val="bullet"/>
      <w:pStyle w:val="a"/>
      <w:lvlText w:val=""/>
      <w:lvlJc w:val="left"/>
      <w:pPr>
        <w:tabs>
          <w:tab w:val="num" w:pos="2699"/>
        </w:tabs>
        <w:ind w:left="2699" w:hanging="360"/>
      </w:pPr>
      <w:rPr>
        <w:rFonts w:ascii="Wingdings" w:hAnsi="Wingdings" w:hint="default"/>
      </w:rPr>
    </w:lvl>
    <w:lvl w:ilvl="1" w:tplc="04190019" w:tentative="1">
      <w:start w:val="1"/>
      <w:numFmt w:val="bullet"/>
      <w:lvlText w:val="o"/>
      <w:lvlJc w:val="left"/>
      <w:pPr>
        <w:tabs>
          <w:tab w:val="num" w:pos="1979"/>
        </w:tabs>
        <w:ind w:left="1979" w:hanging="360"/>
      </w:pPr>
      <w:rPr>
        <w:rFonts w:ascii="Courier New" w:hAnsi="Courier New" w:cs="Courier New" w:hint="default"/>
      </w:rPr>
    </w:lvl>
    <w:lvl w:ilvl="2" w:tplc="0419001B" w:tentative="1">
      <w:start w:val="1"/>
      <w:numFmt w:val="bullet"/>
      <w:lvlText w:val=""/>
      <w:lvlJc w:val="left"/>
      <w:pPr>
        <w:tabs>
          <w:tab w:val="num" w:pos="2699"/>
        </w:tabs>
        <w:ind w:left="2699" w:hanging="360"/>
      </w:pPr>
      <w:rPr>
        <w:rFonts w:ascii="Wingdings" w:hAnsi="Wingdings" w:hint="default"/>
      </w:rPr>
    </w:lvl>
    <w:lvl w:ilvl="3" w:tplc="0419000F" w:tentative="1">
      <w:start w:val="1"/>
      <w:numFmt w:val="bullet"/>
      <w:lvlText w:val=""/>
      <w:lvlJc w:val="left"/>
      <w:pPr>
        <w:tabs>
          <w:tab w:val="num" w:pos="3419"/>
        </w:tabs>
        <w:ind w:left="3419" w:hanging="360"/>
      </w:pPr>
      <w:rPr>
        <w:rFonts w:ascii="Symbol" w:hAnsi="Symbol" w:hint="default"/>
      </w:rPr>
    </w:lvl>
    <w:lvl w:ilvl="4" w:tplc="04190019" w:tentative="1">
      <w:start w:val="1"/>
      <w:numFmt w:val="bullet"/>
      <w:lvlText w:val="o"/>
      <w:lvlJc w:val="left"/>
      <w:pPr>
        <w:tabs>
          <w:tab w:val="num" w:pos="4139"/>
        </w:tabs>
        <w:ind w:left="4139" w:hanging="360"/>
      </w:pPr>
      <w:rPr>
        <w:rFonts w:ascii="Courier New" w:hAnsi="Courier New" w:cs="Courier New" w:hint="default"/>
      </w:rPr>
    </w:lvl>
    <w:lvl w:ilvl="5" w:tplc="0419001B" w:tentative="1">
      <w:start w:val="1"/>
      <w:numFmt w:val="bullet"/>
      <w:lvlText w:val=""/>
      <w:lvlJc w:val="left"/>
      <w:pPr>
        <w:tabs>
          <w:tab w:val="num" w:pos="4859"/>
        </w:tabs>
        <w:ind w:left="4859" w:hanging="360"/>
      </w:pPr>
      <w:rPr>
        <w:rFonts w:ascii="Wingdings" w:hAnsi="Wingdings" w:hint="default"/>
      </w:rPr>
    </w:lvl>
    <w:lvl w:ilvl="6" w:tplc="0419000F" w:tentative="1">
      <w:start w:val="1"/>
      <w:numFmt w:val="bullet"/>
      <w:lvlText w:val=""/>
      <w:lvlJc w:val="left"/>
      <w:pPr>
        <w:tabs>
          <w:tab w:val="num" w:pos="5579"/>
        </w:tabs>
        <w:ind w:left="5579" w:hanging="360"/>
      </w:pPr>
      <w:rPr>
        <w:rFonts w:ascii="Symbol" w:hAnsi="Symbol" w:hint="default"/>
      </w:rPr>
    </w:lvl>
    <w:lvl w:ilvl="7" w:tplc="04190019" w:tentative="1">
      <w:start w:val="1"/>
      <w:numFmt w:val="bullet"/>
      <w:lvlText w:val="o"/>
      <w:lvlJc w:val="left"/>
      <w:pPr>
        <w:tabs>
          <w:tab w:val="num" w:pos="6299"/>
        </w:tabs>
        <w:ind w:left="6299" w:hanging="360"/>
      </w:pPr>
      <w:rPr>
        <w:rFonts w:ascii="Courier New" w:hAnsi="Courier New" w:cs="Courier New" w:hint="default"/>
      </w:rPr>
    </w:lvl>
    <w:lvl w:ilvl="8" w:tplc="0419001B" w:tentative="1">
      <w:start w:val="1"/>
      <w:numFmt w:val="bullet"/>
      <w:lvlText w:val=""/>
      <w:lvlJc w:val="left"/>
      <w:pPr>
        <w:tabs>
          <w:tab w:val="num" w:pos="7019"/>
        </w:tabs>
        <w:ind w:left="7019" w:hanging="360"/>
      </w:pPr>
      <w:rPr>
        <w:rFonts w:ascii="Wingdings" w:hAnsi="Wingdings" w:hint="default"/>
      </w:rPr>
    </w:lvl>
  </w:abstractNum>
  <w:abstractNum w:abstractNumId="26">
    <w:nsid w:val="541C79BA"/>
    <w:multiLevelType w:val="hybridMultilevel"/>
    <w:tmpl w:val="3E106F58"/>
    <w:lvl w:ilvl="0" w:tplc="04190011">
      <w:start w:val="1"/>
      <w:numFmt w:val="decimal"/>
      <w:lvlText w:val="%1."/>
      <w:lvlJc w:val="left"/>
      <w:pPr>
        <w:ind w:left="360" w:hanging="360"/>
      </w:pPr>
    </w:lvl>
    <w:lvl w:ilvl="1" w:tplc="B14AF0A2"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89D4602"/>
    <w:multiLevelType w:val="hybridMultilevel"/>
    <w:tmpl w:val="F604BB3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06B21F2"/>
    <w:multiLevelType w:val="hybridMultilevel"/>
    <w:tmpl w:val="2996A42E"/>
    <w:lvl w:ilvl="0" w:tplc="3092C8D6">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360"/>
        </w:tabs>
        <w:ind w:left="-360" w:hanging="360"/>
      </w:pPr>
      <w:rPr>
        <w:rFonts w:ascii="Courier New" w:hAnsi="Courier New" w:cs="Courier New" w:hint="default"/>
      </w:rPr>
    </w:lvl>
    <w:lvl w:ilvl="2" w:tplc="0419001B" w:tentative="1">
      <w:start w:val="1"/>
      <w:numFmt w:val="bullet"/>
      <w:lvlText w:val=""/>
      <w:lvlJc w:val="left"/>
      <w:pPr>
        <w:tabs>
          <w:tab w:val="num" w:pos="360"/>
        </w:tabs>
        <w:ind w:left="360" w:hanging="360"/>
      </w:pPr>
      <w:rPr>
        <w:rFonts w:ascii="Wingdings" w:hAnsi="Wingdings" w:hint="default"/>
      </w:rPr>
    </w:lvl>
    <w:lvl w:ilvl="3" w:tplc="0419000F" w:tentative="1">
      <w:start w:val="1"/>
      <w:numFmt w:val="bullet"/>
      <w:lvlText w:val=""/>
      <w:lvlJc w:val="left"/>
      <w:pPr>
        <w:tabs>
          <w:tab w:val="num" w:pos="1080"/>
        </w:tabs>
        <w:ind w:left="1080" w:hanging="360"/>
      </w:pPr>
      <w:rPr>
        <w:rFonts w:ascii="Symbol" w:hAnsi="Symbol" w:hint="default"/>
      </w:rPr>
    </w:lvl>
    <w:lvl w:ilvl="4" w:tplc="04190019" w:tentative="1">
      <w:start w:val="1"/>
      <w:numFmt w:val="bullet"/>
      <w:lvlText w:val="o"/>
      <w:lvlJc w:val="left"/>
      <w:pPr>
        <w:tabs>
          <w:tab w:val="num" w:pos="1800"/>
        </w:tabs>
        <w:ind w:left="1800" w:hanging="360"/>
      </w:pPr>
      <w:rPr>
        <w:rFonts w:ascii="Courier New" w:hAnsi="Courier New" w:cs="Courier New" w:hint="default"/>
      </w:rPr>
    </w:lvl>
    <w:lvl w:ilvl="5" w:tplc="0419001B" w:tentative="1">
      <w:start w:val="1"/>
      <w:numFmt w:val="bullet"/>
      <w:lvlText w:val=""/>
      <w:lvlJc w:val="left"/>
      <w:pPr>
        <w:tabs>
          <w:tab w:val="num" w:pos="2520"/>
        </w:tabs>
        <w:ind w:left="2520" w:hanging="360"/>
      </w:pPr>
      <w:rPr>
        <w:rFonts w:ascii="Wingdings" w:hAnsi="Wingdings" w:hint="default"/>
      </w:rPr>
    </w:lvl>
    <w:lvl w:ilvl="6" w:tplc="0419000F" w:tentative="1">
      <w:start w:val="1"/>
      <w:numFmt w:val="bullet"/>
      <w:lvlText w:val=""/>
      <w:lvlJc w:val="left"/>
      <w:pPr>
        <w:tabs>
          <w:tab w:val="num" w:pos="3240"/>
        </w:tabs>
        <w:ind w:left="3240" w:hanging="360"/>
      </w:pPr>
      <w:rPr>
        <w:rFonts w:ascii="Symbol" w:hAnsi="Symbol" w:hint="default"/>
      </w:rPr>
    </w:lvl>
    <w:lvl w:ilvl="7" w:tplc="04190019" w:tentative="1">
      <w:start w:val="1"/>
      <w:numFmt w:val="bullet"/>
      <w:lvlText w:val="o"/>
      <w:lvlJc w:val="left"/>
      <w:pPr>
        <w:tabs>
          <w:tab w:val="num" w:pos="3960"/>
        </w:tabs>
        <w:ind w:left="3960" w:hanging="360"/>
      </w:pPr>
      <w:rPr>
        <w:rFonts w:ascii="Courier New" w:hAnsi="Courier New" w:cs="Courier New" w:hint="default"/>
      </w:rPr>
    </w:lvl>
    <w:lvl w:ilvl="8" w:tplc="0419001B" w:tentative="1">
      <w:start w:val="1"/>
      <w:numFmt w:val="bullet"/>
      <w:lvlText w:val=""/>
      <w:lvlJc w:val="left"/>
      <w:pPr>
        <w:tabs>
          <w:tab w:val="num" w:pos="4680"/>
        </w:tabs>
        <w:ind w:left="4680" w:hanging="360"/>
      </w:pPr>
      <w:rPr>
        <w:rFonts w:ascii="Wingdings" w:hAnsi="Wingdings" w:hint="default"/>
      </w:rPr>
    </w:lvl>
  </w:abstractNum>
  <w:abstractNum w:abstractNumId="29">
    <w:nsid w:val="60B95E12"/>
    <w:multiLevelType w:val="hybridMultilevel"/>
    <w:tmpl w:val="1D56CA06"/>
    <w:lvl w:ilvl="0" w:tplc="3092C8D6">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0">
    <w:nsid w:val="61717BE8"/>
    <w:multiLevelType w:val="hybridMultilevel"/>
    <w:tmpl w:val="A5DEEA12"/>
    <w:lvl w:ilvl="0" w:tplc="1B38BB1A">
      <w:start w:val="1"/>
      <w:numFmt w:val="decimal"/>
      <w:lvlText w:val="%1."/>
      <w:lvlJc w:val="left"/>
      <w:pPr>
        <w:ind w:left="360" w:hanging="360"/>
      </w:pPr>
    </w:lvl>
    <w:lvl w:ilvl="1" w:tplc="4ED2340A" w:tentative="1">
      <w:start w:val="1"/>
      <w:numFmt w:val="lowerLetter"/>
      <w:lvlText w:val="%2."/>
      <w:lvlJc w:val="left"/>
      <w:pPr>
        <w:ind w:left="1080" w:hanging="360"/>
      </w:pPr>
    </w:lvl>
    <w:lvl w:ilvl="2" w:tplc="CCB4BE3C" w:tentative="1">
      <w:start w:val="1"/>
      <w:numFmt w:val="lowerRoman"/>
      <w:lvlText w:val="%3."/>
      <w:lvlJc w:val="right"/>
      <w:pPr>
        <w:ind w:left="1800" w:hanging="180"/>
      </w:pPr>
    </w:lvl>
    <w:lvl w:ilvl="3" w:tplc="B792C92E" w:tentative="1">
      <w:start w:val="1"/>
      <w:numFmt w:val="decimal"/>
      <w:lvlText w:val="%4."/>
      <w:lvlJc w:val="left"/>
      <w:pPr>
        <w:ind w:left="2520" w:hanging="360"/>
      </w:pPr>
    </w:lvl>
    <w:lvl w:ilvl="4" w:tplc="A7225DB2" w:tentative="1">
      <w:start w:val="1"/>
      <w:numFmt w:val="lowerLetter"/>
      <w:lvlText w:val="%5."/>
      <w:lvlJc w:val="left"/>
      <w:pPr>
        <w:ind w:left="3240" w:hanging="360"/>
      </w:pPr>
    </w:lvl>
    <w:lvl w:ilvl="5" w:tplc="F044DFC0" w:tentative="1">
      <w:start w:val="1"/>
      <w:numFmt w:val="lowerRoman"/>
      <w:lvlText w:val="%6."/>
      <w:lvlJc w:val="right"/>
      <w:pPr>
        <w:ind w:left="3960" w:hanging="180"/>
      </w:pPr>
    </w:lvl>
    <w:lvl w:ilvl="6" w:tplc="80E08FF0" w:tentative="1">
      <w:start w:val="1"/>
      <w:numFmt w:val="decimal"/>
      <w:lvlText w:val="%7."/>
      <w:lvlJc w:val="left"/>
      <w:pPr>
        <w:ind w:left="4680" w:hanging="360"/>
      </w:pPr>
    </w:lvl>
    <w:lvl w:ilvl="7" w:tplc="7FA4551C" w:tentative="1">
      <w:start w:val="1"/>
      <w:numFmt w:val="lowerLetter"/>
      <w:lvlText w:val="%8."/>
      <w:lvlJc w:val="left"/>
      <w:pPr>
        <w:ind w:left="5400" w:hanging="360"/>
      </w:pPr>
    </w:lvl>
    <w:lvl w:ilvl="8" w:tplc="7882B652" w:tentative="1">
      <w:start w:val="1"/>
      <w:numFmt w:val="lowerRoman"/>
      <w:lvlText w:val="%9."/>
      <w:lvlJc w:val="right"/>
      <w:pPr>
        <w:ind w:left="6120" w:hanging="180"/>
      </w:pPr>
    </w:lvl>
  </w:abstractNum>
  <w:abstractNum w:abstractNumId="31">
    <w:nsid w:val="61AB1577"/>
    <w:multiLevelType w:val="hybridMultilevel"/>
    <w:tmpl w:val="3CFCFB0C"/>
    <w:lvl w:ilvl="0" w:tplc="3092C8D6">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6302136F"/>
    <w:multiLevelType w:val="hybridMultilevel"/>
    <w:tmpl w:val="56C2BD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5F07CA7"/>
    <w:multiLevelType w:val="hybridMultilevel"/>
    <w:tmpl w:val="91E8FC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65108A5"/>
    <w:multiLevelType w:val="hybridMultilevel"/>
    <w:tmpl w:val="89CCE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F3A5A48"/>
    <w:multiLevelType w:val="hybridMultilevel"/>
    <w:tmpl w:val="A502DD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231221A"/>
    <w:multiLevelType w:val="hybridMultilevel"/>
    <w:tmpl w:val="009E07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BAF4466"/>
    <w:multiLevelType w:val="hybridMultilevel"/>
    <w:tmpl w:val="AE962F44"/>
    <w:lvl w:ilvl="0" w:tplc="3092C8D6">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38">
    <w:nsid w:val="7C355EC8"/>
    <w:multiLevelType w:val="hybridMultilevel"/>
    <w:tmpl w:val="B34638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DC3733F"/>
    <w:multiLevelType w:val="hybridMultilevel"/>
    <w:tmpl w:val="F5901F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5"/>
  </w:num>
  <w:num w:numId="2">
    <w:abstractNumId w:val="28"/>
  </w:num>
  <w:num w:numId="3">
    <w:abstractNumId w:val="9"/>
  </w:num>
  <w:num w:numId="4">
    <w:abstractNumId w:val="37"/>
  </w:num>
  <w:num w:numId="5">
    <w:abstractNumId w:val="24"/>
  </w:num>
  <w:num w:numId="6">
    <w:abstractNumId w:val="33"/>
  </w:num>
  <w:num w:numId="7">
    <w:abstractNumId w:val="6"/>
  </w:num>
  <w:num w:numId="8">
    <w:abstractNumId w:val="23"/>
  </w:num>
  <w:num w:numId="9">
    <w:abstractNumId w:val="17"/>
  </w:num>
  <w:num w:numId="10">
    <w:abstractNumId w:val="32"/>
  </w:num>
  <w:num w:numId="11">
    <w:abstractNumId w:val="35"/>
  </w:num>
  <w:num w:numId="12">
    <w:abstractNumId w:val="10"/>
  </w:num>
  <w:num w:numId="13">
    <w:abstractNumId w:val="34"/>
  </w:num>
  <w:num w:numId="14">
    <w:abstractNumId w:val="22"/>
  </w:num>
  <w:num w:numId="15">
    <w:abstractNumId w:val="7"/>
  </w:num>
  <w:num w:numId="16">
    <w:abstractNumId w:val="15"/>
  </w:num>
  <w:num w:numId="17">
    <w:abstractNumId w:val="13"/>
  </w:num>
  <w:num w:numId="18">
    <w:abstractNumId w:val="27"/>
  </w:num>
  <w:num w:numId="19">
    <w:abstractNumId w:val="4"/>
  </w:num>
  <w:num w:numId="20">
    <w:abstractNumId w:val="14"/>
  </w:num>
  <w:num w:numId="21">
    <w:abstractNumId w:val="8"/>
  </w:num>
  <w:num w:numId="22">
    <w:abstractNumId w:val="38"/>
  </w:num>
  <w:num w:numId="23">
    <w:abstractNumId w:val="2"/>
  </w:num>
  <w:num w:numId="24">
    <w:abstractNumId w:val="30"/>
  </w:num>
  <w:num w:numId="25">
    <w:abstractNumId w:val="19"/>
  </w:num>
  <w:num w:numId="26">
    <w:abstractNumId w:val="36"/>
  </w:num>
  <w:num w:numId="27">
    <w:abstractNumId w:val="12"/>
  </w:num>
  <w:num w:numId="28">
    <w:abstractNumId w:val="39"/>
  </w:num>
  <w:num w:numId="29">
    <w:abstractNumId w:val="18"/>
  </w:num>
  <w:num w:numId="30">
    <w:abstractNumId w:val="26"/>
  </w:num>
  <w:num w:numId="31">
    <w:abstractNumId w:val="20"/>
  </w:num>
  <w:num w:numId="32">
    <w:abstractNumId w:val="21"/>
  </w:num>
  <w:num w:numId="33">
    <w:abstractNumId w:val="29"/>
  </w:num>
  <w:num w:numId="34">
    <w:abstractNumId w:val="11"/>
  </w:num>
  <w:num w:numId="35">
    <w:abstractNumId w:val="31"/>
  </w:num>
  <w:num w:numId="36">
    <w:abstractNumId w:val="3"/>
  </w:num>
  <w:num w:numId="37">
    <w:abstractNumId w:val="1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activeWritingStyle w:appName="MSWord" w:lang="en-US" w:vendorID="64" w:dllVersion="131078" w:nlCheck="1" w:checkStyle="1"/>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949A5"/>
    <w:rsid w:val="000022EB"/>
    <w:rsid w:val="00005E6E"/>
    <w:rsid w:val="00010788"/>
    <w:rsid w:val="00010BC0"/>
    <w:rsid w:val="00012B31"/>
    <w:rsid w:val="00016F65"/>
    <w:rsid w:val="00021DE1"/>
    <w:rsid w:val="00024465"/>
    <w:rsid w:val="00024831"/>
    <w:rsid w:val="000277A3"/>
    <w:rsid w:val="0002796A"/>
    <w:rsid w:val="000311EE"/>
    <w:rsid w:val="000325AA"/>
    <w:rsid w:val="00032BC9"/>
    <w:rsid w:val="000339A8"/>
    <w:rsid w:val="00034AD6"/>
    <w:rsid w:val="00036260"/>
    <w:rsid w:val="000362CD"/>
    <w:rsid w:val="000374D4"/>
    <w:rsid w:val="00043841"/>
    <w:rsid w:val="00044B99"/>
    <w:rsid w:val="00044E4C"/>
    <w:rsid w:val="00047092"/>
    <w:rsid w:val="000476C8"/>
    <w:rsid w:val="0005228F"/>
    <w:rsid w:val="00054870"/>
    <w:rsid w:val="00055CAF"/>
    <w:rsid w:val="00060FEF"/>
    <w:rsid w:val="00061862"/>
    <w:rsid w:val="0006267B"/>
    <w:rsid w:val="00063A18"/>
    <w:rsid w:val="00065F11"/>
    <w:rsid w:val="0006683E"/>
    <w:rsid w:val="00067884"/>
    <w:rsid w:val="000707A0"/>
    <w:rsid w:val="00072096"/>
    <w:rsid w:val="00072714"/>
    <w:rsid w:val="00072BEB"/>
    <w:rsid w:val="00072E3C"/>
    <w:rsid w:val="00073450"/>
    <w:rsid w:val="00073BE9"/>
    <w:rsid w:val="00074677"/>
    <w:rsid w:val="000756BD"/>
    <w:rsid w:val="00080594"/>
    <w:rsid w:val="00081070"/>
    <w:rsid w:val="00081168"/>
    <w:rsid w:val="00082782"/>
    <w:rsid w:val="00082CFA"/>
    <w:rsid w:val="000852A4"/>
    <w:rsid w:val="000868B8"/>
    <w:rsid w:val="000868F2"/>
    <w:rsid w:val="00087561"/>
    <w:rsid w:val="0009063E"/>
    <w:rsid w:val="00090FF6"/>
    <w:rsid w:val="00091017"/>
    <w:rsid w:val="0009228E"/>
    <w:rsid w:val="00092430"/>
    <w:rsid w:val="000938BF"/>
    <w:rsid w:val="00094A26"/>
    <w:rsid w:val="000953DB"/>
    <w:rsid w:val="00095930"/>
    <w:rsid w:val="000A173E"/>
    <w:rsid w:val="000A32A2"/>
    <w:rsid w:val="000A5731"/>
    <w:rsid w:val="000A7FC4"/>
    <w:rsid w:val="000B077E"/>
    <w:rsid w:val="000B2EDD"/>
    <w:rsid w:val="000B3AB5"/>
    <w:rsid w:val="000B656B"/>
    <w:rsid w:val="000B7F30"/>
    <w:rsid w:val="000C03DD"/>
    <w:rsid w:val="000C1B66"/>
    <w:rsid w:val="000C289B"/>
    <w:rsid w:val="000C3AB6"/>
    <w:rsid w:val="000C3D7F"/>
    <w:rsid w:val="000D037C"/>
    <w:rsid w:val="000D0C1C"/>
    <w:rsid w:val="000D2076"/>
    <w:rsid w:val="000D226F"/>
    <w:rsid w:val="000D2B61"/>
    <w:rsid w:val="000D2E2C"/>
    <w:rsid w:val="000E13FE"/>
    <w:rsid w:val="000E18AF"/>
    <w:rsid w:val="000E1A8A"/>
    <w:rsid w:val="000E202F"/>
    <w:rsid w:val="000E27BC"/>
    <w:rsid w:val="000E3140"/>
    <w:rsid w:val="000E4C0D"/>
    <w:rsid w:val="000E50BC"/>
    <w:rsid w:val="000E5419"/>
    <w:rsid w:val="000E5743"/>
    <w:rsid w:val="000E5F4D"/>
    <w:rsid w:val="000E65B9"/>
    <w:rsid w:val="000E6D29"/>
    <w:rsid w:val="000F0048"/>
    <w:rsid w:val="000F28D5"/>
    <w:rsid w:val="000F34AB"/>
    <w:rsid w:val="000F4747"/>
    <w:rsid w:val="000F55E9"/>
    <w:rsid w:val="00101012"/>
    <w:rsid w:val="0010144D"/>
    <w:rsid w:val="00101538"/>
    <w:rsid w:val="00102896"/>
    <w:rsid w:val="00102997"/>
    <w:rsid w:val="00104634"/>
    <w:rsid w:val="00110192"/>
    <w:rsid w:val="0011058C"/>
    <w:rsid w:val="00111E77"/>
    <w:rsid w:val="001126A8"/>
    <w:rsid w:val="001144DA"/>
    <w:rsid w:val="00114535"/>
    <w:rsid w:val="00114649"/>
    <w:rsid w:val="00117E23"/>
    <w:rsid w:val="0012047B"/>
    <w:rsid w:val="00120EC2"/>
    <w:rsid w:val="0012288C"/>
    <w:rsid w:val="001231FC"/>
    <w:rsid w:val="001247AC"/>
    <w:rsid w:val="00127586"/>
    <w:rsid w:val="0012768C"/>
    <w:rsid w:val="00130A32"/>
    <w:rsid w:val="00130E8C"/>
    <w:rsid w:val="00132F3A"/>
    <w:rsid w:val="00133231"/>
    <w:rsid w:val="00133519"/>
    <w:rsid w:val="001341D7"/>
    <w:rsid w:val="00135DE1"/>
    <w:rsid w:val="00136983"/>
    <w:rsid w:val="00141FC8"/>
    <w:rsid w:val="0014531A"/>
    <w:rsid w:val="00146FDD"/>
    <w:rsid w:val="00147850"/>
    <w:rsid w:val="001479E0"/>
    <w:rsid w:val="0015000C"/>
    <w:rsid w:val="001508C7"/>
    <w:rsid w:val="00150C33"/>
    <w:rsid w:val="00151385"/>
    <w:rsid w:val="00152463"/>
    <w:rsid w:val="0015449F"/>
    <w:rsid w:val="00155CF7"/>
    <w:rsid w:val="00156D75"/>
    <w:rsid w:val="001618D9"/>
    <w:rsid w:val="00162C50"/>
    <w:rsid w:val="00163C09"/>
    <w:rsid w:val="00166AA4"/>
    <w:rsid w:val="00166B62"/>
    <w:rsid w:val="001678BB"/>
    <w:rsid w:val="00167C69"/>
    <w:rsid w:val="0017077B"/>
    <w:rsid w:val="0017102E"/>
    <w:rsid w:val="0017539D"/>
    <w:rsid w:val="00180A31"/>
    <w:rsid w:val="00180A97"/>
    <w:rsid w:val="00180BC4"/>
    <w:rsid w:val="0018152A"/>
    <w:rsid w:val="00182245"/>
    <w:rsid w:val="00182B86"/>
    <w:rsid w:val="00185B70"/>
    <w:rsid w:val="001904DF"/>
    <w:rsid w:val="001912A5"/>
    <w:rsid w:val="001918B4"/>
    <w:rsid w:val="00192690"/>
    <w:rsid w:val="00196361"/>
    <w:rsid w:val="00196A1F"/>
    <w:rsid w:val="00197249"/>
    <w:rsid w:val="00197779"/>
    <w:rsid w:val="001A09CE"/>
    <w:rsid w:val="001A1214"/>
    <w:rsid w:val="001A2FF5"/>
    <w:rsid w:val="001A416C"/>
    <w:rsid w:val="001A5BAF"/>
    <w:rsid w:val="001A677B"/>
    <w:rsid w:val="001A69C9"/>
    <w:rsid w:val="001B0443"/>
    <w:rsid w:val="001B2C86"/>
    <w:rsid w:val="001B35E1"/>
    <w:rsid w:val="001B7526"/>
    <w:rsid w:val="001C2049"/>
    <w:rsid w:val="001C296D"/>
    <w:rsid w:val="001C5150"/>
    <w:rsid w:val="001C5D82"/>
    <w:rsid w:val="001C7BB1"/>
    <w:rsid w:val="001D5BAC"/>
    <w:rsid w:val="001D61E3"/>
    <w:rsid w:val="001D6931"/>
    <w:rsid w:val="001D714A"/>
    <w:rsid w:val="001D7900"/>
    <w:rsid w:val="001E1165"/>
    <w:rsid w:val="001E3399"/>
    <w:rsid w:val="001E4973"/>
    <w:rsid w:val="001E5454"/>
    <w:rsid w:val="001E654A"/>
    <w:rsid w:val="001F07AB"/>
    <w:rsid w:val="001F0C90"/>
    <w:rsid w:val="001F2A56"/>
    <w:rsid w:val="001F2CFA"/>
    <w:rsid w:val="001F69A4"/>
    <w:rsid w:val="001F6CB6"/>
    <w:rsid w:val="001F723C"/>
    <w:rsid w:val="001F74FD"/>
    <w:rsid w:val="00200CBC"/>
    <w:rsid w:val="00203004"/>
    <w:rsid w:val="00203470"/>
    <w:rsid w:val="00211192"/>
    <w:rsid w:val="002141DC"/>
    <w:rsid w:val="002155A9"/>
    <w:rsid w:val="00215A5F"/>
    <w:rsid w:val="002160C9"/>
    <w:rsid w:val="00216948"/>
    <w:rsid w:val="00217127"/>
    <w:rsid w:val="00220842"/>
    <w:rsid w:val="00222260"/>
    <w:rsid w:val="0022275B"/>
    <w:rsid w:val="00227A40"/>
    <w:rsid w:val="00231E3D"/>
    <w:rsid w:val="00233234"/>
    <w:rsid w:val="002333C2"/>
    <w:rsid w:val="002335ED"/>
    <w:rsid w:val="0023425C"/>
    <w:rsid w:val="00235037"/>
    <w:rsid w:val="002358C3"/>
    <w:rsid w:val="00240DA1"/>
    <w:rsid w:val="00241D04"/>
    <w:rsid w:val="002427D8"/>
    <w:rsid w:val="00243F6F"/>
    <w:rsid w:val="00246301"/>
    <w:rsid w:val="0025445C"/>
    <w:rsid w:val="00267F3F"/>
    <w:rsid w:val="00273E40"/>
    <w:rsid w:val="00274C42"/>
    <w:rsid w:val="00276679"/>
    <w:rsid w:val="00277F66"/>
    <w:rsid w:val="0028312E"/>
    <w:rsid w:val="002831E1"/>
    <w:rsid w:val="0028371D"/>
    <w:rsid w:val="002848A6"/>
    <w:rsid w:val="0028706D"/>
    <w:rsid w:val="0028776C"/>
    <w:rsid w:val="00287E9B"/>
    <w:rsid w:val="00293783"/>
    <w:rsid w:val="002949A5"/>
    <w:rsid w:val="00296041"/>
    <w:rsid w:val="002A04EE"/>
    <w:rsid w:val="002A1F13"/>
    <w:rsid w:val="002A2307"/>
    <w:rsid w:val="002A2424"/>
    <w:rsid w:val="002A2F7E"/>
    <w:rsid w:val="002A4680"/>
    <w:rsid w:val="002A47C5"/>
    <w:rsid w:val="002A67B2"/>
    <w:rsid w:val="002B0D72"/>
    <w:rsid w:val="002B2640"/>
    <w:rsid w:val="002B4E27"/>
    <w:rsid w:val="002B764D"/>
    <w:rsid w:val="002C00A6"/>
    <w:rsid w:val="002C1949"/>
    <w:rsid w:val="002C3441"/>
    <w:rsid w:val="002C4464"/>
    <w:rsid w:val="002C46DF"/>
    <w:rsid w:val="002C6FDD"/>
    <w:rsid w:val="002D0937"/>
    <w:rsid w:val="002D3FEF"/>
    <w:rsid w:val="002D48B7"/>
    <w:rsid w:val="002D6E0C"/>
    <w:rsid w:val="002E2330"/>
    <w:rsid w:val="002E2F8A"/>
    <w:rsid w:val="002E371A"/>
    <w:rsid w:val="002E48EC"/>
    <w:rsid w:val="002E5A1C"/>
    <w:rsid w:val="002E7202"/>
    <w:rsid w:val="002F067E"/>
    <w:rsid w:val="002F06D4"/>
    <w:rsid w:val="002F2B20"/>
    <w:rsid w:val="002F2D73"/>
    <w:rsid w:val="002F437B"/>
    <w:rsid w:val="002F60E2"/>
    <w:rsid w:val="002F6726"/>
    <w:rsid w:val="00300ABC"/>
    <w:rsid w:val="00301AB8"/>
    <w:rsid w:val="00301C7E"/>
    <w:rsid w:val="00301CD0"/>
    <w:rsid w:val="00302426"/>
    <w:rsid w:val="003035B3"/>
    <w:rsid w:val="00303B7E"/>
    <w:rsid w:val="00304B87"/>
    <w:rsid w:val="003067E9"/>
    <w:rsid w:val="00307A5D"/>
    <w:rsid w:val="0031261D"/>
    <w:rsid w:val="00313625"/>
    <w:rsid w:val="00313884"/>
    <w:rsid w:val="00313D39"/>
    <w:rsid w:val="003147A7"/>
    <w:rsid w:val="00315C30"/>
    <w:rsid w:val="00315FEF"/>
    <w:rsid w:val="00316124"/>
    <w:rsid w:val="003166D0"/>
    <w:rsid w:val="00316CB4"/>
    <w:rsid w:val="00320BB4"/>
    <w:rsid w:val="003212C7"/>
    <w:rsid w:val="003212F4"/>
    <w:rsid w:val="00321CBA"/>
    <w:rsid w:val="00322EB5"/>
    <w:rsid w:val="00323D01"/>
    <w:rsid w:val="00323E99"/>
    <w:rsid w:val="00324DB0"/>
    <w:rsid w:val="00324F02"/>
    <w:rsid w:val="0032516D"/>
    <w:rsid w:val="00331066"/>
    <w:rsid w:val="00332180"/>
    <w:rsid w:val="00332717"/>
    <w:rsid w:val="00335F3C"/>
    <w:rsid w:val="00336FD0"/>
    <w:rsid w:val="003371B7"/>
    <w:rsid w:val="00337AA8"/>
    <w:rsid w:val="00337B59"/>
    <w:rsid w:val="0034086C"/>
    <w:rsid w:val="00340AB6"/>
    <w:rsid w:val="0034329C"/>
    <w:rsid w:val="00344311"/>
    <w:rsid w:val="00345A2D"/>
    <w:rsid w:val="00346488"/>
    <w:rsid w:val="00346E49"/>
    <w:rsid w:val="003470BE"/>
    <w:rsid w:val="00347DA7"/>
    <w:rsid w:val="00350576"/>
    <w:rsid w:val="00350D99"/>
    <w:rsid w:val="0035140E"/>
    <w:rsid w:val="0035277E"/>
    <w:rsid w:val="003537C2"/>
    <w:rsid w:val="003545CB"/>
    <w:rsid w:val="003555CE"/>
    <w:rsid w:val="003555FA"/>
    <w:rsid w:val="0035632A"/>
    <w:rsid w:val="00356C44"/>
    <w:rsid w:val="0035740E"/>
    <w:rsid w:val="003579B8"/>
    <w:rsid w:val="0036097B"/>
    <w:rsid w:val="00360AB2"/>
    <w:rsid w:val="00362378"/>
    <w:rsid w:val="003631B7"/>
    <w:rsid w:val="0036372E"/>
    <w:rsid w:val="0036566E"/>
    <w:rsid w:val="003660B0"/>
    <w:rsid w:val="0036648B"/>
    <w:rsid w:val="0037025F"/>
    <w:rsid w:val="003703FB"/>
    <w:rsid w:val="0037177D"/>
    <w:rsid w:val="003719C4"/>
    <w:rsid w:val="00372A67"/>
    <w:rsid w:val="00372E68"/>
    <w:rsid w:val="00373A6F"/>
    <w:rsid w:val="00374AF2"/>
    <w:rsid w:val="00375C75"/>
    <w:rsid w:val="00375F14"/>
    <w:rsid w:val="0037687D"/>
    <w:rsid w:val="00377928"/>
    <w:rsid w:val="00377E36"/>
    <w:rsid w:val="00383CE1"/>
    <w:rsid w:val="00384CBF"/>
    <w:rsid w:val="00385052"/>
    <w:rsid w:val="00386666"/>
    <w:rsid w:val="003908A8"/>
    <w:rsid w:val="00392204"/>
    <w:rsid w:val="00392A05"/>
    <w:rsid w:val="00392D09"/>
    <w:rsid w:val="00394564"/>
    <w:rsid w:val="00396528"/>
    <w:rsid w:val="00396BDA"/>
    <w:rsid w:val="003977D2"/>
    <w:rsid w:val="003A01A7"/>
    <w:rsid w:val="003A53BD"/>
    <w:rsid w:val="003A712C"/>
    <w:rsid w:val="003A76B5"/>
    <w:rsid w:val="003A7EC4"/>
    <w:rsid w:val="003B221F"/>
    <w:rsid w:val="003B420E"/>
    <w:rsid w:val="003B7ECB"/>
    <w:rsid w:val="003C2025"/>
    <w:rsid w:val="003C3685"/>
    <w:rsid w:val="003C4326"/>
    <w:rsid w:val="003D2638"/>
    <w:rsid w:val="003D4036"/>
    <w:rsid w:val="003D54CD"/>
    <w:rsid w:val="003D7AF7"/>
    <w:rsid w:val="003E0AA7"/>
    <w:rsid w:val="003E0EC1"/>
    <w:rsid w:val="003E4A55"/>
    <w:rsid w:val="003E5615"/>
    <w:rsid w:val="003F17AC"/>
    <w:rsid w:val="003F1FDE"/>
    <w:rsid w:val="003F3D47"/>
    <w:rsid w:val="003F43BE"/>
    <w:rsid w:val="003F5146"/>
    <w:rsid w:val="003F6836"/>
    <w:rsid w:val="003F6B3E"/>
    <w:rsid w:val="004010A4"/>
    <w:rsid w:val="00401DAF"/>
    <w:rsid w:val="00402734"/>
    <w:rsid w:val="00402808"/>
    <w:rsid w:val="00403FAF"/>
    <w:rsid w:val="00405080"/>
    <w:rsid w:val="004050DB"/>
    <w:rsid w:val="00407954"/>
    <w:rsid w:val="0041004B"/>
    <w:rsid w:val="0041031E"/>
    <w:rsid w:val="004129BB"/>
    <w:rsid w:val="00413107"/>
    <w:rsid w:val="0041399D"/>
    <w:rsid w:val="004217DB"/>
    <w:rsid w:val="00423181"/>
    <w:rsid w:val="004237FF"/>
    <w:rsid w:val="00425331"/>
    <w:rsid w:val="004306D0"/>
    <w:rsid w:val="00431EEB"/>
    <w:rsid w:val="00432349"/>
    <w:rsid w:val="00433C7F"/>
    <w:rsid w:val="00434711"/>
    <w:rsid w:val="004359C4"/>
    <w:rsid w:val="00436A16"/>
    <w:rsid w:val="0043725E"/>
    <w:rsid w:val="004419F2"/>
    <w:rsid w:val="00444228"/>
    <w:rsid w:val="00444F88"/>
    <w:rsid w:val="004452FC"/>
    <w:rsid w:val="0044618B"/>
    <w:rsid w:val="00446B65"/>
    <w:rsid w:val="00446F18"/>
    <w:rsid w:val="00451AC5"/>
    <w:rsid w:val="00452488"/>
    <w:rsid w:val="004525E2"/>
    <w:rsid w:val="0045324E"/>
    <w:rsid w:val="0045334E"/>
    <w:rsid w:val="00453E1F"/>
    <w:rsid w:val="004552CE"/>
    <w:rsid w:val="00457C9B"/>
    <w:rsid w:val="00460555"/>
    <w:rsid w:val="00460B8D"/>
    <w:rsid w:val="00461916"/>
    <w:rsid w:val="00463860"/>
    <w:rsid w:val="00463AA3"/>
    <w:rsid w:val="00464029"/>
    <w:rsid w:val="00465398"/>
    <w:rsid w:val="004661B4"/>
    <w:rsid w:val="004664C8"/>
    <w:rsid w:val="004702C4"/>
    <w:rsid w:val="00470626"/>
    <w:rsid w:val="004709E4"/>
    <w:rsid w:val="00470B55"/>
    <w:rsid w:val="00471E3C"/>
    <w:rsid w:val="00472278"/>
    <w:rsid w:val="004726EE"/>
    <w:rsid w:val="004751CA"/>
    <w:rsid w:val="00477093"/>
    <w:rsid w:val="00480A37"/>
    <w:rsid w:val="00480B9E"/>
    <w:rsid w:val="00481D67"/>
    <w:rsid w:val="00481F08"/>
    <w:rsid w:val="004821B6"/>
    <w:rsid w:val="00484249"/>
    <w:rsid w:val="00484E02"/>
    <w:rsid w:val="00485D93"/>
    <w:rsid w:val="00491660"/>
    <w:rsid w:val="00494311"/>
    <w:rsid w:val="00494699"/>
    <w:rsid w:val="004A031C"/>
    <w:rsid w:val="004A0A3D"/>
    <w:rsid w:val="004A17C7"/>
    <w:rsid w:val="004A2147"/>
    <w:rsid w:val="004A21EF"/>
    <w:rsid w:val="004A587B"/>
    <w:rsid w:val="004B0100"/>
    <w:rsid w:val="004B34BB"/>
    <w:rsid w:val="004B72F6"/>
    <w:rsid w:val="004B7A8D"/>
    <w:rsid w:val="004C1CC4"/>
    <w:rsid w:val="004C2EE3"/>
    <w:rsid w:val="004C78D1"/>
    <w:rsid w:val="004D4427"/>
    <w:rsid w:val="004D4718"/>
    <w:rsid w:val="004D5405"/>
    <w:rsid w:val="004D6A42"/>
    <w:rsid w:val="004D7D27"/>
    <w:rsid w:val="004E1BDB"/>
    <w:rsid w:val="004E452C"/>
    <w:rsid w:val="004F29EA"/>
    <w:rsid w:val="005013B2"/>
    <w:rsid w:val="0050352D"/>
    <w:rsid w:val="005048C3"/>
    <w:rsid w:val="0050681C"/>
    <w:rsid w:val="0050720B"/>
    <w:rsid w:val="00507333"/>
    <w:rsid w:val="00511226"/>
    <w:rsid w:val="00512809"/>
    <w:rsid w:val="00512E29"/>
    <w:rsid w:val="005147B4"/>
    <w:rsid w:val="005147FA"/>
    <w:rsid w:val="00515A7C"/>
    <w:rsid w:val="00515D16"/>
    <w:rsid w:val="00517820"/>
    <w:rsid w:val="00520265"/>
    <w:rsid w:val="00522EC8"/>
    <w:rsid w:val="00523156"/>
    <w:rsid w:val="00527B3F"/>
    <w:rsid w:val="00530423"/>
    <w:rsid w:val="00530728"/>
    <w:rsid w:val="005308BB"/>
    <w:rsid w:val="005336CF"/>
    <w:rsid w:val="005345D3"/>
    <w:rsid w:val="00534C7C"/>
    <w:rsid w:val="005365FA"/>
    <w:rsid w:val="00536695"/>
    <w:rsid w:val="00536AC1"/>
    <w:rsid w:val="005419F6"/>
    <w:rsid w:val="00543866"/>
    <w:rsid w:val="00543944"/>
    <w:rsid w:val="00543D29"/>
    <w:rsid w:val="00545CB8"/>
    <w:rsid w:val="00546567"/>
    <w:rsid w:val="00547BF1"/>
    <w:rsid w:val="00550389"/>
    <w:rsid w:val="00550BFE"/>
    <w:rsid w:val="005510B2"/>
    <w:rsid w:val="00551738"/>
    <w:rsid w:val="0055778B"/>
    <w:rsid w:val="0056028E"/>
    <w:rsid w:val="005617E0"/>
    <w:rsid w:val="005637CE"/>
    <w:rsid w:val="00563E9F"/>
    <w:rsid w:val="00564190"/>
    <w:rsid w:val="00565B2C"/>
    <w:rsid w:val="00565B34"/>
    <w:rsid w:val="005676C2"/>
    <w:rsid w:val="00567A8D"/>
    <w:rsid w:val="00567EDC"/>
    <w:rsid w:val="00567F8E"/>
    <w:rsid w:val="0057205D"/>
    <w:rsid w:val="005730F1"/>
    <w:rsid w:val="00573132"/>
    <w:rsid w:val="00573E5D"/>
    <w:rsid w:val="0057508B"/>
    <w:rsid w:val="005759A2"/>
    <w:rsid w:val="005763FB"/>
    <w:rsid w:val="005771C6"/>
    <w:rsid w:val="0058166C"/>
    <w:rsid w:val="005817DA"/>
    <w:rsid w:val="00583416"/>
    <w:rsid w:val="0058368E"/>
    <w:rsid w:val="005842B8"/>
    <w:rsid w:val="00586488"/>
    <w:rsid w:val="00587777"/>
    <w:rsid w:val="005909E5"/>
    <w:rsid w:val="00592EDF"/>
    <w:rsid w:val="005951AB"/>
    <w:rsid w:val="00596BC7"/>
    <w:rsid w:val="005972C8"/>
    <w:rsid w:val="005A013D"/>
    <w:rsid w:val="005A25F7"/>
    <w:rsid w:val="005A3879"/>
    <w:rsid w:val="005A7141"/>
    <w:rsid w:val="005B6651"/>
    <w:rsid w:val="005C5B14"/>
    <w:rsid w:val="005C6008"/>
    <w:rsid w:val="005D09E2"/>
    <w:rsid w:val="005D0D90"/>
    <w:rsid w:val="005D2E3C"/>
    <w:rsid w:val="005D678D"/>
    <w:rsid w:val="005E0672"/>
    <w:rsid w:val="005E10BB"/>
    <w:rsid w:val="005E1169"/>
    <w:rsid w:val="005E18D2"/>
    <w:rsid w:val="005E248D"/>
    <w:rsid w:val="005E33DF"/>
    <w:rsid w:val="005E436B"/>
    <w:rsid w:val="005E5AA1"/>
    <w:rsid w:val="005E6E5B"/>
    <w:rsid w:val="005F118C"/>
    <w:rsid w:val="005F13F8"/>
    <w:rsid w:val="005F1C1A"/>
    <w:rsid w:val="005F1CB0"/>
    <w:rsid w:val="005F2C0C"/>
    <w:rsid w:val="005F2D25"/>
    <w:rsid w:val="005F450C"/>
    <w:rsid w:val="005F57FC"/>
    <w:rsid w:val="005F625E"/>
    <w:rsid w:val="005F6B19"/>
    <w:rsid w:val="005F72F8"/>
    <w:rsid w:val="006025B5"/>
    <w:rsid w:val="00603178"/>
    <w:rsid w:val="006043A6"/>
    <w:rsid w:val="006048A0"/>
    <w:rsid w:val="00604A1D"/>
    <w:rsid w:val="00605280"/>
    <w:rsid w:val="006060DE"/>
    <w:rsid w:val="00606A15"/>
    <w:rsid w:val="006078EA"/>
    <w:rsid w:val="0061331E"/>
    <w:rsid w:val="006135AA"/>
    <w:rsid w:val="00615052"/>
    <w:rsid w:val="00616C2C"/>
    <w:rsid w:val="006175B1"/>
    <w:rsid w:val="00620242"/>
    <w:rsid w:val="006215D8"/>
    <w:rsid w:val="00624333"/>
    <w:rsid w:val="00625315"/>
    <w:rsid w:val="006253AF"/>
    <w:rsid w:val="00625448"/>
    <w:rsid w:val="00627B4D"/>
    <w:rsid w:val="006306DF"/>
    <w:rsid w:val="00632486"/>
    <w:rsid w:val="006336B4"/>
    <w:rsid w:val="006339EC"/>
    <w:rsid w:val="00636B7B"/>
    <w:rsid w:val="00640005"/>
    <w:rsid w:val="006403F0"/>
    <w:rsid w:val="00641EC8"/>
    <w:rsid w:val="00642BC3"/>
    <w:rsid w:val="00645651"/>
    <w:rsid w:val="00651E39"/>
    <w:rsid w:val="006600E8"/>
    <w:rsid w:val="0066110F"/>
    <w:rsid w:val="00662336"/>
    <w:rsid w:val="00662FE2"/>
    <w:rsid w:val="0066734C"/>
    <w:rsid w:val="00667B5F"/>
    <w:rsid w:val="00670599"/>
    <w:rsid w:val="006713EF"/>
    <w:rsid w:val="00671945"/>
    <w:rsid w:val="00671BFA"/>
    <w:rsid w:val="0067713D"/>
    <w:rsid w:val="00677CE0"/>
    <w:rsid w:val="0068024F"/>
    <w:rsid w:val="0068524A"/>
    <w:rsid w:val="00685581"/>
    <w:rsid w:val="00685B74"/>
    <w:rsid w:val="00686B2A"/>
    <w:rsid w:val="006870F7"/>
    <w:rsid w:val="00687646"/>
    <w:rsid w:val="00687C44"/>
    <w:rsid w:val="00687ECA"/>
    <w:rsid w:val="006920D7"/>
    <w:rsid w:val="00693753"/>
    <w:rsid w:val="00694109"/>
    <w:rsid w:val="00694D71"/>
    <w:rsid w:val="00694EED"/>
    <w:rsid w:val="006961CB"/>
    <w:rsid w:val="0069665A"/>
    <w:rsid w:val="00697590"/>
    <w:rsid w:val="006A0BC0"/>
    <w:rsid w:val="006A11FA"/>
    <w:rsid w:val="006A1923"/>
    <w:rsid w:val="006A196B"/>
    <w:rsid w:val="006A30CC"/>
    <w:rsid w:val="006A548E"/>
    <w:rsid w:val="006B10E3"/>
    <w:rsid w:val="006B14E1"/>
    <w:rsid w:val="006B2AE4"/>
    <w:rsid w:val="006B449B"/>
    <w:rsid w:val="006B4F69"/>
    <w:rsid w:val="006C16FD"/>
    <w:rsid w:val="006C1A5D"/>
    <w:rsid w:val="006C40E0"/>
    <w:rsid w:val="006C4836"/>
    <w:rsid w:val="006C6432"/>
    <w:rsid w:val="006D081A"/>
    <w:rsid w:val="006D0F9A"/>
    <w:rsid w:val="006D22BA"/>
    <w:rsid w:val="006D527E"/>
    <w:rsid w:val="006D5782"/>
    <w:rsid w:val="006D6C9F"/>
    <w:rsid w:val="006D7EA3"/>
    <w:rsid w:val="006E03DD"/>
    <w:rsid w:val="006E1897"/>
    <w:rsid w:val="006E268E"/>
    <w:rsid w:val="006E3805"/>
    <w:rsid w:val="006F0953"/>
    <w:rsid w:val="006F2F78"/>
    <w:rsid w:val="006F3690"/>
    <w:rsid w:val="006F4E23"/>
    <w:rsid w:val="006F5874"/>
    <w:rsid w:val="006F5E4A"/>
    <w:rsid w:val="006F7269"/>
    <w:rsid w:val="006F7E22"/>
    <w:rsid w:val="007003A8"/>
    <w:rsid w:val="00702C41"/>
    <w:rsid w:val="00702D6F"/>
    <w:rsid w:val="00703BF7"/>
    <w:rsid w:val="00704D88"/>
    <w:rsid w:val="0070583C"/>
    <w:rsid w:val="007068D4"/>
    <w:rsid w:val="00706921"/>
    <w:rsid w:val="00707449"/>
    <w:rsid w:val="0070751A"/>
    <w:rsid w:val="00712765"/>
    <w:rsid w:val="00712DD3"/>
    <w:rsid w:val="00717981"/>
    <w:rsid w:val="0072213C"/>
    <w:rsid w:val="00722320"/>
    <w:rsid w:val="0072362C"/>
    <w:rsid w:val="00724D1E"/>
    <w:rsid w:val="007264DC"/>
    <w:rsid w:val="007269AD"/>
    <w:rsid w:val="00727EC3"/>
    <w:rsid w:val="007321E0"/>
    <w:rsid w:val="00733B40"/>
    <w:rsid w:val="00735184"/>
    <w:rsid w:val="00735D27"/>
    <w:rsid w:val="00736DAF"/>
    <w:rsid w:val="00736EAB"/>
    <w:rsid w:val="0073739C"/>
    <w:rsid w:val="00741831"/>
    <w:rsid w:val="00741A55"/>
    <w:rsid w:val="00742C32"/>
    <w:rsid w:val="0074315F"/>
    <w:rsid w:val="00744269"/>
    <w:rsid w:val="0074523C"/>
    <w:rsid w:val="00745A09"/>
    <w:rsid w:val="007467BC"/>
    <w:rsid w:val="007501D3"/>
    <w:rsid w:val="00751256"/>
    <w:rsid w:val="00754833"/>
    <w:rsid w:val="00757976"/>
    <w:rsid w:val="0076057A"/>
    <w:rsid w:val="00760E46"/>
    <w:rsid w:val="00760EFF"/>
    <w:rsid w:val="00761932"/>
    <w:rsid w:val="00762816"/>
    <w:rsid w:val="0076313A"/>
    <w:rsid w:val="0076465E"/>
    <w:rsid w:val="007657F8"/>
    <w:rsid w:val="00765CD4"/>
    <w:rsid w:val="00771998"/>
    <w:rsid w:val="007723C2"/>
    <w:rsid w:val="007728DF"/>
    <w:rsid w:val="007738EB"/>
    <w:rsid w:val="007749E4"/>
    <w:rsid w:val="0078231C"/>
    <w:rsid w:val="00782690"/>
    <w:rsid w:val="00783839"/>
    <w:rsid w:val="0078454F"/>
    <w:rsid w:val="007864BD"/>
    <w:rsid w:val="00786749"/>
    <w:rsid w:val="007907E4"/>
    <w:rsid w:val="00790DEB"/>
    <w:rsid w:val="007911B2"/>
    <w:rsid w:val="00791786"/>
    <w:rsid w:val="0079493C"/>
    <w:rsid w:val="00796199"/>
    <w:rsid w:val="007967E7"/>
    <w:rsid w:val="007969B2"/>
    <w:rsid w:val="007A0302"/>
    <w:rsid w:val="007A094D"/>
    <w:rsid w:val="007A0E9C"/>
    <w:rsid w:val="007A1509"/>
    <w:rsid w:val="007A3433"/>
    <w:rsid w:val="007A4988"/>
    <w:rsid w:val="007A51F0"/>
    <w:rsid w:val="007A54D1"/>
    <w:rsid w:val="007A62A5"/>
    <w:rsid w:val="007A64B0"/>
    <w:rsid w:val="007A7A11"/>
    <w:rsid w:val="007A7F6A"/>
    <w:rsid w:val="007B02EB"/>
    <w:rsid w:val="007B1AE9"/>
    <w:rsid w:val="007B35E3"/>
    <w:rsid w:val="007B5194"/>
    <w:rsid w:val="007B5443"/>
    <w:rsid w:val="007B5CBC"/>
    <w:rsid w:val="007B6232"/>
    <w:rsid w:val="007C0267"/>
    <w:rsid w:val="007C02ED"/>
    <w:rsid w:val="007C11FF"/>
    <w:rsid w:val="007C5182"/>
    <w:rsid w:val="007C678C"/>
    <w:rsid w:val="007C75C5"/>
    <w:rsid w:val="007D097B"/>
    <w:rsid w:val="007D3178"/>
    <w:rsid w:val="007D3EEF"/>
    <w:rsid w:val="007D40B0"/>
    <w:rsid w:val="007D4D9A"/>
    <w:rsid w:val="007D659F"/>
    <w:rsid w:val="007E183F"/>
    <w:rsid w:val="007E1942"/>
    <w:rsid w:val="007E2E38"/>
    <w:rsid w:val="007E38D1"/>
    <w:rsid w:val="007E39AA"/>
    <w:rsid w:val="007E470E"/>
    <w:rsid w:val="007E5113"/>
    <w:rsid w:val="007E5A3B"/>
    <w:rsid w:val="007E5C47"/>
    <w:rsid w:val="007E6C0C"/>
    <w:rsid w:val="007E7551"/>
    <w:rsid w:val="007F2085"/>
    <w:rsid w:val="007F5094"/>
    <w:rsid w:val="007F518B"/>
    <w:rsid w:val="007F5CA1"/>
    <w:rsid w:val="007F6255"/>
    <w:rsid w:val="00800C22"/>
    <w:rsid w:val="00802728"/>
    <w:rsid w:val="0080396F"/>
    <w:rsid w:val="00803B74"/>
    <w:rsid w:val="00803E92"/>
    <w:rsid w:val="008113E8"/>
    <w:rsid w:val="008117DE"/>
    <w:rsid w:val="008118CB"/>
    <w:rsid w:val="008126B3"/>
    <w:rsid w:val="00814915"/>
    <w:rsid w:val="00825911"/>
    <w:rsid w:val="00825B51"/>
    <w:rsid w:val="0082743D"/>
    <w:rsid w:val="00827829"/>
    <w:rsid w:val="00831755"/>
    <w:rsid w:val="00831FFC"/>
    <w:rsid w:val="00833A9D"/>
    <w:rsid w:val="00833FC8"/>
    <w:rsid w:val="00834524"/>
    <w:rsid w:val="008347A7"/>
    <w:rsid w:val="00834BD8"/>
    <w:rsid w:val="00837DE2"/>
    <w:rsid w:val="008411D8"/>
    <w:rsid w:val="008412A5"/>
    <w:rsid w:val="0084157C"/>
    <w:rsid w:val="00841929"/>
    <w:rsid w:val="00842395"/>
    <w:rsid w:val="008450E2"/>
    <w:rsid w:val="00845FFE"/>
    <w:rsid w:val="008465E4"/>
    <w:rsid w:val="008501BC"/>
    <w:rsid w:val="00853330"/>
    <w:rsid w:val="0085343A"/>
    <w:rsid w:val="0085433C"/>
    <w:rsid w:val="008566FF"/>
    <w:rsid w:val="00856DD3"/>
    <w:rsid w:val="00856E77"/>
    <w:rsid w:val="00856F75"/>
    <w:rsid w:val="0085727B"/>
    <w:rsid w:val="00857C62"/>
    <w:rsid w:val="00857F6A"/>
    <w:rsid w:val="0086073D"/>
    <w:rsid w:val="00862459"/>
    <w:rsid w:val="00862B9A"/>
    <w:rsid w:val="00864183"/>
    <w:rsid w:val="008674EC"/>
    <w:rsid w:val="0087038E"/>
    <w:rsid w:val="00870F9B"/>
    <w:rsid w:val="008727CF"/>
    <w:rsid w:val="0087333D"/>
    <w:rsid w:val="00873513"/>
    <w:rsid w:val="008765B9"/>
    <w:rsid w:val="00876D93"/>
    <w:rsid w:val="008772B3"/>
    <w:rsid w:val="00880126"/>
    <w:rsid w:val="008806B0"/>
    <w:rsid w:val="00885341"/>
    <w:rsid w:val="008911E0"/>
    <w:rsid w:val="0089261A"/>
    <w:rsid w:val="0089332C"/>
    <w:rsid w:val="00893A59"/>
    <w:rsid w:val="008965B0"/>
    <w:rsid w:val="008975C1"/>
    <w:rsid w:val="008A16E7"/>
    <w:rsid w:val="008A343C"/>
    <w:rsid w:val="008A3E10"/>
    <w:rsid w:val="008A70E1"/>
    <w:rsid w:val="008B1362"/>
    <w:rsid w:val="008B1377"/>
    <w:rsid w:val="008B1DD5"/>
    <w:rsid w:val="008B21CD"/>
    <w:rsid w:val="008B475F"/>
    <w:rsid w:val="008B5B06"/>
    <w:rsid w:val="008B6B9E"/>
    <w:rsid w:val="008B7244"/>
    <w:rsid w:val="008C340D"/>
    <w:rsid w:val="008C3EF9"/>
    <w:rsid w:val="008C3F4A"/>
    <w:rsid w:val="008D2041"/>
    <w:rsid w:val="008D314F"/>
    <w:rsid w:val="008D3B64"/>
    <w:rsid w:val="008D603C"/>
    <w:rsid w:val="008D6475"/>
    <w:rsid w:val="008E0AC1"/>
    <w:rsid w:val="008E0E89"/>
    <w:rsid w:val="008E1871"/>
    <w:rsid w:val="008E1BF8"/>
    <w:rsid w:val="008E1F26"/>
    <w:rsid w:val="008E7451"/>
    <w:rsid w:val="008F375C"/>
    <w:rsid w:val="008F53D1"/>
    <w:rsid w:val="008F736E"/>
    <w:rsid w:val="00900DD9"/>
    <w:rsid w:val="0090115F"/>
    <w:rsid w:val="0090502A"/>
    <w:rsid w:val="00910806"/>
    <w:rsid w:val="00910E96"/>
    <w:rsid w:val="00912260"/>
    <w:rsid w:val="00915959"/>
    <w:rsid w:val="009163F5"/>
    <w:rsid w:val="0091711B"/>
    <w:rsid w:val="00922BF5"/>
    <w:rsid w:val="00923232"/>
    <w:rsid w:val="0092477A"/>
    <w:rsid w:val="009247B6"/>
    <w:rsid w:val="0092522E"/>
    <w:rsid w:val="00925FF5"/>
    <w:rsid w:val="00926393"/>
    <w:rsid w:val="00926839"/>
    <w:rsid w:val="009278AE"/>
    <w:rsid w:val="00931EA5"/>
    <w:rsid w:val="00932278"/>
    <w:rsid w:val="009330B0"/>
    <w:rsid w:val="00933E39"/>
    <w:rsid w:val="009413D4"/>
    <w:rsid w:val="00942614"/>
    <w:rsid w:val="009436BC"/>
    <w:rsid w:val="0094495F"/>
    <w:rsid w:val="00946000"/>
    <w:rsid w:val="00950292"/>
    <w:rsid w:val="00950FC9"/>
    <w:rsid w:val="009529B0"/>
    <w:rsid w:val="00952C39"/>
    <w:rsid w:val="0095318E"/>
    <w:rsid w:val="009576E6"/>
    <w:rsid w:val="00960BD6"/>
    <w:rsid w:val="009615C6"/>
    <w:rsid w:val="0096239C"/>
    <w:rsid w:val="009630DB"/>
    <w:rsid w:val="009631A6"/>
    <w:rsid w:val="00964E14"/>
    <w:rsid w:val="0096696E"/>
    <w:rsid w:val="00967071"/>
    <w:rsid w:val="009679CA"/>
    <w:rsid w:val="009734EF"/>
    <w:rsid w:val="00975CA7"/>
    <w:rsid w:val="0097629D"/>
    <w:rsid w:val="009768F8"/>
    <w:rsid w:val="00976D8F"/>
    <w:rsid w:val="00980608"/>
    <w:rsid w:val="00984A86"/>
    <w:rsid w:val="00985902"/>
    <w:rsid w:val="00986130"/>
    <w:rsid w:val="00986670"/>
    <w:rsid w:val="0099125D"/>
    <w:rsid w:val="00992E3C"/>
    <w:rsid w:val="00993750"/>
    <w:rsid w:val="00993C15"/>
    <w:rsid w:val="00995192"/>
    <w:rsid w:val="00996F0B"/>
    <w:rsid w:val="00997D63"/>
    <w:rsid w:val="009A1547"/>
    <w:rsid w:val="009A1E31"/>
    <w:rsid w:val="009A1FBE"/>
    <w:rsid w:val="009A2660"/>
    <w:rsid w:val="009A6DFA"/>
    <w:rsid w:val="009A7816"/>
    <w:rsid w:val="009A79F5"/>
    <w:rsid w:val="009B0BED"/>
    <w:rsid w:val="009B0F0C"/>
    <w:rsid w:val="009B286A"/>
    <w:rsid w:val="009B3049"/>
    <w:rsid w:val="009B5728"/>
    <w:rsid w:val="009B65FB"/>
    <w:rsid w:val="009B6BFA"/>
    <w:rsid w:val="009B7107"/>
    <w:rsid w:val="009C026D"/>
    <w:rsid w:val="009C07C9"/>
    <w:rsid w:val="009C0F1C"/>
    <w:rsid w:val="009C17DA"/>
    <w:rsid w:val="009C4212"/>
    <w:rsid w:val="009C4267"/>
    <w:rsid w:val="009C560A"/>
    <w:rsid w:val="009C638A"/>
    <w:rsid w:val="009D313E"/>
    <w:rsid w:val="009D35C7"/>
    <w:rsid w:val="009D443C"/>
    <w:rsid w:val="009D4DDD"/>
    <w:rsid w:val="009D56B1"/>
    <w:rsid w:val="009D5AD5"/>
    <w:rsid w:val="009D62D6"/>
    <w:rsid w:val="009D718A"/>
    <w:rsid w:val="009D7885"/>
    <w:rsid w:val="009E2457"/>
    <w:rsid w:val="009E3F50"/>
    <w:rsid w:val="009E4EA1"/>
    <w:rsid w:val="009E53F3"/>
    <w:rsid w:val="009E5C84"/>
    <w:rsid w:val="009E62F8"/>
    <w:rsid w:val="009E6AD4"/>
    <w:rsid w:val="009E6B55"/>
    <w:rsid w:val="009E6B7D"/>
    <w:rsid w:val="009E7198"/>
    <w:rsid w:val="009E73D9"/>
    <w:rsid w:val="009E7E58"/>
    <w:rsid w:val="009F055A"/>
    <w:rsid w:val="009F1FA1"/>
    <w:rsid w:val="009F2708"/>
    <w:rsid w:val="009F35D1"/>
    <w:rsid w:val="009F5350"/>
    <w:rsid w:val="00A009E1"/>
    <w:rsid w:val="00A00ED0"/>
    <w:rsid w:val="00A0280C"/>
    <w:rsid w:val="00A03950"/>
    <w:rsid w:val="00A06824"/>
    <w:rsid w:val="00A06C7C"/>
    <w:rsid w:val="00A13241"/>
    <w:rsid w:val="00A14905"/>
    <w:rsid w:val="00A157DB"/>
    <w:rsid w:val="00A16286"/>
    <w:rsid w:val="00A17164"/>
    <w:rsid w:val="00A17C2C"/>
    <w:rsid w:val="00A2280C"/>
    <w:rsid w:val="00A25EF5"/>
    <w:rsid w:val="00A2632C"/>
    <w:rsid w:val="00A2636C"/>
    <w:rsid w:val="00A308A5"/>
    <w:rsid w:val="00A33B75"/>
    <w:rsid w:val="00A363DB"/>
    <w:rsid w:val="00A40A7C"/>
    <w:rsid w:val="00A4160F"/>
    <w:rsid w:val="00A4314A"/>
    <w:rsid w:val="00A43188"/>
    <w:rsid w:val="00A43503"/>
    <w:rsid w:val="00A43B51"/>
    <w:rsid w:val="00A44365"/>
    <w:rsid w:val="00A449B0"/>
    <w:rsid w:val="00A44B20"/>
    <w:rsid w:val="00A44D43"/>
    <w:rsid w:val="00A44DBD"/>
    <w:rsid w:val="00A45315"/>
    <w:rsid w:val="00A468C5"/>
    <w:rsid w:val="00A47B11"/>
    <w:rsid w:val="00A51005"/>
    <w:rsid w:val="00A5123F"/>
    <w:rsid w:val="00A52D26"/>
    <w:rsid w:val="00A52EDE"/>
    <w:rsid w:val="00A537B4"/>
    <w:rsid w:val="00A54764"/>
    <w:rsid w:val="00A572D9"/>
    <w:rsid w:val="00A60F6E"/>
    <w:rsid w:val="00A61F87"/>
    <w:rsid w:val="00A622CE"/>
    <w:rsid w:val="00A62794"/>
    <w:rsid w:val="00A62C92"/>
    <w:rsid w:val="00A63038"/>
    <w:rsid w:val="00A63170"/>
    <w:rsid w:val="00A63B50"/>
    <w:rsid w:val="00A665FB"/>
    <w:rsid w:val="00A67F84"/>
    <w:rsid w:val="00A705F9"/>
    <w:rsid w:val="00A718F1"/>
    <w:rsid w:val="00A725FC"/>
    <w:rsid w:val="00A7362F"/>
    <w:rsid w:val="00A73C8F"/>
    <w:rsid w:val="00A746CD"/>
    <w:rsid w:val="00A74819"/>
    <w:rsid w:val="00A75BC6"/>
    <w:rsid w:val="00A75FD7"/>
    <w:rsid w:val="00A766AF"/>
    <w:rsid w:val="00A77353"/>
    <w:rsid w:val="00A8057A"/>
    <w:rsid w:val="00A81283"/>
    <w:rsid w:val="00A82A60"/>
    <w:rsid w:val="00A82E4D"/>
    <w:rsid w:val="00A8305F"/>
    <w:rsid w:val="00A85A5A"/>
    <w:rsid w:val="00A86FFF"/>
    <w:rsid w:val="00A87C78"/>
    <w:rsid w:val="00A90ECD"/>
    <w:rsid w:val="00A91767"/>
    <w:rsid w:val="00A9242A"/>
    <w:rsid w:val="00A93298"/>
    <w:rsid w:val="00A93CEA"/>
    <w:rsid w:val="00A93CF3"/>
    <w:rsid w:val="00A94B95"/>
    <w:rsid w:val="00A95EEC"/>
    <w:rsid w:val="00A97B0F"/>
    <w:rsid w:val="00AA28DE"/>
    <w:rsid w:val="00AA2B7C"/>
    <w:rsid w:val="00AA3CE5"/>
    <w:rsid w:val="00AA47D1"/>
    <w:rsid w:val="00AA4EE2"/>
    <w:rsid w:val="00AA56FC"/>
    <w:rsid w:val="00AA60E7"/>
    <w:rsid w:val="00AA7054"/>
    <w:rsid w:val="00AA76CC"/>
    <w:rsid w:val="00AB299A"/>
    <w:rsid w:val="00AB4534"/>
    <w:rsid w:val="00AB4B28"/>
    <w:rsid w:val="00AB66E2"/>
    <w:rsid w:val="00AC22CD"/>
    <w:rsid w:val="00AC4A09"/>
    <w:rsid w:val="00AC7E77"/>
    <w:rsid w:val="00AD142D"/>
    <w:rsid w:val="00AD27A2"/>
    <w:rsid w:val="00AD31D2"/>
    <w:rsid w:val="00AD4EF6"/>
    <w:rsid w:val="00AD562A"/>
    <w:rsid w:val="00AD6710"/>
    <w:rsid w:val="00AD7041"/>
    <w:rsid w:val="00AD71C8"/>
    <w:rsid w:val="00AD74CC"/>
    <w:rsid w:val="00AE0448"/>
    <w:rsid w:val="00AE25A5"/>
    <w:rsid w:val="00AE6E65"/>
    <w:rsid w:val="00AF00C5"/>
    <w:rsid w:val="00AF0D25"/>
    <w:rsid w:val="00AF1A52"/>
    <w:rsid w:val="00AF2482"/>
    <w:rsid w:val="00AF4AD5"/>
    <w:rsid w:val="00AF4BC7"/>
    <w:rsid w:val="00AF53F9"/>
    <w:rsid w:val="00AF6160"/>
    <w:rsid w:val="00AF7444"/>
    <w:rsid w:val="00AF7A8D"/>
    <w:rsid w:val="00B04799"/>
    <w:rsid w:val="00B0785F"/>
    <w:rsid w:val="00B117B4"/>
    <w:rsid w:val="00B12A7F"/>
    <w:rsid w:val="00B12B72"/>
    <w:rsid w:val="00B143D0"/>
    <w:rsid w:val="00B14AB5"/>
    <w:rsid w:val="00B15B5F"/>
    <w:rsid w:val="00B16AAD"/>
    <w:rsid w:val="00B20322"/>
    <w:rsid w:val="00B20D68"/>
    <w:rsid w:val="00B21CDF"/>
    <w:rsid w:val="00B233F2"/>
    <w:rsid w:val="00B235EF"/>
    <w:rsid w:val="00B2476F"/>
    <w:rsid w:val="00B30451"/>
    <w:rsid w:val="00B3089A"/>
    <w:rsid w:val="00B31EDB"/>
    <w:rsid w:val="00B33374"/>
    <w:rsid w:val="00B33896"/>
    <w:rsid w:val="00B34ED3"/>
    <w:rsid w:val="00B35198"/>
    <w:rsid w:val="00B352DE"/>
    <w:rsid w:val="00B42136"/>
    <w:rsid w:val="00B43A0D"/>
    <w:rsid w:val="00B44274"/>
    <w:rsid w:val="00B445EC"/>
    <w:rsid w:val="00B44C1F"/>
    <w:rsid w:val="00B45777"/>
    <w:rsid w:val="00B4656E"/>
    <w:rsid w:val="00B5116D"/>
    <w:rsid w:val="00B53E0D"/>
    <w:rsid w:val="00B557F3"/>
    <w:rsid w:val="00B561DF"/>
    <w:rsid w:val="00B60057"/>
    <w:rsid w:val="00B60429"/>
    <w:rsid w:val="00B62C8A"/>
    <w:rsid w:val="00B62EA6"/>
    <w:rsid w:val="00B64704"/>
    <w:rsid w:val="00B647D9"/>
    <w:rsid w:val="00B7132F"/>
    <w:rsid w:val="00B71E80"/>
    <w:rsid w:val="00B7453B"/>
    <w:rsid w:val="00B74E91"/>
    <w:rsid w:val="00B755A0"/>
    <w:rsid w:val="00B76B0E"/>
    <w:rsid w:val="00B76B62"/>
    <w:rsid w:val="00B80667"/>
    <w:rsid w:val="00B80AF4"/>
    <w:rsid w:val="00B813E6"/>
    <w:rsid w:val="00B8181A"/>
    <w:rsid w:val="00B82AA4"/>
    <w:rsid w:val="00B8536B"/>
    <w:rsid w:val="00B85B4B"/>
    <w:rsid w:val="00B860BA"/>
    <w:rsid w:val="00B86E55"/>
    <w:rsid w:val="00B87998"/>
    <w:rsid w:val="00B9064B"/>
    <w:rsid w:val="00B9066E"/>
    <w:rsid w:val="00B91222"/>
    <w:rsid w:val="00B91847"/>
    <w:rsid w:val="00B935E6"/>
    <w:rsid w:val="00B93C34"/>
    <w:rsid w:val="00B948A0"/>
    <w:rsid w:val="00B94FE0"/>
    <w:rsid w:val="00B95A0A"/>
    <w:rsid w:val="00B9636F"/>
    <w:rsid w:val="00B96FED"/>
    <w:rsid w:val="00B97433"/>
    <w:rsid w:val="00B974E8"/>
    <w:rsid w:val="00BA0C9B"/>
    <w:rsid w:val="00BA1050"/>
    <w:rsid w:val="00BA1610"/>
    <w:rsid w:val="00BA2733"/>
    <w:rsid w:val="00BA5486"/>
    <w:rsid w:val="00BA56AB"/>
    <w:rsid w:val="00BB030E"/>
    <w:rsid w:val="00BB0E3B"/>
    <w:rsid w:val="00BB10F9"/>
    <w:rsid w:val="00BB2082"/>
    <w:rsid w:val="00BB3B64"/>
    <w:rsid w:val="00BB4B90"/>
    <w:rsid w:val="00BB6FC9"/>
    <w:rsid w:val="00BB7F64"/>
    <w:rsid w:val="00BC0B06"/>
    <w:rsid w:val="00BC1FDA"/>
    <w:rsid w:val="00BC25E1"/>
    <w:rsid w:val="00BD0146"/>
    <w:rsid w:val="00BD06E1"/>
    <w:rsid w:val="00BD0A3E"/>
    <w:rsid w:val="00BD28A7"/>
    <w:rsid w:val="00BD2DE6"/>
    <w:rsid w:val="00BD40D0"/>
    <w:rsid w:val="00BD5920"/>
    <w:rsid w:val="00BD7B29"/>
    <w:rsid w:val="00BE1638"/>
    <w:rsid w:val="00BE2A84"/>
    <w:rsid w:val="00BE371B"/>
    <w:rsid w:val="00BE47A2"/>
    <w:rsid w:val="00BE61FE"/>
    <w:rsid w:val="00BE7B22"/>
    <w:rsid w:val="00BF01E9"/>
    <w:rsid w:val="00BF100B"/>
    <w:rsid w:val="00BF28AE"/>
    <w:rsid w:val="00BF2B4F"/>
    <w:rsid w:val="00BF3838"/>
    <w:rsid w:val="00BF49EB"/>
    <w:rsid w:val="00C0056D"/>
    <w:rsid w:val="00C00816"/>
    <w:rsid w:val="00C01DE1"/>
    <w:rsid w:val="00C025B1"/>
    <w:rsid w:val="00C03345"/>
    <w:rsid w:val="00C07386"/>
    <w:rsid w:val="00C168CB"/>
    <w:rsid w:val="00C2008E"/>
    <w:rsid w:val="00C234FD"/>
    <w:rsid w:val="00C241A4"/>
    <w:rsid w:val="00C2506E"/>
    <w:rsid w:val="00C2565E"/>
    <w:rsid w:val="00C25F52"/>
    <w:rsid w:val="00C270A4"/>
    <w:rsid w:val="00C30F09"/>
    <w:rsid w:val="00C323AB"/>
    <w:rsid w:val="00C32D49"/>
    <w:rsid w:val="00C3622E"/>
    <w:rsid w:val="00C36E79"/>
    <w:rsid w:val="00C37473"/>
    <w:rsid w:val="00C37524"/>
    <w:rsid w:val="00C44AE1"/>
    <w:rsid w:val="00C45E97"/>
    <w:rsid w:val="00C474E3"/>
    <w:rsid w:val="00C47D68"/>
    <w:rsid w:val="00C51694"/>
    <w:rsid w:val="00C543CE"/>
    <w:rsid w:val="00C54C43"/>
    <w:rsid w:val="00C55CAA"/>
    <w:rsid w:val="00C5632A"/>
    <w:rsid w:val="00C57EA1"/>
    <w:rsid w:val="00C6013D"/>
    <w:rsid w:val="00C61D76"/>
    <w:rsid w:val="00C6325E"/>
    <w:rsid w:val="00C67618"/>
    <w:rsid w:val="00C67F01"/>
    <w:rsid w:val="00C70639"/>
    <w:rsid w:val="00C7139A"/>
    <w:rsid w:val="00C72EA3"/>
    <w:rsid w:val="00C7316B"/>
    <w:rsid w:val="00C734AE"/>
    <w:rsid w:val="00C738A0"/>
    <w:rsid w:val="00C75115"/>
    <w:rsid w:val="00C77E53"/>
    <w:rsid w:val="00C8088C"/>
    <w:rsid w:val="00C80CC8"/>
    <w:rsid w:val="00C83483"/>
    <w:rsid w:val="00C84308"/>
    <w:rsid w:val="00C8493A"/>
    <w:rsid w:val="00C85F74"/>
    <w:rsid w:val="00C869F1"/>
    <w:rsid w:val="00C86EC0"/>
    <w:rsid w:val="00C902B2"/>
    <w:rsid w:val="00C902FC"/>
    <w:rsid w:val="00C92B10"/>
    <w:rsid w:val="00C93C02"/>
    <w:rsid w:val="00C95128"/>
    <w:rsid w:val="00C966EC"/>
    <w:rsid w:val="00C96D87"/>
    <w:rsid w:val="00C96FC8"/>
    <w:rsid w:val="00C97471"/>
    <w:rsid w:val="00CA0174"/>
    <w:rsid w:val="00CA53C7"/>
    <w:rsid w:val="00CB0455"/>
    <w:rsid w:val="00CB12C2"/>
    <w:rsid w:val="00CB3075"/>
    <w:rsid w:val="00CB735B"/>
    <w:rsid w:val="00CC33AE"/>
    <w:rsid w:val="00CD0271"/>
    <w:rsid w:val="00CD09AE"/>
    <w:rsid w:val="00CD1E54"/>
    <w:rsid w:val="00CD2CAC"/>
    <w:rsid w:val="00CD3345"/>
    <w:rsid w:val="00CD5F8B"/>
    <w:rsid w:val="00CE1BAF"/>
    <w:rsid w:val="00CE29F8"/>
    <w:rsid w:val="00CE3255"/>
    <w:rsid w:val="00CE388A"/>
    <w:rsid w:val="00CE3C55"/>
    <w:rsid w:val="00CE4557"/>
    <w:rsid w:val="00CE471E"/>
    <w:rsid w:val="00CE6E98"/>
    <w:rsid w:val="00CF03D1"/>
    <w:rsid w:val="00CF0923"/>
    <w:rsid w:val="00CF2824"/>
    <w:rsid w:val="00CF2DE0"/>
    <w:rsid w:val="00CF365D"/>
    <w:rsid w:val="00CF37BB"/>
    <w:rsid w:val="00CF5CA1"/>
    <w:rsid w:val="00CF7F8E"/>
    <w:rsid w:val="00D00E3D"/>
    <w:rsid w:val="00D010D5"/>
    <w:rsid w:val="00D041B3"/>
    <w:rsid w:val="00D046DB"/>
    <w:rsid w:val="00D04EE7"/>
    <w:rsid w:val="00D05C20"/>
    <w:rsid w:val="00D05FE6"/>
    <w:rsid w:val="00D05FEF"/>
    <w:rsid w:val="00D12D4E"/>
    <w:rsid w:val="00D130C1"/>
    <w:rsid w:val="00D14906"/>
    <w:rsid w:val="00D160AD"/>
    <w:rsid w:val="00D2073D"/>
    <w:rsid w:val="00D213C2"/>
    <w:rsid w:val="00D230C8"/>
    <w:rsid w:val="00D25015"/>
    <w:rsid w:val="00D26EB2"/>
    <w:rsid w:val="00D30B27"/>
    <w:rsid w:val="00D32F84"/>
    <w:rsid w:val="00D356BB"/>
    <w:rsid w:val="00D3695F"/>
    <w:rsid w:val="00D36BD1"/>
    <w:rsid w:val="00D414B9"/>
    <w:rsid w:val="00D41E8E"/>
    <w:rsid w:val="00D4399E"/>
    <w:rsid w:val="00D43F74"/>
    <w:rsid w:val="00D4602F"/>
    <w:rsid w:val="00D536E2"/>
    <w:rsid w:val="00D55C64"/>
    <w:rsid w:val="00D57161"/>
    <w:rsid w:val="00D63CAB"/>
    <w:rsid w:val="00D65165"/>
    <w:rsid w:val="00D67235"/>
    <w:rsid w:val="00D70E41"/>
    <w:rsid w:val="00D72CE3"/>
    <w:rsid w:val="00D74495"/>
    <w:rsid w:val="00D76E3B"/>
    <w:rsid w:val="00D772C7"/>
    <w:rsid w:val="00D802C5"/>
    <w:rsid w:val="00D81818"/>
    <w:rsid w:val="00D823BB"/>
    <w:rsid w:val="00D82C22"/>
    <w:rsid w:val="00D82CC7"/>
    <w:rsid w:val="00D834CD"/>
    <w:rsid w:val="00D8495C"/>
    <w:rsid w:val="00D84D44"/>
    <w:rsid w:val="00D90008"/>
    <w:rsid w:val="00D90991"/>
    <w:rsid w:val="00D918FE"/>
    <w:rsid w:val="00D91B32"/>
    <w:rsid w:val="00D91E7F"/>
    <w:rsid w:val="00D91F1A"/>
    <w:rsid w:val="00D92F26"/>
    <w:rsid w:val="00D93213"/>
    <w:rsid w:val="00D944D6"/>
    <w:rsid w:val="00D94FB7"/>
    <w:rsid w:val="00D952E5"/>
    <w:rsid w:val="00D95E05"/>
    <w:rsid w:val="00DA04C8"/>
    <w:rsid w:val="00DA0681"/>
    <w:rsid w:val="00DA0A45"/>
    <w:rsid w:val="00DA4AAA"/>
    <w:rsid w:val="00DA4B2C"/>
    <w:rsid w:val="00DA7C64"/>
    <w:rsid w:val="00DB0A87"/>
    <w:rsid w:val="00DB241E"/>
    <w:rsid w:val="00DB5632"/>
    <w:rsid w:val="00DB5DB8"/>
    <w:rsid w:val="00DB63F4"/>
    <w:rsid w:val="00DB6593"/>
    <w:rsid w:val="00DB6D11"/>
    <w:rsid w:val="00DC40BF"/>
    <w:rsid w:val="00DC45C8"/>
    <w:rsid w:val="00DC46EA"/>
    <w:rsid w:val="00DC5B5A"/>
    <w:rsid w:val="00DD051A"/>
    <w:rsid w:val="00DD28A5"/>
    <w:rsid w:val="00DD2E83"/>
    <w:rsid w:val="00DD51C2"/>
    <w:rsid w:val="00DE11DF"/>
    <w:rsid w:val="00DE206F"/>
    <w:rsid w:val="00DE2F63"/>
    <w:rsid w:val="00DE34B7"/>
    <w:rsid w:val="00DE4ECF"/>
    <w:rsid w:val="00DE71AE"/>
    <w:rsid w:val="00DF0E7A"/>
    <w:rsid w:val="00DF3458"/>
    <w:rsid w:val="00DF43A0"/>
    <w:rsid w:val="00DF4623"/>
    <w:rsid w:val="00DF516A"/>
    <w:rsid w:val="00DF6C15"/>
    <w:rsid w:val="00E00151"/>
    <w:rsid w:val="00E0086F"/>
    <w:rsid w:val="00E02EA9"/>
    <w:rsid w:val="00E02F3E"/>
    <w:rsid w:val="00E03A93"/>
    <w:rsid w:val="00E03D7D"/>
    <w:rsid w:val="00E04961"/>
    <w:rsid w:val="00E0662F"/>
    <w:rsid w:val="00E0770F"/>
    <w:rsid w:val="00E107E1"/>
    <w:rsid w:val="00E128F7"/>
    <w:rsid w:val="00E130BE"/>
    <w:rsid w:val="00E1372D"/>
    <w:rsid w:val="00E15521"/>
    <w:rsid w:val="00E15697"/>
    <w:rsid w:val="00E160C5"/>
    <w:rsid w:val="00E1612E"/>
    <w:rsid w:val="00E1708F"/>
    <w:rsid w:val="00E17C86"/>
    <w:rsid w:val="00E20BBA"/>
    <w:rsid w:val="00E23461"/>
    <w:rsid w:val="00E23A64"/>
    <w:rsid w:val="00E24164"/>
    <w:rsid w:val="00E26374"/>
    <w:rsid w:val="00E26CB9"/>
    <w:rsid w:val="00E2775C"/>
    <w:rsid w:val="00E30871"/>
    <w:rsid w:val="00E30CAF"/>
    <w:rsid w:val="00E30D26"/>
    <w:rsid w:val="00E31AA7"/>
    <w:rsid w:val="00E31B5B"/>
    <w:rsid w:val="00E32346"/>
    <w:rsid w:val="00E33056"/>
    <w:rsid w:val="00E34BCF"/>
    <w:rsid w:val="00E37883"/>
    <w:rsid w:val="00E37E30"/>
    <w:rsid w:val="00E4159C"/>
    <w:rsid w:val="00E4234B"/>
    <w:rsid w:val="00E42843"/>
    <w:rsid w:val="00E436D3"/>
    <w:rsid w:val="00E447C8"/>
    <w:rsid w:val="00E45A82"/>
    <w:rsid w:val="00E50F9C"/>
    <w:rsid w:val="00E51502"/>
    <w:rsid w:val="00E51A96"/>
    <w:rsid w:val="00E5444B"/>
    <w:rsid w:val="00E54E3E"/>
    <w:rsid w:val="00E55C12"/>
    <w:rsid w:val="00E56273"/>
    <w:rsid w:val="00E576F6"/>
    <w:rsid w:val="00E578B2"/>
    <w:rsid w:val="00E578F0"/>
    <w:rsid w:val="00E57CD1"/>
    <w:rsid w:val="00E602BE"/>
    <w:rsid w:val="00E60E4F"/>
    <w:rsid w:val="00E60E62"/>
    <w:rsid w:val="00E63B6D"/>
    <w:rsid w:val="00E644A9"/>
    <w:rsid w:val="00E64A3F"/>
    <w:rsid w:val="00E67D11"/>
    <w:rsid w:val="00E67D33"/>
    <w:rsid w:val="00E67EA3"/>
    <w:rsid w:val="00E70244"/>
    <w:rsid w:val="00E70C36"/>
    <w:rsid w:val="00E735AF"/>
    <w:rsid w:val="00E73DF3"/>
    <w:rsid w:val="00E75BF1"/>
    <w:rsid w:val="00E76818"/>
    <w:rsid w:val="00E7743C"/>
    <w:rsid w:val="00E8071B"/>
    <w:rsid w:val="00E812A5"/>
    <w:rsid w:val="00E828EC"/>
    <w:rsid w:val="00E8424B"/>
    <w:rsid w:val="00E8459D"/>
    <w:rsid w:val="00E8498A"/>
    <w:rsid w:val="00E85515"/>
    <w:rsid w:val="00E86E45"/>
    <w:rsid w:val="00E9021F"/>
    <w:rsid w:val="00E903F4"/>
    <w:rsid w:val="00E906C3"/>
    <w:rsid w:val="00E91575"/>
    <w:rsid w:val="00E92726"/>
    <w:rsid w:val="00E92925"/>
    <w:rsid w:val="00E92AC1"/>
    <w:rsid w:val="00E932F1"/>
    <w:rsid w:val="00E93E9B"/>
    <w:rsid w:val="00E960C8"/>
    <w:rsid w:val="00E97130"/>
    <w:rsid w:val="00E976C4"/>
    <w:rsid w:val="00EA0565"/>
    <w:rsid w:val="00EA2A92"/>
    <w:rsid w:val="00EA6E74"/>
    <w:rsid w:val="00EB0018"/>
    <w:rsid w:val="00EB58DD"/>
    <w:rsid w:val="00EB59BD"/>
    <w:rsid w:val="00EC00D2"/>
    <w:rsid w:val="00EC14C8"/>
    <w:rsid w:val="00EC3141"/>
    <w:rsid w:val="00EC4877"/>
    <w:rsid w:val="00EC4CDB"/>
    <w:rsid w:val="00EC54BD"/>
    <w:rsid w:val="00ED0371"/>
    <w:rsid w:val="00ED30C1"/>
    <w:rsid w:val="00ED496F"/>
    <w:rsid w:val="00EE0930"/>
    <w:rsid w:val="00EE30A5"/>
    <w:rsid w:val="00EE4280"/>
    <w:rsid w:val="00EE5D98"/>
    <w:rsid w:val="00EE6174"/>
    <w:rsid w:val="00EE6CBF"/>
    <w:rsid w:val="00EE6DD6"/>
    <w:rsid w:val="00EF4449"/>
    <w:rsid w:val="00EF5CAB"/>
    <w:rsid w:val="00EF5F1D"/>
    <w:rsid w:val="00F001EF"/>
    <w:rsid w:val="00F03343"/>
    <w:rsid w:val="00F051D9"/>
    <w:rsid w:val="00F05B33"/>
    <w:rsid w:val="00F05EFD"/>
    <w:rsid w:val="00F069C2"/>
    <w:rsid w:val="00F06AD8"/>
    <w:rsid w:val="00F110C9"/>
    <w:rsid w:val="00F110F6"/>
    <w:rsid w:val="00F118D0"/>
    <w:rsid w:val="00F120CB"/>
    <w:rsid w:val="00F13524"/>
    <w:rsid w:val="00F13F0C"/>
    <w:rsid w:val="00F1458A"/>
    <w:rsid w:val="00F15426"/>
    <w:rsid w:val="00F1646F"/>
    <w:rsid w:val="00F21031"/>
    <w:rsid w:val="00F212C7"/>
    <w:rsid w:val="00F21A83"/>
    <w:rsid w:val="00F226B7"/>
    <w:rsid w:val="00F22F3B"/>
    <w:rsid w:val="00F22F7C"/>
    <w:rsid w:val="00F248E6"/>
    <w:rsid w:val="00F24A4F"/>
    <w:rsid w:val="00F24DD6"/>
    <w:rsid w:val="00F25097"/>
    <w:rsid w:val="00F2673F"/>
    <w:rsid w:val="00F26884"/>
    <w:rsid w:val="00F310CD"/>
    <w:rsid w:val="00F31615"/>
    <w:rsid w:val="00F339A8"/>
    <w:rsid w:val="00F33CCD"/>
    <w:rsid w:val="00F34803"/>
    <w:rsid w:val="00F355A2"/>
    <w:rsid w:val="00F35773"/>
    <w:rsid w:val="00F35971"/>
    <w:rsid w:val="00F40A12"/>
    <w:rsid w:val="00F41899"/>
    <w:rsid w:val="00F42118"/>
    <w:rsid w:val="00F4259B"/>
    <w:rsid w:val="00F430E0"/>
    <w:rsid w:val="00F431E4"/>
    <w:rsid w:val="00F4636F"/>
    <w:rsid w:val="00F46C55"/>
    <w:rsid w:val="00F46CD8"/>
    <w:rsid w:val="00F47FFB"/>
    <w:rsid w:val="00F50D30"/>
    <w:rsid w:val="00F5131C"/>
    <w:rsid w:val="00F51B9E"/>
    <w:rsid w:val="00F52408"/>
    <w:rsid w:val="00F52CCD"/>
    <w:rsid w:val="00F5460F"/>
    <w:rsid w:val="00F546B7"/>
    <w:rsid w:val="00F56EC7"/>
    <w:rsid w:val="00F57D8B"/>
    <w:rsid w:val="00F6114C"/>
    <w:rsid w:val="00F611F7"/>
    <w:rsid w:val="00F617F2"/>
    <w:rsid w:val="00F61916"/>
    <w:rsid w:val="00F66877"/>
    <w:rsid w:val="00F671A9"/>
    <w:rsid w:val="00F67A31"/>
    <w:rsid w:val="00F67D3C"/>
    <w:rsid w:val="00F707D7"/>
    <w:rsid w:val="00F72952"/>
    <w:rsid w:val="00F73323"/>
    <w:rsid w:val="00F754F1"/>
    <w:rsid w:val="00F76D64"/>
    <w:rsid w:val="00F77969"/>
    <w:rsid w:val="00F80BAB"/>
    <w:rsid w:val="00F82F5A"/>
    <w:rsid w:val="00F84C28"/>
    <w:rsid w:val="00F87F40"/>
    <w:rsid w:val="00F91C5D"/>
    <w:rsid w:val="00F91CFD"/>
    <w:rsid w:val="00F935BD"/>
    <w:rsid w:val="00F93C68"/>
    <w:rsid w:val="00F93D7E"/>
    <w:rsid w:val="00F94BB1"/>
    <w:rsid w:val="00F95604"/>
    <w:rsid w:val="00F968DB"/>
    <w:rsid w:val="00F97F09"/>
    <w:rsid w:val="00FA3503"/>
    <w:rsid w:val="00FA36BA"/>
    <w:rsid w:val="00FA7262"/>
    <w:rsid w:val="00FA7D96"/>
    <w:rsid w:val="00FB0FD6"/>
    <w:rsid w:val="00FB1352"/>
    <w:rsid w:val="00FB2AAD"/>
    <w:rsid w:val="00FB5697"/>
    <w:rsid w:val="00FB63B9"/>
    <w:rsid w:val="00FB6F3D"/>
    <w:rsid w:val="00FB7769"/>
    <w:rsid w:val="00FC16D1"/>
    <w:rsid w:val="00FC2A0E"/>
    <w:rsid w:val="00FC344A"/>
    <w:rsid w:val="00FC3656"/>
    <w:rsid w:val="00FC4463"/>
    <w:rsid w:val="00FC4BA8"/>
    <w:rsid w:val="00FC4E05"/>
    <w:rsid w:val="00FC64BB"/>
    <w:rsid w:val="00FC76A2"/>
    <w:rsid w:val="00FC786E"/>
    <w:rsid w:val="00FC7BC6"/>
    <w:rsid w:val="00FD1B1D"/>
    <w:rsid w:val="00FD1F1A"/>
    <w:rsid w:val="00FD2987"/>
    <w:rsid w:val="00FD2DF5"/>
    <w:rsid w:val="00FD52A3"/>
    <w:rsid w:val="00FD746C"/>
    <w:rsid w:val="00FE11D5"/>
    <w:rsid w:val="00FE1B74"/>
    <w:rsid w:val="00FF06E8"/>
    <w:rsid w:val="00FF122C"/>
    <w:rsid w:val="00FF36BA"/>
    <w:rsid w:val="00FF3B86"/>
    <w:rsid w:val="00FF4C37"/>
    <w:rsid w:val="00FF52F6"/>
    <w:rsid w:val="00FF6493"/>
    <w:rsid w:val="00FF75A0"/>
    <w:rsid w:val="00FF77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3503"/>
    <w:rPr>
      <w:lang w:val="ru-RU"/>
    </w:rPr>
  </w:style>
  <w:style w:type="paragraph" w:styleId="10">
    <w:name w:val="heading 1"/>
    <w:aliases w:val="БЛОК,Заголовок 1 Знак Знак,Заголовок 1 Знак Знак Знак"/>
    <w:basedOn w:val="a0"/>
    <w:next w:val="a0"/>
    <w:link w:val="11"/>
    <w:qFormat/>
    <w:rsid w:val="00A43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nhideWhenUsed/>
    <w:qFormat/>
    <w:rsid w:val="00A435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nhideWhenUsed/>
    <w:qFormat/>
    <w:rsid w:val="00A4350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A435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A4350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A4350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A4350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nhideWhenUsed/>
    <w:qFormat/>
    <w:rsid w:val="00A4350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0"/>
    <w:next w:val="a0"/>
    <w:link w:val="90"/>
    <w:unhideWhenUsed/>
    <w:qFormat/>
    <w:rsid w:val="00A435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БЛОК Знак,Заголовок 1 Знак Знак Знак1,Заголовок 1 Знак Знак Знак Знак"/>
    <w:basedOn w:val="a1"/>
    <w:link w:val="10"/>
    <w:rsid w:val="00A43503"/>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1"/>
    <w:link w:val="20"/>
    <w:semiHidden/>
    <w:rsid w:val="00A4350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43503"/>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A43503"/>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A43503"/>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A43503"/>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rsid w:val="00A43503"/>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rsid w:val="00A43503"/>
    <w:rPr>
      <w:rFonts w:asciiTheme="majorHAnsi" w:eastAsiaTheme="majorEastAsia" w:hAnsiTheme="majorHAnsi" w:cstheme="majorBidi"/>
      <w:color w:val="4F81BD" w:themeColor="accent1"/>
      <w:sz w:val="20"/>
      <w:szCs w:val="20"/>
    </w:rPr>
  </w:style>
  <w:style w:type="character" w:customStyle="1" w:styleId="90">
    <w:name w:val="Заголовок 9 Знак"/>
    <w:basedOn w:val="a1"/>
    <w:link w:val="9"/>
    <w:rsid w:val="00A43503"/>
    <w:rPr>
      <w:rFonts w:asciiTheme="majorHAnsi" w:eastAsiaTheme="majorEastAsia" w:hAnsiTheme="majorHAnsi" w:cstheme="majorBidi"/>
      <w:i/>
      <w:iCs/>
      <w:color w:val="404040" w:themeColor="text1" w:themeTint="BF"/>
      <w:sz w:val="20"/>
      <w:szCs w:val="20"/>
    </w:rPr>
  </w:style>
  <w:style w:type="paragraph" w:styleId="a4">
    <w:name w:val="List Paragraph"/>
    <w:basedOn w:val="a0"/>
    <w:qFormat/>
    <w:rsid w:val="00A43503"/>
    <w:pPr>
      <w:ind w:left="720"/>
      <w:contextualSpacing/>
    </w:pPr>
  </w:style>
  <w:style w:type="paragraph" w:customStyle="1" w:styleId="BodyTxt">
    <w:name w:val="Body Txt"/>
    <w:basedOn w:val="a0"/>
    <w:rsid w:val="002949A5"/>
    <w:pPr>
      <w:keepLines/>
      <w:suppressAutoHyphens/>
      <w:spacing w:before="60" w:after="60" w:line="240" w:lineRule="auto"/>
      <w:ind w:firstLine="567"/>
      <w:jc w:val="both"/>
    </w:pPr>
    <w:rPr>
      <w:rFonts w:ascii="Arial Narrow" w:hAnsi="Arial Narrow" w:cs="Arial Narrow"/>
      <w:sz w:val="24"/>
      <w:szCs w:val="24"/>
      <w:lang w:eastAsia="ar-SA"/>
    </w:rPr>
  </w:style>
  <w:style w:type="paragraph" w:styleId="32">
    <w:name w:val="toc 3"/>
    <w:basedOn w:val="a0"/>
    <w:next w:val="a0"/>
    <w:autoRedefine/>
    <w:rsid w:val="00A43503"/>
    <w:pPr>
      <w:spacing w:after="0" w:line="240" w:lineRule="auto"/>
      <w:ind w:left="400"/>
    </w:pPr>
    <w:rPr>
      <w:rFonts w:cs="Times New Roman"/>
      <w:i/>
      <w:iCs/>
      <w:sz w:val="20"/>
      <w:szCs w:val="20"/>
    </w:rPr>
  </w:style>
  <w:style w:type="character" w:styleId="a5">
    <w:name w:val="Hyperlink"/>
    <w:basedOn w:val="a1"/>
    <w:unhideWhenUsed/>
    <w:rsid w:val="00A43503"/>
    <w:rPr>
      <w:color w:val="0000FF"/>
      <w:u w:val="single"/>
    </w:rPr>
  </w:style>
  <w:style w:type="paragraph" w:styleId="22">
    <w:name w:val="toc 2"/>
    <w:basedOn w:val="a0"/>
    <w:next w:val="a0"/>
    <w:autoRedefine/>
    <w:rsid w:val="00A43503"/>
    <w:pPr>
      <w:spacing w:after="0" w:line="240" w:lineRule="auto"/>
      <w:ind w:left="200"/>
    </w:pPr>
    <w:rPr>
      <w:rFonts w:cs="Times New Roman"/>
      <w:smallCaps/>
      <w:sz w:val="20"/>
      <w:szCs w:val="20"/>
    </w:rPr>
  </w:style>
  <w:style w:type="paragraph" w:styleId="a6">
    <w:name w:val="caption"/>
    <w:basedOn w:val="a0"/>
    <w:next w:val="a0"/>
    <w:uiPriority w:val="35"/>
    <w:semiHidden/>
    <w:unhideWhenUsed/>
    <w:qFormat/>
    <w:rsid w:val="00A43503"/>
    <w:pPr>
      <w:spacing w:line="240" w:lineRule="auto"/>
    </w:pPr>
    <w:rPr>
      <w:b/>
      <w:bCs/>
      <w:color w:val="4F81BD" w:themeColor="accent1"/>
      <w:sz w:val="18"/>
      <w:szCs w:val="18"/>
    </w:rPr>
  </w:style>
  <w:style w:type="paragraph" w:styleId="a7">
    <w:name w:val="Title"/>
    <w:basedOn w:val="a0"/>
    <w:next w:val="a0"/>
    <w:link w:val="a8"/>
    <w:qFormat/>
    <w:rsid w:val="00A435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1"/>
    <w:link w:val="a7"/>
    <w:rsid w:val="00A43503"/>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0"/>
    <w:next w:val="a0"/>
    <w:link w:val="aa"/>
    <w:qFormat/>
    <w:rsid w:val="00A435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1"/>
    <w:link w:val="a9"/>
    <w:uiPriority w:val="11"/>
    <w:rsid w:val="00A43503"/>
    <w:rPr>
      <w:rFonts w:asciiTheme="majorHAnsi" w:eastAsiaTheme="majorEastAsia" w:hAnsiTheme="majorHAnsi" w:cstheme="majorBidi"/>
      <w:i/>
      <w:iCs/>
      <w:color w:val="4F81BD" w:themeColor="accent1"/>
      <w:spacing w:val="15"/>
      <w:sz w:val="24"/>
      <w:szCs w:val="24"/>
    </w:rPr>
  </w:style>
  <w:style w:type="character" w:styleId="ab">
    <w:name w:val="Strong"/>
    <w:basedOn w:val="a1"/>
    <w:qFormat/>
    <w:rsid w:val="00A43503"/>
    <w:rPr>
      <w:b/>
      <w:bCs/>
    </w:rPr>
  </w:style>
  <w:style w:type="character" w:styleId="ac">
    <w:name w:val="Emphasis"/>
    <w:basedOn w:val="a1"/>
    <w:uiPriority w:val="20"/>
    <w:qFormat/>
    <w:rsid w:val="00A43503"/>
    <w:rPr>
      <w:i/>
      <w:iCs/>
    </w:rPr>
  </w:style>
  <w:style w:type="paragraph" w:styleId="ad">
    <w:name w:val="No Spacing"/>
    <w:link w:val="ae"/>
    <w:uiPriority w:val="99"/>
    <w:qFormat/>
    <w:rsid w:val="00A43503"/>
    <w:pPr>
      <w:spacing w:after="0" w:line="240" w:lineRule="auto"/>
    </w:pPr>
  </w:style>
  <w:style w:type="character" w:customStyle="1" w:styleId="ae">
    <w:name w:val="Без интервала Знак"/>
    <w:basedOn w:val="a1"/>
    <w:link w:val="ad"/>
    <w:uiPriority w:val="1"/>
    <w:rsid w:val="00A43503"/>
  </w:style>
  <w:style w:type="paragraph" w:styleId="23">
    <w:name w:val="Quote"/>
    <w:basedOn w:val="a0"/>
    <w:next w:val="a0"/>
    <w:link w:val="24"/>
    <w:uiPriority w:val="29"/>
    <w:qFormat/>
    <w:rsid w:val="00A43503"/>
    <w:rPr>
      <w:i/>
      <w:iCs/>
      <w:color w:val="000000" w:themeColor="text1"/>
    </w:rPr>
  </w:style>
  <w:style w:type="character" w:customStyle="1" w:styleId="24">
    <w:name w:val="Цитата 2 Знак"/>
    <w:basedOn w:val="a1"/>
    <w:link w:val="23"/>
    <w:uiPriority w:val="29"/>
    <w:rsid w:val="00A43503"/>
    <w:rPr>
      <w:i/>
      <w:iCs/>
      <w:color w:val="000000" w:themeColor="text1"/>
    </w:rPr>
  </w:style>
  <w:style w:type="paragraph" w:styleId="af">
    <w:name w:val="Intense Quote"/>
    <w:basedOn w:val="a0"/>
    <w:next w:val="a0"/>
    <w:link w:val="af0"/>
    <w:uiPriority w:val="30"/>
    <w:qFormat/>
    <w:rsid w:val="00A43503"/>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basedOn w:val="a1"/>
    <w:link w:val="af"/>
    <w:uiPriority w:val="30"/>
    <w:rsid w:val="00A43503"/>
    <w:rPr>
      <w:b/>
      <w:bCs/>
      <w:i/>
      <w:iCs/>
      <w:color w:val="4F81BD" w:themeColor="accent1"/>
    </w:rPr>
  </w:style>
  <w:style w:type="character" w:styleId="af1">
    <w:name w:val="Subtle Emphasis"/>
    <w:basedOn w:val="a1"/>
    <w:uiPriority w:val="19"/>
    <w:qFormat/>
    <w:rsid w:val="00A43503"/>
    <w:rPr>
      <w:i/>
      <w:iCs/>
      <w:color w:val="808080" w:themeColor="text1" w:themeTint="7F"/>
    </w:rPr>
  </w:style>
  <w:style w:type="character" w:styleId="af2">
    <w:name w:val="Intense Emphasis"/>
    <w:basedOn w:val="a1"/>
    <w:uiPriority w:val="21"/>
    <w:qFormat/>
    <w:rsid w:val="00A43503"/>
    <w:rPr>
      <w:b/>
      <w:bCs/>
      <w:i/>
      <w:iCs/>
      <w:color w:val="4F81BD" w:themeColor="accent1"/>
    </w:rPr>
  </w:style>
  <w:style w:type="character" w:styleId="af3">
    <w:name w:val="Subtle Reference"/>
    <w:basedOn w:val="a1"/>
    <w:uiPriority w:val="31"/>
    <w:qFormat/>
    <w:rsid w:val="00A43503"/>
    <w:rPr>
      <w:smallCaps/>
      <w:color w:val="C0504D" w:themeColor="accent2"/>
      <w:u w:val="single"/>
    </w:rPr>
  </w:style>
  <w:style w:type="character" w:styleId="af4">
    <w:name w:val="Intense Reference"/>
    <w:basedOn w:val="a1"/>
    <w:uiPriority w:val="32"/>
    <w:qFormat/>
    <w:rsid w:val="00A43503"/>
    <w:rPr>
      <w:b/>
      <w:bCs/>
      <w:smallCaps/>
      <w:color w:val="C0504D" w:themeColor="accent2"/>
      <w:spacing w:val="5"/>
      <w:u w:val="single"/>
    </w:rPr>
  </w:style>
  <w:style w:type="character" w:styleId="af5">
    <w:name w:val="Book Title"/>
    <w:basedOn w:val="a1"/>
    <w:uiPriority w:val="33"/>
    <w:qFormat/>
    <w:rsid w:val="00A43503"/>
    <w:rPr>
      <w:b/>
      <w:bCs/>
      <w:smallCaps/>
      <w:spacing w:val="5"/>
    </w:rPr>
  </w:style>
  <w:style w:type="paragraph" w:styleId="af6">
    <w:name w:val="TOC Heading"/>
    <w:basedOn w:val="10"/>
    <w:next w:val="a0"/>
    <w:uiPriority w:val="39"/>
    <w:semiHidden/>
    <w:unhideWhenUsed/>
    <w:qFormat/>
    <w:rsid w:val="00A43503"/>
    <w:pPr>
      <w:outlineLvl w:val="9"/>
    </w:pPr>
  </w:style>
  <w:style w:type="paragraph" w:styleId="af7">
    <w:name w:val="Body Text Indent"/>
    <w:basedOn w:val="a0"/>
    <w:link w:val="af8"/>
    <w:uiPriority w:val="99"/>
    <w:rsid w:val="001479E0"/>
    <w:pPr>
      <w:spacing w:after="120" w:line="240" w:lineRule="auto"/>
      <w:ind w:left="283"/>
    </w:pPr>
    <w:rPr>
      <w:rFonts w:ascii="Times New Roman" w:eastAsia="Times New Roman" w:hAnsi="Times New Roman" w:cs="Times New Roman"/>
      <w:sz w:val="24"/>
      <w:szCs w:val="24"/>
      <w:lang w:eastAsia="ru-RU" w:bidi="ar-SA"/>
    </w:rPr>
  </w:style>
  <w:style w:type="character" w:customStyle="1" w:styleId="af8">
    <w:name w:val="Основной текст с отступом Знак"/>
    <w:basedOn w:val="a1"/>
    <w:link w:val="af7"/>
    <w:uiPriority w:val="99"/>
    <w:rsid w:val="001479E0"/>
    <w:rPr>
      <w:rFonts w:ascii="Times New Roman" w:eastAsia="Times New Roman" w:hAnsi="Times New Roman" w:cs="Times New Roman"/>
      <w:sz w:val="24"/>
      <w:szCs w:val="24"/>
      <w:lang w:val="ru-RU" w:eastAsia="ru-RU" w:bidi="ar-SA"/>
    </w:rPr>
  </w:style>
  <w:style w:type="paragraph" w:customStyle="1" w:styleId="a">
    <w:name w:val="Номер"/>
    <w:basedOn w:val="a0"/>
    <w:rsid w:val="00BC1FDA"/>
    <w:pPr>
      <w:numPr>
        <w:numId w:val="1"/>
      </w:numPr>
      <w:spacing w:after="0" w:line="240" w:lineRule="auto"/>
      <w:jc w:val="both"/>
    </w:pPr>
    <w:rPr>
      <w:rFonts w:ascii="Times New Roman" w:eastAsia="Times New Roman" w:hAnsi="Times New Roman" w:cs="Times New Roman"/>
      <w:sz w:val="28"/>
      <w:szCs w:val="20"/>
      <w:lang w:eastAsia="ru-RU" w:bidi="ar-SA"/>
    </w:rPr>
  </w:style>
  <w:style w:type="paragraph" w:styleId="af9">
    <w:name w:val="Balloon Text"/>
    <w:basedOn w:val="a0"/>
    <w:link w:val="afa"/>
    <w:uiPriority w:val="99"/>
    <w:semiHidden/>
    <w:unhideWhenUsed/>
    <w:rsid w:val="00641EC8"/>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641EC8"/>
    <w:rPr>
      <w:rFonts w:ascii="Tahoma" w:hAnsi="Tahoma" w:cs="Tahoma"/>
      <w:sz w:val="16"/>
      <w:szCs w:val="16"/>
    </w:rPr>
  </w:style>
  <w:style w:type="paragraph" w:styleId="afb">
    <w:name w:val="Normal (Web)"/>
    <w:basedOn w:val="a0"/>
    <w:unhideWhenUsed/>
    <w:rsid w:val="00155CF7"/>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styleId="33">
    <w:name w:val="Body Text Indent 3"/>
    <w:basedOn w:val="a0"/>
    <w:link w:val="34"/>
    <w:uiPriority w:val="99"/>
    <w:unhideWhenUsed/>
    <w:rsid w:val="00A44D43"/>
    <w:pPr>
      <w:spacing w:after="120"/>
      <w:ind w:left="283"/>
    </w:pPr>
    <w:rPr>
      <w:sz w:val="16"/>
      <w:szCs w:val="16"/>
    </w:rPr>
  </w:style>
  <w:style w:type="character" w:customStyle="1" w:styleId="34">
    <w:name w:val="Основной текст с отступом 3 Знак"/>
    <w:basedOn w:val="a1"/>
    <w:link w:val="33"/>
    <w:uiPriority w:val="99"/>
    <w:rsid w:val="00A44D43"/>
    <w:rPr>
      <w:sz w:val="16"/>
      <w:szCs w:val="16"/>
    </w:rPr>
  </w:style>
  <w:style w:type="paragraph" w:customStyle="1" w:styleId="12">
    <w:name w:val="Основной текст с отступом.об1"/>
    <w:basedOn w:val="a0"/>
    <w:rsid w:val="00A44D43"/>
    <w:pPr>
      <w:spacing w:after="0" w:line="240" w:lineRule="atLeast"/>
      <w:ind w:firstLine="720"/>
      <w:jc w:val="both"/>
    </w:pPr>
    <w:rPr>
      <w:rFonts w:ascii="Times New Roman" w:eastAsia="Times New Roman" w:hAnsi="Times New Roman" w:cs="Times New Roman"/>
      <w:snapToGrid w:val="0"/>
      <w:sz w:val="28"/>
      <w:szCs w:val="20"/>
      <w:lang w:eastAsia="ru-RU" w:bidi="ar-SA"/>
    </w:rPr>
  </w:style>
  <w:style w:type="paragraph" w:styleId="25">
    <w:name w:val="Body Text Indent 2"/>
    <w:basedOn w:val="a0"/>
    <w:link w:val="26"/>
    <w:uiPriority w:val="99"/>
    <w:unhideWhenUsed/>
    <w:rsid w:val="003579B8"/>
    <w:pPr>
      <w:spacing w:after="120" w:line="480" w:lineRule="auto"/>
      <w:ind w:left="283"/>
    </w:pPr>
  </w:style>
  <w:style w:type="character" w:customStyle="1" w:styleId="26">
    <w:name w:val="Основной текст с отступом 2 Знак"/>
    <w:basedOn w:val="a1"/>
    <w:link w:val="25"/>
    <w:uiPriority w:val="99"/>
    <w:rsid w:val="003579B8"/>
  </w:style>
  <w:style w:type="table" w:customStyle="1" w:styleId="afc">
    <w:name w:val="Таблицы"/>
    <w:basedOn w:val="a2"/>
    <w:rsid w:val="00211192"/>
    <w:pPr>
      <w:spacing w:after="0" w:line="240" w:lineRule="auto"/>
      <w:jc w:val="both"/>
    </w:pPr>
    <w:rPr>
      <w:rFonts w:ascii="Times New Roman" w:eastAsia="Times New Roman" w:hAnsi="Times New Roman" w:cs="Times New Roman"/>
      <w:sz w:val="24"/>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ind w:firstLineChars="0" w:firstLine="0"/>
        <w:jc w:val="center"/>
      </w:pPr>
      <w:rPr>
        <w:rFonts w:ascii="Times New Roman" w:hAnsi="Times New Roman"/>
        <w:sz w:val="24"/>
      </w:rPr>
      <w:tblPr/>
      <w:tcPr>
        <w:vAlign w:val="center"/>
      </w:tcPr>
    </w:tblStylePr>
  </w:style>
  <w:style w:type="paragraph" w:customStyle="1" w:styleId="afd">
    <w:name w:val="Текст в таблицах"/>
    <w:basedOn w:val="a0"/>
    <w:link w:val="afe"/>
    <w:rsid w:val="00211192"/>
    <w:pPr>
      <w:spacing w:after="0" w:line="240" w:lineRule="auto"/>
    </w:pPr>
    <w:rPr>
      <w:rFonts w:ascii="Times New Roman" w:eastAsia="Times New Roman" w:hAnsi="Times New Roman" w:cs="Times New Roman"/>
      <w:sz w:val="24"/>
      <w:szCs w:val="24"/>
      <w:lang w:eastAsia="ru-RU" w:bidi="ar-SA"/>
    </w:rPr>
  </w:style>
  <w:style w:type="paragraph" w:customStyle="1" w:styleId="13">
    <w:name w:val="Название1"/>
    <w:basedOn w:val="a0"/>
    <w:rsid w:val="0073739C"/>
    <w:pPr>
      <w:spacing w:after="0" w:line="240" w:lineRule="auto"/>
      <w:jc w:val="center"/>
    </w:pPr>
    <w:rPr>
      <w:rFonts w:ascii="Times New Roman" w:eastAsia="Times New Roman" w:hAnsi="Times New Roman" w:cs="Times New Roman"/>
      <w:b/>
      <w:sz w:val="24"/>
      <w:szCs w:val="20"/>
      <w:lang w:eastAsia="ru-RU" w:bidi="ar-SA"/>
    </w:rPr>
  </w:style>
  <w:style w:type="paragraph" w:styleId="aff">
    <w:name w:val="Body Text"/>
    <w:basedOn w:val="a0"/>
    <w:link w:val="aff0"/>
    <w:uiPriority w:val="99"/>
    <w:semiHidden/>
    <w:unhideWhenUsed/>
    <w:rsid w:val="0073739C"/>
    <w:pPr>
      <w:spacing w:after="120"/>
    </w:pPr>
  </w:style>
  <w:style w:type="character" w:customStyle="1" w:styleId="aff0">
    <w:name w:val="Основной текст Знак"/>
    <w:basedOn w:val="a1"/>
    <w:link w:val="aff"/>
    <w:uiPriority w:val="99"/>
    <w:semiHidden/>
    <w:rsid w:val="0073739C"/>
  </w:style>
  <w:style w:type="paragraph" w:customStyle="1" w:styleId="210">
    <w:name w:val="Основной текст с отступом 21"/>
    <w:basedOn w:val="a0"/>
    <w:rsid w:val="002C3441"/>
    <w:pPr>
      <w:spacing w:after="0" w:line="240" w:lineRule="atLeast"/>
      <w:ind w:firstLine="709"/>
      <w:jc w:val="both"/>
    </w:pPr>
    <w:rPr>
      <w:rFonts w:ascii="Arial" w:eastAsia="Times New Roman" w:hAnsi="Arial" w:cs="Times New Roman"/>
      <w:sz w:val="23"/>
      <w:szCs w:val="20"/>
      <w:lang w:eastAsia="ru-RU" w:bidi="ar-SA"/>
    </w:rPr>
  </w:style>
  <w:style w:type="character" w:customStyle="1" w:styleId="100">
    <w:name w:val="Стиль обычный + 10 пт Знак"/>
    <w:basedOn w:val="a1"/>
    <w:link w:val="101"/>
    <w:locked/>
    <w:rsid w:val="007068D4"/>
    <w:rPr>
      <w:rFonts w:ascii="Times New Roman" w:eastAsia="Times New Roman" w:hAnsi="Times New Roman" w:cs="Times New Roman"/>
      <w:sz w:val="20"/>
      <w:szCs w:val="20"/>
      <w:lang w:val="ru-RU" w:eastAsia="ru-RU" w:bidi="ar-SA"/>
    </w:rPr>
  </w:style>
  <w:style w:type="paragraph" w:customStyle="1" w:styleId="101">
    <w:name w:val="Стиль обычный + 10 пт"/>
    <w:basedOn w:val="a0"/>
    <w:link w:val="100"/>
    <w:rsid w:val="007068D4"/>
    <w:pPr>
      <w:widowControl w:val="0"/>
      <w:spacing w:after="0" w:line="240" w:lineRule="auto"/>
      <w:ind w:firstLine="567"/>
      <w:jc w:val="both"/>
    </w:pPr>
    <w:rPr>
      <w:rFonts w:ascii="Times New Roman" w:eastAsia="Times New Roman" w:hAnsi="Times New Roman" w:cs="Times New Roman"/>
      <w:sz w:val="20"/>
      <w:szCs w:val="20"/>
      <w:lang w:eastAsia="ru-RU" w:bidi="ar-SA"/>
    </w:rPr>
  </w:style>
  <w:style w:type="character" w:customStyle="1" w:styleId="aff1">
    <w:name w:val="Осн_текст Знак"/>
    <w:basedOn w:val="a1"/>
    <w:link w:val="aff2"/>
    <w:locked/>
    <w:rsid w:val="00DA0A45"/>
    <w:rPr>
      <w:sz w:val="28"/>
      <w:szCs w:val="24"/>
    </w:rPr>
  </w:style>
  <w:style w:type="paragraph" w:customStyle="1" w:styleId="aff2">
    <w:name w:val="Осн_текст"/>
    <w:basedOn w:val="aff"/>
    <w:link w:val="aff1"/>
    <w:rsid w:val="00DA0A45"/>
    <w:pPr>
      <w:spacing w:after="0" w:line="240" w:lineRule="auto"/>
      <w:ind w:firstLine="539"/>
      <w:jc w:val="both"/>
    </w:pPr>
    <w:rPr>
      <w:sz w:val="28"/>
      <w:szCs w:val="24"/>
    </w:rPr>
  </w:style>
  <w:style w:type="paragraph" w:customStyle="1" w:styleId="ConsPlusNormal">
    <w:name w:val="ConsPlusNormal"/>
    <w:rsid w:val="007723C2"/>
    <w:pPr>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27">
    <w:name w:val="Body Text 2"/>
    <w:basedOn w:val="a0"/>
    <w:link w:val="28"/>
    <w:uiPriority w:val="99"/>
    <w:unhideWhenUsed/>
    <w:rsid w:val="00054870"/>
    <w:pPr>
      <w:spacing w:after="120" w:line="480" w:lineRule="auto"/>
    </w:pPr>
  </w:style>
  <w:style w:type="character" w:customStyle="1" w:styleId="28">
    <w:name w:val="Основной текст 2 Знак"/>
    <w:basedOn w:val="a1"/>
    <w:link w:val="27"/>
    <w:uiPriority w:val="99"/>
    <w:rsid w:val="00054870"/>
  </w:style>
  <w:style w:type="paragraph" w:styleId="aff3">
    <w:name w:val="Plain Text"/>
    <w:basedOn w:val="a0"/>
    <w:link w:val="aff4"/>
    <w:uiPriority w:val="99"/>
    <w:rsid w:val="00054870"/>
    <w:pPr>
      <w:spacing w:after="0" w:line="240" w:lineRule="auto"/>
    </w:pPr>
    <w:rPr>
      <w:rFonts w:ascii="Courier New" w:eastAsia="Times New Roman" w:hAnsi="Courier New" w:cs="Times New Roman"/>
      <w:sz w:val="20"/>
      <w:szCs w:val="20"/>
      <w:lang w:eastAsia="ru-RU" w:bidi="ar-SA"/>
    </w:rPr>
  </w:style>
  <w:style w:type="character" w:customStyle="1" w:styleId="aff4">
    <w:name w:val="Текст Знак"/>
    <w:basedOn w:val="a1"/>
    <w:link w:val="aff3"/>
    <w:uiPriority w:val="99"/>
    <w:rsid w:val="00054870"/>
    <w:rPr>
      <w:rFonts w:ascii="Courier New" w:eastAsia="Times New Roman" w:hAnsi="Courier New" w:cs="Times New Roman"/>
      <w:sz w:val="20"/>
      <w:szCs w:val="20"/>
      <w:lang w:val="ru-RU" w:eastAsia="ru-RU" w:bidi="ar-SA"/>
    </w:rPr>
  </w:style>
  <w:style w:type="paragraph" w:customStyle="1" w:styleId="aff5">
    <w:name w:val="ОсновнойРПС"/>
    <w:basedOn w:val="a0"/>
    <w:link w:val="aff6"/>
    <w:rsid w:val="00054870"/>
    <w:pPr>
      <w:spacing w:after="0" w:line="360" w:lineRule="auto"/>
      <w:ind w:firstLine="709"/>
      <w:jc w:val="both"/>
    </w:pPr>
    <w:rPr>
      <w:rFonts w:ascii="Times New Roman" w:eastAsia="Times New Roman" w:hAnsi="Times New Roman" w:cs="Times New Roman"/>
      <w:sz w:val="28"/>
      <w:szCs w:val="28"/>
      <w:lang w:eastAsia="ru-RU" w:bidi="ar-SA"/>
    </w:rPr>
  </w:style>
  <w:style w:type="character" w:customStyle="1" w:styleId="aff6">
    <w:name w:val="ОсновнойРПС Знак"/>
    <w:basedOn w:val="a1"/>
    <w:link w:val="aff5"/>
    <w:rsid w:val="00054870"/>
    <w:rPr>
      <w:rFonts w:ascii="Times New Roman" w:eastAsia="Times New Roman" w:hAnsi="Times New Roman" w:cs="Times New Roman"/>
      <w:sz w:val="28"/>
      <w:szCs w:val="28"/>
      <w:lang w:val="ru-RU" w:eastAsia="ru-RU" w:bidi="ar-SA"/>
    </w:rPr>
  </w:style>
  <w:style w:type="paragraph" w:customStyle="1" w:styleId="14">
    <w:name w:val="Основной текст1"/>
    <w:basedOn w:val="a0"/>
    <w:rsid w:val="00054870"/>
    <w:pPr>
      <w:spacing w:before="60" w:after="60" w:line="240" w:lineRule="auto"/>
      <w:jc w:val="both"/>
    </w:pPr>
    <w:rPr>
      <w:rFonts w:ascii="Arial" w:eastAsia="Times New Roman" w:hAnsi="Arial" w:cs="Times New Roman"/>
      <w:b/>
      <w:i/>
      <w:sz w:val="24"/>
      <w:szCs w:val="20"/>
      <w:lang w:eastAsia="ru-RU" w:bidi="ar-SA"/>
    </w:rPr>
  </w:style>
  <w:style w:type="paragraph" w:customStyle="1" w:styleId="15">
    <w:name w:val="таб1"/>
    <w:basedOn w:val="a0"/>
    <w:rsid w:val="008F375C"/>
    <w:pPr>
      <w:spacing w:before="40" w:after="0" w:line="240" w:lineRule="auto"/>
      <w:jc w:val="both"/>
    </w:pPr>
    <w:rPr>
      <w:rFonts w:ascii="Arial" w:eastAsia="Times New Roman" w:hAnsi="Arial" w:cs="Times New Roman"/>
      <w:sz w:val="24"/>
      <w:szCs w:val="20"/>
      <w:lang w:eastAsia="ru-RU" w:bidi="ar-SA"/>
    </w:rPr>
  </w:style>
  <w:style w:type="paragraph" w:customStyle="1" w:styleId="aff7">
    <w:name w:val="Полужирный"/>
    <w:basedOn w:val="a0"/>
    <w:link w:val="aff8"/>
    <w:rsid w:val="00A97B0F"/>
    <w:pPr>
      <w:spacing w:after="0" w:line="240" w:lineRule="auto"/>
      <w:ind w:firstLine="709"/>
      <w:jc w:val="both"/>
    </w:pPr>
    <w:rPr>
      <w:rFonts w:ascii="Times New Roman" w:eastAsia="Times New Roman" w:hAnsi="Times New Roman" w:cs="Times New Roman"/>
      <w:b/>
      <w:sz w:val="28"/>
      <w:szCs w:val="24"/>
      <w:lang w:eastAsia="ru-RU" w:bidi="ar-SA"/>
    </w:rPr>
  </w:style>
  <w:style w:type="character" w:customStyle="1" w:styleId="aff8">
    <w:name w:val="Полужирный Знак"/>
    <w:basedOn w:val="a1"/>
    <w:link w:val="aff7"/>
    <w:rsid w:val="00A97B0F"/>
    <w:rPr>
      <w:rFonts w:ascii="Times New Roman" w:eastAsia="Times New Roman" w:hAnsi="Times New Roman" w:cs="Times New Roman"/>
      <w:b/>
      <w:sz w:val="28"/>
      <w:szCs w:val="24"/>
      <w:lang w:val="ru-RU" w:eastAsia="ru-RU" w:bidi="ar-SA"/>
    </w:rPr>
  </w:style>
  <w:style w:type="paragraph" w:styleId="16">
    <w:name w:val="toc 1"/>
    <w:basedOn w:val="a0"/>
    <w:next w:val="a0"/>
    <w:autoRedefine/>
    <w:semiHidden/>
    <w:unhideWhenUsed/>
    <w:rsid w:val="00A97B0F"/>
    <w:pPr>
      <w:tabs>
        <w:tab w:val="left" w:pos="560"/>
        <w:tab w:val="right" w:leader="dot" w:pos="9360"/>
      </w:tabs>
      <w:spacing w:after="0" w:line="240" w:lineRule="auto"/>
      <w:jc w:val="center"/>
    </w:pPr>
    <w:rPr>
      <w:rFonts w:ascii="Times New Roman" w:eastAsia="Times New Roman" w:hAnsi="Times New Roman" w:cs="Times New Roman"/>
      <w:b/>
      <w:sz w:val="28"/>
      <w:szCs w:val="24"/>
      <w:lang w:eastAsia="ru-RU" w:bidi="ar-SA"/>
    </w:rPr>
  </w:style>
  <w:style w:type="paragraph" w:styleId="aff9">
    <w:name w:val="header"/>
    <w:basedOn w:val="a0"/>
    <w:link w:val="affa"/>
    <w:unhideWhenUsed/>
    <w:rsid w:val="00A97B0F"/>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bidi="ar-SA"/>
    </w:rPr>
  </w:style>
  <w:style w:type="character" w:customStyle="1" w:styleId="affa">
    <w:name w:val="Верхний колонтитул Знак"/>
    <w:basedOn w:val="a1"/>
    <w:link w:val="aff9"/>
    <w:semiHidden/>
    <w:rsid w:val="00A97B0F"/>
    <w:rPr>
      <w:rFonts w:ascii="Times New Roman" w:eastAsia="Times New Roman" w:hAnsi="Times New Roman" w:cs="Times New Roman"/>
      <w:sz w:val="28"/>
      <w:szCs w:val="24"/>
      <w:lang w:val="ru-RU" w:eastAsia="ru-RU" w:bidi="ar-SA"/>
    </w:rPr>
  </w:style>
  <w:style w:type="character" w:customStyle="1" w:styleId="affb">
    <w:name w:val="Нижний колонтитул Знак"/>
    <w:basedOn w:val="a1"/>
    <w:link w:val="affc"/>
    <w:uiPriority w:val="99"/>
    <w:rsid w:val="00A97B0F"/>
    <w:rPr>
      <w:rFonts w:ascii="Times New Roman" w:eastAsia="Times New Roman" w:hAnsi="Times New Roman" w:cs="Times New Roman"/>
      <w:sz w:val="28"/>
      <w:szCs w:val="24"/>
      <w:lang w:val="ru-RU" w:eastAsia="ru-RU" w:bidi="ar-SA"/>
    </w:rPr>
  </w:style>
  <w:style w:type="paragraph" w:styleId="affc">
    <w:name w:val="footer"/>
    <w:basedOn w:val="a0"/>
    <w:link w:val="affb"/>
    <w:uiPriority w:val="99"/>
    <w:unhideWhenUsed/>
    <w:rsid w:val="00A97B0F"/>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bidi="ar-SA"/>
    </w:rPr>
  </w:style>
  <w:style w:type="character" w:customStyle="1" w:styleId="affd">
    <w:name w:val="Схема документа Знак"/>
    <w:basedOn w:val="a1"/>
    <w:link w:val="affe"/>
    <w:semiHidden/>
    <w:rsid w:val="00A97B0F"/>
    <w:rPr>
      <w:rFonts w:ascii="Tahoma" w:eastAsia="Times New Roman" w:hAnsi="Tahoma" w:cs="Tahoma"/>
      <w:sz w:val="20"/>
      <w:szCs w:val="20"/>
      <w:shd w:val="clear" w:color="auto" w:fill="000080"/>
      <w:lang w:val="ru-RU" w:eastAsia="ru-RU" w:bidi="ar-SA"/>
    </w:rPr>
  </w:style>
  <w:style w:type="paragraph" w:styleId="affe">
    <w:name w:val="Document Map"/>
    <w:basedOn w:val="a0"/>
    <w:link w:val="affd"/>
    <w:semiHidden/>
    <w:unhideWhenUsed/>
    <w:rsid w:val="00A97B0F"/>
    <w:pPr>
      <w:shd w:val="clear" w:color="auto" w:fill="000080"/>
      <w:spacing w:after="0" w:line="240" w:lineRule="auto"/>
      <w:ind w:firstLine="709"/>
      <w:jc w:val="both"/>
    </w:pPr>
    <w:rPr>
      <w:rFonts w:ascii="Tahoma" w:eastAsia="Times New Roman" w:hAnsi="Tahoma" w:cs="Tahoma"/>
      <w:sz w:val="20"/>
      <w:szCs w:val="20"/>
      <w:lang w:eastAsia="ru-RU" w:bidi="ar-SA"/>
    </w:rPr>
  </w:style>
  <w:style w:type="paragraph" w:customStyle="1" w:styleId="afff">
    <w:name w:val="Заголовок таблицы"/>
    <w:basedOn w:val="a0"/>
    <w:rsid w:val="00A97B0F"/>
    <w:pPr>
      <w:spacing w:after="0" w:line="240" w:lineRule="auto"/>
      <w:jc w:val="center"/>
    </w:pPr>
    <w:rPr>
      <w:rFonts w:ascii="Times New Roman" w:eastAsia="Times New Roman" w:hAnsi="Times New Roman" w:cs="Times New Roman"/>
      <w:i/>
      <w:sz w:val="28"/>
      <w:szCs w:val="24"/>
      <w:lang w:eastAsia="ru-RU" w:bidi="ar-SA"/>
    </w:rPr>
  </w:style>
  <w:style w:type="paragraph" w:customStyle="1" w:styleId="afff0">
    <w:name w:val="Курсив"/>
    <w:basedOn w:val="a0"/>
    <w:next w:val="a0"/>
    <w:rsid w:val="00A97B0F"/>
    <w:pPr>
      <w:spacing w:after="0" w:line="240" w:lineRule="auto"/>
      <w:ind w:firstLine="709"/>
      <w:jc w:val="both"/>
    </w:pPr>
    <w:rPr>
      <w:rFonts w:ascii="Times New Roman" w:eastAsia="Times New Roman" w:hAnsi="Times New Roman" w:cs="Times New Roman"/>
      <w:i/>
      <w:sz w:val="28"/>
      <w:szCs w:val="24"/>
      <w:lang w:eastAsia="ru-RU" w:bidi="ar-SA"/>
    </w:rPr>
  </w:style>
  <w:style w:type="paragraph" w:customStyle="1" w:styleId="afff1">
    <w:name w:val="Маркированный"/>
    <w:basedOn w:val="a0"/>
    <w:rsid w:val="00A97B0F"/>
    <w:pPr>
      <w:tabs>
        <w:tab w:val="num" w:pos="794"/>
      </w:tabs>
      <w:spacing w:after="0" w:line="240" w:lineRule="auto"/>
      <w:ind w:left="1163" w:hanging="227"/>
      <w:jc w:val="both"/>
    </w:pPr>
    <w:rPr>
      <w:rFonts w:ascii="Times New Roman" w:eastAsia="Times New Roman" w:hAnsi="Times New Roman" w:cs="Times New Roman"/>
      <w:sz w:val="28"/>
      <w:szCs w:val="24"/>
      <w:lang w:eastAsia="ru-RU" w:bidi="ar-SA"/>
    </w:rPr>
  </w:style>
  <w:style w:type="paragraph" w:customStyle="1" w:styleId="afff2">
    <w:name w:val="Номер таблицы"/>
    <w:basedOn w:val="a0"/>
    <w:next w:val="afff"/>
    <w:rsid w:val="00A97B0F"/>
    <w:pPr>
      <w:spacing w:after="0" w:line="240" w:lineRule="auto"/>
      <w:jc w:val="right"/>
    </w:pPr>
    <w:rPr>
      <w:rFonts w:ascii="Times New Roman" w:eastAsia="Times New Roman" w:hAnsi="Times New Roman" w:cs="Times New Roman"/>
      <w:sz w:val="28"/>
      <w:szCs w:val="24"/>
      <w:lang w:eastAsia="ru-RU" w:bidi="ar-SA"/>
    </w:rPr>
  </w:style>
  <w:style w:type="paragraph" w:customStyle="1" w:styleId="afff3">
    <w:name w:val="Нумерация рисунков"/>
    <w:basedOn w:val="a0"/>
    <w:rsid w:val="00A97B0F"/>
    <w:pPr>
      <w:spacing w:after="0" w:line="240" w:lineRule="auto"/>
    </w:pPr>
    <w:rPr>
      <w:rFonts w:ascii="Times New Roman" w:eastAsia="Times New Roman" w:hAnsi="Times New Roman" w:cs="Times New Roman"/>
      <w:sz w:val="28"/>
      <w:szCs w:val="20"/>
      <w:lang w:eastAsia="ru-RU" w:bidi="ar-SA"/>
    </w:rPr>
  </w:style>
  <w:style w:type="paragraph" w:customStyle="1" w:styleId="afff4">
    <w:name w:val="Нумерованный"/>
    <w:basedOn w:val="a0"/>
    <w:rsid w:val="00A97B0F"/>
    <w:pPr>
      <w:tabs>
        <w:tab w:val="num" w:pos="1429"/>
      </w:tabs>
      <w:spacing w:after="0" w:line="240" w:lineRule="auto"/>
      <w:ind w:left="1429" w:hanging="360"/>
      <w:jc w:val="both"/>
    </w:pPr>
    <w:rPr>
      <w:rFonts w:ascii="Times New Roman" w:eastAsia="Times New Roman" w:hAnsi="Times New Roman" w:cs="Times New Roman"/>
      <w:sz w:val="28"/>
      <w:szCs w:val="24"/>
      <w:lang w:eastAsia="ru-RU" w:bidi="ar-SA"/>
    </w:rPr>
  </w:style>
  <w:style w:type="paragraph" w:customStyle="1" w:styleId="afff5">
    <w:name w:val="Подчеркивание"/>
    <w:basedOn w:val="a0"/>
    <w:next w:val="a0"/>
    <w:link w:val="afff6"/>
    <w:rsid w:val="00A97B0F"/>
    <w:pPr>
      <w:spacing w:after="0" w:line="240" w:lineRule="auto"/>
      <w:ind w:firstLine="709"/>
      <w:jc w:val="both"/>
    </w:pPr>
    <w:rPr>
      <w:rFonts w:ascii="Times New Roman" w:eastAsia="Times New Roman" w:hAnsi="Times New Roman" w:cs="Times New Roman"/>
      <w:sz w:val="28"/>
      <w:szCs w:val="24"/>
      <w:u w:val="single"/>
      <w:lang w:eastAsia="ru-RU" w:bidi="ar-SA"/>
    </w:rPr>
  </w:style>
  <w:style w:type="paragraph" w:customStyle="1" w:styleId="afff7">
    <w:name w:val="Примечания_наш стиль"/>
    <w:basedOn w:val="a0"/>
    <w:rsid w:val="00A97B0F"/>
    <w:pPr>
      <w:spacing w:after="0" w:line="240" w:lineRule="auto"/>
      <w:jc w:val="both"/>
    </w:pPr>
    <w:rPr>
      <w:rFonts w:ascii="Times New Roman" w:eastAsia="Times New Roman" w:hAnsi="Times New Roman" w:cs="Times New Roman"/>
      <w:szCs w:val="24"/>
      <w:lang w:eastAsia="ru-RU" w:bidi="ar-SA"/>
    </w:rPr>
  </w:style>
  <w:style w:type="character" w:customStyle="1" w:styleId="afff8">
    <w:name w:val="содерание_введение Знак"/>
    <w:basedOn w:val="11"/>
    <w:link w:val="afff9"/>
    <w:locked/>
    <w:rsid w:val="00A97B0F"/>
    <w:rPr>
      <w:rFonts w:ascii="Arial" w:eastAsia="Times New Roman" w:hAnsi="Arial" w:cs="Arial"/>
      <w:b/>
      <w:bCs/>
      <w:caps/>
      <w:color w:val="365F91" w:themeColor="accent1" w:themeShade="BF"/>
      <w:kern w:val="32"/>
      <w:sz w:val="32"/>
      <w:szCs w:val="32"/>
      <w:lang w:val="ru-RU" w:eastAsia="ru-RU" w:bidi="ar-SA"/>
    </w:rPr>
  </w:style>
  <w:style w:type="paragraph" w:customStyle="1" w:styleId="afff9">
    <w:name w:val="содерание_введение"/>
    <w:basedOn w:val="10"/>
    <w:next w:val="a0"/>
    <w:link w:val="afff8"/>
    <w:rsid w:val="00A97B0F"/>
    <w:pPr>
      <w:keepLines w:val="0"/>
      <w:pageBreakBefore/>
      <w:spacing w:before="100" w:beforeAutospacing="1" w:after="100" w:afterAutospacing="1" w:line="240" w:lineRule="auto"/>
    </w:pPr>
    <w:rPr>
      <w:rFonts w:ascii="Arial" w:eastAsia="Times New Roman" w:hAnsi="Arial" w:cs="Arial"/>
      <w:caps/>
      <w:color w:val="auto"/>
      <w:kern w:val="32"/>
      <w:sz w:val="32"/>
      <w:szCs w:val="32"/>
      <w:lang w:eastAsia="ru-RU" w:bidi="ar-SA"/>
    </w:rPr>
  </w:style>
  <w:style w:type="paragraph" w:customStyle="1" w:styleId="afffa">
    <w:name w:val="Шапка таблицы"/>
    <w:basedOn w:val="a0"/>
    <w:rsid w:val="00A97B0F"/>
    <w:pPr>
      <w:spacing w:after="0" w:line="240" w:lineRule="auto"/>
      <w:jc w:val="center"/>
    </w:pPr>
    <w:rPr>
      <w:rFonts w:ascii="Times New Roman" w:eastAsia="Times New Roman" w:hAnsi="Times New Roman" w:cs="Times New Roman"/>
      <w:sz w:val="24"/>
      <w:szCs w:val="24"/>
      <w:lang w:eastAsia="ru-RU" w:bidi="ar-SA"/>
    </w:rPr>
  </w:style>
  <w:style w:type="character" w:styleId="afffb">
    <w:name w:val="FollowedHyperlink"/>
    <w:basedOn w:val="a1"/>
    <w:uiPriority w:val="99"/>
    <w:semiHidden/>
    <w:unhideWhenUsed/>
    <w:rsid w:val="00227A40"/>
    <w:rPr>
      <w:color w:val="800080" w:themeColor="followedHyperlink"/>
      <w:u w:val="single"/>
    </w:rPr>
  </w:style>
  <w:style w:type="character" w:customStyle="1" w:styleId="afff6">
    <w:name w:val="Подчеркивание Знак"/>
    <w:basedOn w:val="a1"/>
    <w:link w:val="afff5"/>
    <w:locked/>
    <w:rsid w:val="00C474E3"/>
    <w:rPr>
      <w:rFonts w:ascii="Times New Roman" w:eastAsia="Times New Roman" w:hAnsi="Times New Roman" w:cs="Times New Roman"/>
      <w:sz w:val="28"/>
      <w:szCs w:val="24"/>
      <w:u w:val="single"/>
      <w:lang w:val="ru-RU" w:eastAsia="ru-RU" w:bidi="ar-SA"/>
    </w:rPr>
  </w:style>
  <w:style w:type="character" w:styleId="afffc">
    <w:name w:val="page number"/>
    <w:basedOn w:val="a1"/>
    <w:rsid w:val="00FD2DF5"/>
  </w:style>
  <w:style w:type="paragraph" w:customStyle="1" w:styleId="afffd">
    <w:name w:val="Стиль пункта схемы"/>
    <w:basedOn w:val="a0"/>
    <w:uiPriority w:val="99"/>
    <w:rsid w:val="000F55E9"/>
    <w:pPr>
      <w:autoSpaceDE w:val="0"/>
      <w:autoSpaceDN w:val="0"/>
      <w:adjustRightInd w:val="0"/>
      <w:spacing w:after="0" w:line="360" w:lineRule="auto"/>
      <w:ind w:firstLine="680"/>
      <w:jc w:val="both"/>
    </w:pPr>
    <w:rPr>
      <w:rFonts w:ascii="Times New Roman" w:eastAsia="Times New Roman" w:hAnsi="Times New Roman" w:cs="Times New Roman"/>
      <w:sz w:val="28"/>
      <w:szCs w:val="28"/>
      <w:lang w:eastAsia="ru-RU" w:bidi="ar-SA"/>
    </w:rPr>
  </w:style>
  <w:style w:type="paragraph" w:customStyle="1" w:styleId="230">
    <w:name w:val="Основной текст 23"/>
    <w:basedOn w:val="a0"/>
    <w:uiPriority w:val="99"/>
    <w:rsid w:val="00491660"/>
    <w:pPr>
      <w:widowControl w:val="0"/>
      <w:overflowPunct w:val="0"/>
      <w:autoSpaceDE w:val="0"/>
      <w:autoSpaceDN w:val="0"/>
      <w:adjustRightInd w:val="0"/>
      <w:spacing w:before="240" w:after="0" w:line="240" w:lineRule="atLeast"/>
      <w:ind w:firstLine="426"/>
      <w:jc w:val="both"/>
      <w:textAlignment w:val="baseline"/>
    </w:pPr>
    <w:rPr>
      <w:rFonts w:ascii="Times New Roman" w:eastAsia="Times New Roman" w:hAnsi="Times New Roman" w:cs="Times New Roman"/>
      <w:sz w:val="28"/>
      <w:szCs w:val="28"/>
      <w:lang w:eastAsia="ru-RU" w:bidi="ar-SA"/>
    </w:rPr>
  </w:style>
  <w:style w:type="paragraph" w:customStyle="1" w:styleId="afffe">
    <w:name w:val="Нормальный (таблица)"/>
    <w:basedOn w:val="a0"/>
    <w:next w:val="a0"/>
    <w:rsid w:val="00491660"/>
    <w:pPr>
      <w:widowControl w:val="0"/>
      <w:autoSpaceDE w:val="0"/>
      <w:autoSpaceDN w:val="0"/>
      <w:adjustRightInd w:val="0"/>
      <w:spacing w:after="0" w:line="240" w:lineRule="auto"/>
      <w:jc w:val="both"/>
    </w:pPr>
    <w:rPr>
      <w:rFonts w:ascii="Arial" w:eastAsia="Times New Roman" w:hAnsi="Arial" w:cs="Arial"/>
      <w:sz w:val="24"/>
      <w:szCs w:val="24"/>
      <w:lang w:eastAsia="ru-RU" w:bidi="ar-SA"/>
    </w:rPr>
  </w:style>
  <w:style w:type="paragraph" w:customStyle="1" w:styleId="affff">
    <w:name w:val="Прижатый влево"/>
    <w:basedOn w:val="a0"/>
    <w:next w:val="a0"/>
    <w:uiPriority w:val="99"/>
    <w:rsid w:val="00491660"/>
    <w:pPr>
      <w:widowControl w:val="0"/>
      <w:autoSpaceDE w:val="0"/>
      <w:autoSpaceDN w:val="0"/>
      <w:adjustRightInd w:val="0"/>
      <w:spacing w:after="0" w:line="240" w:lineRule="auto"/>
    </w:pPr>
    <w:rPr>
      <w:rFonts w:ascii="Arial" w:eastAsia="Times New Roman" w:hAnsi="Arial" w:cs="Arial"/>
      <w:sz w:val="24"/>
      <w:szCs w:val="24"/>
      <w:lang w:eastAsia="ru-RU" w:bidi="ar-SA"/>
    </w:rPr>
  </w:style>
  <w:style w:type="table" w:styleId="affff0">
    <w:name w:val="Table Grid"/>
    <w:basedOn w:val="a2"/>
    <w:uiPriority w:val="59"/>
    <w:rsid w:val="00EF44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7">
    <w:name w:val="Абзац списка1"/>
    <w:basedOn w:val="a0"/>
    <w:rsid w:val="00E03A93"/>
    <w:pPr>
      <w:widowControl w:val="0"/>
      <w:suppressAutoHyphens/>
      <w:spacing w:after="0" w:line="240" w:lineRule="auto"/>
      <w:ind w:left="720"/>
    </w:pPr>
    <w:rPr>
      <w:rFonts w:ascii="Times New Roman" w:eastAsia="Lucida Sans Unicode" w:hAnsi="Times New Roman" w:cs="Mangal"/>
      <w:kern w:val="1"/>
      <w:sz w:val="24"/>
      <w:szCs w:val="24"/>
      <w:lang w:eastAsia="hi-IN" w:bidi="hi-IN"/>
    </w:rPr>
  </w:style>
  <w:style w:type="character" w:customStyle="1" w:styleId="apple-converted-space">
    <w:name w:val="apple-converted-space"/>
    <w:basedOn w:val="a1"/>
    <w:rsid w:val="00392D09"/>
  </w:style>
  <w:style w:type="table" w:customStyle="1" w:styleId="18">
    <w:name w:val="Таблицы1"/>
    <w:basedOn w:val="a2"/>
    <w:rsid w:val="006253AF"/>
    <w:pPr>
      <w:spacing w:after="0" w:line="240" w:lineRule="auto"/>
      <w:jc w:val="both"/>
    </w:pPr>
    <w:rPr>
      <w:rFonts w:ascii="Times New Roman" w:eastAsia="Times New Roman" w:hAnsi="Times New Roman" w:cs="Times New Roman"/>
      <w:sz w:val="24"/>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ind w:firstLineChars="0" w:firstLine="0"/>
        <w:jc w:val="center"/>
      </w:pPr>
      <w:rPr>
        <w:rFonts w:ascii="Times New Roman" w:hAnsi="Times New Roman"/>
        <w:sz w:val="24"/>
      </w:rPr>
      <w:tblPr/>
      <w:tcPr>
        <w:vAlign w:val="center"/>
      </w:tcPr>
    </w:tblStylePr>
  </w:style>
  <w:style w:type="paragraph" w:customStyle="1" w:styleId="1">
    <w:name w:val="Заголовок 1а"/>
    <w:basedOn w:val="10"/>
    <w:rsid w:val="009615C6"/>
    <w:pPr>
      <w:keepLines w:val="0"/>
      <w:pageBreakBefore/>
      <w:numPr>
        <w:numId w:val="37"/>
      </w:numPr>
      <w:spacing w:before="0" w:after="120" w:line="240" w:lineRule="auto"/>
      <w:jc w:val="center"/>
    </w:pPr>
    <w:rPr>
      <w:rFonts w:ascii="Times New Roman" w:eastAsia="Times New Roman" w:hAnsi="Times New Roman" w:cs="Times New Roman"/>
      <w:color w:val="auto"/>
      <w:kern w:val="28"/>
      <w:lang w:eastAsia="ru-RU" w:bidi="ar-SA"/>
    </w:rPr>
  </w:style>
  <w:style w:type="paragraph" w:customStyle="1" w:styleId="2">
    <w:name w:val="Заголовок 2а"/>
    <w:basedOn w:val="a0"/>
    <w:link w:val="29"/>
    <w:rsid w:val="009615C6"/>
    <w:pPr>
      <w:numPr>
        <w:ilvl w:val="1"/>
        <w:numId w:val="37"/>
      </w:numPr>
      <w:spacing w:before="240" w:after="120" w:line="240" w:lineRule="auto"/>
      <w:jc w:val="center"/>
      <w:outlineLvl w:val="1"/>
    </w:pPr>
    <w:rPr>
      <w:rFonts w:ascii="Times New Roman" w:eastAsia="Times New Roman" w:hAnsi="Times New Roman" w:cs="Times New Roman"/>
      <w:b/>
      <w:sz w:val="28"/>
      <w:szCs w:val="24"/>
      <w:lang w:eastAsia="ru-RU" w:bidi="ar-SA"/>
    </w:rPr>
  </w:style>
  <w:style w:type="paragraph" w:customStyle="1" w:styleId="3">
    <w:name w:val="Заголовок 3а"/>
    <w:basedOn w:val="a0"/>
    <w:rsid w:val="009615C6"/>
    <w:pPr>
      <w:numPr>
        <w:ilvl w:val="2"/>
        <w:numId w:val="37"/>
      </w:numPr>
      <w:spacing w:after="0" w:line="240" w:lineRule="auto"/>
    </w:pPr>
    <w:rPr>
      <w:rFonts w:ascii="Times New Roman" w:eastAsia="Times New Roman" w:hAnsi="Times New Roman" w:cs="Times New Roman"/>
      <w:b/>
      <w:sz w:val="28"/>
      <w:szCs w:val="24"/>
      <w:lang w:eastAsia="ru-RU" w:bidi="ar-SA"/>
    </w:rPr>
  </w:style>
  <w:style w:type="character" w:customStyle="1" w:styleId="29">
    <w:name w:val="Заголовок 2а Знак Знак"/>
    <w:basedOn w:val="a1"/>
    <w:link w:val="2"/>
    <w:rsid w:val="009615C6"/>
    <w:rPr>
      <w:rFonts w:ascii="Times New Roman" w:eastAsia="Times New Roman" w:hAnsi="Times New Roman" w:cs="Times New Roman"/>
      <w:b/>
      <w:sz w:val="28"/>
      <w:szCs w:val="24"/>
      <w:lang w:val="ru-RU" w:eastAsia="ru-RU" w:bidi="ar-SA"/>
    </w:rPr>
  </w:style>
  <w:style w:type="paragraph" w:customStyle="1" w:styleId="S">
    <w:name w:val="S_Маркированный"/>
    <w:basedOn w:val="affff1"/>
    <w:link w:val="S0"/>
    <w:autoRedefine/>
    <w:rsid w:val="009615C6"/>
    <w:pPr>
      <w:tabs>
        <w:tab w:val="left" w:pos="993"/>
      </w:tabs>
      <w:spacing w:after="0" w:line="360" w:lineRule="auto"/>
      <w:ind w:left="0" w:firstLine="900"/>
      <w:contextualSpacing w:val="0"/>
      <w:jc w:val="both"/>
    </w:pPr>
    <w:rPr>
      <w:rFonts w:ascii="Times New Roman" w:eastAsia="MS Mincho" w:hAnsi="Times New Roman" w:cs="Times New Roman"/>
      <w:sz w:val="28"/>
      <w:szCs w:val="28"/>
      <w:lang w:eastAsia="ru-RU" w:bidi="ar-SA"/>
    </w:rPr>
  </w:style>
  <w:style w:type="character" w:customStyle="1" w:styleId="S0">
    <w:name w:val="S_Маркированный Знак Знак"/>
    <w:basedOn w:val="a1"/>
    <w:link w:val="S"/>
    <w:rsid w:val="009615C6"/>
    <w:rPr>
      <w:rFonts w:ascii="Times New Roman" w:eastAsia="MS Mincho" w:hAnsi="Times New Roman" w:cs="Times New Roman"/>
      <w:sz w:val="28"/>
      <w:szCs w:val="28"/>
      <w:lang w:val="ru-RU" w:eastAsia="ru-RU" w:bidi="ar-SA"/>
    </w:rPr>
  </w:style>
  <w:style w:type="paragraph" w:customStyle="1" w:styleId="S1">
    <w:name w:val="S_Обычный"/>
    <w:basedOn w:val="a0"/>
    <w:link w:val="S2"/>
    <w:autoRedefine/>
    <w:rsid w:val="009615C6"/>
    <w:pPr>
      <w:suppressAutoHyphens/>
      <w:spacing w:after="0" w:line="360" w:lineRule="auto"/>
      <w:ind w:firstLine="900"/>
      <w:jc w:val="both"/>
    </w:pPr>
    <w:rPr>
      <w:rFonts w:ascii="Times New Roman" w:eastAsia="MS Mincho" w:hAnsi="Times New Roman" w:cs="Times New Roman"/>
      <w:sz w:val="28"/>
      <w:szCs w:val="28"/>
      <w:lang w:eastAsia="ar-SA" w:bidi="ar-SA"/>
    </w:rPr>
  </w:style>
  <w:style w:type="character" w:customStyle="1" w:styleId="S2">
    <w:name w:val="S_Обычный Знак"/>
    <w:basedOn w:val="a1"/>
    <w:link w:val="S1"/>
    <w:rsid w:val="009615C6"/>
    <w:rPr>
      <w:rFonts w:ascii="Times New Roman" w:eastAsia="MS Mincho" w:hAnsi="Times New Roman" w:cs="Times New Roman"/>
      <w:sz w:val="28"/>
      <w:szCs w:val="28"/>
      <w:lang w:val="ru-RU" w:eastAsia="ar-SA" w:bidi="ar-SA"/>
    </w:rPr>
  </w:style>
  <w:style w:type="paragraph" w:styleId="affff1">
    <w:name w:val="List Bullet"/>
    <w:basedOn w:val="a0"/>
    <w:uiPriority w:val="99"/>
    <w:semiHidden/>
    <w:unhideWhenUsed/>
    <w:rsid w:val="009615C6"/>
    <w:pPr>
      <w:ind w:left="788" w:hanging="72"/>
      <w:contextualSpacing/>
    </w:pPr>
  </w:style>
  <w:style w:type="paragraph" w:customStyle="1" w:styleId="affff2">
    <w:name w:val="Оглавл"/>
    <w:basedOn w:val="af7"/>
    <w:rsid w:val="004010A4"/>
    <w:pPr>
      <w:spacing w:after="0"/>
      <w:ind w:left="0"/>
      <w:jc w:val="center"/>
    </w:pPr>
    <w:rPr>
      <w:b/>
      <w:bCs/>
      <w:sz w:val="28"/>
      <w:szCs w:val="20"/>
    </w:rPr>
  </w:style>
  <w:style w:type="character" w:customStyle="1" w:styleId="afe">
    <w:name w:val="Текст в таблицах Знак"/>
    <w:link w:val="afd"/>
    <w:rsid w:val="00DA7C64"/>
    <w:rPr>
      <w:rFonts w:ascii="Times New Roman" w:eastAsia="Times New Roman" w:hAnsi="Times New Roman" w:cs="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41247">
      <w:bodyDiv w:val="1"/>
      <w:marLeft w:val="0"/>
      <w:marRight w:val="0"/>
      <w:marTop w:val="0"/>
      <w:marBottom w:val="0"/>
      <w:divBdr>
        <w:top w:val="none" w:sz="0" w:space="0" w:color="auto"/>
        <w:left w:val="none" w:sz="0" w:space="0" w:color="auto"/>
        <w:bottom w:val="none" w:sz="0" w:space="0" w:color="auto"/>
        <w:right w:val="none" w:sz="0" w:space="0" w:color="auto"/>
      </w:divBdr>
    </w:div>
    <w:div w:id="67267096">
      <w:bodyDiv w:val="1"/>
      <w:marLeft w:val="0"/>
      <w:marRight w:val="0"/>
      <w:marTop w:val="0"/>
      <w:marBottom w:val="0"/>
      <w:divBdr>
        <w:top w:val="none" w:sz="0" w:space="0" w:color="auto"/>
        <w:left w:val="none" w:sz="0" w:space="0" w:color="auto"/>
        <w:bottom w:val="none" w:sz="0" w:space="0" w:color="auto"/>
        <w:right w:val="none" w:sz="0" w:space="0" w:color="auto"/>
      </w:divBdr>
    </w:div>
    <w:div w:id="77948367">
      <w:bodyDiv w:val="1"/>
      <w:marLeft w:val="0"/>
      <w:marRight w:val="0"/>
      <w:marTop w:val="0"/>
      <w:marBottom w:val="0"/>
      <w:divBdr>
        <w:top w:val="none" w:sz="0" w:space="0" w:color="auto"/>
        <w:left w:val="none" w:sz="0" w:space="0" w:color="auto"/>
        <w:bottom w:val="none" w:sz="0" w:space="0" w:color="auto"/>
        <w:right w:val="none" w:sz="0" w:space="0" w:color="auto"/>
      </w:divBdr>
    </w:div>
    <w:div w:id="85656729">
      <w:bodyDiv w:val="1"/>
      <w:marLeft w:val="0"/>
      <w:marRight w:val="0"/>
      <w:marTop w:val="0"/>
      <w:marBottom w:val="0"/>
      <w:divBdr>
        <w:top w:val="none" w:sz="0" w:space="0" w:color="auto"/>
        <w:left w:val="none" w:sz="0" w:space="0" w:color="auto"/>
        <w:bottom w:val="none" w:sz="0" w:space="0" w:color="auto"/>
        <w:right w:val="none" w:sz="0" w:space="0" w:color="auto"/>
      </w:divBdr>
    </w:div>
    <w:div w:id="97989419">
      <w:bodyDiv w:val="1"/>
      <w:marLeft w:val="0"/>
      <w:marRight w:val="0"/>
      <w:marTop w:val="0"/>
      <w:marBottom w:val="0"/>
      <w:divBdr>
        <w:top w:val="none" w:sz="0" w:space="0" w:color="auto"/>
        <w:left w:val="none" w:sz="0" w:space="0" w:color="auto"/>
        <w:bottom w:val="none" w:sz="0" w:space="0" w:color="auto"/>
        <w:right w:val="none" w:sz="0" w:space="0" w:color="auto"/>
      </w:divBdr>
      <w:divsChild>
        <w:div w:id="2085369903">
          <w:marLeft w:val="0"/>
          <w:marRight w:val="0"/>
          <w:marTop w:val="0"/>
          <w:marBottom w:val="0"/>
          <w:divBdr>
            <w:top w:val="none" w:sz="0" w:space="0" w:color="auto"/>
            <w:left w:val="none" w:sz="0" w:space="0" w:color="auto"/>
            <w:bottom w:val="none" w:sz="0" w:space="0" w:color="auto"/>
            <w:right w:val="none" w:sz="0" w:space="0" w:color="auto"/>
          </w:divBdr>
          <w:divsChild>
            <w:div w:id="970669821">
              <w:marLeft w:val="105"/>
              <w:marRight w:val="0"/>
              <w:marTop w:val="0"/>
              <w:marBottom w:val="0"/>
              <w:divBdr>
                <w:top w:val="none" w:sz="0" w:space="0" w:color="auto"/>
                <w:left w:val="none" w:sz="0" w:space="0" w:color="auto"/>
                <w:bottom w:val="none" w:sz="0" w:space="0" w:color="auto"/>
                <w:right w:val="none" w:sz="0" w:space="0" w:color="auto"/>
              </w:divBdr>
              <w:divsChild>
                <w:div w:id="17983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0584">
      <w:bodyDiv w:val="1"/>
      <w:marLeft w:val="0"/>
      <w:marRight w:val="0"/>
      <w:marTop w:val="0"/>
      <w:marBottom w:val="0"/>
      <w:divBdr>
        <w:top w:val="none" w:sz="0" w:space="0" w:color="auto"/>
        <w:left w:val="none" w:sz="0" w:space="0" w:color="auto"/>
        <w:bottom w:val="none" w:sz="0" w:space="0" w:color="auto"/>
        <w:right w:val="none" w:sz="0" w:space="0" w:color="auto"/>
      </w:divBdr>
    </w:div>
    <w:div w:id="131410803">
      <w:bodyDiv w:val="1"/>
      <w:marLeft w:val="0"/>
      <w:marRight w:val="0"/>
      <w:marTop w:val="0"/>
      <w:marBottom w:val="0"/>
      <w:divBdr>
        <w:top w:val="none" w:sz="0" w:space="0" w:color="auto"/>
        <w:left w:val="none" w:sz="0" w:space="0" w:color="auto"/>
        <w:bottom w:val="none" w:sz="0" w:space="0" w:color="auto"/>
        <w:right w:val="none" w:sz="0" w:space="0" w:color="auto"/>
      </w:divBdr>
    </w:div>
    <w:div w:id="139423689">
      <w:bodyDiv w:val="1"/>
      <w:marLeft w:val="0"/>
      <w:marRight w:val="0"/>
      <w:marTop w:val="0"/>
      <w:marBottom w:val="0"/>
      <w:divBdr>
        <w:top w:val="none" w:sz="0" w:space="0" w:color="auto"/>
        <w:left w:val="none" w:sz="0" w:space="0" w:color="auto"/>
        <w:bottom w:val="none" w:sz="0" w:space="0" w:color="auto"/>
        <w:right w:val="none" w:sz="0" w:space="0" w:color="auto"/>
      </w:divBdr>
    </w:div>
    <w:div w:id="149102489">
      <w:bodyDiv w:val="1"/>
      <w:marLeft w:val="0"/>
      <w:marRight w:val="0"/>
      <w:marTop w:val="0"/>
      <w:marBottom w:val="0"/>
      <w:divBdr>
        <w:top w:val="none" w:sz="0" w:space="0" w:color="auto"/>
        <w:left w:val="none" w:sz="0" w:space="0" w:color="auto"/>
        <w:bottom w:val="none" w:sz="0" w:space="0" w:color="auto"/>
        <w:right w:val="none" w:sz="0" w:space="0" w:color="auto"/>
      </w:divBdr>
    </w:div>
    <w:div w:id="192112253">
      <w:bodyDiv w:val="1"/>
      <w:marLeft w:val="0"/>
      <w:marRight w:val="0"/>
      <w:marTop w:val="0"/>
      <w:marBottom w:val="0"/>
      <w:divBdr>
        <w:top w:val="none" w:sz="0" w:space="0" w:color="auto"/>
        <w:left w:val="none" w:sz="0" w:space="0" w:color="auto"/>
        <w:bottom w:val="none" w:sz="0" w:space="0" w:color="auto"/>
        <w:right w:val="none" w:sz="0" w:space="0" w:color="auto"/>
      </w:divBdr>
    </w:div>
    <w:div w:id="202252771">
      <w:bodyDiv w:val="1"/>
      <w:marLeft w:val="0"/>
      <w:marRight w:val="0"/>
      <w:marTop w:val="0"/>
      <w:marBottom w:val="0"/>
      <w:divBdr>
        <w:top w:val="none" w:sz="0" w:space="0" w:color="auto"/>
        <w:left w:val="none" w:sz="0" w:space="0" w:color="auto"/>
        <w:bottom w:val="none" w:sz="0" w:space="0" w:color="auto"/>
        <w:right w:val="none" w:sz="0" w:space="0" w:color="auto"/>
      </w:divBdr>
    </w:div>
    <w:div w:id="219291676">
      <w:bodyDiv w:val="1"/>
      <w:marLeft w:val="0"/>
      <w:marRight w:val="0"/>
      <w:marTop w:val="0"/>
      <w:marBottom w:val="0"/>
      <w:divBdr>
        <w:top w:val="none" w:sz="0" w:space="0" w:color="auto"/>
        <w:left w:val="none" w:sz="0" w:space="0" w:color="auto"/>
        <w:bottom w:val="none" w:sz="0" w:space="0" w:color="auto"/>
        <w:right w:val="none" w:sz="0" w:space="0" w:color="auto"/>
      </w:divBdr>
    </w:div>
    <w:div w:id="236479526">
      <w:bodyDiv w:val="1"/>
      <w:marLeft w:val="0"/>
      <w:marRight w:val="0"/>
      <w:marTop w:val="0"/>
      <w:marBottom w:val="0"/>
      <w:divBdr>
        <w:top w:val="none" w:sz="0" w:space="0" w:color="auto"/>
        <w:left w:val="none" w:sz="0" w:space="0" w:color="auto"/>
        <w:bottom w:val="none" w:sz="0" w:space="0" w:color="auto"/>
        <w:right w:val="none" w:sz="0" w:space="0" w:color="auto"/>
      </w:divBdr>
    </w:div>
    <w:div w:id="251084077">
      <w:bodyDiv w:val="1"/>
      <w:marLeft w:val="0"/>
      <w:marRight w:val="0"/>
      <w:marTop w:val="0"/>
      <w:marBottom w:val="0"/>
      <w:divBdr>
        <w:top w:val="none" w:sz="0" w:space="0" w:color="auto"/>
        <w:left w:val="none" w:sz="0" w:space="0" w:color="auto"/>
        <w:bottom w:val="none" w:sz="0" w:space="0" w:color="auto"/>
        <w:right w:val="none" w:sz="0" w:space="0" w:color="auto"/>
      </w:divBdr>
      <w:divsChild>
        <w:div w:id="1937715066">
          <w:marLeft w:val="0"/>
          <w:marRight w:val="0"/>
          <w:marTop w:val="0"/>
          <w:marBottom w:val="0"/>
          <w:divBdr>
            <w:top w:val="none" w:sz="0" w:space="0" w:color="auto"/>
            <w:left w:val="none" w:sz="0" w:space="0" w:color="auto"/>
            <w:bottom w:val="none" w:sz="0" w:space="0" w:color="auto"/>
            <w:right w:val="none" w:sz="0" w:space="0" w:color="auto"/>
          </w:divBdr>
        </w:div>
        <w:div w:id="2020113238">
          <w:marLeft w:val="0"/>
          <w:marRight w:val="0"/>
          <w:marTop w:val="0"/>
          <w:marBottom w:val="0"/>
          <w:divBdr>
            <w:top w:val="none" w:sz="0" w:space="0" w:color="auto"/>
            <w:left w:val="none" w:sz="0" w:space="0" w:color="auto"/>
            <w:bottom w:val="none" w:sz="0" w:space="0" w:color="auto"/>
            <w:right w:val="none" w:sz="0" w:space="0" w:color="auto"/>
          </w:divBdr>
        </w:div>
        <w:div w:id="822352766">
          <w:marLeft w:val="0"/>
          <w:marRight w:val="0"/>
          <w:marTop w:val="0"/>
          <w:marBottom w:val="0"/>
          <w:divBdr>
            <w:top w:val="none" w:sz="0" w:space="0" w:color="auto"/>
            <w:left w:val="none" w:sz="0" w:space="0" w:color="auto"/>
            <w:bottom w:val="none" w:sz="0" w:space="0" w:color="auto"/>
            <w:right w:val="none" w:sz="0" w:space="0" w:color="auto"/>
          </w:divBdr>
        </w:div>
        <w:div w:id="1317344969">
          <w:marLeft w:val="0"/>
          <w:marRight w:val="0"/>
          <w:marTop w:val="0"/>
          <w:marBottom w:val="0"/>
          <w:divBdr>
            <w:top w:val="none" w:sz="0" w:space="0" w:color="auto"/>
            <w:left w:val="none" w:sz="0" w:space="0" w:color="auto"/>
            <w:bottom w:val="none" w:sz="0" w:space="0" w:color="auto"/>
            <w:right w:val="none" w:sz="0" w:space="0" w:color="auto"/>
          </w:divBdr>
        </w:div>
        <w:div w:id="816995850">
          <w:marLeft w:val="0"/>
          <w:marRight w:val="0"/>
          <w:marTop w:val="0"/>
          <w:marBottom w:val="0"/>
          <w:divBdr>
            <w:top w:val="none" w:sz="0" w:space="0" w:color="auto"/>
            <w:left w:val="none" w:sz="0" w:space="0" w:color="auto"/>
            <w:bottom w:val="none" w:sz="0" w:space="0" w:color="auto"/>
            <w:right w:val="none" w:sz="0" w:space="0" w:color="auto"/>
          </w:divBdr>
        </w:div>
        <w:div w:id="1048342157">
          <w:marLeft w:val="0"/>
          <w:marRight w:val="0"/>
          <w:marTop w:val="0"/>
          <w:marBottom w:val="0"/>
          <w:divBdr>
            <w:top w:val="none" w:sz="0" w:space="0" w:color="auto"/>
            <w:left w:val="none" w:sz="0" w:space="0" w:color="auto"/>
            <w:bottom w:val="none" w:sz="0" w:space="0" w:color="auto"/>
            <w:right w:val="none" w:sz="0" w:space="0" w:color="auto"/>
          </w:divBdr>
        </w:div>
        <w:div w:id="800537807">
          <w:marLeft w:val="0"/>
          <w:marRight w:val="0"/>
          <w:marTop w:val="0"/>
          <w:marBottom w:val="0"/>
          <w:divBdr>
            <w:top w:val="none" w:sz="0" w:space="0" w:color="auto"/>
            <w:left w:val="none" w:sz="0" w:space="0" w:color="auto"/>
            <w:bottom w:val="none" w:sz="0" w:space="0" w:color="auto"/>
            <w:right w:val="none" w:sz="0" w:space="0" w:color="auto"/>
          </w:divBdr>
        </w:div>
        <w:div w:id="2120249731">
          <w:marLeft w:val="0"/>
          <w:marRight w:val="0"/>
          <w:marTop w:val="0"/>
          <w:marBottom w:val="0"/>
          <w:divBdr>
            <w:top w:val="none" w:sz="0" w:space="0" w:color="auto"/>
            <w:left w:val="none" w:sz="0" w:space="0" w:color="auto"/>
            <w:bottom w:val="none" w:sz="0" w:space="0" w:color="auto"/>
            <w:right w:val="none" w:sz="0" w:space="0" w:color="auto"/>
          </w:divBdr>
        </w:div>
        <w:div w:id="1601372371">
          <w:marLeft w:val="0"/>
          <w:marRight w:val="0"/>
          <w:marTop w:val="0"/>
          <w:marBottom w:val="0"/>
          <w:divBdr>
            <w:top w:val="none" w:sz="0" w:space="0" w:color="auto"/>
            <w:left w:val="none" w:sz="0" w:space="0" w:color="auto"/>
            <w:bottom w:val="none" w:sz="0" w:space="0" w:color="auto"/>
            <w:right w:val="none" w:sz="0" w:space="0" w:color="auto"/>
          </w:divBdr>
        </w:div>
        <w:div w:id="888806108">
          <w:marLeft w:val="0"/>
          <w:marRight w:val="0"/>
          <w:marTop w:val="0"/>
          <w:marBottom w:val="0"/>
          <w:divBdr>
            <w:top w:val="none" w:sz="0" w:space="0" w:color="auto"/>
            <w:left w:val="none" w:sz="0" w:space="0" w:color="auto"/>
            <w:bottom w:val="none" w:sz="0" w:space="0" w:color="auto"/>
            <w:right w:val="none" w:sz="0" w:space="0" w:color="auto"/>
          </w:divBdr>
        </w:div>
        <w:div w:id="2088065386">
          <w:marLeft w:val="0"/>
          <w:marRight w:val="0"/>
          <w:marTop w:val="0"/>
          <w:marBottom w:val="0"/>
          <w:divBdr>
            <w:top w:val="none" w:sz="0" w:space="0" w:color="auto"/>
            <w:left w:val="none" w:sz="0" w:space="0" w:color="auto"/>
            <w:bottom w:val="none" w:sz="0" w:space="0" w:color="auto"/>
            <w:right w:val="none" w:sz="0" w:space="0" w:color="auto"/>
          </w:divBdr>
        </w:div>
        <w:div w:id="1280070134">
          <w:marLeft w:val="0"/>
          <w:marRight w:val="0"/>
          <w:marTop w:val="0"/>
          <w:marBottom w:val="0"/>
          <w:divBdr>
            <w:top w:val="none" w:sz="0" w:space="0" w:color="auto"/>
            <w:left w:val="none" w:sz="0" w:space="0" w:color="auto"/>
            <w:bottom w:val="none" w:sz="0" w:space="0" w:color="auto"/>
            <w:right w:val="none" w:sz="0" w:space="0" w:color="auto"/>
          </w:divBdr>
        </w:div>
        <w:div w:id="1634097858">
          <w:marLeft w:val="0"/>
          <w:marRight w:val="0"/>
          <w:marTop w:val="0"/>
          <w:marBottom w:val="0"/>
          <w:divBdr>
            <w:top w:val="none" w:sz="0" w:space="0" w:color="auto"/>
            <w:left w:val="none" w:sz="0" w:space="0" w:color="auto"/>
            <w:bottom w:val="none" w:sz="0" w:space="0" w:color="auto"/>
            <w:right w:val="none" w:sz="0" w:space="0" w:color="auto"/>
          </w:divBdr>
        </w:div>
        <w:div w:id="1485662093">
          <w:marLeft w:val="0"/>
          <w:marRight w:val="0"/>
          <w:marTop w:val="0"/>
          <w:marBottom w:val="0"/>
          <w:divBdr>
            <w:top w:val="none" w:sz="0" w:space="0" w:color="auto"/>
            <w:left w:val="none" w:sz="0" w:space="0" w:color="auto"/>
            <w:bottom w:val="none" w:sz="0" w:space="0" w:color="auto"/>
            <w:right w:val="none" w:sz="0" w:space="0" w:color="auto"/>
          </w:divBdr>
        </w:div>
        <w:div w:id="937831984">
          <w:marLeft w:val="0"/>
          <w:marRight w:val="0"/>
          <w:marTop w:val="0"/>
          <w:marBottom w:val="0"/>
          <w:divBdr>
            <w:top w:val="none" w:sz="0" w:space="0" w:color="auto"/>
            <w:left w:val="none" w:sz="0" w:space="0" w:color="auto"/>
            <w:bottom w:val="none" w:sz="0" w:space="0" w:color="auto"/>
            <w:right w:val="none" w:sz="0" w:space="0" w:color="auto"/>
          </w:divBdr>
        </w:div>
        <w:div w:id="1906605455">
          <w:marLeft w:val="0"/>
          <w:marRight w:val="0"/>
          <w:marTop w:val="0"/>
          <w:marBottom w:val="0"/>
          <w:divBdr>
            <w:top w:val="none" w:sz="0" w:space="0" w:color="auto"/>
            <w:left w:val="none" w:sz="0" w:space="0" w:color="auto"/>
            <w:bottom w:val="none" w:sz="0" w:space="0" w:color="auto"/>
            <w:right w:val="none" w:sz="0" w:space="0" w:color="auto"/>
          </w:divBdr>
        </w:div>
        <w:div w:id="321392600">
          <w:marLeft w:val="0"/>
          <w:marRight w:val="0"/>
          <w:marTop w:val="0"/>
          <w:marBottom w:val="0"/>
          <w:divBdr>
            <w:top w:val="none" w:sz="0" w:space="0" w:color="auto"/>
            <w:left w:val="none" w:sz="0" w:space="0" w:color="auto"/>
            <w:bottom w:val="none" w:sz="0" w:space="0" w:color="auto"/>
            <w:right w:val="none" w:sz="0" w:space="0" w:color="auto"/>
          </w:divBdr>
        </w:div>
        <w:div w:id="1291790799">
          <w:marLeft w:val="0"/>
          <w:marRight w:val="0"/>
          <w:marTop w:val="0"/>
          <w:marBottom w:val="0"/>
          <w:divBdr>
            <w:top w:val="none" w:sz="0" w:space="0" w:color="auto"/>
            <w:left w:val="none" w:sz="0" w:space="0" w:color="auto"/>
            <w:bottom w:val="none" w:sz="0" w:space="0" w:color="auto"/>
            <w:right w:val="none" w:sz="0" w:space="0" w:color="auto"/>
          </w:divBdr>
        </w:div>
        <w:div w:id="290869918">
          <w:marLeft w:val="0"/>
          <w:marRight w:val="0"/>
          <w:marTop w:val="0"/>
          <w:marBottom w:val="0"/>
          <w:divBdr>
            <w:top w:val="none" w:sz="0" w:space="0" w:color="auto"/>
            <w:left w:val="none" w:sz="0" w:space="0" w:color="auto"/>
            <w:bottom w:val="none" w:sz="0" w:space="0" w:color="auto"/>
            <w:right w:val="none" w:sz="0" w:space="0" w:color="auto"/>
          </w:divBdr>
        </w:div>
        <w:div w:id="302541964">
          <w:marLeft w:val="0"/>
          <w:marRight w:val="0"/>
          <w:marTop w:val="0"/>
          <w:marBottom w:val="0"/>
          <w:divBdr>
            <w:top w:val="none" w:sz="0" w:space="0" w:color="auto"/>
            <w:left w:val="none" w:sz="0" w:space="0" w:color="auto"/>
            <w:bottom w:val="none" w:sz="0" w:space="0" w:color="auto"/>
            <w:right w:val="none" w:sz="0" w:space="0" w:color="auto"/>
          </w:divBdr>
        </w:div>
        <w:div w:id="1691447934">
          <w:marLeft w:val="0"/>
          <w:marRight w:val="0"/>
          <w:marTop w:val="0"/>
          <w:marBottom w:val="0"/>
          <w:divBdr>
            <w:top w:val="none" w:sz="0" w:space="0" w:color="auto"/>
            <w:left w:val="none" w:sz="0" w:space="0" w:color="auto"/>
            <w:bottom w:val="none" w:sz="0" w:space="0" w:color="auto"/>
            <w:right w:val="none" w:sz="0" w:space="0" w:color="auto"/>
          </w:divBdr>
        </w:div>
        <w:div w:id="2010013777">
          <w:marLeft w:val="0"/>
          <w:marRight w:val="0"/>
          <w:marTop w:val="0"/>
          <w:marBottom w:val="0"/>
          <w:divBdr>
            <w:top w:val="none" w:sz="0" w:space="0" w:color="auto"/>
            <w:left w:val="none" w:sz="0" w:space="0" w:color="auto"/>
            <w:bottom w:val="none" w:sz="0" w:space="0" w:color="auto"/>
            <w:right w:val="none" w:sz="0" w:space="0" w:color="auto"/>
          </w:divBdr>
        </w:div>
        <w:div w:id="757676297">
          <w:marLeft w:val="0"/>
          <w:marRight w:val="0"/>
          <w:marTop w:val="0"/>
          <w:marBottom w:val="0"/>
          <w:divBdr>
            <w:top w:val="none" w:sz="0" w:space="0" w:color="auto"/>
            <w:left w:val="none" w:sz="0" w:space="0" w:color="auto"/>
            <w:bottom w:val="none" w:sz="0" w:space="0" w:color="auto"/>
            <w:right w:val="none" w:sz="0" w:space="0" w:color="auto"/>
          </w:divBdr>
        </w:div>
        <w:div w:id="791482317">
          <w:marLeft w:val="0"/>
          <w:marRight w:val="0"/>
          <w:marTop w:val="0"/>
          <w:marBottom w:val="0"/>
          <w:divBdr>
            <w:top w:val="none" w:sz="0" w:space="0" w:color="auto"/>
            <w:left w:val="none" w:sz="0" w:space="0" w:color="auto"/>
            <w:bottom w:val="none" w:sz="0" w:space="0" w:color="auto"/>
            <w:right w:val="none" w:sz="0" w:space="0" w:color="auto"/>
          </w:divBdr>
        </w:div>
        <w:div w:id="863403271">
          <w:marLeft w:val="0"/>
          <w:marRight w:val="0"/>
          <w:marTop w:val="0"/>
          <w:marBottom w:val="0"/>
          <w:divBdr>
            <w:top w:val="none" w:sz="0" w:space="0" w:color="auto"/>
            <w:left w:val="none" w:sz="0" w:space="0" w:color="auto"/>
            <w:bottom w:val="none" w:sz="0" w:space="0" w:color="auto"/>
            <w:right w:val="none" w:sz="0" w:space="0" w:color="auto"/>
          </w:divBdr>
        </w:div>
        <w:div w:id="269050860">
          <w:marLeft w:val="0"/>
          <w:marRight w:val="0"/>
          <w:marTop w:val="0"/>
          <w:marBottom w:val="0"/>
          <w:divBdr>
            <w:top w:val="none" w:sz="0" w:space="0" w:color="auto"/>
            <w:left w:val="none" w:sz="0" w:space="0" w:color="auto"/>
            <w:bottom w:val="none" w:sz="0" w:space="0" w:color="auto"/>
            <w:right w:val="none" w:sz="0" w:space="0" w:color="auto"/>
          </w:divBdr>
        </w:div>
        <w:div w:id="2041857887">
          <w:marLeft w:val="0"/>
          <w:marRight w:val="0"/>
          <w:marTop w:val="0"/>
          <w:marBottom w:val="0"/>
          <w:divBdr>
            <w:top w:val="none" w:sz="0" w:space="0" w:color="auto"/>
            <w:left w:val="none" w:sz="0" w:space="0" w:color="auto"/>
            <w:bottom w:val="none" w:sz="0" w:space="0" w:color="auto"/>
            <w:right w:val="none" w:sz="0" w:space="0" w:color="auto"/>
          </w:divBdr>
        </w:div>
        <w:div w:id="515190399">
          <w:marLeft w:val="0"/>
          <w:marRight w:val="0"/>
          <w:marTop w:val="0"/>
          <w:marBottom w:val="0"/>
          <w:divBdr>
            <w:top w:val="none" w:sz="0" w:space="0" w:color="auto"/>
            <w:left w:val="none" w:sz="0" w:space="0" w:color="auto"/>
            <w:bottom w:val="none" w:sz="0" w:space="0" w:color="auto"/>
            <w:right w:val="none" w:sz="0" w:space="0" w:color="auto"/>
          </w:divBdr>
        </w:div>
        <w:div w:id="1209418880">
          <w:marLeft w:val="0"/>
          <w:marRight w:val="0"/>
          <w:marTop w:val="0"/>
          <w:marBottom w:val="0"/>
          <w:divBdr>
            <w:top w:val="none" w:sz="0" w:space="0" w:color="auto"/>
            <w:left w:val="none" w:sz="0" w:space="0" w:color="auto"/>
            <w:bottom w:val="none" w:sz="0" w:space="0" w:color="auto"/>
            <w:right w:val="none" w:sz="0" w:space="0" w:color="auto"/>
          </w:divBdr>
        </w:div>
        <w:div w:id="193999525">
          <w:marLeft w:val="0"/>
          <w:marRight w:val="0"/>
          <w:marTop w:val="0"/>
          <w:marBottom w:val="0"/>
          <w:divBdr>
            <w:top w:val="none" w:sz="0" w:space="0" w:color="auto"/>
            <w:left w:val="none" w:sz="0" w:space="0" w:color="auto"/>
            <w:bottom w:val="none" w:sz="0" w:space="0" w:color="auto"/>
            <w:right w:val="none" w:sz="0" w:space="0" w:color="auto"/>
          </w:divBdr>
        </w:div>
        <w:div w:id="1985771911">
          <w:marLeft w:val="0"/>
          <w:marRight w:val="0"/>
          <w:marTop w:val="0"/>
          <w:marBottom w:val="0"/>
          <w:divBdr>
            <w:top w:val="none" w:sz="0" w:space="0" w:color="auto"/>
            <w:left w:val="none" w:sz="0" w:space="0" w:color="auto"/>
            <w:bottom w:val="none" w:sz="0" w:space="0" w:color="auto"/>
            <w:right w:val="none" w:sz="0" w:space="0" w:color="auto"/>
          </w:divBdr>
        </w:div>
        <w:div w:id="1797521518">
          <w:marLeft w:val="0"/>
          <w:marRight w:val="0"/>
          <w:marTop w:val="0"/>
          <w:marBottom w:val="0"/>
          <w:divBdr>
            <w:top w:val="none" w:sz="0" w:space="0" w:color="auto"/>
            <w:left w:val="none" w:sz="0" w:space="0" w:color="auto"/>
            <w:bottom w:val="none" w:sz="0" w:space="0" w:color="auto"/>
            <w:right w:val="none" w:sz="0" w:space="0" w:color="auto"/>
          </w:divBdr>
        </w:div>
        <w:div w:id="1921718426">
          <w:marLeft w:val="0"/>
          <w:marRight w:val="0"/>
          <w:marTop w:val="0"/>
          <w:marBottom w:val="0"/>
          <w:divBdr>
            <w:top w:val="none" w:sz="0" w:space="0" w:color="auto"/>
            <w:left w:val="none" w:sz="0" w:space="0" w:color="auto"/>
            <w:bottom w:val="none" w:sz="0" w:space="0" w:color="auto"/>
            <w:right w:val="none" w:sz="0" w:space="0" w:color="auto"/>
          </w:divBdr>
        </w:div>
        <w:div w:id="1514488910">
          <w:marLeft w:val="0"/>
          <w:marRight w:val="0"/>
          <w:marTop w:val="0"/>
          <w:marBottom w:val="0"/>
          <w:divBdr>
            <w:top w:val="none" w:sz="0" w:space="0" w:color="auto"/>
            <w:left w:val="none" w:sz="0" w:space="0" w:color="auto"/>
            <w:bottom w:val="none" w:sz="0" w:space="0" w:color="auto"/>
            <w:right w:val="none" w:sz="0" w:space="0" w:color="auto"/>
          </w:divBdr>
        </w:div>
        <w:div w:id="2109736848">
          <w:marLeft w:val="0"/>
          <w:marRight w:val="0"/>
          <w:marTop w:val="0"/>
          <w:marBottom w:val="0"/>
          <w:divBdr>
            <w:top w:val="none" w:sz="0" w:space="0" w:color="auto"/>
            <w:left w:val="none" w:sz="0" w:space="0" w:color="auto"/>
            <w:bottom w:val="none" w:sz="0" w:space="0" w:color="auto"/>
            <w:right w:val="none" w:sz="0" w:space="0" w:color="auto"/>
          </w:divBdr>
        </w:div>
        <w:div w:id="513349109">
          <w:marLeft w:val="0"/>
          <w:marRight w:val="0"/>
          <w:marTop w:val="0"/>
          <w:marBottom w:val="0"/>
          <w:divBdr>
            <w:top w:val="none" w:sz="0" w:space="0" w:color="auto"/>
            <w:left w:val="none" w:sz="0" w:space="0" w:color="auto"/>
            <w:bottom w:val="none" w:sz="0" w:space="0" w:color="auto"/>
            <w:right w:val="none" w:sz="0" w:space="0" w:color="auto"/>
          </w:divBdr>
        </w:div>
        <w:div w:id="1427264676">
          <w:marLeft w:val="0"/>
          <w:marRight w:val="0"/>
          <w:marTop w:val="0"/>
          <w:marBottom w:val="0"/>
          <w:divBdr>
            <w:top w:val="none" w:sz="0" w:space="0" w:color="auto"/>
            <w:left w:val="none" w:sz="0" w:space="0" w:color="auto"/>
            <w:bottom w:val="none" w:sz="0" w:space="0" w:color="auto"/>
            <w:right w:val="none" w:sz="0" w:space="0" w:color="auto"/>
          </w:divBdr>
        </w:div>
        <w:div w:id="1100955966">
          <w:marLeft w:val="0"/>
          <w:marRight w:val="0"/>
          <w:marTop w:val="0"/>
          <w:marBottom w:val="0"/>
          <w:divBdr>
            <w:top w:val="none" w:sz="0" w:space="0" w:color="auto"/>
            <w:left w:val="none" w:sz="0" w:space="0" w:color="auto"/>
            <w:bottom w:val="none" w:sz="0" w:space="0" w:color="auto"/>
            <w:right w:val="none" w:sz="0" w:space="0" w:color="auto"/>
          </w:divBdr>
        </w:div>
        <w:div w:id="261307236">
          <w:marLeft w:val="0"/>
          <w:marRight w:val="0"/>
          <w:marTop w:val="0"/>
          <w:marBottom w:val="0"/>
          <w:divBdr>
            <w:top w:val="none" w:sz="0" w:space="0" w:color="auto"/>
            <w:left w:val="none" w:sz="0" w:space="0" w:color="auto"/>
            <w:bottom w:val="none" w:sz="0" w:space="0" w:color="auto"/>
            <w:right w:val="none" w:sz="0" w:space="0" w:color="auto"/>
          </w:divBdr>
        </w:div>
        <w:div w:id="135072441">
          <w:marLeft w:val="0"/>
          <w:marRight w:val="0"/>
          <w:marTop w:val="0"/>
          <w:marBottom w:val="0"/>
          <w:divBdr>
            <w:top w:val="none" w:sz="0" w:space="0" w:color="auto"/>
            <w:left w:val="none" w:sz="0" w:space="0" w:color="auto"/>
            <w:bottom w:val="none" w:sz="0" w:space="0" w:color="auto"/>
            <w:right w:val="none" w:sz="0" w:space="0" w:color="auto"/>
          </w:divBdr>
        </w:div>
        <w:div w:id="1948124112">
          <w:marLeft w:val="0"/>
          <w:marRight w:val="0"/>
          <w:marTop w:val="0"/>
          <w:marBottom w:val="0"/>
          <w:divBdr>
            <w:top w:val="none" w:sz="0" w:space="0" w:color="auto"/>
            <w:left w:val="none" w:sz="0" w:space="0" w:color="auto"/>
            <w:bottom w:val="none" w:sz="0" w:space="0" w:color="auto"/>
            <w:right w:val="none" w:sz="0" w:space="0" w:color="auto"/>
          </w:divBdr>
        </w:div>
        <w:div w:id="968901344">
          <w:marLeft w:val="0"/>
          <w:marRight w:val="0"/>
          <w:marTop w:val="0"/>
          <w:marBottom w:val="0"/>
          <w:divBdr>
            <w:top w:val="none" w:sz="0" w:space="0" w:color="auto"/>
            <w:left w:val="none" w:sz="0" w:space="0" w:color="auto"/>
            <w:bottom w:val="none" w:sz="0" w:space="0" w:color="auto"/>
            <w:right w:val="none" w:sz="0" w:space="0" w:color="auto"/>
          </w:divBdr>
        </w:div>
        <w:div w:id="932932454">
          <w:marLeft w:val="0"/>
          <w:marRight w:val="0"/>
          <w:marTop w:val="0"/>
          <w:marBottom w:val="0"/>
          <w:divBdr>
            <w:top w:val="none" w:sz="0" w:space="0" w:color="auto"/>
            <w:left w:val="none" w:sz="0" w:space="0" w:color="auto"/>
            <w:bottom w:val="none" w:sz="0" w:space="0" w:color="auto"/>
            <w:right w:val="none" w:sz="0" w:space="0" w:color="auto"/>
          </w:divBdr>
        </w:div>
        <w:div w:id="1588492052">
          <w:marLeft w:val="0"/>
          <w:marRight w:val="0"/>
          <w:marTop w:val="0"/>
          <w:marBottom w:val="0"/>
          <w:divBdr>
            <w:top w:val="none" w:sz="0" w:space="0" w:color="auto"/>
            <w:left w:val="none" w:sz="0" w:space="0" w:color="auto"/>
            <w:bottom w:val="none" w:sz="0" w:space="0" w:color="auto"/>
            <w:right w:val="none" w:sz="0" w:space="0" w:color="auto"/>
          </w:divBdr>
        </w:div>
        <w:div w:id="1589533775">
          <w:marLeft w:val="0"/>
          <w:marRight w:val="0"/>
          <w:marTop w:val="0"/>
          <w:marBottom w:val="0"/>
          <w:divBdr>
            <w:top w:val="none" w:sz="0" w:space="0" w:color="auto"/>
            <w:left w:val="none" w:sz="0" w:space="0" w:color="auto"/>
            <w:bottom w:val="none" w:sz="0" w:space="0" w:color="auto"/>
            <w:right w:val="none" w:sz="0" w:space="0" w:color="auto"/>
          </w:divBdr>
        </w:div>
        <w:div w:id="1811899502">
          <w:marLeft w:val="0"/>
          <w:marRight w:val="0"/>
          <w:marTop w:val="0"/>
          <w:marBottom w:val="0"/>
          <w:divBdr>
            <w:top w:val="none" w:sz="0" w:space="0" w:color="auto"/>
            <w:left w:val="none" w:sz="0" w:space="0" w:color="auto"/>
            <w:bottom w:val="none" w:sz="0" w:space="0" w:color="auto"/>
            <w:right w:val="none" w:sz="0" w:space="0" w:color="auto"/>
          </w:divBdr>
        </w:div>
        <w:div w:id="1927227562">
          <w:marLeft w:val="0"/>
          <w:marRight w:val="0"/>
          <w:marTop w:val="0"/>
          <w:marBottom w:val="0"/>
          <w:divBdr>
            <w:top w:val="none" w:sz="0" w:space="0" w:color="auto"/>
            <w:left w:val="none" w:sz="0" w:space="0" w:color="auto"/>
            <w:bottom w:val="none" w:sz="0" w:space="0" w:color="auto"/>
            <w:right w:val="none" w:sz="0" w:space="0" w:color="auto"/>
          </w:divBdr>
        </w:div>
        <w:div w:id="234780371">
          <w:marLeft w:val="0"/>
          <w:marRight w:val="0"/>
          <w:marTop w:val="0"/>
          <w:marBottom w:val="0"/>
          <w:divBdr>
            <w:top w:val="none" w:sz="0" w:space="0" w:color="auto"/>
            <w:left w:val="none" w:sz="0" w:space="0" w:color="auto"/>
            <w:bottom w:val="none" w:sz="0" w:space="0" w:color="auto"/>
            <w:right w:val="none" w:sz="0" w:space="0" w:color="auto"/>
          </w:divBdr>
        </w:div>
        <w:div w:id="707030044">
          <w:marLeft w:val="0"/>
          <w:marRight w:val="0"/>
          <w:marTop w:val="0"/>
          <w:marBottom w:val="0"/>
          <w:divBdr>
            <w:top w:val="none" w:sz="0" w:space="0" w:color="auto"/>
            <w:left w:val="none" w:sz="0" w:space="0" w:color="auto"/>
            <w:bottom w:val="none" w:sz="0" w:space="0" w:color="auto"/>
            <w:right w:val="none" w:sz="0" w:space="0" w:color="auto"/>
          </w:divBdr>
        </w:div>
        <w:div w:id="654384234">
          <w:marLeft w:val="0"/>
          <w:marRight w:val="0"/>
          <w:marTop w:val="0"/>
          <w:marBottom w:val="0"/>
          <w:divBdr>
            <w:top w:val="none" w:sz="0" w:space="0" w:color="auto"/>
            <w:left w:val="none" w:sz="0" w:space="0" w:color="auto"/>
            <w:bottom w:val="none" w:sz="0" w:space="0" w:color="auto"/>
            <w:right w:val="none" w:sz="0" w:space="0" w:color="auto"/>
          </w:divBdr>
        </w:div>
        <w:div w:id="272519487">
          <w:marLeft w:val="0"/>
          <w:marRight w:val="0"/>
          <w:marTop w:val="0"/>
          <w:marBottom w:val="0"/>
          <w:divBdr>
            <w:top w:val="none" w:sz="0" w:space="0" w:color="auto"/>
            <w:left w:val="none" w:sz="0" w:space="0" w:color="auto"/>
            <w:bottom w:val="none" w:sz="0" w:space="0" w:color="auto"/>
            <w:right w:val="none" w:sz="0" w:space="0" w:color="auto"/>
          </w:divBdr>
        </w:div>
        <w:div w:id="2137403934">
          <w:marLeft w:val="0"/>
          <w:marRight w:val="0"/>
          <w:marTop w:val="0"/>
          <w:marBottom w:val="0"/>
          <w:divBdr>
            <w:top w:val="none" w:sz="0" w:space="0" w:color="auto"/>
            <w:left w:val="none" w:sz="0" w:space="0" w:color="auto"/>
            <w:bottom w:val="none" w:sz="0" w:space="0" w:color="auto"/>
            <w:right w:val="none" w:sz="0" w:space="0" w:color="auto"/>
          </w:divBdr>
        </w:div>
        <w:div w:id="1305038671">
          <w:marLeft w:val="0"/>
          <w:marRight w:val="0"/>
          <w:marTop w:val="0"/>
          <w:marBottom w:val="0"/>
          <w:divBdr>
            <w:top w:val="none" w:sz="0" w:space="0" w:color="auto"/>
            <w:left w:val="none" w:sz="0" w:space="0" w:color="auto"/>
            <w:bottom w:val="none" w:sz="0" w:space="0" w:color="auto"/>
            <w:right w:val="none" w:sz="0" w:space="0" w:color="auto"/>
          </w:divBdr>
        </w:div>
        <w:div w:id="800727480">
          <w:marLeft w:val="0"/>
          <w:marRight w:val="0"/>
          <w:marTop w:val="0"/>
          <w:marBottom w:val="0"/>
          <w:divBdr>
            <w:top w:val="none" w:sz="0" w:space="0" w:color="auto"/>
            <w:left w:val="none" w:sz="0" w:space="0" w:color="auto"/>
            <w:bottom w:val="none" w:sz="0" w:space="0" w:color="auto"/>
            <w:right w:val="none" w:sz="0" w:space="0" w:color="auto"/>
          </w:divBdr>
        </w:div>
        <w:div w:id="341129464">
          <w:marLeft w:val="0"/>
          <w:marRight w:val="0"/>
          <w:marTop w:val="0"/>
          <w:marBottom w:val="0"/>
          <w:divBdr>
            <w:top w:val="none" w:sz="0" w:space="0" w:color="auto"/>
            <w:left w:val="none" w:sz="0" w:space="0" w:color="auto"/>
            <w:bottom w:val="none" w:sz="0" w:space="0" w:color="auto"/>
            <w:right w:val="none" w:sz="0" w:space="0" w:color="auto"/>
          </w:divBdr>
        </w:div>
        <w:div w:id="588924834">
          <w:marLeft w:val="0"/>
          <w:marRight w:val="0"/>
          <w:marTop w:val="0"/>
          <w:marBottom w:val="0"/>
          <w:divBdr>
            <w:top w:val="none" w:sz="0" w:space="0" w:color="auto"/>
            <w:left w:val="none" w:sz="0" w:space="0" w:color="auto"/>
            <w:bottom w:val="none" w:sz="0" w:space="0" w:color="auto"/>
            <w:right w:val="none" w:sz="0" w:space="0" w:color="auto"/>
          </w:divBdr>
        </w:div>
        <w:div w:id="749497682">
          <w:marLeft w:val="0"/>
          <w:marRight w:val="0"/>
          <w:marTop w:val="0"/>
          <w:marBottom w:val="0"/>
          <w:divBdr>
            <w:top w:val="none" w:sz="0" w:space="0" w:color="auto"/>
            <w:left w:val="none" w:sz="0" w:space="0" w:color="auto"/>
            <w:bottom w:val="none" w:sz="0" w:space="0" w:color="auto"/>
            <w:right w:val="none" w:sz="0" w:space="0" w:color="auto"/>
          </w:divBdr>
        </w:div>
        <w:div w:id="437674363">
          <w:marLeft w:val="0"/>
          <w:marRight w:val="0"/>
          <w:marTop w:val="0"/>
          <w:marBottom w:val="0"/>
          <w:divBdr>
            <w:top w:val="none" w:sz="0" w:space="0" w:color="auto"/>
            <w:left w:val="none" w:sz="0" w:space="0" w:color="auto"/>
            <w:bottom w:val="none" w:sz="0" w:space="0" w:color="auto"/>
            <w:right w:val="none" w:sz="0" w:space="0" w:color="auto"/>
          </w:divBdr>
        </w:div>
        <w:div w:id="1387101951">
          <w:marLeft w:val="0"/>
          <w:marRight w:val="0"/>
          <w:marTop w:val="0"/>
          <w:marBottom w:val="0"/>
          <w:divBdr>
            <w:top w:val="none" w:sz="0" w:space="0" w:color="auto"/>
            <w:left w:val="none" w:sz="0" w:space="0" w:color="auto"/>
            <w:bottom w:val="none" w:sz="0" w:space="0" w:color="auto"/>
            <w:right w:val="none" w:sz="0" w:space="0" w:color="auto"/>
          </w:divBdr>
        </w:div>
        <w:div w:id="456070485">
          <w:marLeft w:val="0"/>
          <w:marRight w:val="0"/>
          <w:marTop w:val="0"/>
          <w:marBottom w:val="0"/>
          <w:divBdr>
            <w:top w:val="none" w:sz="0" w:space="0" w:color="auto"/>
            <w:left w:val="none" w:sz="0" w:space="0" w:color="auto"/>
            <w:bottom w:val="none" w:sz="0" w:space="0" w:color="auto"/>
            <w:right w:val="none" w:sz="0" w:space="0" w:color="auto"/>
          </w:divBdr>
        </w:div>
        <w:div w:id="2044013319">
          <w:marLeft w:val="0"/>
          <w:marRight w:val="0"/>
          <w:marTop w:val="0"/>
          <w:marBottom w:val="0"/>
          <w:divBdr>
            <w:top w:val="none" w:sz="0" w:space="0" w:color="auto"/>
            <w:left w:val="none" w:sz="0" w:space="0" w:color="auto"/>
            <w:bottom w:val="none" w:sz="0" w:space="0" w:color="auto"/>
            <w:right w:val="none" w:sz="0" w:space="0" w:color="auto"/>
          </w:divBdr>
        </w:div>
        <w:div w:id="1114517403">
          <w:marLeft w:val="0"/>
          <w:marRight w:val="0"/>
          <w:marTop w:val="0"/>
          <w:marBottom w:val="0"/>
          <w:divBdr>
            <w:top w:val="none" w:sz="0" w:space="0" w:color="auto"/>
            <w:left w:val="none" w:sz="0" w:space="0" w:color="auto"/>
            <w:bottom w:val="none" w:sz="0" w:space="0" w:color="auto"/>
            <w:right w:val="none" w:sz="0" w:space="0" w:color="auto"/>
          </w:divBdr>
        </w:div>
        <w:div w:id="1684818727">
          <w:marLeft w:val="0"/>
          <w:marRight w:val="0"/>
          <w:marTop w:val="0"/>
          <w:marBottom w:val="0"/>
          <w:divBdr>
            <w:top w:val="none" w:sz="0" w:space="0" w:color="auto"/>
            <w:left w:val="none" w:sz="0" w:space="0" w:color="auto"/>
            <w:bottom w:val="none" w:sz="0" w:space="0" w:color="auto"/>
            <w:right w:val="none" w:sz="0" w:space="0" w:color="auto"/>
          </w:divBdr>
        </w:div>
        <w:div w:id="776563972">
          <w:marLeft w:val="0"/>
          <w:marRight w:val="0"/>
          <w:marTop w:val="0"/>
          <w:marBottom w:val="0"/>
          <w:divBdr>
            <w:top w:val="none" w:sz="0" w:space="0" w:color="auto"/>
            <w:left w:val="none" w:sz="0" w:space="0" w:color="auto"/>
            <w:bottom w:val="none" w:sz="0" w:space="0" w:color="auto"/>
            <w:right w:val="none" w:sz="0" w:space="0" w:color="auto"/>
          </w:divBdr>
        </w:div>
        <w:div w:id="1290936591">
          <w:marLeft w:val="0"/>
          <w:marRight w:val="0"/>
          <w:marTop w:val="0"/>
          <w:marBottom w:val="0"/>
          <w:divBdr>
            <w:top w:val="none" w:sz="0" w:space="0" w:color="auto"/>
            <w:left w:val="none" w:sz="0" w:space="0" w:color="auto"/>
            <w:bottom w:val="none" w:sz="0" w:space="0" w:color="auto"/>
            <w:right w:val="none" w:sz="0" w:space="0" w:color="auto"/>
          </w:divBdr>
        </w:div>
        <w:div w:id="1285648953">
          <w:marLeft w:val="0"/>
          <w:marRight w:val="0"/>
          <w:marTop w:val="0"/>
          <w:marBottom w:val="0"/>
          <w:divBdr>
            <w:top w:val="none" w:sz="0" w:space="0" w:color="auto"/>
            <w:left w:val="none" w:sz="0" w:space="0" w:color="auto"/>
            <w:bottom w:val="none" w:sz="0" w:space="0" w:color="auto"/>
            <w:right w:val="none" w:sz="0" w:space="0" w:color="auto"/>
          </w:divBdr>
        </w:div>
        <w:div w:id="252978452">
          <w:marLeft w:val="0"/>
          <w:marRight w:val="0"/>
          <w:marTop w:val="0"/>
          <w:marBottom w:val="0"/>
          <w:divBdr>
            <w:top w:val="none" w:sz="0" w:space="0" w:color="auto"/>
            <w:left w:val="none" w:sz="0" w:space="0" w:color="auto"/>
            <w:bottom w:val="none" w:sz="0" w:space="0" w:color="auto"/>
            <w:right w:val="none" w:sz="0" w:space="0" w:color="auto"/>
          </w:divBdr>
        </w:div>
        <w:div w:id="23797942">
          <w:marLeft w:val="0"/>
          <w:marRight w:val="0"/>
          <w:marTop w:val="0"/>
          <w:marBottom w:val="0"/>
          <w:divBdr>
            <w:top w:val="none" w:sz="0" w:space="0" w:color="auto"/>
            <w:left w:val="none" w:sz="0" w:space="0" w:color="auto"/>
            <w:bottom w:val="none" w:sz="0" w:space="0" w:color="auto"/>
            <w:right w:val="none" w:sz="0" w:space="0" w:color="auto"/>
          </w:divBdr>
        </w:div>
        <w:div w:id="1832285767">
          <w:marLeft w:val="0"/>
          <w:marRight w:val="0"/>
          <w:marTop w:val="0"/>
          <w:marBottom w:val="0"/>
          <w:divBdr>
            <w:top w:val="none" w:sz="0" w:space="0" w:color="auto"/>
            <w:left w:val="none" w:sz="0" w:space="0" w:color="auto"/>
            <w:bottom w:val="none" w:sz="0" w:space="0" w:color="auto"/>
            <w:right w:val="none" w:sz="0" w:space="0" w:color="auto"/>
          </w:divBdr>
        </w:div>
        <w:div w:id="629211813">
          <w:marLeft w:val="0"/>
          <w:marRight w:val="0"/>
          <w:marTop w:val="0"/>
          <w:marBottom w:val="0"/>
          <w:divBdr>
            <w:top w:val="none" w:sz="0" w:space="0" w:color="auto"/>
            <w:left w:val="none" w:sz="0" w:space="0" w:color="auto"/>
            <w:bottom w:val="none" w:sz="0" w:space="0" w:color="auto"/>
            <w:right w:val="none" w:sz="0" w:space="0" w:color="auto"/>
          </w:divBdr>
        </w:div>
        <w:div w:id="1796634195">
          <w:marLeft w:val="0"/>
          <w:marRight w:val="0"/>
          <w:marTop w:val="0"/>
          <w:marBottom w:val="0"/>
          <w:divBdr>
            <w:top w:val="none" w:sz="0" w:space="0" w:color="auto"/>
            <w:left w:val="none" w:sz="0" w:space="0" w:color="auto"/>
            <w:bottom w:val="none" w:sz="0" w:space="0" w:color="auto"/>
            <w:right w:val="none" w:sz="0" w:space="0" w:color="auto"/>
          </w:divBdr>
        </w:div>
        <w:div w:id="2031758477">
          <w:marLeft w:val="0"/>
          <w:marRight w:val="0"/>
          <w:marTop w:val="0"/>
          <w:marBottom w:val="0"/>
          <w:divBdr>
            <w:top w:val="none" w:sz="0" w:space="0" w:color="auto"/>
            <w:left w:val="none" w:sz="0" w:space="0" w:color="auto"/>
            <w:bottom w:val="none" w:sz="0" w:space="0" w:color="auto"/>
            <w:right w:val="none" w:sz="0" w:space="0" w:color="auto"/>
          </w:divBdr>
        </w:div>
        <w:div w:id="1159811605">
          <w:marLeft w:val="0"/>
          <w:marRight w:val="0"/>
          <w:marTop w:val="0"/>
          <w:marBottom w:val="0"/>
          <w:divBdr>
            <w:top w:val="none" w:sz="0" w:space="0" w:color="auto"/>
            <w:left w:val="none" w:sz="0" w:space="0" w:color="auto"/>
            <w:bottom w:val="none" w:sz="0" w:space="0" w:color="auto"/>
            <w:right w:val="none" w:sz="0" w:space="0" w:color="auto"/>
          </w:divBdr>
        </w:div>
        <w:div w:id="192577476">
          <w:marLeft w:val="0"/>
          <w:marRight w:val="0"/>
          <w:marTop w:val="0"/>
          <w:marBottom w:val="0"/>
          <w:divBdr>
            <w:top w:val="none" w:sz="0" w:space="0" w:color="auto"/>
            <w:left w:val="none" w:sz="0" w:space="0" w:color="auto"/>
            <w:bottom w:val="none" w:sz="0" w:space="0" w:color="auto"/>
            <w:right w:val="none" w:sz="0" w:space="0" w:color="auto"/>
          </w:divBdr>
        </w:div>
        <w:div w:id="1093939996">
          <w:marLeft w:val="0"/>
          <w:marRight w:val="0"/>
          <w:marTop w:val="0"/>
          <w:marBottom w:val="0"/>
          <w:divBdr>
            <w:top w:val="none" w:sz="0" w:space="0" w:color="auto"/>
            <w:left w:val="none" w:sz="0" w:space="0" w:color="auto"/>
            <w:bottom w:val="none" w:sz="0" w:space="0" w:color="auto"/>
            <w:right w:val="none" w:sz="0" w:space="0" w:color="auto"/>
          </w:divBdr>
        </w:div>
        <w:div w:id="1162740766">
          <w:marLeft w:val="0"/>
          <w:marRight w:val="0"/>
          <w:marTop w:val="0"/>
          <w:marBottom w:val="0"/>
          <w:divBdr>
            <w:top w:val="none" w:sz="0" w:space="0" w:color="auto"/>
            <w:left w:val="none" w:sz="0" w:space="0" w:color="auto"/>
            <w:bottom w:val="none" w:sz="0" w:space="0" w:color="auto"/>
            <w:right w:val="none" w:sz="0" w:space="0" w:color="auto"/>
          </w:divBdr>
        </w:div>
      </w:divsChild>
    </w:div>
    <w:div w:id="335115725">
      <w:bodyDiv w:val="1"/>
      <w:marLeft w:val="0"/>
      <w:marRight w:val="0"/>
      <w:marTop w:val="0"/>
      <w:marBottom w:val="0"/>
      <w:divBdr>
        <w:top w:val="none" w:sz="0" w:space="0" w:color="auto"/>
        <w:left w:val="none" w:sz="0" w:space="0" w:color="auto"/>
        <w:bottom w:val="none" w:sz="0" w:space="0" w:color="auto"/>
        <w:right w:val="none" w:sz="0" w:space="0" w:color="auto"/>
      </w:divBdr>
    </w:div>
    <w:div w:id="367418034">
      <w:bodyDiv w:val="1"/>
      <w:marLeft w:val="0"/>
      <w:marRight w:val="0"/>
      <w:marTop w:val="0"/>
      <w:marBottom w:val="0"/>
      <w:divBdr>
        <w:top w:val="none" w:sz="0" w:space="0" w:color="auto"/>
        <w:left w:val="none" w:sz="0" w:space="0" w:color="auto"/>
        <w:bottom w:val="none" w:sz="0" w:space="0" w:color="auto"/>
        <w:right w:val="none" w:sz="0" w:space="0" w:color="auto"/>
      </w:divBdr>
    </w:div>
    <w:div w:id="399866864">
      <w:bodyDiv w:val="1"/>
      <w:marLeft w:val="0"/>
      <w:marRight w:val="0"/>
      <w:marTop w:val="0"/>
      <w:marBottom w:val="0"/>
      <w:divBdr>
        <w:top w:val="none" w:sz="0" w:space="0" w:color="auto"/>
        <w:left w:val="none" w:sz="0" w:space="0" w:color="auto"/>
        <w:bottom w:val="none" w:sz="0" w:space="0" w:color="auto"/>
        <w:right w:val="none" w:sz="0" w:space="0" w:color="auto"/>
      </w:divBdr>
    </w:div>
    <w:div w:id="405109264">
      <w:bodyDiv w:val="1"/>
      <w:marLeft w:val="0"/>
      <w:marRight w:val="0"/>
      <w:marTop w:val="0"/>
      <w:marBottom w:val="0"/>
      <w:divBdr>
        <w:top w:val="none" w:sz="0" w:space="0" w:color="auto"/>
        <w:left w:val="none" w:sz="0" w:space="0" w:color="auto"/>
        <w:bottom w:val="none" w:sz="0" w:space="0" w:color="auto"/>
        <w:right w:val="none" w:sz="0" w:space="0" w:color="auto"/>
      </w:divBdr>
    </w:div>
    <w:div w:id="437793742">
      <w:bodyDiv w:val="1"/>
      <w:marLeft w:val="0"/>
      <w:marRight w:val="0"/>
      <w:marTop w:val="0"/>
      <w:marBottom w:val="0"/>
      <w:divBdr>
        <w:top w:val="none" w:sz="0" w:space="0" w:color="auto"/>
        <w:left w:val="none" w:sz="0" w:space="0" w:color="auto"/>
        <w:bottom w:val="none" w:sz="0" w:space="0" w:color="auto"/>
        <w:right w:val="none" w:sz="0" w:space="0" w:color="auto"/>
      </w:divBdr>
    </w:div>
    <w:div w:id="454062617">
      <w:bodyDiv w:val="1"/>
      <w:marLeft w:val="0"/>
      <w:marRight w:val="0"/>
      <w:marTop w:val="0"/>
      <w:marBottom w:val="0"/>
      <w:divBdr>
        <w:top w:val="none" w:sz="0" w:space="0" w:color="auto"/>
        <w:left w:val="none" w:sz="0" w:space="0" w:color="auto"/>
        <w:bottom w:val="none" w:sz="0" w:space="0" w:color="auto"/>
        <w:right w:val="none" w:sz="0" w:space="0" w:color="auto"/>
      </w:divBdr>
    </w:div>
    <w:div w:id="536234768">
      <w:bodyDiv w:val="1"/>
      <w:marLeft w:val="0"/>
      <w:marRight w:val="0"/>
      <w:marTop w:val="0"/>
      <w:marBottom w:val="0"/>
      <w:divBdr>
        <w:top w:val="none" w:sz="0" w:space="0" w:color="auto"/>
        <w:left w:val="none" w:sz="0" w:space="0" w:color="auto"/>
        <w:bottom w:val="none" w:sz="0" w:space="0" w:color="auto"/>
        <w:right w:val="none" w:sz="0" w:space="0" w:color="auto"/>
      </w:divBdr>
    </w:div>
    <w:div w:id="538400448">
      <w:bodyDiv w:val="1"/>
      <w:marLeft w:val="0"/>
      <w:marRight w:val="0"/>
      <w:marTop w:val="0"/>
      <w:marBottom w:val="0"/>
      <w:divBdr>
        <w:top w:val="none" w:sz="0" w:space="0" w:color="auto"/>
        <w:left w:val="none" w:sz="0" w:space="0" w:color="auto"/>
        <w:bottom w:val="none" w:sz="0" w:space="0" w:color="auto"/>
        <w:right w:val="none" w:sz="0" w:space="0" w:color="auto"/>
      </w:divBdr>
    </w:div>
    <w:div w:id="671840798">
      <w:bodyDiv w:val="1"/>
      <w:marLeft w:val="0"/>
      <w:marRight w:val="0"/>
      <w:marTop w:val="0"/>
      <w:marBottom w:val="0"/>
      <w:divBdr>
        <w:top w:val="none" w:sz="0" w:space="0" w:color="auto"/>
        <w:left w:val="none" w:sz="0" w:space="0" w:color="auto"/>
        <w:bottom w:val="none" w:sz="0" w:space="0" w:color="auto"/>
        <w:right w:val="none" w:sz="0" w:space="0" w:color="auto"/>
      </w:divBdr>
    </w:div>
    <w:div w:id="733547457">
      <w:bodyDiv w:val="1"/>
      <w:marLeft w:val="0"/>
      <w:marRight w:val="0"/>
      <w:marTop w:val="0"/>
      <w:marBottom w:val="0"/>
      <w:divBdr>
        <w:top w:val="none" w:sz="0" w:space="0" w:color="auto"/>
        <w:left w:val="none" w:sz="0" w:space="0" w:color="auto"/>
        <w:bottom w:val="none" w:sz="0" w:space="0" w:color="auto"/>
        <w:right w:val="none" w:sz="0" w:space="0" w:color="auto"/>
      </w:divBdr>
    </w:div>
    <w:div w:id="818694200">
      <w:bodyDiv w:val="1"/>
      <w:marLeft w:val="0"/>
      <w:marRight w:val="0"/>
      <w:marTop w:val="0"/>
      <w:marBottom w:val="0"/>
      <w:divBdr>
        <w:top w:val="none" w:sz="0" w:space="0" w:color="auto"/>
        <w:left w:val="none" w:sz="0" w:space="0" w:color="auto"/>
        <w:bottom w:val="none" w:sz="0" w:space="0" w:color="auto"/>
        <w:right w:val="none" w:sz="0" w:space="0" w:color="auto"/>
      </w:divBdr>
    </w:div>
    <w:div w:id="838884008">
      <w:bodyDiv w:val="1"/>
      <w:marLeft w:val="0"/>
      <w:marRight w:val="0"/>
      <w:marTop w:val="0"/>
      <w:marBottom w:val="0"/>
      <w:divBdr>
        <w:top w:val="none" w:sz="0" w:space="0" w:color="auto"/>
        <w:left w:val="none" w:sz="0" w:space="0" w:color="auto"/>
        <w:bottom w:val="none" w:sz="0" w:space="0" w:color="auto"/>
        <w:right w:val="none" w:sz="0" w:space="0" w:color="auto"/>
      </w:divBdr>
    </w:div>
    <w:div w:id="857817194">
      <w:bodyDiv w:val="1"/>
      <w:marLeft w:val="0"/>
      <w:marRight w:val="0"/>
      <w:marTop w:val="281"/>
      <w:marBottom w:val="281"/>
      <w:divBdr>
        <w:top w:val="none" w:sz="0" w:space="0" w:color="auto"/>
        <w:left w:val="none" w:sz="0" w:space="0" w:color="auto"/>
        <w:bottom w:val="none" w:sz="0" w:space="0" w:color="auto"/>
        <w:right w:val="none" w:sz="0" w:space="0" w:color="auto"/>
      </w:divBdr>
      <w:divsChild>
        <w:div w:id="1363898207">
          <w:marLeft w:val="0"/>
          <w:marRight w:val="0"/>
          <w:marTop w:val="0"/>
          <w:marBottom w:val="0"/>
          <w:divBdr>
            <w:top w:val="none" w:sz="0" w:space="0" w:color="auto"/>
            <w:left w:val="none" w:sz="0" w:space="0" w:color="auto"/>
            <w:bottom w:val="none" w:sz="0" w:space="0" w:color="auto"/>
            <w:right w:val="none" w:sz="0" w:space="0" w:color="auto"/>
          </w:divBdr>
          <w:divsChild>
            <w:div w:id="73623751">
              <w:marLeft w:val="0"/>
              <w:marRight w:val="0"/>
              <w:marTop w:val="0"/>
              <w:marBottom w:val="0"/>
              <w:divBdr>
                <w:top w:val="single" w:sz="8" w:space="0" w:color="D7DBDF"/>
                <w:left w:val="single" w:sz="8" w:space="0" w:color="D7DBDF"/>
                <w:bottom w:val="none" w:sz="0" w:space="0" w:color="auto"/>
                <w:right w:val="none" w:sz="0" w:space="0" w:color="auto"/>
              </w:divBdr>
              <w:divsChild>
                <w:div w:id="1171532379">
                  <w:marLeft w:val="0"/>
                  <w:marRight w:val="0"/>
                  <w:marTop w:val="0"/>
                  <w:marBottom w:val="0"/>
                  <w:divBdr>
                    <w:top w:val="none" w:sz="0" w:space="0" w:color="auto"/>
                    <w:left w:val="none" w:sz="0" w:space="0" w:color="auto"/>
                    <w:bottom w:val="none" w:sz="0" w:space="0" w:color="auto"/>
                    <w:right w:val="none" w:sz="0" w:space="0" w:color="auto"/>
                  </w:divBdr>
                  <w:divsChild>
                    <w:div w:id="2003921277">
                      <w:marLeft w:val="0"/>
                      <w:marRight w:val="0"/>
                      <w:marTop w:val="0"/>
                      <w:marBottom w:val="0"/>
                      <w:divBdr>
                        <w:top w:val="none" w:sz="0" w:space="0" w:color="auto"/>
                        <w:left w:val="none" w:sz="0" w:space="0" w:color="auto"/>
                        <w:bottom w:val="none" w:sz="0" w:space="0" w:color="auto"/>
                        <w:right w:val="none" w:sz="0" w:space="0" w:color="auto"/>
                      </w:divBdr>
                    </w:div>
                    <w:div w:id="19884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610798">
      <w:bodyDiv w:val="1"/>
      <w:marLeft w:val="0"/>
      <w:marRight w:val="0"/>
      <w:marTop w:val="0"/>
      <w:marBottom w:val="0"/>
      <w:divBdr>
        <w:top w:val="none" w:sz="0" w:space="0" w:color="auto"/>
        <w:left w:val="none" w:sz="0" w:space="0" w:color="auto"/>
        <w:bottom w:val="none" w:sz="0" w:space="0" w:color="auto"/>
        <w:right w:val="none" w:sz="0" w:space="0" w:color="auto"/>
      </w:divBdr>
    </w:div>
    <w:div w:id="914124004">
      <w:bodyDiv w:val="1"/>
      <w:marLeft w:val="0"/>
      <w:marRight w:val="0"/>
      <w:marTop w:val="0"/>
      <w:marBottom w:val="0"/>
      <w:divBdr>
        <w:top w:val="none" w:sz="0" w:space="0" w:color="auto"/>
        <w:left w:val="none" w:sz="0" w:space="0" w:color="auto"/>
        <w:bottom w:val="none" w:sz="0" w:space="0" w:color="auto"/>
        <w:right w:val="none" w:sz="0" w:space="0" w:color="auto"/>
      </w:divBdr>
    </w:div>
    <w:div w:id="1050110148">
      <w:bodyDiv w:val="1"/>
      <w:marLeft w:val="0"/>
      <w:marRight w:val="0"/>
      <w:marTop w:val="0"/>
      <w:marBottom w:val="0"/>
      <w:divBdr>
        <w:top w:val="none" w:sz="0" w:space="0" w:color="auto"/>
        <w:left w:val="none" w:sz="0" w:space="0" w:color="auto"/>
        <w:bottom w:val="none" w:sz="0" w:space="0" w:color="auto"/>
        <w:right w:val="none" w:sz="0" w:space="0" w:color="auto"/>
      </w:divBdr>
    </w:div>
    <w:div w:id="1082064927">
      <w:bodyDiv w:val="1"/>
      <w:marLeft w:val="0"/>
      <w:marRight w:val="0"/>
      <w:marTop w:val="0"/>
      <w:marBottom w:val="0"/>
      <w:divBdr>
        <w:top w:val="none" w:sz="0" w:space="0" w:color="auto"/>
        <w:left w:val="none" w:sz="0" w:space="0" w:color="auto"/>
        <w:bottom w:val="none" w:sz="0" w:space="0" w:color="auto"/>
        <w:right w:val="none" w:sz="0" w:space="0" w:color="auto"/>
      </w:divBdr>
    </w:div>
    <w:div w:id="1085304868">
      <w:bodyDiv w:val="1"/>
      <w:marLeft w:val="0"/>
      <w:marRight w:val="0"/>
      <w:marTop w:val="0"/>
      <w:marBottom w:val="0"/>
      <w:divBdr>
        <w:top w:val="none" w:sz="0" w:space="0" w:color="auto"/>
        <w:left w:val="none" w:sz="0" w:space="0" w:color="auto"/>
        <w:bottom w:val="none" w:sz="0" w:space="0" w:color="auto"/>
        <w:right w:val="none" w:sz="0" w:space="0" w:color="auto"/>
      </w:divBdr>
    </w:div>
    <w:div w:id="1110053470">
      <w:bodyDiv w:val="1"/>
      <w:marLeft w:val="0"/>
      <w:marRight w:val="0"/>
      <w:marTop w:val="0"/>
      <w:marBottom w:val="0"/>
      <w:divBdr>
        <w:top w:val="none" w:sz="0" w:space="0" w:color="auto"/>
        <w:left w:val="none" w:sz="0" w:space="0" w:color="auto"/>
        <w:bottom w:val="none" w:sz="0" w:space="0" w:color="auto"/>
        <w:right w:val="none" w:sz="0" w:space="0" w:color="auto"/>
      </w:divBdr>
    </w:div>
    <w:div w:id="1186480907">
      <w:bodyDiv w:val="1"/>
      <w:marLeft w:val="0"/>
      <w:marRight w:val="0"/>
      <w:marTop w:val="0"/>
      <w:marBottom w:val="0"/>
      <w:divBdr>
        <w:top w:val="none" w:sz="0" w:space="0" w:color="auto"/>
        <w:left w:val="none" w:sz="0" w:space="0" w:color="auto"/>
        <w:bottom w:val="none" w:sz="0" w:space="0" w:color="auto"/>
        <w:right w:val="none" w:sz="0" w:space="0" w:color="auto"/>
      </w:divBdr>
    </w:div>
    <w:div w:id="1198739551">
      <w:bodyDiv w:val="1"/>
      <w:marLeft w:val="0"/>
      <w:marRight w:val="0"/>
      <w:marTop w:val="0"/>
      <w:marBottom w:val="0"/>
      <w:divBdr>
        <w:top w:val="none" w:sz="0" w:space="0" w:color="auto"/>
        <w:left w:val="none" w:sz="0" w:space="0" w:color="auto"/>
        <w:bottom w:val="none" w:sz="0" w:space="0" w:color="auto"/>
        <w:right w:val="none" w:sz="0" w:space="0" w:color="auto"/>
      </w:divBdr>
    </w:div>
    <w:div w:id="1313949255">
      <w:bodyDiv w:val="1"/>
      <w:marLeft w:val="0"/>
      <w:marRight w:val="0"/>
      <w:marTop w:val="0"/>
      <w:marBottom w:val="0"/>
      <w:divBdr>
        <w:top w:val="none" w:sz="0" w:space="0" w:color="auto"/>
        <w:left w:val="none" w:sz="0" w:space="0" w:color="auto"/>
        <w:bottom w:val="none" w:sz="0" w:space="0" w:color="auto"/>
        <w:right w:val="none" w:sz="0" w:space="0" w:color="auto"/>
      </w:divBdr>
    </w:div>
    <w:div w:id="1321428014">
      <w:bodyDiv w:val="1"/>
      <w:marLeft w:val="0"/>
      <w:marRight w:val="0"/>
      <w:marTop w:val="0"/>
      <w:marBottom w:val="0"/>
      <w:divBdr>
        <w:top w:val="none" w:sz="0" w:space="0" w:color="auto"/>
        <w:left w:val="none" w:sz="0" w:space="0" w:color="auto"/>
        <w:bottom w:val="none" w:sz="0" w:space="0" w:color="auto"/>
        <w:right w:val="none" w:sz="0" w:space="0" w:color="auto"/>
      </w:divBdr>
    </w:div>
    <w:div w:id="1339966534">
      <w:bodyDiv w:val="1"/>
      <w:marLeft w:val="0"/>
      <w:marRight w:val="0"/>
      <w:marTop w:val="0"/>
      <w:marBottom w:val="0"/>
      <w:divBdr>
        <w:top w:val="none" w:sz="0" w:space="0" w:color="auto"/>
        <w:left w:val="none" w:sz="0" w:space="0" w:color="auto"/>
        <w:bottom w:val="none" w:sz="0" w:space="0" w:color="auto"/>
        <w:right w:val="none" w:sz="0" w:space="0" w:color="auto"/>
      </w:divBdr>
      <w:divsChild>
        <w:div w:id="929199247">
          <w:marLeft w:val="0"/>
          <w:marRight w:val="0"/>
          <w:marTop w:val="0"/>
          <w:marBottom w:val="0"/>
          <w:divBdr>
            <w:top w:val="none" w:sz="0" w:space="0" w:color="auto"/>
            <w:left w:val="none" w:sz="0" w:space="0" w:color="auto"/>
            <w:bottom w:val="none" w:sz="0" w:space="0" w:color="auto"/>
            <w:right w:val="none" w:sz="0" w:space="0" w:color="auto"/>
          </w:divBdr>
          <w:divsChild>
            <w:div w:id="1833795274">
              <w:marLeft w:val="0"/>
              <w:marRight w:val="0"/>
              <w:marTop w:val="0"/>
              <w:marBottom w:val="0"/>
              <w:divBdr>
                <w:top w:val="none" w:sz="0" w:space="0" w:color="auto"/>
                <w:left w:val="none" w:sz="0" w:space="0" w:color="auto"/>
                <w:bottom w:val="none" w:sz="0" w:space="0" w:color="auto"/>
                <w:right w:val="none" w:sz="0" w:space="0" w:color="auto"/>
              </w:divBdr>
              <w:divsChild>
                <w:div w:id="3923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174319">
      <w:bodyDiv w:val="1"/>
      <w:marLeft w:val="0"/>
      <w:marRight w:val="0"/>
      <w:marTop w:val="0"/>
      <w:marBottom w:val="0"/>
      <w:divBdr>
        <w:top w:val="none" w:sz="0" w:space="0" w:color="auto"/>
        <w:left w:val="none" w:sz="0" w:space="0" w:color="auto"/>
        <w:bottom w:val="none" w:sz="0" w:space="0" w:color="auto"/>
        <w:right w:val="none" w:sz="0" w:space="0" w:color="auto"/>
      </w:divBdr>
    </w:div>
    <w:div w:id="1371371125">
      <w:bodyDiv w:val="1"/>
      <w:marLeft w:val="0"/>
      <w:marRight w:val="0"/>
      <w:marTop w:val="0"/>
      <w:marBottom w:val="0"/>
      <w:divBdr>
        <w:top w:val="none" w:sz="0" w:space="0" w:color="auto"/>
        <w:left w:val="none" w:sz="0" w:space="0" w:color="auto"/>
        <w:bottom w:val="none" w:sz="0" w:space="0" w:color="auto"/>
        <w:right w:val="none" w:sz="0" w:space="0" w:color="auto"/>
      </w:divBdr>
    </w:div>
    <w:div w:id="1373577348">
      <w:bodyDiv w:val="1"/>
      <w:marLeft w:val="0"/>
      <w:marRight w:val="0"/>
      <w:marTop w:val="0"/>
      <w:marBottom w:val="0"/>
      <w:divBdr>
        <w:top w:val="none" w:sz="0" w:space="0" w:color="auto"/>
        <w:left w:val="none" w:sz="0" w:space="0" w:color="auto"/>
        <w:bottom w:val="none" w:sz="0" w:space="0" w:color="auto"/>
        <w:right w:val="none" w:sz="0" w:space="0" w:color="auto"/>
      </w:divBdr>
    </w:div>
    <w:div w:id="1407150614">
      <w:bodyDiv w:val="1"/>
      <w:marLeft w:val="0"/>
      <w:marRight w:val="0"/>
      <w:marTop w:val="0"/>
      <w:marBottom w:val="0"/>
      <w:divBdr>
        <w:top w:val="none" w:sz="0" w:space="0" w:color="auto"/>
        <w:left w:val="none" w:sz="0" w:space="0" w:color="auto"/>
        <w:bottom w:val="none" w:sz="0" w:space="0" w:color="auto"/>
        <w:right w:val="none" w:sz="0" w:space="0" w:color="auto"/>
      </w:divBdr>
    </w:div>
    <w:div w:id="1421484858">
      <w:bodyDiv w:val="1"/>
      <w:marLeft w:val="0"/>
      <w:marRight w:val="0"/>
      <w:marTop w:val="0"/>
      <w:marBottom w:val="0"/>
      <w:divBdr>
        <w:top w:val="none" w:sz="0" w:space="0" w:color="auto"/>
        <w:left w:val="none" w:sz="0" w:space="0" w:color="auto"/>
        <w:bottom w:val="none" w:sz="0" w:space="0" w:color="auto"/>
        <w:right w:val="none" w:sz="0" w:space="0" w:color="auto"/>
      </w:divBdr>
    </w:div>
    <w:div w:id="1437672840">
      <w:bodyDiv w:val="1"/>
      <w:marLeft w:val="0"/>
      <w:marRight w:val="0"/>
      <w:marTop w:val="0"/>
      <w:marBottom w:val="0"/>
      <w:divBdr>
        <w:top w:val="none" w:sz="0" w:space="0" w:color="auto"/>
        <w:left w:val="none" w:sz="0" w:space="0" w:color="auto"/>
        <w:bottom w:val="none" w:sz="0" w:space="0" w:color="auto"/>
        <w:right w:val="none" w:sz="0" w:space="0" w:color="auto"/>
      </w:divBdr>
    </w:div>
    <w:div w:id="1457873434">
      <w:bodyDiv w:val="1"/>
      <w:marLeft w:val="0"/>
      <w:marRight w:val="0"/>
      <w:marTop w:val="0"/>
      <w:marBottom w:val="0"/>
      <w:divBdr>
        <w:top w:val="none" w:sz="0" w:space="0" w:color="auto"/>
        <w:left w:val="none" w:sz="0" w:space="0" w:color="auto"/>
        <w:bottom w:val="none" w:sz="0" w:space="0" w:color="auto"/>
        <w:right w:val="none" w:sz="0" w:space="0" w:color="auto"/>
      </w:divBdr>
    </w:div>
    <w:div w:id="1611469154">
      <w:bodyDiv w:val="1"/>
      <w:marLeft w:val="0"/>
      <w:marRight w:val="0"/>
      <w:marTop w:val="0"/>
      <w:marBottom w:val="0"/>
      <w:divBdr>
        <w:top w:val="none" w:sz="0" w:space="0" w:color="auto"/>
        <w:left w:val="none" w:sz="0" w:space="0" w:color="auto"/>
        <w:bottom w:val="none" w:sz="0" w:space="0" w:color="auto"/>
        <w:right w:val="none" w:sz="0" w:space="0" w:color="auto"/>
      </w:divBdr>
    </w:div>
    <w:div w:id="1678072003">
      <w:bodyDiv w:val="1"/>
      <w:marLeft w:val="0"/>
      <w:marRight w:val="0"/>
      <w:marTop w:val="0"/>
      <w:marBottom w:val="0"/>
      <w:divBdr>
        <w:top w:val="none" w:sz="0" w:space="0" w:color="auto"/>
        <w:left w:val="none" w:sz="0" w:space="0" w:color="auto"/>
        <w:bottom w:val="none" w:sz="0" w:space="0" w:color="auto"/>
        <w:right w:val="none" w:sz="0" w:space="0" w:color="auto"/>
      </w:divBdr>
    </w:div>
    <w:div w:id="1700660457">
      <w:bodyDiv w:val="1"/>
      <w:marLeft w:val="0"/>
      <w:marRight w:val="0"/>
      <w:marTop w:val="0"/>
      <w:marBottom w:val="0"/>
      <w:divBdr>
        <w:top w:val="none" w:sz="0" w:space="0" w:color="auto"/>
        <w:left w:val="none" w:sz="0" w:space="0" w:color="auto"/>
        <w:bottom w:val="none" w:sz="0" w:space="0" w:color="auto"/>
        <w:right w:val="none" w:sz="0" w:space="0" w:color="auto"/>
      </w:divBdr>
    </w:div>
    <w:div w:id="1774397256">
      <w:bodyDiv w:val="1"/>
      <w:marLeft w:val="0"/>
      <w:marRight w:val="0"/>
      <w:marTop w:val="0"/>
      <w:marBottom w:val="0"/>
      <w:divBdr>
        <w:top w:val="none" w:sz="0" w:space="0" w:color="auto"/>
        <w:left w:val="none" w:sz="0" w:space="0" w:color="auto"/>
        <w:bottom w:val="none" w:sz="0" w:space="0" w:color="auto"/>
        <w:right w:val="none" w:sz="0" w:space="0" w:color="auto"/>
      </w:divBdr>
    </w:div>
    <w:div w:id="1774931368">
      <w:bodyDiv w:val="1"/>
      <w:marLeft w:val="0"/>
      <w:marRight w:val="0"/>
      <w:marTop w:val="0"/>
      <w:marBottom w:val="0"/>
      <w:divBdr>
        <w:top w:val="none" w:sz="0" w:space="0" w:color="auto"/>
        <w:left w:val="none" w:sz="0" w:space="0" w:color="auto"/>
        <w:bottom w:val="none" w:sz="0" w:space="0" w:color="auto"/>
        <w:right w:val="none" w:sz="0" w:space="0" w:color="auto"/>
      </w:divBdr>
    </w:div>
    <w:div w:id="1781491038">
      <w:bodyDiv w:val="1"/>
      <w:marLeft w:val="0"/>
      <w:marRight w:val="0"/>
      <w:marTop w:val="0"/>
      <w:marBottom w:val="0"/>
      <w:divBdr>
        <w:top w:val="none" w:sz="0" w:space="0" w:color="auto"/>
        <w:left w:val="none" w:sz="0" w:space="0" w:color="auto"/>
        <w:bottom w:val="none" w:sz="0" w:space="0" w:color="auto"/>
        <w:right w:val="none" w:sz="0" w:space="0" w:color="auto"/>
      </w:divBdr>
    </w:div>
    <w:div w:id="1799912382">
      <w:bodyDiv w:val="1"/>
      <w:marLeft w:val="0"/>
      <w:marRight w:val="0"/>
      <w:marTop w:val="0"/>
      <w:marBottom w:val="0"/>
      <w:divBdr>
        <w:top w:val="none" w:sz="0" w:space="0" w:color="auto"/>
        <w:left w:val="none" w:sz="0" w:space="0" w:color="auto"/>
        <w:bottom w:val="none" w:sz="0" w:space="0" w:color="auto"/>
        <w:right w:val="none" w:sz="0" w:space="0" w:color="auto"/>
      </w:divBdr>
    </w:div>
    <w:div w:id="1801682843">
      <w:bodyDiv w:val="1"/>
      <w:marLeft w:val="0"/>
      <w:marRight w:val="0"/>
      <w:marTop w:val="0"/>
      <w:marBottom w:val="0"/>
      <w:divBdr>
        <w:top w:val="none" w:sz="0" w:space="0" w:color="auto"/>
        <w:left w:val="none" w:sz="0" w:space="0" w:color="auto"/>
        <w:bottom w:val="none" w:sz="0" w:space="0" w:color="auto"/>
        <w:right w:val="none" w:sz="0" w:space="0" w:color="auto"/>
      </w:divBdr>
    </w:div>
    <w:div w:id="1808008215">
      <w:bodyDiv w:val="1"/>
      <w:marLeft w:val="0"/>
      <w:marRight w:val="0"/>
      <w:marTop w:val="0"/>
      <w:marBottom w:val="0"/>
      <w:divBdr>
        <w:top w:val="none" w:sz="0" w:space="0" w:color="auto"/>
        <w:left w:val="none" w:sz="0" w:space="0" w:color="auto"/>
        <w:bottom w:val="none" w:sz="0" w:space="0" w:color="auto"/>
        <w:right w:val="none" w:sz="0" w:space="0" w:color="auto"/>
      </w:divBdr>
    </w:div>
    <w:div w:id="1815874083">
      <w:bodyDiv w:val="1"/>
      <w:marLeft w:val="0"/>
      <w:marRight w:val="0"/>
      <w:marTop w:val="0"/>
      <w:marBottom w:val="0"/>
      <w:divBdr>
        <w:top w:val="none" w:sz="0" w:space="0" w:color="auto"/>
        <w:left w:val="none" w:sz="0" w:space="0" w:color="auto"/>
        <w:bottom w:val="none" w:sz="0" w:space="0" w:color="auto"/>
        <w:right w:val="none" w:sz="0" w:space="0" w:color="auto"/>
      </w:divBdr>
    </w:div>
    <w:div w:id="1822691551">
      <w:bodyDiv w:val="1"/>
      <w:marLeft w:val="0"/>
      <w:marRight w:val="0"/>
      <w:marTop w:val="0"/>
      <w:marBottom w:val="0"/>
      <w:divBdr>
        <w:top w:val="none" w:sz="0" w:space="0" w:color="auto"/>
        <w:left w:val="none" w:sz="0" w:space="0" w:color="auto"/>
        <w:bottom w:val="none" w:sz="0" w:space="0" w:color="auto"/>
        <w:right w:val="none" w:sz="0" w:space="0" w:color="auto"/>
      </w:divBdr>
    </w:div>
    <w:div w:id="1829057571">
      <w:bodyDiv w:val="1"/>
      <w:marLeft w:val="0"/>
      <w:marRight w:val="0"/>
      <w:marTop w:val="0"/>
      <w:marBottom w:val="0"/>
      <w:divBdr>
        <w:top w:val="none" w:sz="0" w:space="0" w:color="auto"/>
        <w:left w:val="none" w:sz="0" w:space="0" w:color="auto"/>
        <w:bottom w:val="none" w:sz="0" w:space="0" w:color="auto"/>
        <w:right w:val="none" w:sz="0" w:space="0" w:color="auto"/>
      </w:divBdr>
    </w:div>
    <w:div w:id="1860584913">
      <w:bodyDiv w:val="1"/>
      <w:marLeft w:val="0"/>
      <w:marRight w:val="0"/>
      <w:marTop w:val="0"/>
      <w:marBottom w:val="0"/>
      <w:divBdr>
        <w:top w:val="none" w:sz="0" w:space="0" w:color="auto"/>
        <w:left w:val="none" w:sz="0" w:space="0" w:color="auto"/>
        <w:bottom w:val="none" w:sz="0" w:space="0" w:color="auto"/>
        <w:right w:val="none" w:sz="0" w:space="0" w:color="auto"/>
      </w:divBdr>
    </w:div>
    <w:div w:id="1919708119">
      <w:bodyDiv w:val="1"/>
      <w:marLeft w:val="0"/>
      <w:marRight w:val="0"/>
      <w:marTop w:val="0"/>
      <w:marBottom w:val="0"/>
      <w:divBdr>
        <w:top w:val="none" w:sz="0" w:space="0" w:color="auto"/>
        <w:left w:val="none" w:sz="0" w:space="0" w:color="auto"/>
        <w:bottom w:val="none" w:sz="0" w:space="0" w:color="auto"/>
        <w:right w:val="none" w:sz="0" w:space="0" w:color="auto"/>
      </w:divBdr>
    </w:div>
    <w:div w:id="1958365752">
      <w:bodyDiv w:val="1"/>
      <w:marLeft w:val="0"/>
      <w:marRight w:val="0"/>
      <w:marTop w:val="0"/>
      <w:marBottom w:val="0"/>
      <w:divBdr>
        <w:top w:val="none" w:sz="0" w:space="0" w:color="auto"/>
        <w:left w:val="none" w:sz="0" w:space="0" w:color="auto"/>
        <w:bottom w:val="none" w:sz="0" w:space="0" w:color="auto"/>
        <w:right w:val="none" w:sz="0" w:space="0" w:color="auto"/>
      </w:divBdr>
    </w:div>
    <w:div w:id="1994603225">
      <w:bodyDiv w:val="1"/>
      <w:marLeft w:val="0"/>
      <w:marRight w:val="0"/>
      <w:marTop w:val="0"/>
      <w:marBottom w:val="0"/>
      <w:divBdr>
        <w:top w:val="none" w:sz="0" w:space="0" w:color="auto"/>
        <w:left w:val="none" w:sz="0" w:space="0" w:color="auto"/>
        <w:bottom w:val="none" w:sz="0" w:space="0" w:color="auto"/>
        <w:right w:val="none" w:sz="0" w:space="0" w:color="auto"/>
      </w:divBdr>
    </w:div>
    <w:div w:id="2031711538">
      <w:bodyDiv w:val="1"/>
      <w:marLeft w:val="0"/>
      <w:marRight w:val="0"/>
      <w:marTop w:val="0"/>
      <w:marBottom w:val="0"/>
      <w:divBdr>
        <w:top w:val="none" w:sz="0" w:space="0" w:color="auto"/>
        <w:left w:val="none" w:sz="0" w:space="0" w:color="auto"/>
        <w:bottom w:val="none" w:sz="0" w:space="0" w:color="auto"/>
        <w:right w:val="none" w:sz="0" w:space="0" w:color="auto"/>
      </w:divBdr>
    </w:div>
    <w:div w:id="2055886810">
      <w:bodyDiv w:val="1"/>
      <w:marLeft w:val="0"/>
      <w:marRight w:val="0"/>
      <w:marTop w:val="0"/>
      <w:marBottom w:val="0"/>
      <w:divBdr>
        <w:top w:val="none" w:sz="0" w:space="0" w:color="auto"/>
        <w:left w:val="none" w:sz="0" w:space="0" w:color="auto"/>
        <w:bottom w:val="none" w:sz="0" w:space="0" w:color="auto"/>
        <w:right w:val="none" w:sz="0" w:space="0" w:color="auto"/>
      </w:divBdr>
    </w:div>
    <w:div w:id="2124759549">
      <w:bodyDiv w:val="1"/>
      <w:marLeft w:val="0"/>
      <w:marRight w:val="0"/>
      <w:marTop w:val="0"/>
      <w:marBottom w:val="0"/>
      <w:divBdr>
        <w:top w:val="none" w:sz="0" w:space="0" w:color="auto"/>
        <w:left w:val="none" w:sz="0" w:space="0" w:color="auto"/>
        <w:bottom w:val="none" w:sz="0" w:space="0" w:color="auto"/>
        <w:right w:val="none" w:sz="0" w:space="0" w:color="auto"/>
      </w:divBdr>
    </w:div>
    <w:div w:id="213983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BCD04-E234-4486-ABB4-A21CD14C3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70</Pages>
  <Words>18561</Words>
  <Characters>105804</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Serg</cp:lastModifiedBy>
  <cp:revision>12</cp:revision>
  <cp:lastPrinted>2014-02-25T10:29:00Z</cp:lastPrinted>
  <dcterms:created xsi:type="dcterms:W3CDTF">2015-07-09T15:17:00Z</dcterms:created>
  <dcterms:modified xsi:type="dcterms:W3CDTF">2016-03-25T14:53:00Z</dcterms:modified>
</cp:coreProperties>
</file>