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799" w:type="pct"/>
        <w:tblBorders>
          <w:left w:val="single" w:sz="18" w:space="0" w:color="4F81BD"/>
        </w:tblBorders>
        <w:tblLook w:val="04A0" w:firstRow="1" w:lastRow="0" w:firstColumn="1" w:lastColumn="0" w:noHBand="0" w:noVBand="1"/>
      </w:tblPr>
      <w:tblGrid>
        <w:gridCol w:w="9471"/>
      </w:tblGrid>
      <w:tr w:rsidR="000A02E9" w:rsidTr="00FB681A">
        <w:tc>
          <w:tcPr>
            <w:tcW w:w="9471" w:type="dxa"/>
            <w:tcMar>
              <w:top w:w="216" w:type="dxa"/>
              <w:left w:w="115" w:type="dxa"/>
              <w:bottom w:w="216" w:type="dxa"/>
              <w:right w:w="115" w:type="dxa"/>
            </w:tcMar>
          </w:tcPr>
          <w:p w:rsidR="000A02E9" w:rsidRPr="00D93259" w:rsidRDefault="000A02E9" w:rsidP="00986D9E">
            <w:pPr>
              <w:pStyle w:val="13"/>
              <w:framePr w:hSpace="0" w:wrap="auto" w:hAnchor="text" w:xAlign="left" w:yAlign="inline"/>
              <w:rPr>
                <w:color w:val="auto"/>
                <w:kern w:val="0"/>
                <w:sz w:val="22"/>
                <w:szCs w:val="22"/>
              </w:rPr>
            </w:pPr>
          </w:p>
        </w:tc>
      </w:tr>
      <w:tr w:rsidR="000A02E9" w:rsidTr="00FB681A">
        <w:tc>
          <w:tcPr>
            <w:tcW w:w="9471" w:type="dxa"/>
          </w:tcPr>
          <w:p w:rsidR="000A02E9" w:rsidRPr="007E1E84" w:rsidRDefault="000A02E9" w:rsidP="00986D9E">
            <w:pPr>
              <w:pStyle w:val="23"/>
              <w:framePr w:hSpace="0" w:wrap="auto" w:hAnchor="text" w:xAlign="left" w:yAlign="inline"/>
              <w:rPr>
                <w:i/>
                <w:color w:val="365F91"/>
                <w:kern w:val="0"/>
              </w:rPr>
            </w:pPr>
            <w:r w:rsidRPr="007E1E84">
              <w:rPr>
                <w:i/>
                <w:color w:val="365F91"/>
                <w:kern w:val="0"/>
              </w:rPr>
              <w:t>ПРАВИЛА</w:t>
            </w:r>
            <w:r w:rsidRPr="007E1E84">
              <w:rPr>
                <w:i/>
                <w:color w:val="365F91"/>
                <w:kern w:val="0"/>
              </w:rPr>
              <w:tab/>
            </w:r>
          </w:p>
          <w:p w:rsidR="000A02E9" w:rsidRPr="00D93259" w:rsidRDefault="000A02E9" w:rsidP="00986D9E">
            <w:pPr>
              <w:pStyle w:val="23"/>
              <w:framePr w:hSpace="0" w:wrap="auto" w:hAnchor="text" w:xAlign="left" w:yAlign="inline"/>
              <w:rPr>
                <w:color w:val="365F91"/>
                <w:kern w:val="0"/>
              </w:rPr>
            </w:pPr>
            <w:r w:rsidRPr="007E1E84">
              <w:rPr>
                <w:i/>
                <w:color w:val="365F91"/>
                <w:kern w:val="0"/>
              </w:rPr>
              <w:t>ЗЕМЛЕПОЛЬЗОВАНИЯ И ЗАСТРОЙКИ</w:t>
            </w:r>
          </w:p>
        </w:tc>
      </w:tr>
      <w:tr w:rsidR="000A02E9" w:rsidTr="00FB681A">
        <w:tc>
          <w:tcPr>
            <w:tcW w:w="9471" w:type="dxa"/>
            <w:tcMar>
              <w:top w:w="216" w:type="dxa"/>
              <w:left w:w="115" w:type="dxa"/>
              <w:bottom w:w="216" w:type="dxa"/>
              <w:right w:w="115" w:type="dxa"/>
            </w:tcMar>
          </w:tcPr>
          <w:p w:rsidR="000A02E9" w:rsidRPr="00FB681A" w:rsidRDefault="000A02E9" w:rsidP="00FC542F">
            <w:pPr>
              <w:pStyle w:val="13"/>
              <w:framePr w:hSpace="0" w:wrap="auto" w:hAnchor="text" w:xAlign="left" w:yAlign="inline"/>
              <w:rPr>
                <w:color w:val="auto"/>
                <w:kern w:val="0"/>
                <w:sz w:val="22"/>
                <w:szCs w:val="22"/>
              </w:rPr>
            </w:pPr>
            <w:r w:rsidRPr="00FB681A">
              <w:rPr>
                <w:color w:val="auto"/>
                <w:kern w:val="0"/>
                <w:sz w:val="22"/>
                <w:szCs w:val="22"/>
              </w:rPr>
              <w:t>МУНИЦИПАЛЬНОГО ОБРАЗОВАНИЯ «</w:t>
            </w:r>
            <w:r>
              <w:rPr>
                <w:color w:val="auto"/>
                <w:kern w:val="0"/>
                <w:sz w:val="22"/>
                <w:szCs w:val="22"/>
              </w:rPr>
              <w:t>НОВОПОЛЬСКОЕ</w:t>
            </w:r>
            <w:r w:rsidRPr="00FB681A">
              <w:rPr>
                <w:color w:val="auto"/>
                <w:kern w:val="0"/>
                <w:sz w:val="22"/>
                <w:szCs w:val="22"/>
              </w:rPr>
              <w:t xml:space="preserve"> СЕЛЬСКОЕ ПОСЕЛЕНИЕ»</w:t>
            </w:r>
          </w:p>
          <w:p w:rsidR="000A02E9" w:rsidRPr="00FB681A" w:rsidRDefault="000A02E9" w:rsidP="00FC542F">
            <w:pPr>
              <w:pStyle w:val="13"/>
              <w:framePr w:hSpace="0" w:wrap="auto" w:hAnchor="text" w:xAlign="left" w:yAlign="inline"/>
              <w:rPr>
                <w:color w:val="auto"/>
                <w:kern w:val="0"/>
                <w:sz w:val="22"/>
                <w:szCs w:val="22"/>
              </w:rPr>
            </w:pPr>
            <w:r w:rsidRPr="00FB681A">
              <w:rPr>
                <w:color w:val="auto"/>
                <w:kern w:val="0"/>
                <w:sz w:val="22"/>
                <w:szCs w:val="22"/>
              </w:rPr>
              <w:t>ЗЕЛЕНОДОЛЬСКОГО МУНИЦИПАЛЬНОГО РАЙОНА РЕСПУБЛИКИ ТАТАРСТАН</w:t>
            </w:r>
          </w:p>
          <w:p w:rsidR="000A02E9" w:rsidRDefault="000A02E9" w:rsidP="00FC542F">
            <w:pPr>
              <w:pStyle w:val="13"/>
              <w:framePr w:hSpace="0" w:wrap="auto" w:hAnchor="text" w:xAlign="left" w:yAlign="inline"/>
              <w:rPr>
                <w:color w:val="auto"/>
                <w:kern w:val="0"/>
                <w:sz w:val="22"/>
                <w:szCs w:val="22"/>
                <w:highlight w:val="yellow"/>
              </w:rPr>
            </w:pPr>
          </w:p>
          <w:sdt>
            <w:sdtPr>
              <w:rPr>
                <w:color w:val="auto"/>
                <w:kern w:val="0"/>
                <w:sz w:val="22"/>
                <w:szCs w:val="22"/>
                <w:highlight w:val="yellow"/>
              </w:rPr>
              <w:id w:val="131747985"/>
              <w:picture/>
            </w:sdtPr>
            <w:sdtContent>
              <w:p w:rsidR="000A02E9" w:rsidRPr="00D93259" w:rsidRDefault="000A02E9" w:rsidP="00FC542F">
                <w:pPr>
                  <w:pStyle w:val="13"/>
                  <w:framePr w:hSpace="0" w:wrap="auto" w:hAnchor="text" w:xAlign="left" w:yAlign="inline"/>
                  <w:rPr>
                    <w:color w:val="auto"/>
                    <w:kern w:val="0"/>
                    <w:sz w:val="22"/>
                    <w:szCs w:val="22"/>
                    <w:highlight w:val="yellow"/>
                  </w:rPr>
                </w:pPr>
                <w:r>
                  <w:rPr>
                    <w:noProof/>
                    <w:color w:val="auto"/>
                    <w:kern w:val="0"/>
                    <w:sz w:val="22"/>
                    <w:szCs w:val="22"/>
                  </w:rPr>
                  <w:drawing>
                    <wp:inline distT="0" distB="0" distL="0" distR="0">
                      <wp:extent cx="5044682" cy="5044682"/>
                      <wp:effectExtent l="57150" t="19050" r="79768" b="11786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5044682" cy="5044682"/>
                              </a:xfrm>
                              <a:prstGeom prst="rect">
                                <a:avLst/>
                              </a:prstGeom>
                              <a:noFill/>
                              <a:ln w="9525">
                                <a:solidFill>
                                  <a:schemeClr val="tx2"/>
                                </a:solidFill>
                                <a:miter lim="800000"/>
                                <a:headEnd/>
                                <a:tailEnd/>
                              </a:ln>
                              <a:effectLst>
                                <a:outerShdw blurRad="50800" dist="50800" dir="5400000" algn="ctr" rotWithShape="0">
                                  <a:schemeClr val="bg1">
                                    <a:lumMod val="85000"/>
                                  </a:schemeClr>
                                </a:outerShdw>
                              </a:effectLst>
                            </pic:spPr>
                          </pic:pic>
                        </a:graphicData>
                      </a:graphic>
                    </wp:inline>
                  </w:drawing>
                </w:r>
              </w:p>
            </w:sdtContent>
          </w:sdt>
        </w:tc>
      </w:tr>
    </w:tbl>
    <w:p w:rsidR="000A02E9" w:rsidRDefault="000A02E9" w:rsidP="00FB681A">
      <w:pPr>
        <w:ind w:firstLine="5387"/>
        <w:jc w:val="right"/>
        <w:rPr>
          <w:rFonts w:asciiTheme="majorHAnsi" w:hAnsiTheme="majorHAnsi"/>
          <w:kern w:val="0"/>
          <w:sz w:val="22"/>
          <w:szCs w:val="22"/>
        </w:rPr>
      </w:pPr>
      <w:r w:rsidRPr="00585589">
        <w:rPr>
          <w:rFonts w:asciiTheme="majorHAnsi" w:hAnsiTheme="majorHAnsi"/>
          <w:kern w:val="0"/>
          <w:sz w:val="22"/>
          <w:szCs w:val="22"/>
        </w:rPr>
        <w:t>УТВЕРЖДЕНЫ</w:t>
      </w:r>
    </w:p>
    <w:p w:rsidR="000A02E9" w:rsidRDefault="000A02E9" w:rsidP="00FB681A">
      <w:pPr>
        <w:ind w:firstLine="5387"/>
        <w:jc w:val="right"/>
        <w:rPr>
          <w:rFonts w:asciiTheme="majorHAnsi" w:hAnsiTheme="majorHAnsi"/>
          <w:sz w:val="22"/>
          <w:szCs w:val="22"/>
        </w:rPr>
      </w:pPr>
      <w:r w:rsidRPr="00585589">
        <w:rPr>
          <w:rFonts w:asciiTheme="majorHAnsi" w:hAnsiTheme="majorHAnsi"/>
          <w:sz w:val="22"/>
          <w:szCs w:val="22"/>
        </w:rPr>
        <w:t xml:space="preserve">РЕШЕНИЕМ </w:t>
      </w:r>
      <w:r>
        <w:rPr>
          <w:rFonts w:asciiTheme="majorHAnsi" w:hAnsiTheme="majorHAnsi"/>
          <w:sz w:val="22"/>
          <w:szCs w:val="22"/>
        </w:rPr>
        <w:t xml:space="preserve">СОВЕТА </w:t>
      </w:r>
    </w:p>
    <w:p w:rsidR="000A02E9" w:rsidRDefault="000A02E9" w:rsidP="00671672">
      <w:pPr>
        <w:ind w:firstLine="5103"/>
        <w:jc w:val="right"/>
        <w:rPr>
          <w:rFonts w:asciiTheme="majorHAnsi" w:hAnsiTheme="majorHAnsi"/>
          <w:sz w:val="22"/>
          <w:szCs w:val="22"/>
        </w:rPr>
      </w:pPr>
      <w:r>
        <w:rPr>
          <w:rFonts w:asciiTheme="majorHAnsi" w:hAnsiTheme="majorHAnsi"/>
          <w:sz w:val="22"/>
          <w:szCs w:val="22"/>
        </w:rPr>
        <w:t xml:space="preserve">НОВОПОЛЬСКОГО СЕЛЬСКОГО ПОСЕЛЕНИЯ </w:t>
      </w:r>
    </w:p>
    <w:p w:rsidR="000A02E9" w:rsidRDefault="000A02E9" w:rsidP="00FB681A">
      <w:pPr>
        <w:ind w:firstLine="4395"/>
        <w:jc w:val="right"/>
        <w:rPr>
          <w:rFonts w:asciiTheme="majorHAnsi" w:hAnsiTheme="majorHAnsi"/>
          <w:sz w:val="22"/>
          <w:szCs w:val="22"/>
        </w:rPr>
      </w:pPr>
      <w:r>
        <w:rPr>
          <w:rFonts w:asciiTheme="majorHAnsi" w:hAnsiTheme="majorHAnsi"/>
          <w:sz w:val="22"/>
          <w:szCs w:val="22"/>
        </w:rPr>
        <w:t xml:space="preserve">ЗЕЛЕНОДОЛЬСКОГО МУНИИЦПАЛЬНОГО РАЙОНА </w:t>
      </w:r>
    </w:p>
    <w:p w:rsidR="000A02E9" w:rsidRPr="00585589" w:rsidRDefault="000A02E9" w:rsidP="00FB681A">
      <w:pPr>
        <w:ind w:firstLine="5387"/>
        <w:jc w:val="right"/>
        <w:rPr>
          <w:sz w:val="22"/>
          <w:szCs w:val="22"/>
        </w:rPr>
      </w:pPr>
      <w:r w:rsidRPr="00585589">
        <w:rPr>
          <w:rFonts w:asciiTheme="majorHAnsi" w:hAnsiTheme="majorHAnsi"/>
          <w:sz w:val="22"/>
          <w:szCs w:val="22"/>
        </w:rPr>
        <w:t>ОТ</w:t>
      </w:r>
      <w:r w:rsidR="003114CD">
        <w:rPr>
          <w:rFonts w:asciiTheme="majorHAnsi" w:hAnsiTheme="majorHAnsi"/>
          <w:sz w:val="22"/>
          <w:szCs w:val="22"/>
        </w:rPr>
        <w:t>06 марта 2013</w:t>
      </w:r>
      <w:r w:rsidRPr="00585589">
        <w:rPr>
          <w:rFonts w:asciiTheme="majorHAnsi" w:hAnsiTheme="majorHAnsi"/>
          <w:sz w:val="22"/>
          <w:szCs w:val="22"/>
        </w:rPr>
        <w:t xml:space="preserve"> №</w:t>
      </w:r>
      <w:r w:rsidR="003114CD">
        <w:rPr>
          <w:rFonts w:asciiTheme="majorHAnsi" w:hAnsiTheme="majorHAnsi"/>
          <w:sz w:val="22"/>
          <w:szCs w:val="22"/>
        </w:rPr>
        <w:t>81</w:t>
      </w:r>
    </w:p>
    <w:p w:rsidR="000A02E9" w:rsidRDefault="000A02E9" w:rsidP="00FB681A">
      <w:pPr>
        <w:ind w:left="560" w:firstLine="5387"/>
      </w:pPr>
    </w:p>
    <w:p w:rsidR="000A02E9" w:rsidRDefault="000A02E9" w:rsidP="00986D9E">
      <w:pPr>
        <w:ind w:left="560"/>
      </w:pPr>
    </w:p>
    <w:p w:rsidR="000A02E9" w:rsidRDefault="000A02E9" w:rsidP="00986D9E">
      <w:pPr>
        <w:ind w:left="560"/>
      </w:pPr>
    </w:p>
    <w:p w:rsidR="000A02E9" w:rsidRDefault="000A02E9" w:rsidP="00986D9E"/>
    <w:tbl>
      <w:tblPr>
        <w:tblpPr w:leftFromText="187" w:rightFromText="187" w:horzAnchor="margin" w:tblpXSpec="center" w:tblpYSpec="bottom"/>
        <w:tblW w:w="4000" w:type="pct"/>
        <w:tblLook w:val="04A0" w:firstRow="1" w:lastRow="0" w:firstColumn="1" w:lastColumn="0" w:noHBand="0" w:noVBand="1"/>
      </w:tblPr>
      <w:tblGrid>
        <w:gridCol w:w="7894"/>
      </w:tblGrid>
      <w:tr w:rsidR="000A02E9" w:rsidRPr="007E1E84">
        <w:tc>
          <w:tcPr>
            <w:tcW w:w="7672" w:type="dxa"/>
            <w:tcMar>
              <w:top w:w="216" w:type="dxa"/>
              <w:left w:w="115" w:type="dxa"/>
              <w:bottom w:w="216" w:type="dxa"/>
              <w:right w:w="115" w:type="dxa"/>
            </w:tcMar>
          </w:tcPr>
          <w:p w:rsidR="000A02E9" w:rsidRPr="007E1E84" w:rsidRDefault="000A02E9" w:rsidP="00986D9E">
            <w:pPr>
              <w:pStyle w:val="13"/>
              <w:framePr w:hSpace="0" w:wrap="auto" w:hAnchor="text" w:xAlign="left" w:yAlign="inline"/>
              <w:rPr>
                <w:color w:val="365F91" w:themeColor="accent1" w:themeShade="BF"/>
                <w:kern w:val="0"/>
                <w:sz w:val="22"/>
                <w:szCs w:val="22"/>
              </w:rPr>
            </w:pPr>
          </w:p>
          <w:p w:rsidR="000A02E9" w:rsidRPr="007E1E84" w:rsidRDefault="000A02E9" w:rsidP="000A02E9">
            <w:pPr>
              <w:pStyle w:val="13"/>
              <w:framePr w:hSpace="0" w:wrap="auto" w:hAnchor="text" w:xAlign="left" w:yAlign="inline"/>
              <w:rPr>
                <w:color w:val="365F91" w:themeColor="accent1" w:themeShade="BF"/>
              </w:rPr>
            </w:pPr>
          </w:p>
        </w:tc>
      </w:tr>
    </w:tbl>
    <w:p w:rsidR="000A02E9" w:rsidRDefault="000A02E9" w:rsidP="00065BE8">
      <w:pPr>
        <w:pStyle w:val="af"/>
        <w:spacing w:before="0" w:line="240" w:lineRule="auto"/>
      </w:pPr>
    </w:p>
    <w:p w:rsidR="000A02E9" w:rsidRDefault="000A02E9">
      <w:pPr>
        <w:widowControl/>
        <w:tabs>
          <w:tab w:val="clear" w:pos="240"/>
          <w:tab w:val="clear" w:pos="560"/>
        </w:tabs>
        <w:suppressAutoHyphens w:val="0"/>
        <w:autoSpaceDE/>
        <w:spacing w:line="240" w:lineRule="auto"/>
        <w:jc w:val="left"/>
        <w:rPr>
          <w:rFonts w:eastAsia="Times New Roman"/>
          <w:b/>
          <w:bCs/>
          <w:color w:val="365F91"/>
          <w:kern w:val="0"/>
          <w:lang w:eastAsia="ru-RU"/>
        </w:rPr>
      </w:pPr>
      <w:r>
        <w:br w:type="page"/>
      </w:r>
    </w:p>
    <w:p w:rsidR="000A02E9" w:rsidRDefault="000A02E9" w:rsidP="00065BE8">
      <w:pPr>
        <w:pStyle w:val="af"/>
        <w:spacing w:before="0" w:line="240" w:lineRule="auto"/>
      </w:pPr>
      <w:r>
        <w:lastRenderedPageBreak/>
        <w:t>Оглавление</w:t>
      </w:r>
    </w:p>
    <w:p w:rsidR="000A02E9" w:rsidRPr="007F2E4D" w:rsidRDefault="000A02E9" w:rsidP="007F2E4D">
      <w:pPr>
        <w:rPr>
          <w:lang w:eastAsia="ru-RU"/>
        </w:rPr>
      </w:pPr>
    </w:p>
    <w:p w:rsidR="00FB4678" w:rsidRDefault="005903E1">
      <w:pPr>
        <w:pStyle w:val="11"/>
        <w:rPr>
          <w:rFonts w:asciiTheme="minorHAnsi" w:eastAsiaTheme="minorEastAsia" w:hAnsiTheme="minorHAnsi" w:cstheme="minorBidi"/>
          <w:b w:val="0"/>
          <w:kern w:val="0"/>
          <w:sz w:val="22"/>
          <w:szCs w:val="22"/>
          <w:lang w:eastAsia="ru-RU"/>
        </w:rPr>
      </w:pPr>
      <w:r w:rsidRPr="005113FB">
        <w:fldChar w:fldCharType="begin"/>
      </w:r>
      <w:r w:rsidR="000A02E9">
        <w:instrText xml:space="preserve"> TOC \o "1-3" \h \z</w:instrText>
      </w:r>
      <w:r w:rsidR="000A02E9" w:rsidRPr="005113FB">
        <w:instrText xml:space="preserve"> </w:instrText>
      </w:r>
      <w:r w:rsidRPr="005113FB">
        <w:fldChar w:fldCharType="separate"/>
      </w:r>
      <w:hyperlink w:anchor="_Toc345529251" w:history="1">
        <w:r w:rsidR="00FB4678" w:rsidRPr="008E33FE">
          <w:rPr>
            <w:rStyle w:val="af0"/>
          </w:rPr>
          <w:t>ВВЕДЕНИЕ</w:t>
        </w:r>
        <w:r w:rsidR="00FB4678">
          <w:rPr>
            <w:webHidden/>
          </w:rPr>
          <w:tab/>
        </w:r>
        <w:r w:rsidR="00FB4678">
          <w:rPr>
            <w:webHidden/>
          </w:rPr>
          <w:fldChar w:fldCharType="begin"/>
        </w:r>
        <w:r w:rsidR="00FB4678">
          <w:rPr>
            <w:webHidden/>
          </w:rPr>
          <w:instrText xml:space="preserve"> PAGEREF _Toc345529251 \h </w:instrText>
        </w:r>
        <w:r w:rsidR="00FB4678">
          <w:rPr>
            <w:webHidden/>
          </w:rPr>
        </w:r>
        <w:r w:rsidR="00FB4678">
          <w:rPr>
            <w:webHidden/>
          </w:rPr>
          <w:fldChar w:fldCharType="separate"/>
        </w:r>
        <w:r w:rsidR="00A42955">
          <w:rPr>
            <w:webHidden/>
          </w:rPr>
          <w:t>4</w:t>
        </w:r>
        <w:r w:rsidR="00FB4678">
          <w:rPr>
            <w:webHidden/>
          </w:rPr>
          <w:fldChar w:fldCharType="end"/>
        </w:r>
      </w:hyperlink>
    </w:p>
    <w:p w:rsidR="00FB4678" w:rsidRDefault="004D7189">
      <w:pPr>
        <w:pStyle w:val="11"/>
        <w:rPr>
          <w:rFonts w:asciiTheme="minorHAnsi" w:eastAsiaTheme="minorEastAsia" w:hAnsiTheme="minorHAnsi" w:cstheme="minorBidi"/>
          <w:b w:val="0"/>
          <w:kern w:val="0"/>
          <w:sz w:val="22"/>
          <w:szCs w:val="22"/>
          <w:lang w:eastAsia="ru-RU"/>
        </w:rPr>
      </w:pPr>
      <w:hyperlink w:anchor="_Toc345529252" w:history="1">
        <w:r w:rsidR="00FB4678" w:rsidRPr="008E33FE">
          <w:rPr>
            <w:rStyle w:val="af0"/>
          </w:rPr>
          <w:t>ЧАСТЬ I. ПОРЯДОК РЕГУЛИРОВАНИЯ ЗЕМЛЕПОЛЬЗОВАНИЯ И ЗАСТРОЙКИ НА ОСНОВЕ ГРАДОСТРОИТЕЛЬНОГО ЗОНИРОВАНИЯ</w:t>
        </w:r>
        <w:r w:rsidR="00FB4678">
          <w:rPr>
            <w:webHidden/>
          </w:rPr>
          <w:tab/>
        </w:r>
        <w:r w:rsidR="00FB4678">
          <w:rPr>
            <w:webHidden/>
          </w:rPr>
          <w:fldChar w:fldCharType="begin"/>
        </w:r>
        <w:r w:rsidR="00FB4678">
          <w:rPr>
            <w:webHidden/>
          </w:rPr>
          <w:instrText xml:space="preserve"> PAGEREF _Toc345529252 \h </w:instrText>
        </w:r>
        <w:r w:rsidR="00FB4678">
          <w:rPr>
            <w:webHidden/>
          </w:rPr>
        </w:r>
        <w:r w:rsidR="00FB4678">
          <w:rPr>
            <w:webHidden/>
          </w:rPr>
          <w:fldChar w:fldCharType="separate"/>
        </w:r>
        <w:r w:rsidR="00A42955">
          <w:rPr>
            <w:webHidden/>
          </w:rPr>
          <w:t>5</w:t>
        </w:r>
        <w:r w:rsidR="00FB4678">
          <w:rPr>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53" w:history="1">
        <w:r w:rsidR="00FB4678" w:rsidRPr="008E33FE">
          <w:rPr>
            <w:rStyle w:val="af0"/>
            <w:noProof/>
          </w:rPr>
          <w:t>ГЛАВА I. Общие положения</w:t>
        </w:r>
        <w:r w:rsidR="00FB4678">
          <w:rPr>
            <w:noProof/>
            <w:webHidden/>
          </w:rPr>
          <w:tab/>
        </w:r>
        <w:r w:rsidR="00FB4678">
          <w:rPr>
            <w:noProof/>
            <w:webHidden/>
          </w:rPr>
          <w:fldChar w:fldCharType="begin"/>
        </w:r>
        <w:r w:rsidR="00FB4678">
          <w:rPr>
            <w:noProof/>
            <w:webHidden/>
          </w:rPr>
          <w:instrText xml:space="preserve"> PAGEREF _Toc345529253 \h </w:instrText>
        </w:r>
        <w:r w:rsidR="00FB4678">
          <w:rPr>
            <w:noProof/>
            <w:webHidden/>
          </w:rPr>
        </w:r>
        <w:r w:rsidR="00FB4678">
          <w:rPr>
            <w:noProof/>
            <w:webHidden/>
          </w:rPr>
          <w:fldChar w:fldCharType="separate"/>
        </w:r>
        <w:r w:rsidR="00A42955">
          <w:rPr>
            <w:noProof/>
            <w:webHidden/>
          </w:rPr>
          <w:t>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4" w:history="1">
        <w:r w:rsidR="00FB4678" w:rsidRPr="008E33FE">
          <w:rPr>
            <w:rStyle w:val="af0"/>
            <w:noProof/>
          </w:rPr>
          <w:t>Статья 1. Основные понятия, используемые в Правилах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_Toc345529254 \h </w:instrText>
        </w:r>
        <w:r w:rsidR="00FB4678">
          <w:rPr>
            <w:noProof/>
            <w:webHidden/>
          </w:rPr>
        </w:r>
        <w:r w:rsidR="00FB4678">
          <w:rPr>
            <w:noProof/>
            <w:webHidden/>
          </w:rPr>
          <w:fldChar w:fldCharType="separate"/>
        </w:r>
        <w:r w:rsidR="00A42955">
          <w:rPr>
            <w:noProof/>
            <w:webHidden/>
          </w:rPr>
          <w:t>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5" w:history="1">
        <w:r w:rsidR="00FB4678" w:rsidRPr="008E33FE">
          <w:rPr>
            <w:rStyle w:val="af0"/>
            <w:noProof/>
          </w:rPr>
          <w:t>Статья 2. Правовой статус и состав Правил</w:t>
        </w:r>
        <w:r w:rsidR="00FB4678">
          <w:rPr>
            <w:noProof/>
            <w:webHidden/>
          </w:rPr>
          <w:tab/>
        </w:r>
        <w:r w:rsidR="00FB4678">
          <w:rPr>
            <w:noProof/>
            <w:webHidden/>
          </w:rPr>
          <w:fldChar w:fldCharType="begin"/>
        </w:r>
        <w:r w:rsidR="00FB4678">
          <w:rPr>
            <w:noProof/>
            <w:webHidden/>
          </w:rPr>
          <w:instrText xml:space="preserve"> PAGEREF _Toc345529255 \h </w:instrText>
        </w:r>
        <w:r w:rsidR="00FB4678">
          <w:rPr>
            <w:noProof/>
            <w:webHidden/>
          </w:rPr>
        </w:r>
        <w:r w:rsidR="00FB4678">
          <w:rPr>
            <w:noProof/>
            <w:webHidden/>
          </w:rPr>
          <w:fldChar w:fldCharType="separate"/>
        </w:r>
        <w:r w:rsidR="00A42955">
          <w:rPr>
            <w:noProof/>
            <w:webHidden/>
          </w:rPr>
          <w:t>11</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6" w:history="1">
        <w:r w:rsidR="00FB4678" w:rsidRPr="008E33FE">
          <w:rPr>
            <w:rStyle w:val="af0"/>
            <w:noProof/>
          </w:rPr>
          <w:t>Статья 3. Открытость и доступность информации о землепользовании и застройке</w:t>
        </w:r>
        <w:r w:rsidR="00FB4678">
          <w:rPr>
            <w:noProof/>
            <w:webHidden/>
          </w:rPr>
          <w:tab/>
        </w:r>
        <w:r w:rsidR="00FB4678">
          <w:rPr>
            <w:noProof/>
            <w:webHidden/>
          </w:rPr>
          <w:fldChar w:fldCharType="begin"/>
        </w:r>
        <w:r w:rsidR="00FB4678">
          <w:rPr>
            <w:noProof/>
            <w:webHidden/>
          </w:rPr>
          <w:instrText xml:space="preserve"> PAGEREF _Toc345529256 \h </w:instrText>
        </w:r>
        <w:r w:rsidR="00FB4678">
          <w:rPr>
            <w:noProof/>
            <w:webHidden/>
          </w:rPr>
        </w:r>
        <w:r w:rsidR="00FB4678">
          <w:rPr>
            <w:noProof/>
            <w:webHidden/>
          </w:rPr>
          <w:fldChar w:fldCharType="separate"/>
        </w:r>
        <w:r w:rsidR="00A42955">
          <w:rPr>
            <w:noProof/>
            <w:webHidden/>
          </w:rPr>
          <w:t>11</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7" w:history="1">
        <w:r w:rsidR="00FB4678" w:rsidRPr="008E33FE">
          <w:rPr>
            <w:rStyle w:val="af0"/>
            <w:noProof/>
          </w:rPr>
          <w:t>Статья 4. Особые положения</w:t>
        </w:r>
        <w:r w:rsidR="00FB4678">
          <w:rPr>
            <w:noProof/>
            <w:webHidden/>
          </w:rPr>
          <w:tab/>
        </w:r>
        <w:r w:rsidR="00FB4678">
          <w:rPr>
            <w:noProof/>
            <w:webHidden/>
          </w:rPr>
          <w:fldChar w:fldCharType="begin"/>
        </w:r>
        <w:r w:rsidR="00FB4678">
          <w:rPr>
            <w:noProof/>
            <w:webHidden/>
          </w:rPr>
          <w:instrText xml:space="preserve"> PAGEREF _Toc345529257 \h </w:instrText>
        </w:r>
        <w:r w:rsidR="00FB4678">
          <w:rPr>
            <w:noProof/>
            <w:webHidden/>
          </w:rPr>
        </w:r>
        <w:r w:rsidR="00FB4678">
          <w:rPr>
            <w:noProof/>
            <w:webHidden/>
          </w:rPr>
          <w:fldChar w:fldCharType="separate"/>
        </w:r>
        <w:r w:rsidR="00A42955">
          <w:rPr>
            <w:noProof/>
            <w:webHidden/>
          </w:rPr>
          <w:t>12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8" w:history="1">
        <w:r w:rsidR="00FB4678" w:rsidRPr="008E33FE">
          <w:rPr>
            <w:rStyle w:val="af0"/>
            <w:noProof/>
          </w:rPr>
          <w:t>Статья 5. Вступление в силу Правил</w:t>
        </w:r>
        <w:r w:rsidR="00FB4678">
          <w:rPr>
            <w:noProof/>
            <w:webHidden/>
          </w:rPr>
          <w:tab/>
        </w:r>
        <w:r w:rsidR="00FB4678">
          <w:rPr>
            <w:noProof/>
            <w:webHidden/>
          </w:rPr>
          <w:fldChar w:fldCharType="begin"/>
        </w:r>
        <w:r w:rsidR="00FB4678">
          <w:rPr>
            <w:noProof/>
            <w:webHidden/>
          </w:rPr>
          <w:instrText xml:space="preserve"> PAGEREF _Toc345529258 \h </w:instrText>
        </w:r>
        <w:r w:rsidR="00FB4678">
          <w:rPr>
            <w:noProof/>
            <w:webHidden/>
          </w:rPr>
        </w:r>
        <w:r w:rsidR="00FB4678">
          <w:rPr>
            <w:noProof/>
            <w:webHidden/>
          </w:rPr>
          <w:fldChar w:fldCharType="separate"/>
        </w:r>
        <w:r w:rsidR="00A42955">
          <w:rPr>
            <w:noProof/>
            <w:webHidden/>
          </w:rPr>
          <w:t>12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59" w:history="1">
        <w:r w:rsidR="00FB4678" w:rsidRPr="008E33FE">
          <w:rPr>
            <w:rStyle w:val="af0"/>
            <w:noProof/>
          </w:rPr>
          <w:t>Статья 6. Ответственность за нарушение Правил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_Toc345529259 \h </w:instrText>
        </w:r>
        <w:r w:rsidR="00FB4678">
          <w:rPr>
            <w:noProof/>
            <w:webHidden/>
          </w:rPr>
        </w:r>
        <w:r w:rsidR="00FB4678">
          <w:rPr>
            <w:noProof/>
            <w:webHidden/>
          </w:rPr>
          <w:fldChar w:fldCharType="separate"/>
        </w:r>
        <w:r w:rsidR="00A42955">
          <w:rPr>
            <w:noProof/>
            <w:webHidden/>
          </w:rPr>
          <w:t>12</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60" w:history="1">
        <w:r w:rsidR="00FB4678" w:rsidRPr="008E33FE">
          <w:rPr>
            <w:rStyle w:val="af0"/>
            <w:noProof/>
          </w:rPr>
          <w:t xml:space="preserve">ГЛАВА </w:t>
        </w:r>
        <w:r w:rsidR="00FB4678" w:rsidRPr="008E33FE">
          <w:rPr>
            <w:rStyle w:val="af0"/>
            <w:noProof/>
            <w:lang w:val="en-US"/>
          </w:rPr>
          <w:t>II</w:t>
        </w:r>
        <w:r w:rsidR="00FB4678" w:rsidRPr="008E33FE">
          <w:rPr>
            <w:rStyle w:val="af0"/>
            <w:noProof/>
          </w:rPr>
          <w:t>. Участники отношений, возникающих в связи с землепользованием и застройкой</w:t>
        </w:r>
        <w:r w:rsidR="00FB4678">
          <w:rPr>
            <w:noProof/>
            <w:webHidden/>
          </w:rPr>
          <w:tab/>
        </w:r>
        <w:r w:rsidR="00FB4678">
          <w:rPr>
            <w:noProof/>
            <w:webHidden/>
          </w:rPr>
          <w:fldChar w:fldCharType="begin"/>
        </w:r>
        <w:r w:rsidR="00FB4678">
          <w:rPr>
            <w:noProof/>
            <w:webHidden/>
          </w:rPr>
          <w:instrText xml:space="preserve"> PAGEREF _Toc345529260 \h </w:instrText>
        </w:r>
        <w:r w:rsidR="00FB4678">
          <w:rPr>
            <w:noProof/>
            <w:webHidden/>
          </w:rPr>
        </w:r>
        <w:r w:rsidR="00FB4678">
          <w:rPr>
            <w:noProof/>
            <w:webHidden/>
          </w:rPr>
          <w:fldChar w:fldCharType="separate"/>
        </w:r>
        <w:r w:rsidR="00A42955">
          <w:rPr>
            <w:noProof/>
            <w:webHidden/>
          </w:rPr>
          <w:t>12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1" w:history="1">
        <w:r w:rsidR="00FB4678" w:rsidRPr="008E33FE">
          <w:rPr>
            <w:rStyle w:val="af0"/>
            <w:noProof/>
          </w:rPr>
          <w:t>Статья 7. Лица, осуществляющие землепользование и застройку на территории поселения</w:t>
        </w:r>
        <w:r w:rsidR="00FB4678">
          <w:rPr>
            <w:noProof/>
            <w:webHidden/>
          </w:rPr>
          <w:tab/>
        </w:r>
        <w:r w:rsidR="00FB4678">
          <w:rPr>
            <w:noProof/>
            <w:webHidden/>
          </w:rPr>
          <w:fldChar w:fldCharType="begin"/>
        </w:r>
        <w:r w:rsidR="00FB4678">
          <w:rPr>
            <w:noProof/>
            <w:webHidden/>
          </w:rPr>
          <w:instrText xml:space="preserve"> PAGEREF _Toc345529261 \h </w:instrText>
        </w:r>
        <w:r w:rsidR="00FB4678">
          <w:rPr>
            <w:noProof/>
            <w:webHidden/>
          </w:rPr>
        </w:r>
        <w:r w:rsidR="00FB4678">
          <w:rPr>
            <w:noProof/>
            <w:webHidden/>
          </w:rPr>
          <w:fldChar w:fldCharType="separate"/>
        </w:r>
        <w:r w:rsidR="00A42955">
          <w:rPr>
            <w:noProof/>
            <w:webHidden/>
          </w:rPr>
          <w:t>12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2" w:history="1">
        <w:r w:rsidR="00FB4678" w:rsidRPr="008E33FE">
          <w:rPr>
            <w:rStyle w:val="af0"/>
            <w:noProof/>
          </w:rPr>
          <w:t>Статья 8. Полномочия органов местного самоуправления в области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_Toc345529262 \h </w:instrText>
        </w:r>
        <w:r w:rsidR="00FB4678">
          <w:rPr>
            <w:noProof/>
            <w:webHidden/>
          </w:rPr>
        </w:r>
        <w:r w:rsidR="00FB4678">
          <w:rPr>
            <w:noProof/>
            <w:webHidden/>
          </w:rPr>
          <w:fldChar w:fldCharType="separate"/>
        </w:r>
        <w:r w:rsidR="00A42955">
          <w:rPr>
            <w:noProof/>
            <w:webHidden/>
          </w:rPr>
          <w:t>13</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3" w:history="1">
        <w:r w:rsidR="00FB4678" w:rsidRPr="008E33FE">
          <w:rPr>
            <w:rStyle w:val="af0"/>
            <w:noProof/>
          </w:rPr>
          <w:t>Статья 9. Комиссия по подготовке Правил землепользования и застройки Новопольского сельского поселения</w:t>
        </w:r>
        <w:r w:rsidR="00FB4678">
          <w:rPr>
            <w:noProof/>
            <w:webHidden/>
          </w:rPr>
          <w:tab/>
        </w:r>
        <w:r w:rsidR="00FB4678">
          <w:rPr>
            <w:noProof/>
            <w:webHidden/>
          </w:rPr>
          <w:fldChar w:fldCharType="begin"/>
        </w:r>
        <w:r w:rsidR="00FB4678">
          <w:rPr>
            <w:noProof/>
            <w:webHidden/>
          </w:rPr>
          <w:instrText xml:space="preserve"> PAGEREF _Toc345529263 \h </w:instrText>
        </w:r>
        <w:r w:rsidR="00FB4678">
          <w:rPr>
            <w:noProof/>
            <w:webHidden/>
          </w:rPr>
        </w:r>
        <w:r w:rsidR="00FB4678">
          <w:rPr>
            <w:noProof/>
            <w:webHidden/>
          </w:rPr>
          <w:fldChar w:fldCharType="separate"/>
        </w:r>
        <w:r w:rsidR="00A42955">
          <w:rPr>
            <w:noProof/>
            <w:webHidden/>
          </w:rPr>
          <w:t>14</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64" w:history="1">
        <w:r w:rsidR="00FB4678" w:rsidRPr="008E33FE">
          <w:rPr>
            <w:rStyle w:val="af0"/>
            <w:noProof/>
          </w:rPr>
          <w:t xml:space="preserve">ГЛАВА </w:t>
        </w:r>
        <w:r w:rsidR="00FB4678" w:rsidRPr="008E33FE">
          <w:rPr>
            <w:rStyle w:val="af0"/>
            <w:noProof/>
            <w:lang w:val="en-US"/>
          </w:rPr>
          <w:t>III</w:t>
        </w:r>
        <w:r w:rsidR="00FB4678" w:rsidRPr="008E33FE">
          <w:rPr>
            <w:rStyle w:val="af0"/>
            <w:noProof/>
          </w:rPr>
          <w:t>. Действие Правил землепользования и застройки по отношению к иным документам и ранее возникшим правам. Порядок внесения изменений и дополнений в Правила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_Toc345529264 \h </w:instrText>
        </w:r>
        <w:r w:rsidR="00FB4678">
          <w:rPr>
            <w:noProof/>
            <w:webHidden/>
          </w:rPr>
        </w:r>
        <w:r w:rsidR="00FB4678">
          <w:rPr>
            <w:noProof/>
            <w:webHidden/>
          </w:rPr>
          <w:fldChar w:fldCharType="separate"/>
        </w:r>
        <w:r w:rsidR="00A42955">
          <w:rPr>
            <w:noProof/>
            <w:webHidden/>
          </w:rPr>
          <w:t>15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5" w:history="1">
        <w:r w:rsidR="00FB4678" w:rsidRPr="008E33FE">
          <w:rPr>
            <w:rStyle w:val="af0"/>
            <w:noProof/>
          </w:rPr>
          <w:t>Статья 10. Действие Правил землепользования и застройки по отношению к ранее возникшим правоотношениям, к документам территориального планирования и документации по планировке территории</w:t>
        </w:r>
        <w:r w:rsidR="00FB4678">
          <w:rPr>
            <w:noProof/>
            <w:webHidden/>
          </w:rPr>
          <w:tab/>
        </w:r>
        <w:r w:rsidR="00FB4678">
          <w:rPr>
            <w:noProof/>
            <w:webHidden/>
          </w:rPr>
          <w:fldChar w:fldCharType="begin"/>
        </w:r>
        <w:r w:rsidR="00FB4678">
          <w:rPr>
            <w:noProof/>
            <w:webHidden/>
          </w:rPr>
          <w:instrText xml:space="preserve"> PAGEREF _Toc345529265 \h </w:instrText>
        </w:r>
        <w:r w:rsidR="00FB4678">
          <w:rPr>
            <w:noProof/>
            <w:webHidden/>
          </w:rPr>
        </w:r>
        <w:r w:rsidR="00FB4678">
          <w:rPr>
            <w:noProof/>
            <w:webHidden/>
          </w:rPr>
          <w:fldChar w:fldCharType="separate"/>
        </w:r>
        <w:r w:rsidR="00A42955">
          <w:rPr>
            <w:noProof/>
            <w:webHidden/>
          </w:rPr>
          <w:t>15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6" w:history="1">
        <w:r w:rsidR="00FB4678" w:rsidRPr="008E33FE">
          <w:rPr>
            <w:rStyle w:val="af0"/>
            <w:noProof/>
          </w:rPr>
          <w:t>Статья 11. Порядок внесения изменений и дополнений в Правила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_Toc345529266 \h </w:instrText>
        </w:r>
        <w:r w:rsidR="00FB4678">
          <w:rPr>
            <w:noProof/>
            <w:webHidden/>
          </w:rPr>
        </w:r>
        <w:r w:rsidR="00FB4678">
          <w:rPr>
            <w:noProof/>
            <w:webHidden/>
          </w:rPr>
          <w:fldChar w:fldCharType="separate"/>
        </w:r>
        <w:r w:rsidR="00A42955">
          <w:rPr>
            <w:noProof/>
            <w:webHidden/>
          </w:rPr>
          <w:t>16</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67" w:history="1">
        <w:r w:rsidR="00FB4678" w:rsidRPr="008E33FE">
          <w:rPr>
            <w:rStyle w:val="af0"/>
            <w:noProof/>
          </w:rPr>
          <w:t xml:space="preserve">ГЛАВА </w:t>
        </w:r>
        <w:r w:rsidR="00FB4678" w:rsidRPr="008E33FE">
          <w:rPr>
            <w:rStyle w:val="af0"/>
            <w:noProof/>
            <w:lang w:val="en-US"/>
          </w:rPr>
          <w:t>IV</w:t>
        </w:r>
        <w:r w:rsidR="00FB4678" w:rsidRPr="008E33FE">
          <w:rPr>
            <w:rStyle w:val="af0"/>
            <w:noProof/>
          </w:rPr>
          <w:t>. Градостроительное зонирование</w:t>
        </w:r>
        <w:r w:rsidR="00FB4678">
          <w:rPr>
            <w:noProof/>
            <w:webHidden/>
          </w:rPr>
          <w:tab/>
        </w:r>
        <w:r w:rsidR="00FB4678">
          <w:rPr>
            <w:noProof/>
            <w:webHidden/>
          </w:rPr>
          <w:fldChar w:fldCharType="begin"/>
        </w:r>
        <w:r w:rsidR="00FB4678">
          <w:rPr>
            <w:noProof/>
            <w:webHidden/>
          </w:rPr>
          <w:instrText xml:space="preserve"> PAGEREF _Toc345529267 \h </w:instrText>
        </w:r>
        <w:r w:rsidR="00FB4678">
          <w:rPr>
            <w:noProof/>
            <w:webHidden/>
          </w:rPr>
        </w:r>
        <w:r w:rsidR="00FB4678">
          <w:rPr>
            <w:noProof/>
            <w:webHidden/>
          </w:rPr>
          <w:fldChar w:fldCharType="separate"/>
        </w:r>
        <w:r w:rsidR="00A42955">
          <w:rPr>
            <w:noProof/>
            <w:webHidden/>
          </w:rPr>
          <w:t>18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8" w:history="1">
        <w:r w:rsidR="00FB4678" w:rsidRPr="008E33FE">
          <w:rPr>
            <w:rStyle w:val="af0"/>
            <w:noProof/>
          </w:rPr>
          <w:t>Статья 12. Территориальные зоны и градостроительные регламенты</w:t>
        </w:r>
        <w:r w:rsidR="00FB4678">
          <w:rPr>
            <w:noProof/>
            <w:webHidden/>
          </w:rPr>
          <w:tab/>
        </w:r>
        <w:r w:rsidR="00FB4678">
          <w:rPr>
            <w:noProof/>
            <w:webHidden/>
          </w:rPr>
          <w:fldChar w:fldCharType="begin"/>
        </w:r>
        <w:r w:rsidR="00FB4678">
          <w:rPr>
            <w:noProof/>
            <w:webHidden/>
          </w:rPr>
          <w:instrText xml:space="preserve"> PAGEREF _Toc345529268 \h </w:instrText>
        </w:r>
        <w:r w:rsidR="00FB4678">
          <w:rPr>
            <w:noProof/>
            <w:webHidden/>
          </w:rPr>
        </w:r>
        <w:r w:rsidR="00FB4678">
          <w:rPr>
            <w:noProof/>
            <w:webHidden/>
          </w:rPr>
          <w:fldChar w:fldCharType="separate"/>
        </w:r>
        <w:r w:rsidR="00A42955">
          <w:rPr>
            <w:noProof/>
            <w:webHidden/>
          </w:rPr>
          <w:t>18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69" w:history="1">
        <w:r w:rsidR="00FB4678" w:rsidRPr="008E33FE">
          <w:rPr>
            <w:rStyle w:val="af0"/>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_Toc345529269 \h </w:instrText>
        </w:r>
        <w:r w:rsidR="00FB4678">
          <w:rPr>
            <w:noProof/>
            <w:webHidden/>
          </w:rPr>
        </w:r>
        <w:r w:rsidR="00FB4678">
          <w:rPr>
            <w:noProof/>
            <w:webHidden/>
          </w:rPr>
          <w:fldChar w:fldCharType="separate"/>
        </w:r>
        <w:r w:rsidR="00A42955">
          <w:rPr>
            <w:noProof/>
            <w:webHidden/>
          </w:rPr>
          <w:t>21</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0" w:history="1">
        <w:r w:rsidR="00FB4678" w:rsidRPr="008E33FE">
          <w:rPr>
            <w:rStyle w:val="af0"/>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_Toc345529270 \h </w:instrText>
        </w:r>
        <w:r w:rsidR="00FB4678">
          <w:rPr>
            <w:noProof/>
            <w:webHidden/>
          </w:rPr>
        </w:r>
        <w:r w:rsidR="00FB4678">
          <w:rPr>
            <w:noProof/>
            <w:webHidden/>
          </w:rPr>
          <w:fldChar w:fldCharType="separate"/>
        </w:r>
        <w:r w:rsidR="00A42955">
          <w:rPr>
            <w:noProof/>
            <w:webHidden/>
          </w:rPr>
          <w:t>22</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71" w:history="1">
        <w:r w:rsidR="00FB4678" w:rsidRPr="008E33FE">
          <w:rPr>
            <w:rStyle w:val="af0"/>
            <w:noProof/>
          </w:rPr>
          <w:t xml:space="preserve">ГЛАВА </w:t>
        </w:r>
        <w:r w:rsidR="00FB4678" w:rsidRPr="008E33FE">
          <w:rPr>
            <w:rStyle w:val="af0"/>
            <w:noProof/>
            <w:lang w:val="en-US"/>
          </w:rPr>
          <w:t>V</w:t>
        </w:r>
        <w:r w:rsidR="00FB4678" w:rsidRPr="008E33FE">
          <w:rPr>
            <w:rStyle w:val="af0"/>
            <w:noProof/>
          </w:rPr>
          <w:t>. Общие положения о планировке территории</w:t>
        </w:r>
        <w:r w:rsidR="00FB4678">
          <w:rPr>
            <w:noProof/>
            <w:webHidden/>
          </w:rPr>
          <w:tab/>
        </w:r>
        <w:r w:rsidR="00FB4678">
          <w:rPr>
            <w:noProof/>
            <w:webHidden/>
          </w:rPr>
          <w:fldChar w:fldCharType="begin"/>
        </w:r>
        <w:r w:rsidR="00FB4678">
          <w:rPr>
            <w:noProof/>
            <w:webHidden/>
          </w:rPr>
          <w:instrText xml:space="preserve"> PAGEREF _Toc345529271 \h </w:instrText>
        </w:r>
        <w:r w:rsidR="00FB4678">
          <w:rPr>
            <w:noProof/>
            <w:webHidden/>
          </w:rPr>
        </w:r>
        <w:r w:rsidR="00FB4678">
          <w:rPr>
            <w:noProof/>
            <w:webHidden/>
          </w:rPr>
          <w:fldChar w:fldCharType="separate"/>
        </w:r>
        <w:r w:rsidR="00A42955">
          <w:rPr>
            <w:noProof/>
            <w:webHidden/>
          </w:rPr>
          <w:t>22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2" w:history="1">
        <w:r w:rsidR="00FB4678" w:rsidRPr="008E33FE">
          <w:rPr>
            <w:rStyle w:val="af0"/>
            <w:noProof/>
          </w:rPr>
          <w:t>Статья 15. Планировка территории</w:t>
        </w:r>
        <w:r w:rsidR="00FB4678">
          <w:rPr>
            <w:noProof/>
            <w:webHidden/>
          </w:rPr>
          <w:tab/>
        </w:r>
        <w:r w:rsidR="00FB4678">
          <w:rPr>
            <w:noProof/>
            <w:webHidden/>
          </w:rPr>
          <w:fldChar w:fldCharType="begin"/>
        </w:r>
        <w:r w:rsidR="00FB4678">
          <w:rPr>
            <w:noProof/>
            <w:webHidden/>
          </w:rPr>
          <w:instrText xml:space="preserve"> PAGEREF _Toc345529272 \h </w:instrText>
        </w:r>
        <w:r w:rsidR="00FB4678">
          <w:rPr>
            <w:noProof/>
            <w:webHidden/>
          </w:rPr>
        </w:r>
        <w:r w:rsidR="00FB4678">
          <w:rPr>
            <w:noProof/>
            <w:webHidden/>
          </w:rPr>
          <w:fldChar w:fldCharType="separate"/>
        </w:r>
        <w:r w:rsidR="00A42955">
          <w:rPr>
            <w:noProof/>
            <w:webHidden/>
          </w:rPr>
          <w:t>22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3" w:history="1">
        <w:r w:rsidR="00FB4678" w:rsidRPr="008E33FE">
          <w:rPr>
            <w:rStyle w:val="af0"/>
            <w:noProof/>
          </w:rPr>
          <w:t>Статья 16. Градостроительные планы земельных участков</w:t>
        </w:r>
        <w:r w:rsidR="00FB4678">
          <w:rPr>
            <w:noProof/>
            <w:webHidden/>
          </w:rPr>
          <w:tab/>
        </w:r>
        <w:r w:rsidR="00FB4678">
          <w:rPr>
            <w:noProof/>
            <w:webHidden/>
          </w:rPr>
          <w:fldChar w:fldCharType="begin"/>
        </w:r>
        <w:r w:rsidR="00FB4678">
          <w:rPr>
            <w:noProof/>
            <w:webHidden/>
          </w:rPr>
          <w:instrText xml:space="preserve"> PAGEREF _Toc345529273 \h </w:instrText>
        </w:r>
        <w:r w:rsidR="00FB4678">
          <w:rPr>
            <w:noProof/>
            <w:webHidden/>
          </w:rPr>
        </w:r>
        <w:r w:rsidR="00FB4678">
          <w:rPr>
            <w:noProof/>
            <w:webHidden/>
          </w:rPr>
          <w:fldChar w:fldCharType="separate"/>
        </w:r>
        <w:r w:rsidR="00A42955">
          <w:rPr>
            <w:noProof/>
            <w:webHidden/>
          </w:rPr>
          <w:t>24</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74" w:history="1">
        <w:r w:rsidR="00FB4678" w:rsidRPr="008E33FE">
          <w:rPr>
            <w:rStyle w:val="af0"/>
            <w:noProof/>
          </w:rPr>
          <w:t xml:space="preserve">ГЛАВА </w:t>
        </w:r>
        <w:r w:rsidR="00FB4678" w:rsidRPr="008E33FE">
          <w:rPr>
            <w:rStyle w:val="af0"/>
            <w:noProof/>
            <w:lang w:val="en-US"/>
          </w:rPr>
          <w:t>VI</w:t>
        </w:r>
        <w:r w:rsidR="00FB4678" w:rsidRPr="008E33FE">
          <w:rPr>
            <w:rStyle w:val="af0"/>
            <w:noProof/>
          </w:rPr>
          <w:t>. Публичные слушания</w:t>
        </w:r>
        <w:r w:rsidR="00FB4678">
          <w:rPr>
            <w:noProof/>
            <w:webHidden/>
          </w:rPr>
          <w:tab/>
        </w:r>
        <w:r w:rsidR="00FB4678">
          <w:rPr>
            <w:noProof/>
            <w:webHidden/>
          </w:rPr>
          <w:fldChar w:fldCharType="begin"/>
        </w:r>
        <w:r w:rsidR="00FB4678">
          <w:rPr>
            <w:noProof/>
            <w:webHidden/>
          </w:rPr>
          <w:instrText xml:space="preserve"> PAGEREF _Toc345529274 \h </w:instrText>
        </w:r>
        <w:r w:rsidR="00FB4678">
          <w:rPr>
            <w:noProof/>
            <w:webHidden/>
          </w:rPr>
        </w:r>
        <w:r w:rsidR="00FB4678">
          <w:rPr>
            <w:noProof/>
            <w:webHidden/>
          </w:rPr>
          <w:fldChar w:fldCharType="separate"/>
        </w:r>
        <w:r w:rsidR="00A42955">
          <w:rPr>
            <w:noProof/>
            <w:webHidden/>
          </w:rPr>
          <w:t>24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5" w:history="1">
        <w:r w:rsidR="00FB4678" w:rsidRPr="008E33FE">
          <w:rPr>
            <w:rStyle w:val="af0"/>
            <w:noProof/>
          </w:rPr>
          <w:t>Статья 17. Общие положения по организации и проведению публичных слушаний по вопросам землепользования и застройки</w:t>
        </w:r>
        <w:r w:rsidR="00FB4678">
          <w:rPr>
            <w:noProof/>
            <w:webHidden/>
          </w:rPr>
          <w:tab/>
        </w:r>
        <w:r w:rsidR="00FB4678">
          <w:rPr>
            <w:noProof/>
            <w:webHidden/>
          </w:rPr>
          <w:fldChar w:fldCharType="begin"/>
        </w:r>
        <w:r w:rsidR="00FB4678">
          <w:rPr>
            <w:noProof/>
            <w:webHidden/>
          </w:rPr>
          <w:instrText xml:space="preserve"> PAGEREF _Toc345529275 \h </w:instrText>
        </w:r>
        <w:r w:rsidR="00FB4678">
          <w:rPr>
            <w:noProof/>
            <w:webHidden/>
          </w:rPr>
        </w:r>
        <w:r w:rsidR="00FB4678">
          <w:rPr>
            <w:noProof/>
            <w:webHidden/>
          </w:rPr>
          <w:fldChar w:fldCharType="separate"/>
        </w:r>
        <w:r w:rsidR="00A42955">
          <w:rPr>
            <w:noProof/>
            <w:webHidden/>
          </w:rPr>
          <w:t>24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6" w:history="1">
        <w:r w:rsidR="00FB4678" w:rsidRPr="008E33FE">
          <w:rPr>
            <w:rStyle w:val="af0"/>
            <w:noProof/>
          </w:rPr>
          <w:t>Статья 18. Особенности проведения публичных слушаний по проекту генерального плана Новопольского сельского поселения, проектам внесения в него изменений</w:t>
        </w:r>
        <w:r w:rsidR="00FB4678">
          <w:rPr>
            <w:noProof/>
            <w:webHidden/>
          </w:rPr>
          <w:tab/>
        </w:r>
        <w:r w:rsidR="00FB4678">
          <w:rPr>
            <w:noProof/>
            <w:webHidden/>
          </w:rPr>
          <w:fldChar w:fldCharType="begin"/>
        </w:r>
        <w:r w:rsidR="00FB4678">
          <w:rPr>
            <w:noProof/>
            <w:webHidden/>
          </w:rPr>
          <w:instrText xml:space="preserve"> PAGEREF _Toc345529276 \h </w:instrText>
        </w:r>
        <w:r w:rsidR="00FB4678">
          <w:rPr>
            <w:noProof/>
            <w:webHidden/>
          </w:rPr>
        </w:r>
        <w:r w:rsidR="00FB4678">
          <w:rPr>
            <w:noProof/>
            <w:webHidden/>
          </w:rPr>
          <w:fldChar w:fldCharType="separate"/>
        </w:r>
        <w:r w:rsidR="00A42955">
          <w:rPr>
            <w:noProof/>
            <w:webHidden/>
          </w:rPr>
          <w:t>26</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7" w:history="1">
        <w:r w:rsidR="00FB4678" w:rsidRPr="008E33FE">
          <w:rPr>
            <w:rStyle w:val="af0"/>
            <w:noProof/>
          </w:rPr>
          <w:t>Статья 19. Особенности проведения публичных слушаний по проектам планировки территории и проектам межевания территории</w:t>
        </w:r>
        <w:r w:rsidR="00FB4678">
          <w:rPr>
            <w:noProof/>
            <w:webHidden/>
          </w:rPr>
          <w:tab/>
        </w:r>
        <w:r w:rsidR="00FB4678">
          <w:rPr>
            <w:noProof/>
            <w:webHidden/>
          </w:rPr>
          <w:fldChar w:fldCharType="begin"/>
        </w:r>
        <w:r w:rsidR="00FB4678">
          <w:rPr>
            <w:noProof/>
            <w:webHidden/>
          </w:rPr>
          <w:instrText xml:space="preserve"> PAGEREF _Toc345529277 \h </w:instrText>
        </w:r>
        <w:r w:rsidR="00FB4678">
          <w:rPr>
            <w:noProof/>
            <w:webHidden/>
          </w:rPr>
        </w:r>
        <w:r w:rsidR="00FB4678">
          <w:rPr>
            <w:noProof/>
            <w:webHidden/>
          </w:rPr>
          <w:fldChar w:fldCharType="separate"/>
        </w:r>
        <w:r w:rsidR="00A42955">
          <w:rPr>
            <w:noProof/>
            <w:webHidden/>
          </w:rPr>
          <w:t>26</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8" w:history="1">
        <w:r w:rsidR="00FB4678" w:rsidRPr="008E33FE">
          <w:rPr>
            <w:rStyle w:val="af0"/>
            <w:noProof/>
          </w:rPr>
          <w:t xml:space="preserve">Статья 20. Особенности проведения публичных слушаний по проекту Правил, </w:t>
        </w:r>
        <w:r w:rsidR="00FB4678" w:rsidRPr="008E33FE">
          <w:rPr>
            <w:rStyle w:val="af0"/>
            <w:noProof/>
          </w:rPr>
          <w:lastRenderedPageBreak/>
          <w:t>проектам внесения изменений в Правила</w:t>
        </w:r>
        <w:r w:rsidR="00FB4678">
          <w:rPr>
            <w:noProof/>
            <w:webHidden/>
          </w:rPr>
          <w:tab/>
        </w:r>
        <w:r w:rsidR="00FB4678">
          <w:rPr>
            <w:noProof/>
            <w:webHidden/>
          </w:rPr>
          <w:fldChar w:fldCharType="begin"/>
        </w:r>
        <w:r w:rsidR="00FB4678">
          <w:rPr>
            <w:noProof/>
            <w:webHidden/>
          </w:rPr>
          <w:instrText xml:space="preserve"> PAGEREF _Toc345529278 \h </w:instrText>
        </w:r>
        <w:r w:rsidR="00FB4678">
          <w:rPr>
            <w:noProof/>
            <w:webHidden/>
          </w:rPr>
        </w:r>
        <w:r w:rsidR="00FB4678">
          <w:rPr>
            <w:noProof/>
            <w:webHidden/>
          </w:rPr>
          <w:fldChar w:fldCharType="separate"/>
        </w:r>
        <w:r w:rsidR="00A42955">
          <w:rPr>
            <w:noProof/>
            <w:webHidden/>
          </w:rPr>
          <w:t>27</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79" w:history="1">
        <w:r w:rsidR="00FB4678" w:rsidRPr="008E33FE">
          <w:rPr>
            <w:rStyle w:val="af0"/>
            <w:noProof/>
          </w:rPr>
          <w:t>Статья 21.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_Toc345529279 \h </w:instrText>
        </w:r>
        <w:r w:rsidR="00FB4678">
          <w:rPr>
            <w:noProof/>
            <w:webHidden/>
          </w:rPr>
        </w:r>
        <w:r w:rsidR="00FB4678">
          <w:rPr>
            <w:noProof/>
            <w:webHidden/>
          </w:rPr>
          <w:fldChar w:fldCharType="separate"/>
        </w:r>
        <w:r w:rsidR="00A42955">
          <w:rPr>
            <w:noProof/>
            <w:webHidden/>
          </w:rPr>
          <w:t>27</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80" w:history="1">
        <w:r w:rsidR="00FB4678" w:rsidRPr="008E33FE">
          <w:rPr>
            <w:rStyle w:val="af0"/>
            <w:noProof/>
          </w:rPr>
          <w:t xml:space="preserve">ГЛАВА </w:t>
        </w:r>
        <w:r w:rsidR="00FB4678" w:rsidRPr="008E33FE">
          <w:rPr>
            <w:rStyle w:val="af0"/>
            <w:noProof/>
            <w:lang w:val="en-US"/>
          </w:rPr>
          <w:t>VII</w:t>
        </w:r>
        <w:r w:rsidR="00FB4678" w:rsidRPr="008E33FE">
          <w:rPr>
            <w:rStyle w:val="af0"/>
            <w:noProof/>
          </w:rPr>
          <w:t>. Строительные изменения объектов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_Toc345529280 \h </w:instrText>
        </w:r>
        <w:r w:rsidR="00FB4678">
          <w:rPr>
            <w:noProof/>
            <w:webHidden/>
          </w:rPr>
        </w:r>
        <w:r w:rsidR="00FB4678">
          <w:rPr>
            <w:noProof/>
            <w:webHidden/>
          </w:rPr>
          <w:fldChar w:fldCharType="separate"/>
        </w:r>
        <w:r w:rsidR="00A42955">
          <w:rPr>
            <w:noProof/>
            <w:webHidden/>
          </w:rPr>
          <w:t>28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1" w:history="1">
        <w:r w:rsidR="00FB4678" w:rsidRPr="008E33FE">
          <w:rPr>
            <w:rStyle w:val="af0"/>
            <w:noProof/>
          </w:rPr>
          <w:t>Статья 22. Право на строительные изменения объектов капитального строительства. Виды строительных изменений объектов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_Toc345529281 \h </w:instrText>
        </w:r>
        <w:r w:rsidR="00FB4678">
          <w:rPr>
            <w:noProof/>
            <w:webHidden/>
          </w:rPr>
        </w:r>
        <w:r w:rsidR="00FB4678">
          <w:rPr>
            <w:noProof/>
            <w:webHidden/>
          </w:rPr>
          <w:fldChar w:fldCharType="separate"/>
        </w:r>
        <w:r w:rsidR="00A42955">
          <w:rPr>
            <w:noProof/>
            <w:webHidden/>
          </w:rPr>
          <w:t>28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2" w:history="1">
        <w:r w:rsidR="00FB4678" w:rsidRPr="008E33FE">
          <w:rPr>
            <w:rStyle w:val="af0"/>
            <w:noProof/>
          </w:rPr>
          <w:t>Статья 23. Подготовка проектной документации</w:t>
        </w:r>
        <w:r w:rsidR="00FB4678">
          <w:rPr>
            <w:noProof/>
            <w:webHidden/>
          </w:rPr>
          <w:tab/>
        </w:r>
        <w:r w:rsidR="00FB4678">
          <w:rPr>
            <w:noProof/>
            <w:webHidden/>
          </w:rPr>
          <w:fldChar w:fldCharType="begin"/>
        </w:r>
        <w:r w:rsidR="00FB4678">
          <w:rPr>
            <w:noProof/>
            <w:webHidden/>
          </w:rPr>
          <w:instrText xml:space="preserve"> PAGEREF _Toc345529282 \h </w:instrText>
        </w:r>
        <w:r w:rsidR="00FB4678">
          <w:rPr>
            <w:noProof/>
            <w:webHidden/>
          </w:rPr>
        </w:r>
        <w:r w:rsidR="00FB4678">
          <w:rPr>
            <w:noProof/>
            <w:webHidden/>
          </w:rPr>
          <w:fldChar w:fldCharType="separate"/>
        </w:r>
        <w:r w:rsidR="00A42955">
          <w:rPr>
            <w:noProof/>
            <w:webHidden/>
          </w:rPr>
          <w:t>29</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3" w:history="1">
        <w:r w:rsidR="00FB4678" w:rsidRPr="008E33FE">
          <w:rPr>
            <w:rStyle w:val="af0"/>
            <w:noProof/>
          </w:rPr>
          <w:t>Статья 24. Выдача разрешений на строительство</w:t>
        </w:r>
        <w:r w:rsidR="00FB4678">
          <w:rPr>
            <w:noProof/>
            <w:webHidden/>
          </w:rPr>
          <w:tab/>
        </w:r>
        <w:r w:rsidR="00FB4678">
          <w:rPr>
            <w:noProof/>
            <w:webHidden/>
          </w:rPr>
          <w:fldChar w:fldCharType="begin"/>
        </w:r>
        <w:r w:rsidR="00FB4678">
          <w:rPr>
            <w:noProof/>
            <w:webHidden/>
          </w:rPr>
          <w:instrText xml:space="preserve"> PAGEREF _Toc345529283 \h </w:instrText>
        </w:r>
        <w:r w:rsidR="00FB4678">
          <w:rPr>
            <w:noProof/>
            <w:webHidden/>
          </w:rPr>
        </w:r>
        <w:r w:rsidR="00FB4678">
          <w:rPr>
            <w:noProof/>
            <w:webHidden/>
          </w:rPr>
          <w:fldChar w:fldCharType="separate"/>
        </w:r>
        <w:r w:rsidR="00A42955">
          <w:rPr>
            <w:noProof/>
            <w:webHidden/>
          </w:rPr>
          <w:t>31</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4" w:history="1">
        <w:r w:rsidR="00FB4678" w:rsidRPr="008E33FE">
          <w:rPr>
            <w:rStyle w:val="af0"/>
            <w:noProof/>
          </w:rPr>
          <w:t>Статья 25. Строительство, реконструкция, капитальный ремонт</w:t>
        </w:r>
        <w:r w:rsidR="00FB4678">
          <w:rPr>
            <w:noProof/>
            <w:webHidden/>
          </w:rPr>
          <w:tab/>
        </w:r>
        <w:r w:rsidR="00FB4678">
          <w:rPr>
            <w:noProof/>
            <w:webHidden/>
          </w:rPr>
          <w:fldChar w:fldCharType="begin"/>
        </w:r>
        <w:r w:rsidR="00FB4678">
          <w:rPr>
            <w:noProof/>
            <w:webHidden/>
          </w:rPr>
          <w:instrText xml:space="preserve"> PAGEREF _Toc345529284 \h </w:instrText>
        </w:r>
        <w:r w:rsidR="00FB4678">
          <w:rPr>
            <w:noProof/>
            <w:webHidden/>
          </w:rPr>
        </w:r>
        <w:r w:rsidR="00FB4678">
          <w:rPr>
            <w:noProof/>
            <w:webHidden/>
          </w:rPr>
          <w:fldChar w:fldCharType="separate"/>
        </w:r>
        <w:r w:rsidR="00A42955">
          <w:rPr>
            <w:noProof/>
            <w:webHidden/>
          </w:rPr>
          <w:t>31</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5" w:history="1">
        <w:r w:rsidR="00FB4678" w:rsidRPr="008E33FE">
          <w:rPr>
            <w:rStyle w:val="af0"/>
            <w:noProof/>
          </w:rPr>
          <w:t>Статья 26. Выдача разрешения на ввод объекта в эксплуатацию</w:t>
        </w:r>
        <w:r w:rsidR="00FB4678">
          <w:rPr>
            <w:noProof/>
            <w:webHidden/>
          </w:rPr>
          <w:tab/>
        </w:r>
        <w:r w:rsidR="00FB4678">
          <w:rPr>
            <w:noProof/>
            <w:webHidden/>
          </w:rPr>
          <w:fldChar w:fldCharType="begin"/>
        </w:r>
        <w:r w:rsidR="00FB4678">
          <w:rPr>
            <w:noProof/>
            <w:webHidden/>
          </w:rPr>
          <w:instrText xml:space="preserve"> PAGEREF _Toc345529285 \h </w:instrText>
        </w:r>
        <w:r w:rsidR="00FB4678">
          <w:rPr>
            <w:noProof/>
            <w:webHidden/>
          </w:rPr>
        </w:r>
        <w:r w:rsidR="00FB4678">
          <w:rPr>
            <w:noProof/>
            <w:webHidden/>
          </w:rPr>
          <w:fldChar w:fldCharType="separate"/>
        </w:r>
        <w:r w:rsidR="00A42955">
          <w:rPr>
            <w:noProof/>
            <w:webHidden/>
          </w:rPr>
          <w:t>31</w:t>
        </w:r>
        <w:r w:rsidR="00FB4678">
          <w:rPr>
            <w:noProof/>
            <w:webHidden/>
          </w:rPr>
          <w:fldChar w:fldCharType="end"/>
        </w:r>
      </w:hyperlink>
    </w:p>
    <w:p w:rsidR="00FB4678" w:rsidRDefault="004D7189">
      <w:pPr>
        <w:pStyle w:val="11"/>
        <w:rPr>
          <w:rFonts w:asciiTheme="minorHAnsi" w:eastAsiaTheme="minorEastAsia" w:hAnsiTheme="minorHAnsi" w:cstheme="minorBidi"/>
          <w:b w:val="0"/>
          <w:kern w:val="0"/>
          <w:sz w:val="22"/>
          <w:szCs w:val="22"/>
          <w:lang w:eastAsia="ru-RU"/>
        </w:rPr>
      </w:pPr>
      <w:hyperlink w:anchor="_Toc345529286" w:history="1">
        <w:r w:rsidR="00FB4678" w:rsidRPr="008E33FE">
          <w:rPr>
            <w:rStyle w:val="af0"/>
          </w:rPr>
          <w:t>ЧАСТЬ II. КАРТЫ ЗОНИРОВАНИЯ ТЕРРИТОРИИ СЕЛЬСКОГО ПОСЕЛЕНИЯ</w:t>
        </w:r>
        <w:r w:rsidR="00FB4678">
          <w:rPr>
            <w:webHidden/>
          </w:rPr>
          <w:tab/>
        </w:r>
        <w:r w:rsidR="00FB4678">
          <w:rPr>
            <w:webHidden/>
          </w:rPr>
          <w:fldChar w:fldCharType="begin"/>
        </w:r>
        <w:r w:rsidR="00FB4678">
          <w:rPr>
            <w:webHidden/>
          </w:rPr>
          <w:instrText xml:space="preserve"> PAGEREF _Toc345529286 \h </w:instrText>
        </w:r>
        <w:r w:rsidR="00FB4678">
          <w:rPr>
            <w:webHidden/>
          </w:rPr>
        </w:r>
        <w:r w:rsidR="00FB4678">
          <w:rPr>
            <w:webHidden/>
          </w:rPr>
          <w:fldChar w:fldCharType="separate"/>
        </w:r>
        <w:r w:rsidR="00A42955">
          <w:rPr>
            <w:webHidden/>
          </w:rPr>
          <w:t>32</w:t>
        </w:r>
        <w:r w:rsidR="00FB4678">
          <w:rPr>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87" w:history="1">
        <w:r w:rsidR="00FB4678" w:rsidRPr="008E33FE">
          <w:rPr>
            <w:rStyle w:val="af0"/>
            <w:noProof/>
          </w:rPr>
          <w:t xml:space="preserve">ГЛАВА </w:t>
        </w:r>
        <w:r w:rsidR="00FB4678" w:rsidRPr="008E33FE">
          <w:rPr>
            <w:rStyle w:val="af0"/>
            <w:noProof/>
            <w:lang w:val="en-US"/>
          </w:rPr>
          <w:t>VIII</w:t>
        </w:r>
        <w:r w:rsidR="00FB4678" w:rsidRPr="008E33FE">
          <w:rPr>
            <w:rStyle w:val="af0"/>
            <w:noProof/>
          </w:rPr>
          <w:t>. Карты зонирования территории Новопольского сельского поселения</w:t>
        </w:r>
        <w:r w:rsidR="00FB4678">
          <w:rPr>
            <w:noProof/>
            <w:webHidden/>
          </w:rPr>
          <w:tab/>
        </w:r>
        <w:r w:rsidR="00FB4678">
          <w:rPr>
            <w:noProof/>
            <w:webHidden/>
          </w:rPr>
          <w:fldChar w:fldCharType="begin"/>
        </w:r>
        <w:r w:rsidR="00FB4678">
          <w:rPr>
            <w:noProof/>
            <w:webHidden/>
          </w:rPr>
          <w:instrText xml:space="preserve"> PAGEREF _Toc345529287 \h </w:instrText>
        </w:r>
        <w:r w:rsidR="00FB4678">
          <w:rPr>
            <w:noProof/>
            <w:webHidden/>
          </w:rPr>
        </w:r>
        <w:r w:rsidR="00FB4678">
          <w:rPr>
            <w:noProof/>
            <w:webHidden/>
          </w:rPr>
          <w:fldChar w:fldCharType="separate"/>
        </w:r>
        <w:r w:rsidR="00A42955">
          <w:rPr>
            <w:noProof/>
            <w:webHidden/>
          </w:rPr>
          <w:t>32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8" w:history="1">
        <w:r w:rsidR="00FB4678" w:rsidRPr="008E33FE">
          <w:rPr>
            <w:rStyle w:val="af0"/>
            <w:noProof/>
          </w:rPr>
          <w:t>Статья 27. Карта градостроительного зонирования Новопольского сельского поселения</w:t>
        </w:r>
        <w:r w:rsidR="00FB4678">
          <w:rPr>
            <w:noProof/>
            <w:webHidden/>
          </w:rPr>
          <w:tab/>
        </w:r>
        <w:r w:rsidR="00FB4678">
          <w:rPr>
            <w:noProof/>
            <w:webHidden/>
          </w:rPr>
          <w:fldChar w:fldCharType="begin"/>
        </w:r>
        <w:r w:rsidR="00FB4678">
          <w:rPr>
            <w:noProof/>
            <w:webHidden/>
          </w:rPr>
          <w:instrText xml:space="preserve"> PAGEREF _Toc345529288 \h </w:instrText>
        </w:r>
        <w:r w:rsidR="00FB4678">
          <w:rPr>
            <w:noProof/>
            <w:webHidden/>
          </w:rPr>
        </w:r>
        <w:r w:rsidR="00FB4678">
          <w:rPr>
            <w:noProof/>
            <w:webHidden/>
          </w:rPr>
          <w:fldChar w:fldCharType="separate"/>
        </w:r>
        <w:r w:rsidR="00A42955">
          <w:rPr>
            <w:noProof/>
            <w:webHidden/>
          </w:rPr>
          <w:t>32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89" w:history="1">
        <w:r w:rsidR="00FB4678" w:rsidRPr="008E33FE">
          <w:rPr>
            <w:rStyle w:val="af0"/>
            <w:noProof/>
          </w:rPr>
          <w:t>Статья 28. Карта зон с особыми условиями использования территории Новопольского сельского поселения</w:t>
        </w:r>
        <w:r w:rsidR="00FB4678">
          <w:rPr>
            <w:noProof/>
            <w:webHidden/>
          </w:rPr>
          <w:tab/>
        </w:r>
        <w:r w:rsidR="00FB4678">
          <w:rPr>
            <w:noProof/>
            <w:webHidden/>
          </w:rPr>
          <w:fldChar w:fldCharType="begin"/>
        </w:r>
        <w:r w:rsidR="00FB4678">
          <w:rPr>
            <w:noProof/>
            <w:webHidden/>
          </w:rPr>
          <w:instrText xml:space="preserve"> PAGEREF _Toc345529289 \h </w:instrText>
        </w:r>
        <w:r w:rsidR="00FB4678">
          <w:rPr>
            <w:noProof/>
            <w:webHidden/>
          </w:rPr>
        </w:r>
        <w:r w:rsidR="00FB4678">
          <w:rPr>
            <w:noProof/>
            <w:webHidden/>
          </w:rPr>
          <w:fldChar w:fldCharType="separate"/>
        </w:r>
        <w:r w:rsidR="00A42955">
          <w:rPr>
            <w:noProof/>
            <w:webHidden/>
          </w:rPr>
          <w:t>32</w:t>
        </w:r>
        <w:r w:rsidR="00FB4678">
          <w:rPr>
            <w:noProof/>
            <w:webHidden/>
          </w:rPr>
          <w:fldChar w:fldCharType="end"/>
        </w:r>
      </w:hyperlink>
    </w:p>
    <w:p w:rsidR="00FB4678" w:rsidRDefault="004D7189">
      <w:pPr>
        <w:pStyle w:val="11"/>
        <w:rPr>
          <w:rFonts w:asciiTheme="minorHAnsi" w:eastAsiaTheme="minorEastAsia" w:hAnsiTheme="minorHAnsi" w:cstheme="minorBidi"/>
          <w:b w:val="0"/>
          <w:kern w:val="0"/>
          <w:sz w:val="22"/>
          <w:szCs w:val="22"/>
          <w:lang w:eastAsia="ru-RU"/>
        </w:rPr>
      </w:pPr>
      <w:hyperlink w:anchor="_Toc345529290" w:history="1">
        <w:r w:rsidR="00FB4678" w:rsidRPr="008E33FE">
          <w:rPr>
            <w:rStyle w:val="af0"/>
          </w:rPr>
          <w:t xml:space="preserve">ЧАСТЬ </w:t>
        </w:r>
        <w:r w:rsidR="00FB4678" w:rsidRPr="008E33FE">
          <w:rPr>
            <w:rStyle w:val="af0"/>
            <w:lang w:val="en-US"/>
          </w:rPr>
          <w:t>III</w:t>
        </w:r>
        <w:r w:rsidR="00FB4678" w:rsidRPr="008E33FE">
          <w:rPr>
            <w:rStyle w:val="af0"/>
          </w:rPr>
          <w:t>. ГРАДОСТРОИТЕЛЬНЫЕ РЕГЛАМЕНТЫ</w:t>
        </w:r>
        <w:r w:rsidR="00FB4678">
          <w:rPr>
            <w:webHidden/>
          </w:rPr>
          <w:tab/>
        </w:r>
        <w:r w:rsidR="00FB4678">
          <w:rPr>
            <w:webHidden/>
          </w:rPr>
          <w:fldChar w:fldCharType="begin"/>
        </w:r>
        <w:r w:rsidR="00FB4678">
          <w:rPr>
            <w:webHidden/>
          </w:rPr>
          <w:instrText xml:space="preserve"> PAGEREF _Toc345529290 \h </w:instrText>
        </w:r>
        <w:r w:rsidR="00FB4678">
          <w:rPr>
            <w:webHidden/>
          </w:rPr>
        </w:r>
        <w:r w:rsidR="00FB4678">
          <w:rPr>
            <w:webHidden/>
          </w:rPr>
          <w:fldChar w:fldCharType="separate"/>
        </w:r>
        <w:r w:rsidR="00A42955">
          <w:rPr>
            <w:webHidden/>
          </w:rPr>
          <w:t>34</w:t>
        </w:r>
        <w:r w:rsidR="00FB4678">
          <w:rPr>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291" w:history="1">
        <w:r w:rsidR="00FB4678" w:rsidRPr="008E33FE">
          <w:rPr>
            <w:rStyle w:val="af0"/>
            <w:noProof/>
          </w:rPr>
          <w:t xml:space="preserve">ГЛАВА </w:t>
        </w:r>
        <w:r w:rsidR="00FB4678" w:rsidRPr="008E33FE">
          <w:rPr>
            <w:rStyle w:val="af0"/>
            <w:noProof/>
            <w:lang w:val="en-US"/>
          </w:rPr>
          <w:t>IX</w:t>
        </w:r>
        <w:r w:rsidR="00FB4678" w:rsidRPr="008E33FE">
          <w:rPr>
            <w:rStyle w:val="af0"/>
            <w:noProof/>
          </w:rPr>
          <w:t>.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r w:rsidR="00FB4678">
          <w:rPr>
            <w:noProof/>
            <w:webHidden/>
          </w:rPr>
          <w:tab/>
        </w:r>
        <w:r w:rsidR="00FB4678">
          <w:rPr>
            <w:noProof/>
            <w:webHidden/>
          </w:rPr>
          <w:fldChar w:fldCharType="begin"/>
        </w:r>
        <w:r w:rsidR="00FB4678">
          <w:rPr>
            <w:noProof/>
            <w:webHidden/>
          </w:rPr>
          <w:instrText xml:space="preserve"> PAGEREF _Toc345529291 \h </w:instrText>
        </w:r>
        <w:r w:rsidR="00FB4678">
          <w:rPr>
            <w:noProof/>
            <w:webHidden/>
          </w:rPr>
        </w:r>
        <w:r w:rsidR="00FB4678">
          <w:rPr>
            <w:noProof/>
            <w:webHidden/>
          </w:rPr>
          <w:fldChar w:fldCharType="separate"/>
        </w:r>
        <w:r w:rsidR="00A42955">
          <w:rPr>
            <w:noProof/>
            <w:webHidden/>
          </w:rPr>
          <w:t>34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2" w:history="1">
        <w:r w:rsidR="00FB4678" w:rsidRPr="008E33FE">
          <w:rPr>
            <w:rStyle w:val="af0"/>
            <w:noProof/>
          </w:rPr>
          <w:t>Статья 29. Перечень территориальных зон, выделенных на карте градостроительного зонирования Новопольского сельского поселения</w:t>
        </w:r>
        <w:r w:rsidR="00FB4678">
          <w:rPr>
            <w:noProof/>
            <w:webHidden/>
          </w:rPr>
          <w:tab/>
        </w:r>
        <w:r w:rsidR="00FB4678">
          <w:rPr>
            <w:noProof/>
            <w:webHidden/>
          </w:rPr>
          <w:fldChar w:fldCharType="begin"/>
        </w:r>
        <w:r w:rsidR="00FB4678">
          <w:rPr>
            <w:noProof/>
            <w:webHidden/>
          </w:rPr>
          <w:instrText xml:space="preserve"> PAGEREF _Toc345529292 \h </w:instrText>
        </w:r>
        <w:r w:rsidR="00FB4678">
          <w:rPr>
            <w:noProof/>
            <w:webHidden/>
          </w:rPr>
        </w:r>
        <w:r w:rsidR="00FB4678">
          <w:rPr>
            <w:noProof/>
            <w:webHidden/>
          </w:rPr>
          <w:fldChar w:fldCharType="separate"/>
        </w:r>
        <w:r w:rsidR="00A42955">
          <w:rPr>
            <w:noProof/>
            <w:webHidden/>
          </w:rPr>
          <w:t>34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3" w:history="1">
        <w:r w:rsidR="00FB4678" w:rsidRPr="008E33FE">
          <w:rPr>
            <w:rStyle w:val="af0"/>
            <w:noProof/>
          </w:rPr>
          <w:t>Статья 30. Жилые зоны</w:t>
        </w:r>
        <w:r w:rsidR="00FB4678">
          <w:rPr>
            <w:noProof/>
            <w:webHidden/>
          </w:rPr>
          <w:tab/>
        </w:r>
        <w:r w:rsidR="00FB4678">
          <w:rPr>
            <w:noProof/>
            <w:webHidden/>
          </w:rPr>
          <w:fldChar w:fldCharType="begin"/>
        </w:r>
        <w:r w:rsidR="00FB4678">
          <w:rPr>
            <w:noProof/>
            <w:webHidden/>
          </w:rPr>
          <w:instrText xml:space="preserve"> PAGEREF _Toc345529293 \h </w:instrText>
        </w:r>
        <w:r w:rsidR="00FB4678">
          <w:rPr>
            <w:noProof/>
            <w:webHidden/>
          </w:rPr>
        </w:r>
        <w:r w:rsidR="00FB4678">
          <w:rPr>
            <w:noProof/>
            <w:webHidden/>
          </w:rPr>
          <w:fldChar w:fldCharType="separate"/>
        </w:r>
        <w:r w:rsidR="00A42955">
          <w:rPr>
            <w:noProof/>
            <w:webHidden/>
          </w:rPr>
          <w:t>34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4" w:history="1">
        <w:r w:rsidR="00FB4678" w:rsidRPr="008E33FE">
          <w:rPr>
            <w:rStyle w:val="af0"/>
            <w:noProof/>
          </w:rPr>
          <w:t>Статья 31. Общественно-деловые зоны</w:t>
        </w:r>
        <w:r w:rsidR="00FB4678">
          <w:rPr>
            <w:noProof/>
            <w:webHidden/>
          </w:rPr>
          <w:tab/>
        </w:r>
        <w:r w:rsidR="00FB4678">
          <w:rPr>
            <w:noProof/>
            <w:webHidden/>
          </w:rPr>
          <w:fldChar w:fldCharType="begin"/>
        </w:r>
        <w:r w:rsidR="00FB4678">
          <w:rPr>
            <w:noProof/>
            <w:webHidden/>
          </w:rPr>
          <w:instrText xml:space="preserve"> PAGEREF _Toc345529294 \h </w:instrText>
        </w:r>
        <w:r w:rsidR="00FB4678">
          <w:rPr>
            <w:noProof/>
            <w:webHidden/>
          </w:rPr>
        </w:r>
        <w:r w:rsidR="00FB4678">
          <w:rPr>
            <w:noProof/>
            <w:webHidden/>
          </w:rPr>
          <w:fldChar w:fldCharType="separate"/>
        </w:r>
        <w:r w:rsidR="00A42955">
          <w:rPr>
            <w:noProof/>
            <w:webHidden/>
          </w:rPr>
          <w:t>40</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5" w:history="1">
        <w:r w:rsidR="00FB4678" w:rsidRPr="008E33FE">
          <w:rPr>
            <w:rStyle w:val="af0"/>
            <w:noProof/>
          </w:rPr>
          <w:t>Статья 32. Производственные зоны</w:t>
        </w:r>
        <w:r w:rsidR="00FB4678">
          <w:rPr>
            <w:noProof/>
            <w:webHidden/>
          </w:rPr>
          <w:tab/>
        </w:r>
        <w:r w:rsidR="00FB4678">
          <w:rPr>
            <w:noProof/>
            <w:webHidden/>
          </w:rPr>
          <w:fldChar w:fldCharType="begin"/>
        </w:r>
        <w:r w:rsidR="00FB4678">
          <w:rPr>
            <w:noProof/>
            <w:webHidden/>
          </w:rPr>
          <w:instrText xml:space="preserve"> PAGEREF _Toc345529295 \h </w:instrText>
        </w:r>
        <w:r w:rsidR="00FB4678">
          <w:rPr>
            <w:noProof/>
            <w:webHidden/>
          </w:rPr>
        </w:r>
        <w:r w:rsidR="00FB4678">
          <w:rPr>
            <w:noProof/>
            <w:webHidden/>
          </w:rPr>
          <w:fldChar w:fldCharType="separate"/>
        </w:r>
        <w:r w:rsidR="00A42955">
          <w:rPr>
            <w:noProof/>
            <w:webHidden/>
          </w:rPr>
          <w:t>42</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6" w:history="1">
        <w:r w:rsidR="00FB4678" w:rsidRPr="008E33FE">
          <w:rPr>
            <w:rStyle w:val="af0"/>
            <w:noProof/>
          </w:rPr>
          <w:t>Статья 33. Зоны инженерной и транспортной инфраструктур</w:t>
        </w:r>
        <w:r w:rsidR="00FB4678">
          <w:rPr>
            <w:noProof/>
            <w:webHidden/>
          </w:rPr>
          <w:tab/>
        </w:r>
        <w:r w:rsidR="00FB4678">
          <w:rPr>
            <w:noProof/>
            <w:webHidden/>
          </w:rPr>
          <w:fldChar w:fldCharType="begin"/>
        </w:r>
        <w:r w:rsidR="00FB4678">
          <w:rPr>
            <w:noProof/>
            <w:webHidden/>
          </w:rPr>
          <w:instrText xml:space="preserve"> PAGEREF _Toc345529296 \h </w:instrText>
        </w:r>
        <w:r w:rsidR="00FB4678">
          <w:rPr>
            <w:noProof/>
            <w:webHidden/>
          </w:rPr>
        </w:r>
        <w:r w:rsidR="00FB4678">
          <w:rPr>
            <w:noProof/>
            <w:webHidden/>
          </w:rPr>
          <w:fldChar w:fldCharType="separate"/>
        </w:r>
        <w:r w:rsidR="00A42955">
          <w:rPr>
            <w:noProof/>
            <w:webHidden/>
          </w:rPr>
          <w:t>44</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7" w:history="1">
        <w:r w:rsidR="00FB4678" w:rsidRPr="008E33FE">
          <w:rPr>
            <w:rStyle w:val="af0"/>
            <w:noProof/>
          </w:rPr>
          <w:t>Статья 34. Зоны сельскохозяйственного использования</w:t>
        </w:r>
        <w:r w:rsidR="00FB4678">
          <w:rPr>
            <w:noProof/>
            <w:webHidden/>
          </w:rPr>
          <w:tab/>
        </w:r>
        <w:r w:rsidR="00FB4678">
          <w:rPr>
            <w:noProof/>
            <w:webHidden/>
          </w:rPr>
          <w:fldChar w:fldCharType="begin"/>
        </w:r>
        <w:r w:rsidR="00FB4678">
          <w:rPr>
            <w:noProof/>
            <w:webHidden/>
          </w:rPr>
          <w:instrText xml:space="preserve"> PAGEREF _Toc345529297 \h </w:instrText>
        </w:r>
        <w:r w:rsidR="00FB4678">
          <w:rPr>
            <w:noProof/>
            <w:webHidden/>
          </w:rPr>
        </w:r>
        <w:r w:rsidR="00FB4678">
          <w:rPr>
            <w:noProof/>
            <w:webHidden/>
          </w:rPr>
          <w:fldChar w:fldCharType="separate"/>
        </w:r>
        <w:r w:rsidR="00A42955">
          <w:rPr>
            <w:noProof/>
            <w:webHidden/>
          </w:rPr>
          <w:t>45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8" w:history="1">
        <w:r w:rsidR="00FB4678" w:rsidRPr="008E33FE">
          <w:rPr>
            <w:rStyle w:val="af0"/>
            <w:noProof/>
          </w:rPr>
          <w:t>Статья 35. Зоны рекреационного назначения</w:t>
        </w:r>
        <w:r w:rsidR="00FB4678">
          <w:rPr>
            <w:noProof/>
            <w:webHidden/>
          </w:rPr>
          <w:tab/>
        </w:r>
        <w:r w:rsidR="00FB4678">
          <w:rPr>
            <w:noProof/>
            <w:webHidden/>
          </w:rPr>
          <w:fldChar w:fldCharType="begin"/>
        </w:r>
        <w:r w:rsidR="00FB4678">
          <w:rPr>
            <w:noProof/>
            <w:webHidden/>
          </w:rPr>
          <w:instrText xml:space="preserve"> PAGEREF _Toc345529298 \h </w:instrText>
        </w:r>
        <w:r w:rsidR="00FB4678">
          <w:rPr>
            <w:noProof/>
            <w:webHidden/>
          </w:rPr>
        </w:r>
        <w:r w:rsidR="00FB4678">
          <w:rPr>
            <w:noProof/>
            <w:webHidden/>
          </w:rPr>
          <w:fldChar w:fldCharType="separate"/>
        </w:r>
        <w:r w:rsidR="00A42955">
          <w:rPr>
            <w:noProof/>
            <w:webHidden/>
          </w:rPr>
          <w:t>46</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299" w:history="1">
        <w:r w:rsidR="00FB4678" w:rsidRPr="008E33FE">
          <w:rPr>
            <w:rStyle w:val="af0"/>
            <w:noProof/>
          </w:rPr>
          <w:t>Статья 36. Зоны специального назначения</w:t>
        </w:r>
        <w:r w:rsidR="00FB4678">
          <w:rPr>
            <w:noProof/>
            <w:webHidden/>
          </w:rPr>
          <w:tab/>
        </w:r>
        <w:r w:rsidR="00FB4678">
          <w:rPr>
            <w:noProof/>
            <w:webHidden/>
          </w:rPr>
          <w:fldChar w:fldCharType="begin"/>
        </w:r>
        <w:r w:rsidR="00FB4678">
          <w:rPr>
            <w:noProof/>
            <w:webHidden/>
          </w:rPr>
          <w:instrText xml:space="preserve"> PAGEREF _Toc345529299 \h </w:instrText>
        </w:r>
        <w:r w:rsidR="00FB4678">
          <w:rPr>
            <w:noProof/>
            <w:webHidden/>
          </w:rPr>
        </w:r>
        <w:r w:rsidR="00FB4678">
          <w:rPr>
            <w:noProof/>
            <w:webHidden/>
          </w:rPr>
          <w:fldChar w:fldCharType="separate"/>
        </w:r>
        <w:r w:rsidR="00A42955">
          <w:rPr>
            <w:noProof/>
            <w:webHidden/>
          </w:rPr>
          <w:t>47</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0" w:history="1">
        <w:r w:rsidR="00FB4678" w:rsidRPr="008E33FE">
          <w:rPr>
            <w:rStyle w:val="af0"/>
            <w:noProof/>
          </w:rPr>
          <w:t>Статья 37. Зоны резерва</w:t>
        </w:r>
        <w:r w:rsidR="00FB4678">
          <w:rPr>
            <w:noProof/>
            <w:webHidden/>
          </w:rPr>
          <w:tab/>
        </w:r>
        <w:r w:rsidR="00FB4678">
          <w:rPr>
            <w:noProof/>
            <w:webHidden/>
          </w:rPr>
          <w:fldChar w:fldCharType="begin"/>
        </w:r>
        <w:r w:rsidR="00FB4678">
          <w:rPr>
            <w:noProof/>
            <w:webHidden/>
          </w:rPr>
          <w:instrText xml:space="preserve"> PAGEREF _Toc345529300 \h </w:instrText>
        </w:r>
        <w:r w:rsidR="00FB4678">
          <w:rPr>
            <w:noProof/>
            <w:webHidden/>
          </w:rPr>
        </w:r>
        <w:r w:rsidR="00FB4678">
          <w:rPr>
            <w:noProof/>
            <w:webHidden/>
          </w:rPr>
          <w:fldChar w:fldCharType="separate"/>
        </w:r>
        <w:r w:rsidR="00A42955">
          <w:rPr>
            <w:noProof/>
            <w:webHidden/>
          </w:rPr>
          <w:t>48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1" w:history="1">
        <w:r w:rsidR="00FB4678" w:rsidRPr="008E33FE">
          <w:rPr>
            <w:rStyle w:val="af0"/>
            <w:noProof/>
          </w:rPr>
          <w:t>Статья 38. Зоны лесного фонда</w:t>
        </w:r>
        <w:r w:rsidR="00FB4678">
          <w:rPr>
            <w:noProof/>
            <w:webHidden/>
          </w:rPr>
          <w:tab/>
        </w:r>
        <w:r w:rsidR="00FB4678">
          <w:rPr>
            <w:noProof/>
            <w:webHidden/>
          </w:rPr>
          <w:fldChar w:fldCharType="begin"/>
        </w:r>
        <w:r w:rsidR="00FB4678">
          <w:rPr>
            <w:noProof/>
            <w:webHidden/>
          </w:rPr>
          <w:instrText xml:space="preserve"> PAGEREF _Toc345529301 \h </w:instrText>
        </w:r>
        <w:r w:rsidR="00FB4678">
          <w:rPr>
            <w:noProof/>
            <w:webHidden/>
          </w:rPr>
        </w:r>
        <w:r w:rsidR="00FB4678">
          <w:rPr>
            <w:noProof/>
            <w:webHidden/>
          </w:rPr>
          <w:fldChar w:fldCharType="separate"/>
        </w:r>
        <w:r w:rsidR="00A42955">
          <w:rPr>
            <w:noProof/>
            <w:webHidden/>
          </w:rPr>
          <w:t>48</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2" w:history="1">
        <w:r w:rsidR="00FB4678" w:rsidRPr="008E33FE">
          <w:rPr>
            <w:rStyle w:val="af0"/>
            <w:noProof/>
          </w:rPr>
          <w:t>Статья 39. Зоны водного фонда</w:t>
        </w:r>
        <w:r w:rsidR="00FB4678">
          <w:rPr>
            <w:noProof/>
            <w:webHidden/>
          </w:rPr>
          <w:tab/>
        </w:r>
        <w:r w:rsidR="00FB4678">
          <w:rPr>
            <w:noProof/>
            <w:webHidden/>
          </w:rPr>
          <w:fldChar w:fldCharType="begin"/>
        </w:r>
        <w:r w:rsidR="00FB4678">
          <w:rPr>
            <w:noProof/>
            <w:webHidden/>
          </w:rPr>
          <w:instrText xml:space="preserve"> PAGEREF _Toc345529302 \h </w:instrText>
        </w:r>
        <w:r w:rsidR="00FB4678">
          <w:rPr>
            <w:noProof/>
            <w:webHidden/>
          </w:rPr>
        </w:r>
        <w:r w:rsidR="00FB4678">
          <w:rPr>
            <w:noProof/>
            <w:webHidden/>
          </w:rPr>
          <w:fldChar w:fldCharType="separate"/>
        </w:r>
        <w:r w:rsidR="00A42955">
          <w:rPr>
            <w:noProof/>
            <w:webHidden/>
          </w:rPr>
          <w:t>48</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303" w:history="1">
        <w:r w:rsidR="00FB4678" w:rsidRPr="008E33FE">
          <w:rPr>
            <w:rStyle w:val="af0"/>
            <w:noProof/>
          </w:rPr>
          <w:t xml:space="preserve">ГЛАВА </w:t>
        </w:r>
        <w:r w:rsidR="00FB4678" w:rsidRPr="008E33FE">
          <w:rPr>
            <w:rStyle w:val="af0"/>
            <w:noProof/>
            <w:lang w:val="en-US"/>
          </w:rPr>
          <w:t>X</w:t>
        </w:r>
        <w:r w:rsidR="00FB4678" w:rsidRPr="008E33FE">
          <w:rPr>
            <w:rStyle w:val="af0"/>
            <w:noProof/>
          </w:rPr>
          <w:t>. Ограничения использования земельных участков и объектов капитального строительства</w:t>
        </w:r>
        <w:r w:rsidR="00FB4678">
          <w:rPr>
            <w:noProof/>
            <w:webHidden/>
          </w:rPr>
          <w:tab/>
        </w:r>
        <w:r w:rsidR="00FB4678">
          <w:rPr>
            <w:noProof/>
            <w:webHidden/>
          </w:rPr>
          <w:fldChar w:fldCharType="begin"/>
        </w:r>
        <w:r w:rsidR="00FB4678">
          <w:rPr>
            <w:noProof/>
            <w:webHidden/>
          </w:rPr>
          <w:instrText xml:space="preserve"> PAGEREF _Toc345529303 \h </w:instrText>
        </w:r>
        <w:r w:rsidR="00FB4678">
          <w:rPr>
            <w:noProof/>
            <w:webHidden/>
          </w:rPr>
        </w:r>
        <w:r w:rsidR="00FB4678">
          <w:rPr>
            <w:noProof/>
            <w:webHidden/>
          </w:rPr>
          <w:fldChar w:fldCharType="separate"/>
        </w:r>
        <w:r w:rsidR="00A42955">
          <w:rPr>
            <w:noProof/>
            <w:webHidden/>
          </w:rPr>
          <w:t>49</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4" w:history="1">
        <w:r w:rsidR="00FB4678" w:rsidRPr="008E33FE">
          <w:rPr>
            <w:rStyle w:val="af0"/>
            <w:noProof/>
          </w:rPr>
          <w:t>Статья 40. Ограничения использования земельных участков и объектов капитального строительства по экологическим и санитарно-гигиеническим условиям</w:t>
        </w:r>
        <w:r w:rsidR="00FB4678">
          <w:rPr>
            <w:noProof/>
            <w:webHidden/>
          </w:rPr>
          <w:tab/>
        </w:r>
        <w:r w:rsidR="00FB4678">
          <w:rPr>
            <w:noProof/>
            <w:webHidden/>
          </w:rPr>
          <w:fldChar w:fldCharType="begin"/>
        </w:r>
        <w:r w:rsidR="00FB4678">
          <w:rPr>
            <w:noProof/>
            <w:webHidden/>
          </w:rPr>
          <w:instrText xml:space="preserve"> PAGEREF _Toc345529304 \h </w:instrText>
        </w:r>
        <w:r w:rsidR="00FB4678">
          <w:rPr>
            <w:noProof/>
            <w:webHidden/>
          </w:rPr>
        </w:r>
        <w:r w:rsidR="00FB4678">
          <w:rPr>
            <w:noProof/>
            <w:webHidden/>
          </w:rPr>
          <w:fldChar w:fldCharType="separate"/>
        </w:r>
        <w:r w:rsidR="00A42955">
          <w:rPr>
            <w:noProof/>
            <w:webHidden/>
          </w:rPr>
          <w:t>49</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5" w:history="1">
        <w:r w:rsidR="00FB4678" w:rsidRPr="008E33FE">
          <w:rPr>
            <w:rStyle w:val="af0"/>
            <w:noProof/>
          </w:rPr>
          <w:t>Статья 41.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r w:rsidR="00FB4678">
          <w:rPr>
            <w:noProof/>
            <w:webHidden/>
          </w:rPr>
          <w:tab/>
        </w:r>
        <w:r w:rsidR="00FB4678">
          <w:rPr>
            <w:noProof/>
            <w:webHidden/>
          </w:rPr>
          <w:fldChar w:fldCharType="begin"/>
        </w:r>
        <w:r w:rsidR="00FB4678">
          <w:rPr>
            <w:noProof/>
            <w:webHidden/>
          </w:rPr>
          <w:instrText xml:space="preserve"> PAGEREF _Toc345529305 \h </w:instrText>
        </w:r>
        <w:r w:rsidR="00FB4678">
          <w:rPr>
            <w:noProof/>
            <w:webHidden/>
          </w:rPr>
        </w:r>
        <w:r w:rsidR="00FB4678">
          <w:rPr>
            <w:noProof/>
            <w:webHidden/>
          </w:rPr>
          <w:fldChar w:fldCharType="separate"/>
        </w:r>
        <w:r w:rsidR="00A42955">
          <w:rPr>
            <w:noProof/>
            <w:webHidden/>
          </w:rPr>
          <w:t>55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6" w:history="1">
        <w:r w:rsidR="00FB4678" w:rsidRPr="008E33FE">
          <w:rPr>
            <w:rStyle w:val="af0"/>
            <w:noProof/>
          </w:rPr>
          <w:t>Статья 42. Ограничения использования земельных участков и объектов капитального строительства по воздействию природных и техногенных факторов</w:t>
        </w:r>
        <w:r w:rsidR="00FB4678">
          <w:rPr>
            <w:noProof/>
            <w:webHidden/>
          </w:rPr>
          <w:tab/>
        </w:r>
        <w:r w:rsidR="00FB4678">
          <w:rPr>
            <w:noProof/>
            <w:webHidden/>
          </w:rPr>
          <w:fldChar w:fldCharType="begin"/>
        </w:r>
        <w:r w:rsidR="00FB4678">
          <w:rPr>
            <w:noProof/>
            <w:webHidden/>
          </w:rPr>
          <w:instrText xml:space="preserve"> PAGEREF _Toc345529306 \h </w:instrText>
        </w:r>
        <w:r w:rsidR="00FB4678">
          <w:rPr>
            <w:noProof/>
            <w:webHidden/>
          </w:rPr>
        </w:r>
        <w:r w:rsidR="00FB4678">
          <w:rPr>
            <w:noProof/>
            <w:webHidden/>
          </w:rPr>
          <w:fldChar w:fldCharType="separate"/>
        </w:r>
        <w:r w:rsidR="00A42955">
          <w:rPr>
            <w:noProof/>
            <w:webHidden/>
          </w:rPr>
          <w:t>65</w:t>
        </w:r>
        <w:r w:rsidR="00FB4678">
          <w:rPr>
            <w:noProof/>
            <w:webHidden/>
          </w:rPr>
          <w:fldChar w:fldCharType="end"/>
        </w:r>
      </w:hyperlink>
    </w:p>
    <w:p w:rsidR="00FB4678" w:rsidRDefault="004D7189">
      <w:pPr>
        <w:pStyle w:val="32"/>
        <w:rPr>
          <w:rFonts w:asciiTheme="minorHAnsi" w:eastAsiaTheme="minorEastAsia" w:hAnsiTheme="minorHAnsi" w:cstheme="minorBidi"/>
          <w:noProof/>
          <w:kern w:val="0"/>
          <w:sz w:val="22"/>
          <w:szCs w:val="22"/>
          <w:lang w:eastAsia="ru-RU"/>
        </w:rPr>
      </w:pPr>
      <w:hyperlink w:anchor="_Toc345529307" w:history="1">
        <w:r w:rsidR="00FB4678" w:rsidRPr="008E33FE">
          <w:rPr>
            <w:rStyle w:val="af0"/>
            <w:noProof/>
          </w:rPr>
          <w:t>Статья 43. Ограничения использования земельных участков и объектов капитального строительства по условиям охраны особо охраняемых природных территорий</w:t>
        </w:r>
        <w:r w:rsidR="00FB4678">
          <w:rPr>
            <w:noProof/>
            <w:webHidden/>
          </w:rPr>
          <w:tab/>
        </w:r>
        <w:r w:rsidR="00FB4678">
          <w:rPr>
            <w:noProof/>
            <w:webHidden/>
          </w:rPr>
          <w:fldChar w:fldCharType="begin"/>
        </w:r>
        <w:r w:rsidR="00FB4678">
          <w:rPr>
            <w:noProof/>
            <w:webHidden/>
          </w:rPr>
          <w:instrText xml:space="preserve"> PAGEREF _Toc345529307 \h </w:instrText>
        </w:r>
        <w:r w:rsidR="00FB4678">
          <w:rPr>
            <w:noProof/>
            <w:webHidden/>
          </w:rPr>
        </w:r>
        <w:r w:rsidR="00FB4678">
          <w:rPr>
            <w:noProof/>
            <w:webHidden/>
          </w:rPr>
          <w:fldChar w:fldCharType="separate"/>
        </w:r>
        <w:r w:rsidR="00A42955">
          <w:rPr>
            <w:noProof/>
            <w:webHidden/>
          </w:rPr>
          <w:t>67</w:t>
        </w:r>
        <w:r w:rsidR="00FB4678">
          <w:rPr>
            <w:noProof/>
            <w:webHidden/>
          </w:rPr>
          <w:fldChar w:fldCharType="end"/>
        </w:r>
      </w:hyperlink>
    </w:p>
    <w:p w:rsidR="00FB4678" w:rsidRDefault="004D7189">
      <w:pPr>
        <w:pStyle w:val="11"/>
        <w:rPr>
          <w:rFonts w:asciiTheme="minorHAnsi" w:eastAsiaTheme="minorEastAsia" w:hAnsiTheme="minorHAnsi" w:cstheme="minorBidi"/>
          <w:b w:val="0"/>
          <w:kern w:val="0"/>
          <w:sz w:val="22"/>
          <w:szCs w:val="22"/>
          <w:lang w:eastAsia="ru-RU"/>
        </w:rPr>
      </w:pPr>
      <w:hyperlink w:anchor="_Toc345529308" w:history="1">
        <w:r w:rsidR="00FB4678" w:rsidRPr="008E33FE">
          <w:rPr>
            <w:rStyle w:val="af0"/>
          </w:rPr>
          <w:t xml:space="preserve">ЧАСТЬ </w:t>
        </w:r>
        <w:r w:rsidR="00FB4678" w:rsidRPr="008E33FE">
          <w:rPr>
            <w:rStyle w:val="af0"/>
            <w:lang w:val="en-US"/>
          </w:rPr>
          <w:t>IV</w:t>
        </w:r>
        <w:r w:rsidR="00FB4678" w:rsidRPr="008E33FE">
          <w:rPr>
            <w:rStyle w:val="af0"/>
          </w:rPr>
          <w:t>. ГРАФИЧЕСКИЕ МАТЕРИАЛЫ</w:t>
        </w:r>
        <w:r w:rsidR="00FB4678">
          <w:rPr>
            <w:webHidden/>
          </w:rPr>
          <w:tab/>
        </w:r>
        <w:r w:rsidR="00FB4678">
          <w:rPr>
            <w:webHidden/>
          </w:rPr>
          <w:fldChar w:fldCharType="begin"/>
        </w:r>
        <w:r w:rsidR="00FB4678">
          <w:rPr>
            <w:webHidden/>
          </w:rPr>
          <w:instrText xml:space="preserve"> PAGEREF _Toc345529308 \h </w:instrText>
        </w:r>
        <w:r w:rsidR="00FB4678">
          <w:rPr>
            <w:webHidden/>
          </w:rPr>
        </w:r>
        <w:r w:rsidR="00FB4678">
          <w:rPr>
            <w:webHidden/>
          </w:rPr>
          <w:fldChar w:fldCharType="separate"/>
        </w:r>
        <w:r w:rsidR="00A42955">
          <w:rPr>
            <w:webHidden/>
          </w:rPr>
          <w:t>70</w:t>
        </w:r>
        <w:r w:rsidR="00FB4678">
          <w:rPr>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309" w:history="1">
        <w:r w:rsidR="00FB4678" w:rsidRPr="008E33FE">
          <w:rPr>
            <w:rStyle w:val="af0"/>
            <w:noProof/>
          </w:rPr>
          <w:t xml:space="preserve">Приложение 1. Карта градостроительного зонирования Новопольского сельского </w:t>
        </w:r>
        <w:r w:rsidR="00FB4678" w:rsidRPr="008E33FE">
          <w:rPr>
            <w:rStyle w:val="af0"/>
            <w:noProof/>
          </w:rPr>
          <w:lastRenderedPageBreak/>
          <w:t>поселения Зеленодольского муниципального района Республики Татарстан</w:t>
        </w:r>
        <w:r w:rsidR="00FB4678">
          <w:rPr>
            <w:noProof/>
            <w:webHidden/>
          </w:rPr>
          <w:tab/>
        </w:r>
        <w:r w:rsidR="00FB4678">
          <w:rPr>
            <w:noProof/>
            <w:webHidden/>
          </w:rPr>
          <w:fldChar w:fldCharType="begin"/>
        </w:r>
        <w:r w:rsidR="00FB4678">
          <w:rPr>
            <w:noProof/>
            <w:webHidden/>
          </w:rPr>
          <w:instrText xml:space="preserve"> PAGEREF _Toc345529309 \h </w:instrText>
        </w:r>
        <w:r w:rsidR="00FB4678">
          <w:rPr>
            <w:noProof/>
            <w:webHidden/>
          </w:rPr>
        </w:r>
        <w:r w:rsidR="00FB4678">
          <w:rPr>
            <w:noProof/>
            <w:webHidden/>
          </w:rPr>
          <w:fldChar w:fldCharType="separate"/>
        </w:r>
        <w:r w:rsidR="00A42955">
          <w:rPr>
            <w:noProof/>
            <w:webHidden/>
          </w:rPr>
          <w:t>70</w:t>
        </w:r>
        <w:r w:rsidR="00FB4678">
          <w:rPr>
            <w:noProof/>
            <w:webHidden/>
          </w:rPr>
          <w:fldChar w:fldCharType="end"/>
        </w:r>
      </w:hyperlink>
    </w:p>
    <w:p w:rsidR="00FB4678" w:rsidRDefault="004D7189">
      <w:pPr>
        <w:pStyle w:val="22"/>
        <w:rPr>
          <w:rFonts w:asciiTheme="minorHAnsi" w:eastAsiaTheme="minorEastAsia" w:hAnsiTheme="minorHAnsi" w:cstheme="minorBidi"/>
          <w:noProof/>
          <w:kern w:val="0"/>
          <w:sz w:val="22"/>
          <w:szCs w:val="22"/>
          <w:lang w:eastAsia="ru-RU"/>
        </w:rPr>
      </w:pPr>
      <w:hyperlink w:anchor="_Toc345529310" w:history="1">
        <w:r w:rsidR="00FB4678" w:rsidRPr="008E33FE">
          <w:rPr>
            <w:rStyle w:val="af0"/>
            <w:noProof/>
          </w:rPr>
          <w:t>Приложение 2. Карта зон с особыми условиями использования территории Новопольского сельского поселения Зеленодольского муниципального района Республики Татарстан</w:t>
        </w:r>
        <w:r w:rsidR="00FB4678">
          <w:rPr>
            <w:noProof/>
            <w:webHidden/>
          </w:rPr>
          <w:tab/>
        </w:r>
        <w:r w:rsidR="00FB4678">
          <w:rPr>
            <w:noProof/>
            <w:webHidden/>
          </w:rPr>
          <w:fldChar w:fldCharType="begin"/>
        </w:r>
        <w:r w:rsidR="00FB4678">
          <w:rPr>
            <w:noProof/>
            <w:webHidden/>
          </w:rPr>
          <w:instrText xml:space="preserve"> PAGEREF _Toc345529310 \h </w:instrText>
        </w:r>
        <w:r w:rsidR="00FB4678">
          <w:rPr>
            <w:noProof/>
            <w:webHidden/>
          </w:rPr>
        </w:r>
        <w:r w:rsidR="00FB4678">
          <w:rPr>
            <w:noProof/>
            <w:webHidden/>
          </w:rPr>
          <w:fldChar w:fldCharType="separate"/>
        </w:r>
        <w:r w:rsidR="00A42955">
          <w:rPr>
            <w:noProof/>
            <w:webHidden/>
          </w:rPr>
          <w:t>70</w:t>
        </w:r>
        <w:r w:rsidR="00FB4678">
          <w:rPr>
            <w:noProof/>
            <w:webHidden/>
          </w:rPr>
          <w:fldChar w:fldCharType="end"/>
        </w:r>
      </w:hyperlink>
    </w:p>
    <w:p w:rsidR="000A02E9" w:rsidRDefault="005903E1" w:rsidP="00451EA7">
      <w:pPr>
        <w:pStyle w:val="22"/>
      </w:pPr>
      <w:r w:rsidRPr="005113FB">
        <w:fldChar w:fldCharType="end"/>
      </w:r>
    </w:p>
    <w:p w:rsidR="000A02E9" w:rsidRDefault="000A02E9" w:rsidP="008C44BC">
      <w:r>
        <w:br w:type="page"/>
      </w:r>
    </w:p>
    <w:p w:rsidR="000A02E9" w:rsidRPr="00833846" w:rsidRDefault="000A02E9" w:rsidP="00E55E66">
      <w:pPr>
        <w:pStyle w:val="1"/>
      </w:pPr>
      <w:bookmarkStart w:id="0" w:name="_Toc345529251"/>
      <w:r w:rsidRPr="00AE72A8">
        <w:lastRenderedPageBreak/>
        <w:t>ВВЕДЕНИЕ</w:t>
      </w:r>
      <w:bookmarkEnd w:id="0"/>
    </w:p>
    <w:p w:rsidR="000A02E9" w:rsidRDefault="000A02E9" w:rsidP="006D1A7F"/>
    <w:p w:rsidR="000A02E9" w:rsidRPr="000A02E9" w:rsidRDefault="000A02E9" w:rsidP="00877E17">
      <w:pPr>
        <w:ind w:firstLine="561"/>
      </w:pPr>
      <w:proofErr w:type="gramStart"/>
      <w:r w:rsidRPr="000A02E9">
        <w:t>Правила землепользования и застройки муниципального образования «Новопольское сельское поселение» Зеленодольского муниципального района Республики Татарстан (далее – Правила) - нормативный правовой акт органа местного самоуправления,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6.10.2003 № 131-ФЗ, иными законами и нормативными правовыми актами Российской Федерации, законом Республики Татарстан «О</w:t>
      </w:r>
      <w:proofErr w:type="gramEnd"/>
      <w:r w:rsidRPr="000A02E9">
        <w:t xml:space="preserve"> </w:t>
      </w:r>
      <w:proofErr w:type="gramStart"/>
      <w:r w:rsidRPr="000A02E9">
        <w:t>градостроительной деятельности в Республике Татарстан» от 25.12.2010 № 98-ЗРТ, нормативными правовыми актами Зеленодольского муниципального района Республики Татарстан (далее - Зеленодольский муниципальный район) и муниципального образования «Новопольское сельское поселение» (далее - Новопольское сельское поселение), на основании постановления Исполнительного комитета Новопольского сельского поселения от 26.11.2012 № 83,  с учетом положений и иных актов и документов, определяющих основные направления социально-экономического и градостроительного развития Новопольского сельского поселения, охраны</w:t>
      </w:r>
      <w:proofErr w:type="gramEnd"/>
      <w:r w:rsidRPr="000A02E9">
        <w:t xml:space="preserve"> культурного наследия, окружающей среды и рационального использования природных ресурсов, и устанавливающий виды территориальных зон и их границы, градостроительные регламенты, порядок регулирования землепользования и застройки на основе градостроительного зонирования.</w:t>
      </w:r>
    </w:p>
    <w:p w:rsidR="000A02E9" w:rsidRPr="000A02E9" w:rsidRDefault="000A02E9" w:rsidP="00986D9E"/>
    <w:p w:rsidR="000A02E9" w:rsidRPr="000A02E9" w:rsidRDefault="000A02E9">
      <w:pPr>
        <w:widowControl/>
        <w:tabs>
          <w:tab w:val="clear" w:pos="240"/>
          <w:tab w:val="clear" w:pos="560"/>
        </w:tabs>
        <w:suppressAutoHyphens w:val="0"/>
        <w:autoSpaceDE/>
        <w:spacing w:line="240" w:lineRule="auto"/>
        <w:jc w:val="left"/>
        <w:rPr>
          <w:rFonts w:eastAsia="Times New Roman"/>
          <w:b/>
          <w:bCs/>
          <w:color w:val="365F91"/>
        </w:rPr>
      </w:pPr>
      <w:bookmarkStart w:id="1" w:name="_Toc330127977"/>
      <w:bookmarkStart w:id="2" w:name="_Toc332449645"/>
      <w:r w:rsidRPr="000A02E9">
        <w:br w:type="page"/>
      </w:r>
    </w:p>
    <w:p w:rsidR="000A02E9" w:rsidRPr="000A02E9" w:rsidRDefault="000A02E9" w:rsidP="00E01082">
      <w:pPr>
        <w:pStyle w:val="1"/>
      </w:pPr>
      <w:bookmarkStart w:id="3" w:name="_Toc345529252"/>
      <w:r w:rsidRPr="000A02E9">
        <w:lastRenderedPageBreak/>
        <w:t>ЧАСТЬ I. ПОРЯДОК РЕГУЛИРОВАНИЯ ЗЕМЛЕПОЛЬЗОВАНИЯ И ЗАСТРОЙКИ НА ОСНОВЕ ГРАДОСТРОИТЕЛЬНОГО ЗОНИРОВАНИЯ</w:t>
      </w:r>
      <w:bookmarkEnd w:id="1"/>
      <w:bookmarkEnd w:id="3"/>
    </w:p>
    <w:p w:rsidR="000A02E9" w:rsidRPr="000A02E9" w:rsidRDefault="000A02E9" w:rsidP="00E01082"/>
    <w:p w:rsidR="000A02E9" w:rsidRPr="000A02E9" w:rsidRDefault="000A02E9" w:rsidP="00E01082"/>
    <w:p w:rsidR="000A02E9" w:rsidRPr="000A02E9" w:rsidRDefault="000A02E9" w:rsidP="00E01082">
      <w:pPr>
        <w:pStyle w:val="2"/>
      </w:pPr>
      <w:bookmarkStart w:id="4" w:name="_Toc305056935"/>
      <w:bookmarkStart w:id="5" w:name="_Toc330127978"/>
      <w:bookmarkStart w:id="6" w:name="_Toc345529253"/>
      <w:r w:rsidRPr="000A02E9">
        <w:t>ГЛАВА I. Общие положения</w:t>
      </w:r>
      <w:bookmarkEnd w:id="4"/>
      <w:bookmarkEnd w:id="5"/>
      <w:bookmarkEnd w:id="6"/>
    </w:p>
    <w:p w:rsidR="000A02E9" w:rsidRPr="000A02E9" w:rsidRDefault="000A02E9" w:rsidP="00E01082"/>
    <w:p w:rsidR="000A02E9" w:rsidRPr="000A02E9" w:rsidRDefault="000A02E9" w:rsidP="00DC671D">
      <w:pPr>
        <w:pStyle w:val="3"/>
        <w:ind w:firstLine="561"/>
      </w:pPr>
      <w:bookmarkStart w:id="7" w:name="_Toc345529254"/>
      <w:r w:rsidRPr="000A02E9">
        <w:t>Статья 1. Основные понятия, используемые в Правилах землепользования и застройки</w:t>
      </w:r>
      <w:bookmarkEnd w:id="2"/>
      <w:bookmarkEnd w:id="7"/>
    </w:p>
    <w:p w:rsidR="000A02E9" w:rsidRPr="000A02E9" w:rsidRDefault="000A02E9" w:rsidP="000B4246">
      <w:pPr>
        <w:ind w:firstLine="561"/>
        <w:rPr>
          <w:b/>
        </w:rPr>
      </w:pPr>
    </w:p>
    <w:p w:rsidR="000A02E9" w:rsidRPr="000A02E9" w:rsidRDefault="000A02E9" w:rsidP="000B4246">
      <w:pPr>
        <w:ind w:firstLine="561"/>
      </w:pPr>
      <w:r w:rsidRPr="000A02E9">
        <w:rPr>
          <w:b/>
        </w:rPr>
        <w:t>Арендаторы земельных участко</w:t>
      </w:r>
      <w:proofErr w:type="gramStart"/>
      <w:r w:rsidRPr="000A02E9">
        <w:rPr>
          <w:b/>
        </w:rPr>
        <w:t>в</w:t>
      </w:r>
      <w:r w:rsidRPr="000A02E9">
        <w:noBreakHyphen/>
      </w:r>
      <w:proofErr w:type="gramEnd"/>
      <w:r w:rsidRPr="000A02E9">
        <w:t xml:space="preserve"> лица, владеющие и пользующиеся земельным участком по договору аренды.</w:t>
      </w:r>
    </w:p>
    <w:p w:rsidR="000A02E9" w:rsidRPr="000A02E9" w:rsidRDefault="000A02E9" w:rsidP="000B4246">
      <w:pPr>
        <w:ind w:firstLine="561"/>
      </w:pPr>
      <w:r w:rsidRPr="000A02E9">
        <w:rPr>
          <w:b/>
        </w:rPr>
        <w:t xml:space="preserve">Виды разрешенного использования земельных участков и объектов капитального строительства </w:t>
      </w:r>
      <w:r w:rsidRPr="000A02E9">
        <w:noBreakHyphen/>
        <w:t xml:space="preserve"> виды деятельности, объекты, осуществлять и размещать которые разрешено на земельных участках при условии обязательного соблюдения требований, установленных действующим законодательством, Правилами землепользования и застройки, иными нормативными правовыми актами, нормативными 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0A02E9" w:rsidRPr="000A02E9" w:rsidRDefault="000A02E9" w:rsidP="000B4246">
      <w:pPr>
        <w:ind w:firstLine="561"/>
        <w:rPr>
          <w:strike/>
        </w:rPr>
      </w:pPr>
      <w:proofErr w:type="spellStart"/>
      <w:proofErr w:type="gramStart"/>
      <w:r w:rsidRPr="000A02E9">
        <w:rPr>
          <w:b/>
        </w:rPr>
        <w:t>Водоохранная</w:t>
      </w:r>
      <w:proofErr w:type="spellEnd"/>
      <w:r w:rsidRPr="000A02E9">
        <w:rPr>
          <w:b/>
        </w:rPr>
        <w:t xml:space="preserve"> зона </w:t>
      </w:r>
      <w:r w:rsidRPr="000A02E9">
        <w:rPr>
          <w:b/>
        </w:rPr>
        <w:noBreakHyphen/>
        <w:t xml:space="preserve"> </w:t>
      </w:r>
      <w:r w:rsidRPr="000A02E9">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0A02E9" w:rsidRPr="000A02E9" w:rsidRDefault="000A02E9" w:rsidP="000B4246">
      <w:pPr>
        <w:ind w:firstLine="561"/>
      </w:pPr>
      <w:r w:rsidRPr="000A02E9">
        <w:rPr>
          <w:b/>
        </w:rPr>
        <w:t xml:space="preserve">Вспомогательные виды разрешенного использования земельных участков и объектов капитального строительства </w:t>
      </w:r>
      <w:r w:rsidRPr="000A02E9">
        <w:t>– допустимые виды деятельности, объекты, осуществлять и размещать которые на земельных участках разрешено только в качестве дополнительных по отношению к основным видам разрешенного использования и условно разрешенным видам разрешенного использования земельных участков и объектов капитального строительства.</w:t>
      </w:r>
    </w:p>
    <w:p w:rsidR="000A02E9" w:rsidRPr="000A02E9" w:rsidRDefault="000A02E9" w:rsidP="000B4246">
      <w:pPr>
        <w:ind w:firstLine="561"/>
      </w:pPr>
      <w:r w:rsidRPr="000A02E9">
        <w:rPr>
          <w:b/>
        </w:rPr>
        <w:t>Генеральный план поселения</w:t>
      </w:r>
      <w:r w:rsidRPr="000A02E9">
        <w:t xml:space="preserve"> – вид документа территориального планирования, определяющего цели, задачи и направления территориального развития поселения, этапы его реализации, разрабатываемый в целях устойчивого развития территории поселения. </w:t>
      </w:r>
    </w:p>
    <w:p w:rsidR="000A02E9" w:rsidRPr="000A02E9" w:rsidRDefault="000A02E9" w:rsidP="000B4246">
      <w:pPr>
        <w:ind w:firstLine="561"/>
      </w:pPr>
      <w:proofErr w:type="gramStart"/>
      <w:r w:rsidRPr="000A02E9">
        <w:rPr>
          <w:b/>
        </w:rPr>
        <w:t>Градостроительный план земельного участка</w:t>
      </w:r>
      <w:r w:rsidRPr="000A02E9">
        <w:t xml:space="preserve"> (ГПЗУ) </w:t>
      </w:r>
      <w:r w:rsidRPr="000A02E9">
        <w:noBreakHyphen/>
        <w:t xml:space="preserve"> документ, подготавливаемый по форме, устанавливаемой </w:t>
      </w:r>
      <w:r w:rsidRPr="000A02E9">
        <w:rPr>
          <w:rFonts w:eastAsia="Calibri"/>
          <w:lang w:eastAsia="en-US"/>
        </w:rPr>
        <w:t xml:space="preserve">уполномоченным Правительством Российской Федерации федеральным органом исполнительной власти </w:t>
      </w:r>
      <w:r w:rsidRPr="000A02E9">
        <w:t>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w:t>
      </w:r>
      <w:proofErr w:type="gramEnd"/>
      <w:r w:rsidRPr="000A02E9">
        <w:t>, выдачи разрешения на строительство, выдачи разрешения на ввод объекта капитального строительства в эксплуатацию.</w:t>
      </w:r>
    </w:p>
    <w:p w:rsidR="000A02E9" w:rsidRPr="000A02E9" w:rsidRDefault="000A02E9" w:rsidP="000B4246">
      <w:pPr>
        <w:ind w:firstLine="561"/>
      </w:pPr>
      <w:proofErr w:type="gramStart"/>
      <w:r w:rsidRPr="000A02E9">
        <w:rPr>
          <w:b/>
        </w:rPr>
        <w:t>Градостроительный регламент</w:t>
      </w:r>
      <w:r w:rsidRPr="000A02E9">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0A02E9">
        <w:lastRenderedPageBreak/>
        <w:t>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A02E9">
        <w:t xml:space="preserve"> и объектов капитального строительства.</w:t>
      </w:r>
    </w:p>
    <w:p w:rsidR="000A02E9" w:rsidRPr="000A02E9" w:rsidRDefault="000A02E9" w:rsidP="000B4246">
      <w:pPr>
        <w:ind w:firstLine="561"/>
      </w:pPr>
      <w:r w:rsidRPr="000A02E9">
        <w:rPr>
          <w:b/>
        </w:rPr>
        <w:t xml:space="preserve">Дачное строительство </w:t>
      </w:r>
      <w:r w:rsidRPr="000A02E9">
        <w:noBreakHyphen/>
        <w:t xml:space="preserve"> использование земельного участка, предоставленного гражданину или приобретенного им в целях отдыха (с правом возведения жилого строения с правом или без права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w:t>
      </w:r>
    </w:p>
    <w:p w:rsidR="000A02E9" w:rsidRPr="000A02E9" w:rsidRDefault="000A02E9" w:rsidP="000B4246">
      <w:pPr>
        <w:ind w:firstLine="561"/>
      </w:pPr>
      <w:proofErr w:type="gramStart"/>
      <w:r w:rsidRPr="000A02E9">
        <w:rPr>
          <w:b/>
        </w:rPr>
        <w:t xml:space="preserve">Жилой дом блокированной застройки </w:t>
      </w:r>
      <w:r w:rsidRPr="000A02E9">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0A02E9" w:rsidRPr="000A02E9" w:rsidRDefault="000A02E9" w:rsidP="000B4246">
      <w:pPr>
        <w:ind w:firstLine="561"/>
        <w:rPr>
          <w:b/>
          <w:bCs/>
        </w:rPr>
      </w:pPr>
      <w:r w:rsidRPr="000A02E9">
        <w:rPr>
          <w:rStyle w:val="apple-style-span"/>
          <w:b/>
          <w:bCs/>
          <w:color w:val="000000"/>
        </w:rPr>
        <w:t xml:space="preserve">Затопление </w:t>
      </w:r>
      <w:r w:rsidRPr="000A02E9">
        <w:rPr>
          <w:rStyle w:val="apple-style-span"/>
          <w:color w:val="000000"/>
        </w:rPr>
        <w:t>- образование свободной поверхности воды на участке территории в результате повышения уровня водотока, водоема или подземных вод.</w:t>
      </w:r>
    </w:p>
    <w:p w:rsidR="000A02E9" w:rsidRPr="000A02E9" w:rsidRDefault="000A02E9" w:rsidP="000B4246">
      <w:pPr>
        <w:ind w:firstLine="561"/>
      </w:pPr>
      <w:r w:rsidRPr="000A02E9">
        <w:rPr>
          <w:b/>
          <w:bCs/>
        </w:rPr>
        <w:t>Землепользователи</w:t>
      </w:r>
      <w:r w:rsidRPr="000A02E9">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A02E9" w:rsidRPr="000A02E9" w:rsidRDefault="000A02E9" w:rsidP="000B4246">
      <w:pPr>
        <w:ind w:firstLine="561"/>
      </w:pPr>
      <w:r w:rsidRPr="000A02E9">
        <w:t>З</w:t>
      </w:r>
      <w:r w:rsidRPr="000A02E9">
        <w:rPr>
          <w:b/>
          <w:bCs/>
        </w:rPr>
        <w:t>емлевладельцы</w:t>
      </w:r>
      <w:r w:rsidRPr="000A02E9">
        <w:t xml:space="preserve"> - лица, владеющие и пользующиеся земельными участками на праве пожизненного наследуемого владения.</w:t>
      </w:r>
    </w:p>
    <w:p w:rsidR="000A02E9" w:rsidRPr="000A02E9" w:rsidRDefault="000A02E9" w:rsidP="000B4246">
      <w:pPr>
        <w:ind w:firstLine="561"/>
      </w:pPr>
      <w:r w:rsidRPr="000A02E9">
        <w:rPr>
          <w:b/>
        </w:rPr>
        <w:t xml:space="preserve">Зоны с особыми условиями использования территорий </w:t>
      </w:r>
      <w:r w:rsidRPr="000A02E9">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и особо охраняемых природных территорий, </w:t>
      </w:r>
      <w:proofErr w:type="spellStart"/>
      <w:r w:rsidRPr="000A02E9">
        <w:t>водоохранные</w:t>
      </w:r>
      <w:proofErr w:type="spellEnd"/>
      <w:r w:rsidRPr="000A02E9">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A02E9" w:rsidRPr="000A02E9" w:rsidRDefault="000A02E9" w:rsidP="000B4246">
      <w:pPr>
        <w:ind w:firstLine="561"/>
      </w:pPr>
      <w:proofErr w:type="gramStart"/>
      <w:r w:rsidRPr="000A02E9">
        <w:rPr>
          <w:b/>
        </w:rPr>
        <w:t>Капитальный ремонт объектов капитального строительства</w:t>
      </w:r>
      <w:r w:rsidRPr="000A02E9">
        <w:t xml:space="preserve"> (далее </w:t>
      </w:r>
      <w:r w:rsidRPr="000A02E9">
        <w:noBreakHyphen/>
        <w:t xml:space="preserve"> капитальный ремонт) </w:t>
      </w:r>
      <w:r w:rsidRPr="000A02E9">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w:t>
      </w:r>
      <w:proofErr w:type="gramEnd"/>
      <w:r w:rsidRPr="000A02E9">
        <w:t xml:space="preserve"> и (или) восстановление указанных элементов.</w:t>
      </w:r>
    </w:p>
    <w:p w:rsidR="000A02E9" w:rsidRPr="000A02E9" w:rsidRDefault="000A02E9" w:rsidP="000B4246">
      <w:pPr>
        <w:ind w:firstLine="561"/>
      </w:pPr>
      <w:r w:rsidRPr="000A02E9">
        <w:rPr>
          <w:b/>
        </w:rPr>
        <w:t xml:space="preserve">Карта градостроительного зонирования </w:t>
      </w:r>
      <w:r w:rsidRPr="000A02E9">
        <w:t>– графическая часть Правил, на которой отображаются границы территориальных зон и их кодовые обозначения, границы зон с особыми условиями использования территории.</w:t>
      </w:r>
    </w:p>
    <w:p w:rsidR="000A02E9" w:rsidRPr="000A02E9" w:rsidRDefault="000A02E9" w:rsidP="000B4246">
      <w:pPr>
        <w:ind w:firstLine="561"/>
      </w:pPr>
      <w:r w:rsidRPr="000A02E9">
        <w:rPr>
          <w:b/>
        </w:rPr>
        <w:t xml:space="preserve">Комиссия по подготовке проекта Правил </w:t>
      </w:r>
      <w:r w:rsidRPr="000A02E9">
        <w:noBreakHyphen/>
        <w:t xml:space="preserve">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0A02E9" w:rsidRPr="000A02E9" w:rsidRDefault="000A02E9" w:rsidP="000B4246">
      <w:pPr>
        <w:ind w:firstLine="561"/>
      </w:pPr>
      <w:r w:rsidRPr="000A02E9">
        <w:rPr>
          <w:b/>
        </w:rPr>
        <w:t xml:space="preserve">Коэффициент застройки </w:t>
      </w:r>
      <w:r w:rsidRPr="000A02E9">
        <w:noBreakHyphen/>
        <w:t xml:space="preserve"> отношение застроенной части территории земельного участка к части территории, свободной от застройки</w:t>
      </w:r>
      <w:proofErr w:type="gramStart"/>
      <w:r w:rsidRPr="000A02E9">
        <w:t xml:space="preserve"> (%).</w:t>
      </w:r>
      <w:proofErr w:type="gramEnd"/>
    </w:p>
    <w:p w:rsidR="000A02E9" w:rsidRPr="000A02E9" w:rsidRDefault="000A02E9" w:rsidP="000B4246">
      <w:pPr>
        <w:ind w:firstLine="561"/>
      </w:pPr>
      <w:proofErr w:type="gramStart"/>
      <w:r w:rsidRPr="000A02E9">
        <w:rPr>
          <w:b/>
        </w:rPr>
        <w:t>Красные линии</w:t>
      </w:r>
      <w:r w:rsidRPr="000A02E9">
        <w:rPr>
          <w:noProof/>
        </w:rPr>
        <w:t xml:space="preserve"> —</w:t>
      </w:r>
      <w:r w:rsidRPr="000A02E9">
        <w:t xml:space="preserve"> линии, которые обозначают существующие, планируемые (изменяемые, вновь образуемые) границы территорий общего пользования, границы </w:t>
      </w:r>
      <w:r w:rsidRPr="000A02E9">
        <w:lastRenderedPageBreak/>
        <w:t>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0A02E9" w:rsidRPr="000A02E9" w:rsidRDefault="000A02E9" w:rsidP="000B4246">
      <w:pPr>
        <w:ind w:firstLine="561"/>
      </w:pPr>
      <w:r w:rsidRPr="000A02E9">
        <w:rPr>
          <w:b/>
        </w:rPr>
        <w:t xml:space="preserve">Линейные объекты </w:t>
      </w:r>
      <w:r w:rsidRPr="000A02E9">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r w:rsidRPr="000A02E9">
        <w:rPr>
          <w:kern w:val="24"/>
        </w:rPr>
        <w:t>.</w:t>
      </w:r>
    </w:p>
    <w:p w:rsidR="000A02E9" w:rsidRPr="000A02E9" w:rsidRDefault="000A02E9" w:rsidP="000B4246">
      <w:pPr>
        <w:ind w:firstLine="561"/>
      </w:pPr>
      <w:r w:rsidRPr="000A02E9">
        <w:rPr>
          <w:b/>
        </w:rPr>
        <w:t xml:space="preserve">Линии регулирования застройки </w:t>
      </w:r>
      <w:r w:rsidRPr="000A02E9">
        <w:noBreakHyphen/>
        <w:t xml:space="preserve"> линии отступа от красных линий в целях определения места допустимого размещения зданий, строений, сооружений.</w:t>
      </w:r>
    </w:p>
    <w:p w:rsidR="000A02E9" w:rsidRPr="000A02E9" w:rsidRDefault="000A02E9" w:rsidP="000B4246">
      <w:pPr>
        <w:ind w:firstLine="561"/>
      </w:pPr>
      <w:r w:rsidRPr="000A02E9">
        <w:rPr>
          <w:b/>
          <w:bCs/>
          <w:color w:val="000000"/>
        </w:rPr>
        <w:t>Малоэтажная жилая застройка</w:t>
      </w:r>
      <w:r w:rsidRPr="000A02E9">
        <w:t xml:space="preserve"> - жилая застройка этажностью </w:t>
      </w:r>
      <w:r w:rsidRPr="000A02E9">
        <w:rPr>
          <w:color w:val="000000"/>
        </w:rPr>
        <w:t>до 4 этажей</w:t>
      </w:r>
      <w:r w:rsidRPr="000A02E9">
        <w:t xml:space="preserve"> включительно с обеспечением, как правило, непосредственной связи квартир с земельным участком.</w:t>
      </w:r>
    </w:p>
    <w:p w:rsidR="000A02E9" w:rsidRPr="000A02E9" w:rsidRDefault="000A02E9" w:rsidP="000B4246">
      <w:pPr>
        <w:ind w:firstLine="561"/>
        <w:rPr>
          <w:b/>
        </w:rPr>
      </w:pPr>
      <w:r w:rsidRPr="000A02E9">
        <w:rPr>
          <w:b/>
        </w:rPr>
        <w:t xml:space="preserve">Межевание земельного участка - </w:t>
      </w:r>
      <w:r w:rsidRPr="000A02E9">
        <w:t>мероприятия по определению местоположения и границ земельного участка на местности.</w:t>
      </w:r>
    </w:p>
    <w:p w:rsidR="000A02E9" w:rsidRPr="000A02E9" w:rsidRDefault="000A02E9" w:rsidP="000B4246">
      <w:pPr>
        <w:ind w:firstLine="561"/>
      </w:pPr>
      <w:r w:rsidRPr="000A02E9">
        <w:rPr>
          <w:b/>
          <w:bCs/>
          <w:color w:val="000000"/>
        </w:rPr>
        <w:t>Многоэтажная жилая застройка</w:t>
      </w:r>
      <w:r w:rsidRPr="000A02E9">
        <w:t xml:space="preserve"> - жилая застройка многоквартирными зданиями высотой до 30 м.</w:t>
      </w:r>
    </w:p>
    <w:p w:rsidR="000A02E9" w:rsidRPr="000A02E9" w:rsidRDefault="000A02E9" w:rsidP="000B4246">
      <w:pPr>
        <w:ind w:firstLine="561"/>
      </w:pPr>
      <w:r w:rsidRPr="000A02E9">
        <w:rPr>
          <w:b/>
        </w:rPr>
        <w:t xml:space="preserve">Многоквартирный жилой дом </w:t>
      </w:r>
      <w:r w:rsidRPr="000A02E9">
        <w:noBreakHyphen/>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0A02E9" w:rsidRPr="000A02E9" w:rsidRDefault="000A02E9" w:rsidP="000B4246">
      <w:pPr>
        <w:ind w:firstLine="561"/>
      </w:pPr>
      <w:r w:rsidRPr="000A02E9">
        <w:rPr>
          <w:b/>
        </w:rPr>
        <w:t xml:space="preserve">Объект индивидуального жилищного строительства – </w:t>
      </w:r>
      <w:r w:rsidRPr="000A02E9">
        <w:t>отдельно стоящий жилой дом с количеством этажей не более чем три, предназначенный для проживания одной семьи.</w:t>
      </w:r>
    </w:p>
    <w:p w:rsidR="000A02E9" w:rsidRPr="000A02E9" w:rsidRDefault="000A02E9" w:rsidP="000B4246">
      <w:pPr>
        <w:ind w:firstLine="561"/>
      </w:pPr>
      <w:proofErr w:type="gramStart"/>
      <w:r w:rsidRPr="000A02E9">
        <w:rPr>
          <w:b/>
        </w:rPr>
        <w:t xml:space="preserve">Объект капитального строительства </w:t>
      </w:r>
      <w:r w:rsidRPr="000A02E9">
        <w:noBreakHyphen/>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A02E9" w:rsidRPr="000A02E9" w:rsidRDefault="000A02E9" w:rsidP="000B4246">
      <w:pPr>
        <w:ind w:firstLine="561"/>
      </w:pPr>
      <w:r w:rsidRPr="000A02E9">
        <w:rPr>
          <w:b/>
        </w:rPr>
        <w:t xml:space="preserve">Объекты некапитального строительства </w:t>
      </w:r>
      <w:r w:rsidRPr="000A02E9">
        <w:noBreakHyphen/>
        <w:t xml:space="preserve"> временные постройки, контейнеры, гаражи, металлические тенты и навесы, </w:t>
      </w:r>
      <w:r w:rsidRPr="000A02E9">
        <w:rPr>
          <w:bCs/>
        </w:rPr>
        <w:t>объекты</w:t>
      </w:r>
      <w:r w:rsidRPr="000A02E9">
        <w:t xml:space="preserve"> мелкорозничной торговли, складские помещения, бытовки и другие подобные объекты.</w:t>
      </w:r>
    </w:p>
    <w:p w:rsidR="000A02E9" w:rsidRPr="000A02E9" w:rsidRDefault="000A02E9" w:rsidP="000B4246">
      <w:pPr>
        <w:ind w:firstLine="561"/>
      </w:pPr>
      <w:r w:rsidRPr="000A02E9">
        <w:rPr>
          <w:b/>
        </w:rPr>
        <w:t>Огородничество</w:t>
      </w:r>
      <w:r w:rsidRPr="000A02E9">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0A02E9" w:rsidRPr="000A02E9" w:rsidRDefault="000A02E9" w:rsidP="000B4246">
      <w:pPr>
        <w:ind w:firstLine="561"/>
      </w:pPr>
      <w:r w:rsidRPr="000A02E9">
        <w:rPr>
          <w:b/>
        </w:rPr>
        <w:t xml:space="preserve">Основные виды разрешенного использования земельных участков и объектов капитального строительства </w:t>
      </w:r>
      <w:r w:rsidRPr="000A02E9">
        <w:noBreakHyphen/>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0A02E9" w:rsidRPr="000A02E9" w:rsidRDefault="000A02E9" w:rsidP="000B4246">
      <w:pPr>
        <w:ind w:firstLine="561"/>
      </w:pPr>
      <w:r w:rsidRPr="000A02E9">
        <w:rPr>
          <w:b/>
        </w:rPr>
        <w:t>Отступ здания, сооружения</w:t>
      </w:r>
      <w:r w:rsidRPr="000A02E9">
        <w:t xml:space="preserve"> (от границы участка) </w:t>
      </w:r>
      <w:r w:rsidRPr="000A02E9">
        <w:noBreakHyphen/>
        <w:t xml:space="preserve"> расстояние между границей участка и стеной здания.</w:t>
      </w:r>
    </w:p>
    <w:p w:rsidR="000A02E9" w:rsidRPr="000A02E9" w:rsidRDefault="000A02E9" w:rsidP="000B4246">
      <w:pPr>
        <w:ind w:firstLine="561"/>
      </w:pPr>
      <w:r w:rsidRPr="000A02E9">
        <w:rPr>
          <w:b/>
        </w:rPr>
        <w:t xml:space="preserve">Площадь земельного участка </w:t>
      </w:r>
      <w:r w:rsidRPr="000A02E9">
        <w:noBreakHyphen/>
        <w:t xml:space="preserve"> площадь территории горизонтальной проекции земельного участка.</w:t>
      </w:r>
    </w:p>
    <w:p w:rsidR="000A02E9" w:rsidRPr="000A02E9" w:rsidRDefault="000A02E9" w:rsidP="000B4246">
      <w:pPr>
        <w:ind w:firstLine="561"/>
      </w:pPr>
      <w:proofErr w:type="gramStart"/>
      <w:r w:rsidRPr="000A02E9">
        <w:rPr>
          <w:rStyle w:val="apple-style-span"/>
          <w:b/>
          <w:bCs/>
          <w:color w:val="000000"/>
        </w:rPr>
        <w:t>Подтопление</w:t>
      </w:r>
      <w:r w:rsidRPr="000A02E9">
        <w:rPr>
          <w:rStyle w:val="apple-converted-space"/>
          <w:color w:val="000000"/>
        </w:rPr>
        <w:t> </w:t>
      </w:r>
      <w:r w:rsidRPr="000A02E9">
        <w:rPr>
          <w:rStyle w:val="apple-style-span"/>
          <w:color w:val="000000"/>
        </w:rPr>
        <w:t xml:space="preserve">- повышение уровня подземных вод и увлажнение грунтов зоны аэрации, приводящие к нарушению хозяйственной деятельности на данной территории, изменению физических и физико-химических свойств подземных вод, преобразованию </w:t>
      </w:r>
      <w:proofErr w:type="spellStart"/>
      <w:r w:rsidRPr="000A02E9">
        <w:rPr>
          <w:rStyle w:val="apple-style-span"/>
          <w:color w:val="000000"/>
        </w:rPr>
        <w:t>почвогрунтов</w:t>
      </w:r>
      <w:proofErr w:type="spellEnd"/>
      <w:r w:rsidRPr="000A02E9">
        <w:rPr>
          <w:rStyle w:val="apple-style-span"/>
          <w:color w:val="000000"/>
        </w:rPr>
        <w:t xml:space="preserve">, видового состава, структуры и продуктивности растительного покрова, трансформации мест </w:t>
      </w:r>
      <w:r w:rsidRPr="000A02E9">
        <w:rPr>
          <w:rStyle w:val="apple-style-span"/>
          <w:color w:val="000000"/>
        </w:rPr>
        <w:lastRenderedPageBreak/>
        <w:t>обитания животных.</w:t>
      </w:r>
      <w:proofErr w:type="gramEnd"/>
    </w:p>
    <w:p w:rsidR="000A02E9" w:rsidRPr="000A02E9" w:rsidRDefault="000A02E9" w:rsidP="000B4246">
      <w:pPr>
        <w:ind w:firstLine="561"/>
      </w:pPr>
      <w:r w:rsidRPr="000A02E9">
        <w:rPr>
          <w:b/>
        </w:rPr>
        <w:t xml:space="preserve">Правообладатели земельных участков, объектов капитального строительства </w:t>
      </w:r>
      <w:r w:rsidRPr="000A02E9">
        <w:noBreakHyphen/>
        <w:t xml:space="preserve"> собственники, а также владельцы, пользователи и арендаторы земельных участков, объектов капитального строительства, их уполномоченные лица.</w:t>
      </w:r>
    </w:p>
    <w:p w:rsidR="000A02E9" w:rsidRPr="000A02E9" w:rsidRDefault="000A02E9" w:rsidP="000B4246">
      <w:pPr>
        <w:ind w:firstLine="561"/>
        <w:rPr>
          <w:b/>
        </w:rPr>
      </w:pPr>
      <w:r w:rsidRPr="000A02E9">
        <w:rPr>
          <w:b/>
        </w:rPr>
        <w:t xml:space="preserve">Предельные параметры разрешенного строительства, реконструкции объектов капитального строительства - </w:t>
      </w:r>
      <w:r w:rsidRPr="000A02E9">
        <w:rPr>
          <w:rStyle w:val="apple-style-span"/>
        </w:rPr>
        <w:t>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A02E9" w:rsidRPr="000A02E9" w:rsidRDefault="000A02E9" w:rsidP="000B4246">
      <w:pPr>
        <w:ind w:firstLine="561"/>
      </w:pPr>
      <w:r w:rsidRPr="000A02E9">
        <w:rPr>
          <w:b/>
        </w:rPr>
        <w:t xml:space="preserve">Прибрежная защитная полоса </w:t>
      </w:r>
      <w:r w:rsidRPr="000A02E9">
        <w:noBreakHyphen/>
        <w:t xml:space="preserve"> территория, расположенная в границах </w:t>
      </w:r>
      <w:proofErr w:type="spellStart"/>
      <w:r w:rsidRPr="000A02E9">
        <w:t>водоохранной</w:t>
      </w:r>
      <w:proofErr w:type="spellEnd"/>
      <w:r w:rsidRPr="000A02E9">
        <w:t xml:space="preserve"> зоны водного объекта, на которой вводятся дополнительные ограничения хозяйственной и иной деятельности.</w:t>
      </w:r>
    </w:p>
    <w:p w:rsidR="000A02E9" w:rsidRPr="000A02E9" w:rsidRDefault="000A02E9" w:rsidP="000B4246">
      <w:pPr>
        <w:ind w:firstLine="561"/>
      </w:pPr>
      <w:r w:rsidRPr="000A02E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A02E9">
        <w:t xml:space="preserve"> </w:t>
      </w:r>
      <w:r w:rsidRPr="000A02E9">
        <w:noBreakHyphen/>
        <w:t xml:space="preserve"> 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A02E9" w:rsidRPr="000A02E9" w:rsidRDefault="000A02E9" w:rsidP="000B4246">
      <w:pPr>
        <w:ind w:firstLine="561"/>
      </w:pPr>
      <w:r w:rsidRPr="000A02E9">
        <w:rPr>
          <w:b/>
        </w:rPr>
        <w:t xml:space="preserve">Проектная документация </w:t>
      </w:r>
      <w:r w:rsidRPr="000A02E9">
        <w:noBreakHyphen/>
        <w:t xml:space="preserve"> </w:t>
      </w:r>
      <w:proofErr w:type="spellStart"/>
      <w:r w:rsidRPr="000A02E9">
        <w:t>документация</w:t>
      </w:r>
      <w:proofErr w:type="spellEnd"/>
      <w:r w:rsidRPr="000A02E9">
        <w:t>,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капитального ремонта объектов капитального строительства и (или) их частей.</w:t>
      </w:r>
    </w:p>
    <w:p w:rsidR="000A02E9" w:rsidRPr="000A02E9" w:rsidRDefault="000A02E9" w:rsidP="000B4246">
      <w:pPr>
        <w:ind w:firstLine="561"/>
      </w:pPr>
      <w:r w:rsidRPr="000A02E9">
        <w:rPr>
          <w:b/>
        </w:rPr>
        <w:t xml:space="preserve">Проект планировки территории </w:t>
      </w:r>
      <w:r w:rsidRPr="000A02E9">
        <w:noBreakHyphen/>
        <w:t xml:space="preserve">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0A02E9" w:rsidRPr="000A02E9" w:rsidRDefault="000A02E9" w:rsidP="000B4246">
      <w:pPr>
        <w:ind w:firstLine="561"/>
      </w:pPr>
      <w:r w:rsidRPr="000A02E9">
        <w:rPr>
          <w:b/>
        </w:rPr>
        <w:t xml:space="preserve">Проект планировки территории линейного объекта </w:t>
      </w:r>
      <w:r w:rsidRPr="000A02E9">
        <w:noBreakHyphen/>
        <w:t xml:space="preserve">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0A02E9" w:rsidRPr="000A02E9" w:rsidRDefault="000A02E9" w:rsidP="000B4246">
      <w:pPr>
        <w:ind w:firstLine="561"/>
      </w:pPr>
      <w:r w:rsidRPr="000A02E9">
        <w:rPr>
          <w:b/>
        </w:rPr>
        <w:t xml:space="preserve">Проект межевания территории </w:t>
      </w:r>
      <w:r w:rsidRPr="000A02E9">
        <w:noBreakHyphen/>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w:t>
      </w:r>
    </w:p>
    <w:p w:rsidR="000A02E9" w:rsidRPr="000A02E9" w:rsidRDefault="000A02E9" w:rsidP="000B4246">
      <w:pPr>
        <w:ind w:firstLine="561"/>
      </w:pPr>
      <w:proofErr w:type="gramStart"/>
      <w:r w:rsidRPr="000A02E9">
        <w:rPr>
          <w:b/>
        </w:rPr>
        <w:t xml:space="preserve">Публичный сервитут </w:t>
      </w:r>
      <w:r w:rsidRPr="000A02E9">
        <w:noBreakHyphen/>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0A02E9">
        <w:t xml:space="preserve">, в </w:t>
      </w:r>
      <w:proofErr w:type="gramStart"/>
      <w:r w:rsidRPr="000A02E9">
        <w:t>отношении</w:t>
      </w:r>
      <w:proofErr w:type="gramEnd"/>
      <w:r w:rsidRPr="000A02E9">
        <w:t xml:space="preserve"> которых оно устанавливается.</w:t>
      </w:r>
    </w:p>
    <w:p w:rsidR="000A02E9" w:rsidRPr="000A02E9" w:rsidRDefault="000A02E9" w:rsidP="000B4246">
      <w:pPr>
        <w:ind w:firstLine="561"/>
        <w:rPr>
          <w:b/>
        </w:rPr>
      </w:pPr>
      <w:r w:rsidRPr="000A02E9">
        <w:rPr>
          <w:b/>
        </w:rPr>
        <w:t xml:space="preserve">Публичные слушания - </w:t>
      </w:r>
      <w:r w:rsidRPr="000A02E9">
        <w:rPr>
          <w:rStyle w:val="apple-style-span"/>
        </w:rPr>
        <w:t>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0A02E9" w:rsidRPr="000A02E9" w:rsidRDefault="000A02E9" w:rsidP="000B4246">
      <w:pPr>
        <w:ind w:firstLine="561"/>
      </w:pPr>
      <w:proofErr w:type="gramStart"/>
      <w:r w:rsidRPr="000A02E9">
        <w:rPr>
          <w:b/>
        </w:rPr>
        <w:t xml:space="preserve">Разрешение на ввод объекта в эксплуатацию </w:t>
      </w:r>
      <w:r w:rsidRPr="000A02E9">
        <w:noBreakHyphen/>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w:t>
      </w:r>
      <w:r w:rsidRPr="000A02E9">
        <w:lastRenderedPageBreak/>
        <w:t>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0A02E9" w:rsidRPr="000A02E9" w:rsidRDefault="000A02E9" w:rsidP="000B4246">
      <w:pPr>
        <w:ind w:firstLine="561"/>
      </w:pPr>
      <w:proofErr w:type="gramStart"/>
      <w:r w:rsidRPr="000A02E9">
        <w:rPr>
          <w:b/>
        </w:rPr>
        <w:t>Разрешение на отклонение от предельных параметров разрешенного строительства, реконструкции объектов капитального строительства</w:t>
      </w:r>
      <w:r w:rsidRPr="000A02E9">
        <w:t xml:space="preserve"> - документ, выдаваемый в соответствии с требованиями статьи 40 Градостроительного кодекса Российской Федерации и статьи 14 настоящих Правил,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0A02E9">
        <w:t xml:space="preserve"> соответствующей территориальной зоны.</w:t>
      </w:r>
    </w:p>
    <w:p w:rsidR="000A02E9" w:rsidRPr="000A02E9" w:rsidRDefault="000A02E9" w:rsidP="000B4246">
      <w:pPr>
        <w:ind w:firstLine="561"/>
      </w:pPr>
      <w:r w:rsidRPr="000A02E9">
        <w:rPr>
          <w:b/>
        </w:rPr>
        <w:t xml:space="preserve">Разрешение на строительство </w:t>
      </w:r>
      <w:r w:rsidRPr="000A02E9">
        <w:noBreakHyphen/>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0A02E9" w:rsidRPr="000A02E9" w:rsidRDefault="000A02E9" w:rsidP="000B4246">
      <w:pPr>
        <w:ind w:firstLine="561"/>
      </w:pPr>
      <w:r w:rsidRPr="000A02E9">
        <w:rPr>
          <w:b/>
        </w:rPr>
        <w:t xml:space="preserve">Разрешение на условно разрешенный вид использования </w:t>
      </w:r>
      <w:r w:rsidRPr="000A02E9">
        <w:noBreakHyphen/>
        <w:t xml:space="preserve"> документ, выдаваемый в соответствии с требованиями статьи 39 Градостроительного кодекса Российской Федерации и статьи 13 настоящих Правил,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0A02E9" w:rsidRPr="000A02E9" w:rsidRDefault="000A02E9" w:rsidP="000B4246">
      <w:pPr>
        <w:ind w:firstLine="561"/>
      </w:pPr>
      <w:r w:rsidRPr="000A02E9">
        <w:rPr>
          <w:b/>
        </w:rPr>
        <w:t>Разрешенное использование земельных участков и объектов капитального строительства</w:t>
      </w:r>
      <w:r w:rsidRPr="000A02E9">
        <w:t xml:space="preserve"> </w:t>
      </w:r>
      <w:r w:rsidRPr="000A02E9">
        <w:noBreakHyphen/>
        <w:t xml:space="preserve"> использование объектов недвижимости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p>
    <w:p w:rsidR="000A02E9" w:rsidRPr="000A02E9" w:rsidRDefault="000A02E9" w:rsidP="000B4246">
      <w:pPr>
        <w:ind w:firstLine="561"/>
      </w:pPr>
      <w:r w:rsidRPr="000A02E9">
        <w:rPr>
          <w:b/>
        </w:rPr>
        <w:t xml:space="preserve">Резервирование земельных участков – </w:t>
      </w:r>
      <w:r w:rsidRPr="000A02E9">
        <w:t>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0A02E9" w:rsidRPr="000A02E9" w:rsidRDefault="000A02E9" w:rsidP="000B4246">
      <w:pPr>
        <w:ind w:firstLine="561"/>
      </w:pPr>
      <w:proofErr w:type="gramStart"/>
      <w:r w:rsidRPr="000A02E9">
        <w:rPr>
          <w:b/>
        </w:rPr>
        <w:t xml:space="preserve">Реконструкция </w:t>
      </w:r>
      <w:r w:rsidRPr="000A02E9">
        <w:noBreakHyphen/>
        <w:t xml:space="preserve">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0A02E9" w:rsidRPr="000A02E9" w:rsidRDefault="000A02E9" w:rsidP="000B4246">
      <w:pPr>
        <w:ind w:firstLine="561"/>
      </w:pPr>
      <w:r w:rsidRPr="000A02E9">
        <w:rPr>
          <w:b/>
        </w:rPr>
        <w:t>Садоводство</w:t>
      </w:r>
      <w:r w:rsidRPr="000A02E9">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а также для отдыха (с правом возведения жилого строения с правом или без права регистрации проживания в нем и хозяйственных строений и сооружений).</w:t>
      </w:r>
    </w:p>
    <w:p w:rsidR="000A02E9" w:rsidRPr="000A02E9" w:rsidRDefault="000A02E9" w:rsidP="000B4246">
      <w:pPr>
        <w:ind w:firstLine="561"/>
        <w:rPr>
          <w:b/>
        </w:rPr>
      </w:pPr>
      <w:r w:rsidRPr="000A02E9">
        <w:rPr>
          <w:b/>
        </w:rPr>
        <w:t xml:space="preserve">Собственники земельных участков - </w:t>
      </w:r>
      <w:r w:rsidRPr="000A02E9">
        <w:t>лица, имеющие земельные участки в собственности.</w:t>
      </w:r>
    </w:p>
    <w:p w:rsidR="000A02E9" w:rsidRPr="000A02E9" w:rsidRDefault="000A02E9" w:rsidP="000B4246">
      <w:pPr>
        <w:ind w:firstLine="561"/>
      </w:pPr>
      <w:proofErr w:type="spellStart"/>
      <w:r w:rsidRPr="000A02E9">
        <w:rPr>
          <w:b/>
        </w:rPr>
        <w:t>Среднеэтажная</w:t>
      </w:r>
      <w:proofErr w:type="spellEnd"/>
      <w:r w:rsidRPr="000A02E9">
        <w:rPr>
          <w:b/>
        </w:rPr>
        <w:t xml:space="preserve"> жилая застройка - </w:t>
      </w:r>
      <w:r w:rsidRPr="000A02E9">
        <w:t>жилая застройка многоквартирными зданиями этажностью 5-8 этажей.</w:t>
      </w:r>
    </w:p>
    <w:p w:rsidR="000A02E9" w:rsidRPr="000A02E9" w:rsidRDefault="000A02E9" w:rsidP="000B4246">
      <w:pPr>
        <w:ind w:firstLine="561"/>
      </w:pPr>
      <w:proofErr w:type="gramStart"/>
      <w:r w:rsidRPr="000A02E9">
        <w:rPr>
          <w:b/>
        </w:rPr>
        <w:t xml:space="preserve">Санитарно-защитная зона – </w:t>
      </w:r>
      <w:r w:rsidRPr="000A02E9">
        <w:t xml:space="preserve">специальная территория с особым режимом использования, который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w:t>
      </w:r>
      <w:r w:rsidRPr="000A02E9">
        <w:lastRenderedPageBreak/>
        <w:t>установленных гигиеническими нормативами, а для предприятий I и II класса опасности - как до значений, установленных гигиеническими нормативами, так</w:t>
      </w:r>
      <w:proofErr w:type="gramEnd"/>
      <w:r w:rsidRPr="000A02E9">
        <w:t xml:space="preserve"> и до величин приемлемого риска для здоровья населения.</w:t>
      </w:r>
    </w:p>
    <w:p w:rsidR="000A02E9" w:rsidRPr="000A02E9" w:rsidRDefault="000A02E9" w:rsidP="000B4246">
      <w:pPr>
        <w:ind w:firstLine="561"/>
      </w:pPr>
      <w:proofErr w:type="gramStart"/>
      <w:r w:rsidRPr="000A02E9">
        <w:rPr>
          <w:b/>
        </w:rPr>
        <w:t xml:space="preserve">Строительные изменения объектов капитального строительства </w:t>
      </w:r>
      <w:r w:rsidRPr="000A02E9">
        <w:noBreakHyphen/>
        <w:t xml:space="preserve">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0A02E9" w:rsidRPr="000A02E9" w:rsidRDefault="000A02E9" w:rsidP="000B4246">
      <w:pPr>
        <w:ind w:firstLine="561"/>
      </w:pPr>
      <w:r w:rsidRPr="000A02E9">
        <w:rPr>
          <w:b/>
        </w:rPr>
        <w:t xml:space="preserve">Территориальные зоны </w:t>
      </w:r>
      <w:r w:rsidRPr="000A02E9">
        <w:noBreakHyphen/>
        <w:t xml:space="preserve"> </w:t>
      </w:r>
      <w:proofErr w:type="spellStart"/>
      <w:r w:rsidRPr="000A02E9">
        <w:t>зоны</w:t>
      </w:r>
      <w:proofErr w:type="spellEnd"/>
      <w:r w:rsidRPr="000A02E9">
        <w:t>, для которых настоящими Правилами определены границы и установлены градостроительные регламенты.</w:t>
      </w:r>
    </w:p>
    <w:p w:rsidR="000A02E9" w:rsidRPr="000A02E9" w:rsidRDefault="000A02E9" w:rsidP="000B4246">
      <w:pPr>
        <w:ind w:firstLine="561"/>
        <w:rPr>
          <w:strike/>
        </w:rPr>
      </w:pPr>
      <w:proofErr w:type="gramStart"/>
      <w:r w:rsidRPr="000A02E9">
        <w:rPr>
          <w:b/>
        </w:rPr>
        <w:t xml:space="preserve">Территории общего пользования </w:t>
      </w:r>
      <w:r w:rsidRPr="000A02E9">
        <w:noBreakHyphen/>
        <w:t xml:space="preserve">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A02E9" w:rsidRPr="000A02E9" w:rsidRDefault="000A02E9" w:rsidP="000B4246">
      <w:pPr>
        <w:ind w:firstLine="561"/>
      </w:pPr>
      <w:r w:rsidRPr="000A02E9">
        <w:rPr>
          <w:b/>
        </w:rPr>
        <w:t>Технические условия</w:t>
      </w:r>
      <w:r w:rsidRPr="000A02E9">
        <w:t xml:space="preserve"> – информация об условиях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w:t>
      </w:r>
    </w:p>
    <w:p w:rsidR="000A02E9" w:rsidRPr="000A02E9" w:rsidRDefault="000A02E9" w:rsidP="000B4246">
      <w:pPr>
        <w:ind w:firstLine="561"/>
      </w:pPr>
      <w:proofErr w:type="gramStart"/>
      <w:r w:rsidRPr="000A02E9">
        <w:rPr>
          <w:b/>
        </w:rPr>
        <w:t xml:space="preserve">Технический регламент </w:t>
      </w:r>
      <w:r w:rsidRPr="000A02E9">
        <w:noBreakHyphen/>
        <w:t xml:space="preserve">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0A02E9">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0A02E9" w:rsidRPr="000A02E9" w:rsidRDefault="000A02E9" w:rsidP="000B4246">
      <w:pPr>
        <w:ind w:firstLine="561"/>
      </w:pPr>
      <w:proofErr w:type="gramStart"/>
      <w:r w:rsidRPr="000A02E9">
        <w:rPr>
          <w:b/>
        </w:rPr>
        <w:t>Условно разрешенные виды использования</w:t>
      </w:r>
      <w:r w:rsidRPr="000A02E9">
        <w:t xml:space="preserve"> </w:t>
      </w:r>
      <w:r w:rsidRPr="000A02E9">
        <w:rPr>
          <w:b/>
        </w:rPr>
        <w:t>земельных участков и объектов капитального строительства</w:t>
      </w:r>
      <w:r w:rsidRPr="000A02E9">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12 настоящих Правил, и обязательного</w:t>
      </w:r>
      <w:proofErr w:type="gramEnd"/>
      <w:r w:rsidRPr="000A02E9">
        <w:t xml:space="preserve"> соблюдения требований технических регламентов или других нормативных технических документов.</w:t>
      </w:r>
    </w:p>
    <w:p w:rsidR="000A02E9" w:rsidRPr="000A02E9" w:rsidRDefault="000A02E9" w:rsidP="000B4246">
      <w:pPr>
        <w:ind w:firstLine="561"/>
      </w:pPr>
      <w:r w:rsidRPr="000A02E9">
        <w:rPr>
          <w:b/>
        </w:rPr>
        <w:t xml:space="preserve">Частный сервитут </w:t>
      </w:r>
      <w:r w:rsidRPr="000A02E9">
        <w:noBreakHyphen/>
        <w:t xml:space="preserve"> право ограниченного пользования чужим земельным участком, устанавливаемое решением суда или соглашением сторон в целях обеспечения нужд собственника недвижимого имущества, требующего установления сервитута, и зарегистрированное в порядке, определенном законодательством Российской Федерации.</w:t>
      </w:r>
    </w:p>
    <w:p w:rsidR="000A02E9" w:rsidRPr="000A02E9" w:rsidRDefault="000A02E9" w:rsidP="000B4246">
      <w:pPr>
        <w:ind w:firstLine="561"/>
      </w:pPr>
      <w:r w:rsidRPr="000A02E9">
        <w:rPr>
          <w:b/>
        </w:rPr>
        <w:t>Элементы благоустройства</w:t>
      </w:r>
      <w:r w:rsidRPr="000A02E9">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0A02E9" w:rsidRPr="000A02E9" w:rsidRDefault="000A02E9" w:rsidP="00E55E66">
      <w:pPr>
        <w:ind w:firstLine="561"/>
      </w:pPr>
      <w:r w:rsidRPr="000A02E9">
        <w:rPr>
          <w:b/>
        </w:rPr>
        <w:t xml:space="preserve">Этажность здания </w:t>
      </w:r>
      <w:r w:rsidRPr="000A02E9">
        <w:noBreakHyphen/>
        <w:t xml:space="preserve"> количество этажей, определяемое как сумма надземных этажей (в том числе мансардных) и цокольного этажа (в случае, если верх его перекрытия возвышается </w:t>
      </w:r>
      <w:r w:rsidRPr="000A02E9">
        <w:lastRenderedPageBreak/>
        <w:t>над уровнем планировочной отметки земли не менее чем на два метра).</w:t>
      </w:r>
    </w:p>
    <w:p w:rsidR="000A02E9" w:rsidRPr="000A02E9" w:rsidRDefault="000A02E9" w:rsidP="00E55E66">
      <w:pPr>
        <w:ind w:firstLine="561"/>
      </w:pPr>
    </w:p>
    <w:p w:rsidR="000A02E9" w:rsidRPr="000A02E9" w:rsidRDefault="000A02E9" w:rsidP="00E942AD">
      <w:pPr>
        <w:pStyle w:val="3"/>
        <w:spacing w:line="264" w:lineRule="auto"/>
        <w:ind w:firstLine="561"/>
      </w:pPr>
      <w:bookmarkStart w:id="8" w:name="_Toc345529255"/>
      <w:r w:rsidRPr="000A02E9">
        <w:t>Статья 2. Правовой статус и состав Правил</w:t>
      </w:r>
      <w:bookmarkEnd w:id="8"/>
    </w:p>
    <w:p w:rsidR="000A02E9" w:rsidRPr="000A02E9" w:rsidRDefault="000A02E9" w:rsidP="006D1A7F"/>
    <w:p w:rsidR="000A02E9" w:rsidRPr="000A02E9" w:rsidRDefault="000A02E9" w:rsidP="00E942AD">
      <w:pPr>
        <w:ind w:firstLine="561"/>
      </w:pPr>
      <w:r w:rsidRPr="000A02E9">
        <w:t xml:space="preserve">1. Правила землепользования и застройки Новопольского сельского поселения Зеленодольского муниципального района имеют статус нормативного правового акта органа местного самоуправления и утверждаются </w:t>
      </w:r>
      <w:r w:rsidRPr="000A02E9">
        <w:rPr>
          <w:color w:val="000000"/>
        </w:rPr>
        <w:t xml:space="preserve">Советом </w:t>
      </w:r>
      <w:r w:rsidRPr="000A02E9">
        <w:t>Новопольского</w:t>
      </w:r>
      <w:r w:rsidRPr="000A02E9">
        <w:rPr>
          <w:color w:val="000000"/>
        </w:rPr>
        <w:t xml:space="preserve"> сельского поселения </w:t>
      </w:r>
      <w:r w:rsidRPr="000A02E9">
        <w:t>Зеленодольского</w:t>
      </w:r>
      <w:r w:rsidRPr="000A02E9">
        <w:rPr>
          <w:color w:val="000000"/>
        </w:rPr>
        <w:t xml:space="preserve"> муниципального района.</w:t>
      </w:r>
    </w:p>
    <w:p w:rsidR="000A02E9" w:rsidRPr="000A02E9" w:rsidRDefault="000A02E9" w:rsidP="00E942AD">
      <w:pPr>
        <w:ind w:firstLine="561"/>
      </w:pPr>
      <w:r w:rsidRPr="000A02E9">
        <w:t xml:space="preserve">2. Настоящие Правила применяются наряду </w:t>
      </w:r>
      <w:proofErr w:type="gramStart"/>
      <w:r w:rsidRPr="000A02E9">
        <w:t>с</w:t>
      </w:r>
      <w:proofErr w:type="gramEnd"/>
      <w:r w:rsidRPr="000A02E9">
        <w:t xml:space="preserve">: </w:t>
      </w:r>
    </w:p>
    <w:p w:rsidR="000A02E9" w:rsidRPr="000A02E9" w:rsidRDefault="000A02E9" w:rsidP="00E942AD">
      <w:pPr>
        <w:ind w:firstLine="561"/>
      </w:pPr>
      <w:r w:rsidRPr="000A02E9">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Российской Федерации);</w:t>
      </w:r>
    </w:p>
    <w:p w:rsidR="000A02E9" w:rsidRPr="000A02E9" w:rsidRDefault="000A02E9" w:rsidP="00E942AD">
      <w:pPr>
        <w:ind w:firstLine="561"/>
      </w:pPr>
      <w:r w:rsidRPr="000A02E9">
        <w:t>нормативами градостроительного проектирования;</w:t>
      </w:r>
    </w:p>
    <w:p w:rsidR="000A02E9" w:rsidRPr="000A02E9" w:rsidRDefault="000A02E9" w:rsidP="00E942AD">
      <w:pPr>
        <w:ind w:firstLine="561"/>
      </w:pPr>
      <w:r w:rsidRPr="000A02E9">
        <w:t>нормативными правовыми актами Новопольского сельского поселения и Зеленодольского муниципального района по вопросам регулирования землепользования и застройки;</w:t>
      </w:r>
    </w:p>
    <w:p w:rsidR="000A02E9" w:rsidRPr="000A02E9" w:rsidRDefault="000A02E9" w:rsidP="00E942AD">
      <w:pPr>
        <w:ind w:firstLine="561"/>
      </w:pPr>
      <w:r w:rsidRPr="000A02E9">
        <w:t>федеральным законодательством и законодательством Республики Татарстан.</w:t>
      </w:r>
    </w:p>
    <w:p w:rsidR="000A02E9" w:rsidRPr="000A02E9" w:rsidRDefault="000A02E9" w:rsidP="00E942AD">
      <w:pPr>
        <w:ind w:firstLine="561"/>
      </w:pPr>
      <w:r w:rsidRPr="000A02E9">
        <w:t>3. Настоящие Правила состоят из введения и трех частей:</w:t>
      </w:r>
    </w:p>
    <w:p w:rsidR="000A02E9" w:rsidRPr="000A02E9" w:rsidRDefault="000A02E9" w:rsidP="00E942AD">
      <w:pPr>
        <w:ind w:firstLine="561"/>
      </w:pPr>
      <w:r w:rsidRPr="000A02E9">
        <w:t xml:space="preserve">Часть </w:t>
      </w:r>
      <w:r w:rsidRPr="000A02E9">
        <w:rPr>
          <w:lang w:val="en-US"/>
        </w:rPr>
        <w:t>I</w:t>
      </w:r>
      <w:r w:rsidRPr="000A02E9">
        <w:t>. Порядок регулирования землепользования и застройки на основе градостроительного зонирования.</w:t>
      </w:r>
    </w:p>
    <w:p w:rsidR="000A02E9" w:rsidRPr="000A02E9" w:rsidRDefault="000A02E9" w:rsidP="00E942AD">
      <w:pPr>
        <w:ind w:firstLine="561"/>
      </w:pPr>
      <w:r w:rsidRPr="000A02E9">
        <w:t xml:space="preserve">Часть </w:t>
      </w:r>
      <w:r w:rsidRPr="000A02E9">
        <w:rPr>
          <w:lang w:val="en-US"/>
        </w:rPr>
        <w:t>II</w:t>
      </w:r>
      <w:r w:rsidRPr="000A02E9">
        <w:t>. Карты зонирования территории Новопольского сельского поселения.</w:t>
      </w:r>
    </w:p>
    <w:p w:rsidR="000A02E9" w:rsidRPr="000A02E9" w:rsidRDefault="000A02E9" w:rsidP="00E942AD">
      <w:pPr>
        <w:ind w:firstLine="561"/>
      </w:pPr>
      <w:r w:rsidRPr="000A02E9">
        <w:t xml:space="preserve">Часть </w:t>
      </w:r>
      <w:r w:rsidRPr="000A02E9">
        <w:rPr>
          <w:lang w:val="en-US"/>
        </w:rPr>
        <w:t>III</w:t>
      </w:r>
      <w:r w:rsidRPr="000A02E9">
        <w:t xml:space="preserve">. Градостроительные регламенты. </w:t>
      </w:r>
    </w:p>
    <w:p w:rsidR="000A02E9" w:rsidRPr="000A02E9" w:rsidRDefault="000A02E9" w:rsidP="00E942AD">
      <w:pPr>
        <w:ind w:firstLine="561"/>
      </w:pPr>
      <w:r w:rsidRPr="000A02E9">
        <w:t>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Новопольского сельского поселения.</w:t>
      </w:r>
    </w:p>
    <w:p w:rsidR="000A02E9" w:rsidRPr="000A02E9" w:rsidRDefault="000A02E9" w:rsidP="005A76D3">
      <w:pPr>
        <w:ind w:firstLine="561"/>
      </w:pPr>
    </w:p>
    <w:p w:rsidR="000A02E9" w:rsidRPr="000A02E9" w:rsidRDefault="000A02E9" w:rsidP="00EF4BB7">
      <w:pPr>
        <w:pStyle w:val="3"/>
        <w:spacing w:line="264" w:lineRule="auto"/>
        <w:ind w:firstLine="561"/>
      </w:pPr>
      <w:bookmarkStart w:id="9" w:name="_Toc345529256"/>
      <w:bookmarkStart w:id="10" w:name="_Toc305056940"/>
      <w:r w:rsidRPr="000A02E9">
        <w:t>Статья 3. Открытость и доступность информации о землепользовании и застройке</w:t>
      </w:r>
      <w:bookmarkEnd w:id="9"/>
    </w:p>
    <w:p w:rsidR="000A02E9" w:rsidRPr="000A02E9" w:rsidRDefault="000A02E9" w:rsidP="006D1A7F"/>
    <w:bookmarkEnd w:id="10"/>
    <w:p w:rsidR="000A02E9" w:rsidRPr="000A02E9" w:rsidRDefault="000A02E9" w:rsidP="00E942AD">
      <w:pPr>
        <w:ind w:firstLine="561"/>
      </w:pPr>
      <w:r w:rsidRPr="000A02E9">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государственной власти и органов местного самоуправления.</w:t>
      </w:r>
    </w:p>
    <w:p w:rsidR="000A02E9" w:rsidRPr="000A02E9" w:rsidRDefault="000A02E9" w:rsidP="00E942AD">
      <w:pPr>
        <w:ind w:firstLine="561"/>
      </w:pPr>
      <w:r w:rsidRPr="000A02E9">
        <w:t>2. Органы местного самоуправления Новопольского сельского поселения обеспечивают возможность ознакомления с настоящими Правилами путем:</w:t>
      </w:r>
    </w:p>
    <w:p w:rsidR="000A02E9" w:rsidRPr="000A02E9" w:rsidRDefault="000A02E9" w:rsidP="00E942AD">
      <w:pPr>
        <w:ind w:firstLine="561"/>
      </w:pPr>
      <w:r w:rsidRPr="000A02E9">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 и размещения на официальном сайте поселения и (или) муниципального района в сети «Интернет»;</w:t>
      </w:r>
    </w:p>
    <w:p w:rsidR="000A02E9" w:rsidRPr="000A02E9" w:rsidRDefault="000A02E9" w:rsidP="00E942AD">
      <w:pPr>
        <w:ind w:firstLine="561"/>
      </w:pPr>
      <w:r w:rsidRPr="000A02E9">
        <w:t>создания возможности для ознакомления с настоящими Правилами в полном комплекте входящих в них текстовых и картографических материалов в органах и организациях, причастных к регулированию землепользования и застройки на территории Новопольского сельского поселения;</w:t>
      </w:r>
    </w:p>
    <w:p w:rsidR="000A02E9" w:rsidRPr="000A02E9" w:rsidRDefault="000A02E9" w:rsidP="00E942AD">
      <w:pPr>
        <w:ind w:firstLine="561"/>
      </w:pPr>
      <w:r w:rsidRPr="000A02E9">
        <w:t>размещения Правил в информационной системе обеспечения градостроительной деятельности Зеленодольского муниципального района;</w:t>
      </w:r>
    </w:p>
    <w:p w:rsidR="000A02E9" w:rsidRPr="000A02E9" w:rsidRDefault="000A02E9" w:rsidP="00E942AD">
      <w:pPr>
        <w:ind w:firstLine="561"/>
      </w:pPr>
      <w:r w:rsidRPr="000A02E9">
        <w:t xml:space="preserve">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w:t>
      </w:r>
      <w:r w:rsidRPr="000A02E9">
        <w:lastRenderedPageBreak/>
        <w:t>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0A02E9" w:rsidRPr="000A02E9" w:rsidRDefault="000A02E9" w:rsidP="005A76D3">
      <w:pPr>
        <w:ind w:firstLine="561"/>
      </w:pPr>
    </w:p>
    <w:p w:rsidR="000A02E9" w:rsidRPr="000A02E9" w:rsidRDefault="000A02E9" w:rsidP="00254079">
      <w:pPr>
        <w:pStyle w:val="3"/>
        <w:spacing w:line="264" w:lineRule="auto"/>
        <w:ind w:firstLine="561"/>
      </w:pPr>
      <w:bookmarkStart w:id="11" w:name="_Toc345529257"/>
      <w:r w:rsidRPr="000A02E9">
        <w:t>Статья 4. Особые положения</w:t>
      </w:r>
      <w:bookmarkEnd w:id="11"/>
    </w:p>
    <w:p w:rsidR="000A02E9" w:rsidRPr="000A02E9" w:rsidRDefault="000A02E9" w:rsidP="00EC10FC"/>
    <w:p w:rsidR="000A02E9" w:rsidRPr="000A02E9" w:rsidRDefault="000A02E9" w:rsidP="00EF4BB7">
      <w:pPr>
        <w:ind w:firstLine="561"/>
      </w:pPr>
      <w:r w:rsidRPr="000A02E9">
        <w:t>1. Отдельные полномочия по решению вопросов местного значения сельского поселения в области градостроительства и земельных отношений по Соглашению между сельским поселением и муниципальным районом могут быть переданы органам местного самоуправления муниципального района.</w:t>
      </w:r>
    </w:p>
    <w:p w:rsidR="000A02E9" w:rsidRPr="000A02E9" w:rsidRDefault="000A02E9" w:rsidP="005A76D3">
      <w:pPr>
        <w:ind w:firstLine="561"/>
      </w:pPr>
    </w:p>
    <w:p w:rsidR="000A02E9" w:rsidRPr="000A02E9" w:rsidRDefault="000A02E9" w:rsidP="00EC10FC">
      <w:pPr>
        <w:pStyle w:val="3"/>
        <w:spacing w:line="264" w:lineRule="auto"/>
        <w:ind w:firstLine="561"/>
      </w:pPr>
      <w:bookmarkStart w:id="12" w:name="_Toc345529258"/>
      <w:r w:rsidRPr="000A02E9">
        <w:t>Статья 5. Вступление в силу Правил</w:t>
      </w:r>
      <w:bookmarkEnd w:id="12"/>
    </w:p>
    <w:p w:rsidR="000A02E9" w:rsidRPr="000A02E9" w:rsidRDefault="000A02E9" w:rsidP="00EC10FC"/>
    <w:p w:rsidR="000A02E9" w:rsidRPr="000A02E9" w:rsidRDefault="000A02E9" w:rsidP="00711620">
      <w:pPr>
        <w:ind w:firstLine="561"/>
      </w:pPr>
      <w:r w:rsidRPr="000A02E9">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0A02E9" w:rsidRPr="000A02E9" w:rsidRDefault="000A02E9" w:rsidP="00711620">
      <w:pPr>
        <w:ind w:firstLine="561"/>
      </w:pPr>
      <w:r w:rsidRPr="000A02E9">
        <w:t>2. Правила действуют в части, не противоречащей правовым актам, имеющим большую юридическую силу.</w:t>
      </w:r>
    </w:p>
    <w:p w:rsidR="000A02E9" w:rsidRPr="000A02E9" w:rsidRDefault="000A02E9" w:rsidP="005A76D3">
      <w:pPr>
        <w:ind w:firstLine="561"/>
      </w:pPr>
    </w:p>
    <w:p w:rsidR="000A02E9" w:rsidRPr="000A02E9" w:rsidRDefault="000A02E9" w:rsidP="00EC10FC">
      <w:pPr>
        <w:pStyle w:val="3"/>
        <w:spacing w:line="264" w:lineRule="auto"/>
        <w:ind w:firstLine="561"/>
      </w:pPr>
      <w:bookmarkStart w:id="13" w:name="_Toc345529259"/>
      <w:r w:rsidRPr="000A02E9">
        <w:t>Статья 6. Ответственность за нарушение Правил землепользования и застройки</w:t>
      </w:r>
      <w:bookmarkEnd w:id="13"/>
    </w:p>
    <w:p w:rsidR="000A02E9" w:rsidRPr="000A02E9" w:rsidRDefault="000A02E9" w:rsidP="00EC10FC"/>
    <w:p w:rsidR="000A02E9" w:rsidRPr="000A02E9" w:rsidRDefault="000A02E9" w:rsidP="00EC10FC">
      <w:pPr>
        <w:ind w:firstLine="561"/>
      </w:pPr>
      <w:bookmarkStart w:id="14" w:name="_Toc305056944"/>
      <w:r w:rsidRPr="000A02E9">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rsidR="000A02E9" w:rsidRPr="000A02E9" w:rsidRDefault="000A02E9" w:rsidP="005A76D3">
      <w:pPr>
        <w:ind w:firstLine="561"/>
      </w:pPr>
    </w:p>
    <w:p w:rsidR="000A02E9" w:rsidRPr="000A02E9" w:rsidRDefault="000A02E9" w:rsidP="005A76D3">
      <w:pPr>
        <w:ind w:firstLine="561"/>
      </w:pPr>
    </w:p>
    <w:p w:rsidR="000A02E9" w:rsidRPr="000A02E9" w:rsidRDefault="000A02E9" w:rsidP="005A76D3">
      <w:pPr>
        <w:pStyle w:val="2"/>
      </w:pPr>
      <w:bookmarkStart w:id="15" w:name="_Toc345529260"/>
      <w:r w:rsidRPr="000A02E9">
        <w:t xml:space="preserve">ГЛАВА </w:t>
      </w:r>
      <w:r w:rsidRPr="000A02E9">
        <w:rPr>
          <w:lang w:val="en-US"/>
        </w:rPr>
        <w:t>II</w:t>
      </w:r>
      <w:r w:rsidRPr="000A02E9">
        <w:t>. Участники отношений, возникающих в связи с землепользованием и застройкой</w:t>
      </w:r>
      <w:bookmarkEnd w:id="14"/>
      <w:bookmarkEnd w:id="15"/>
    </w:p>
    <w:p w:rsidR="000A02E9" w:rsidRPr="000A02E9" w:rsidRDefault="000A02E9" w:rsidP="005A76D3">
      <w:pPr>
        <w:ind w:firstLine="561"/>
      </w:pPr>
    </w:p>
    <w:p w:rsidR="000A02E9" w:rsidRPr="000A02E9" w:rsidRDefault="000A02E9" w:rsidP="003E118F">
      <w:pPr>
        <w:pStyle w:val="3"/>
        <w:spacing w:line="264" w:lineRule="auto"/>
        <w:ind w:firstLine="561"/>
      </w:pPr>
      <w:bookmarkStart w:id="16" w:name="_Toc345529261"/>
      <w:bookmarkStart w:id="17" w:name="_Toc305056941"/>
      <w:r w:rsidRPr="000A02E9">
        <w:t>Статья 7. Лица, осуществляющие землепользование и застройку на территории поселения</w:t>
      </w:r>
      <w:bookmarkEnd w:id="16"/>
    </w:p>
    <w:p w:rsidR="000A02E9" w:rsidRPr="000A02E9" w:rsidRDefault="000A02E9" w:rsidP="00EC10FC"/>
    <w:bookmarkEnd w:id="17"/>
    <w:p w:rsidR="000A02E9" w:rsidRPr="000A02E9" w:rsidRDefault="000A02E9" w:rsidP="003E118F">
      <w:pPr>
        <w:ind w:firstLine="561"/>
      </w:pPr>
      <w:r w:rsidRPr="000A02E9">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Новопольского сельского поселения регулируют действия физических и юридических лиц, которые:</w:t>
      </w:r>
    </w:p>
    <w:p w:rsidR="000A02E9" w:rsidRPr="000A02E9" w:rsidRDefault="000A02E9" w:rsidP="003E118F">
      <w:pPr>
        <w:ind w:firstLine="561"/>
      </w:pPr>
      <w:r w:rsidRPr="000A02E9">
        <w:t>участвуют в торгах (конкурсах, аукционах) по предоставлению прав собственности или аренды на земельные участки, сформированные в целях нового строительства или реконструкции существующих объектов капитального строительства;</w:t>
      </w:r>
    </w:p>
    <w:p w:rsidR="000A02E9" w:rsidRPr="000A02E9" w:rsidRDefault="000A02E9" w:rsidP="003E118F">
      <w:pPr>
        <w:ind w:firstLine="561"/>
      </w:pPr>
      <w:r w:rsidRPr="000A02E9">
        <w:t>обращаются в органы местного самоуправления Новопольского сельского поселения с заявлением о выдаче разрешения на строительство, реконструкцию и планирующие осуществлять иные действия по изменению недвижимости;</w:t>
      </w:r>
    </w:p>
    <w:p w:rsidR="000A02E9" w:rsidRPr="000A02E9" w:rsidRDefault="000A02E9" w:rsidP="003E118F">
      <w:pPr>
        <w:ind w:firstLine="561"/>
      </w:pPr>
      <w:r w:rsidRPr="000A02E9">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планируют осуществлять строительство, реконструкцию и иные изменения объектов капитального строительства;</w:t>
      </w:r>
    </w:p>
    <w:p w:rsidR="000A02E9" w:rsidRPr="000A02E9" w:rsidRDefault="000A02E9" w:rsidP="003E118F">
      <w:pPr>
        <w:ind w:firstLine="561"/>
      </w:pPr>
      <w:r w:rsidRPr="000A02E9">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0A02E9" w:rsidRPr="000A02E9" w:rsidRDefault="000A02E9" w:rsidP="003E118F">
      <w:pPr>
        <w:ind w:firstLine="561"/>
      </w:pPr>
      <w:r w:rsidRPr="000A02E9">
        <w:lastRenderedPageBreak/>
        <w:t>осуществляют иные не запрещенные действующим законодательством действия в области землепользования и застройки.</w:t>
      </w:r>
    </w:p>
    <w:p w:rsidR="000A02E9" w:rsidRPr="000A02E9" w:rsidRDefault="000A02E9" w:rsidP="003E118F">
      <w:pPr>
        <w:ind w:firstLine="561"/>
      </w:pPr>
      <w:r w:rsidRPr="000A02E9">
        <w:t>2. К указанным в пункте 1 настоящей статьи иным действиям в области землепользования и застройки могут быть отнесены:</w:t>
      </w:r>
    </w:p>
    <w:p w:rsidR="000A02E9" w:rsidRPr="000A02E9" w:rsidRDefault="000A02E9" w:rsidP="003E118F">
      <w:pPr>
        <w:ind w:firstLine="561"/>
      </w:pPr>
      <w:r w:rsidRPr="000A02E9">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0A02E9" w:rsidRPr="000A02E9" w:rsidRDefault="000A02E9" w:rsidP="003E118F">
      <w:pPr>
        <w:ind w:firstLine="561"/>
      </w:pPr>
      <w:r w:rsidRPr="000A02E9">
        <w:t>выкуп земельных участков;</w:t>
      </w:r>
    </w:p>
    <w:p w:rsidR="000A02E9" w:rsidRPr="000A02E9" w:rsidRDefault="000A02E9" w:rsidP="003E118F">
      <w:pPr>
        <w:ind w:firstLine="561"/>
      </w:pPr>
      <w:r w:rsidRPr="000A02E9">
        <w:t>межевание земельных участков;</w:t>
      </w:r>
    </w:p>
    <w:p w:rsidR="000A02E9" w:rsidRPr="000A02E9" w:rsidRDefault="000A02E9" w:rsidP="003E118F">
      <w:pPr>
        <w:ind w:firstLine="561"/>
      </w:pPr>
      <w:r w:rsidRPr="000A02E9">
        <w:t>размещение рекламных конструкций;</w:t>
      </w:r>
    </w:p>
    <w:p w:rsidR="000A02E9" w:rsidRPr="000A02E9" w:rsidRDefault="000A02E9" w:rsidP="003E118F">
      <w:pPr>
        <w:ind w:firstLine="561"/>
      </w:pPr>
      <w:r w:rsidRPr="000A02E9">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0A02E9" w:rsidRPr="000A02E9" w:rsidRDefault="000A02E9" w:rsidP="003E118F">
      <w:pPr>
        <w:ind w:firstLine="561"/>
      </w:pPr>
      <w:r w:rsidRPr="000A02E9">
        <w:t>иные действия, связанные с подготовкой и реализацией общественных интересов или частных намерений по землепользованию и застройке.</w:t>
      </w:r>
    </w:p>
    <w:p w:rsidR="000A02E9" w:rsidRPr="000A02E9" w:rsidRDefault="000A02E9" w:rsidP="005A76D3">
      <w:pPr>
        <w:pStyle w:val="ConsPlusNormal"/>
        <w:suppressAutoHyphens w:val="0"/>
        <w:autoSpaceDN w:val="0"/>
        <w:adjustRightInd w:val="0"/>
        <w:spacing w:line="264" w:lineRule="auto"/>
        <w:ind w:firstLine="561"/>
        <w:jc w:val="both"/>
        <w:rPr>
          <w:rFonts w:ascii="Times New Roman" w:hAnsi="Times New Roman" w:cs="Times New Roman"/>
          <w:sz w:val="26"/>
          <w:szCs w:val="26"/>
        </w:rPr>
      </w:pPr>
    </w:p>
    <w:p w:rsidR="000A02E9" w:rsidRPr="000A02E9" w:rsidRDefault="000A02E9" w:rsidP="00BD748A">
      <w:pPr>
        <w:pStyle w:val="3"/>
        <w:spacing w:line="264" w:lineRule="auto"/>
        <w:ind w:firstLine="561"/>
      </w:pPr>
      <w:bookmarkStart w:id="18" w:name="_Toc345529262"/>
      <w:r w:rsidRPr="000A02E9">
        <w:t xml:space="preserve">Статья </w:t>
      </w:r>
      <w:bookmarkStart w:id="19" w:name="статья8"/>
      <w:r w:rsidRPr="000A02E9">
        <w:t>8</w:t>
      </w:r>
      <w:bookmarkEnd w:id="19"/>
      <w:r w:rsidRPr="000A02E9">
        <w:t>. Полномочия органов местного самоуправления в области землепользования и застройки</w:t>
      </w:r>
      <w:bookmarkEnd w:id="18"/>
    </w:p>
    <w:p w:rsidR="000A02E9" w:rsidRPr="000A02E9" w:rsidRDefault="000A02E9" w:rsidP="00555CB0"/>
    <w:p w:rsidR="000A02E9" w:rsidRPr="000A02E9" w:rsidRDefault="000A02E9" w:rsidP="00BD748A">
      <w:pPr>
        <w:ind w:firstLine="561"/>
      </w:pPr>
      <w:r w:rsidRPr="000A02E9">
        <w:t xml:space="preserve">1. Органами местного самоуправления, осуществляющими деятельность по регулированию землепользования и застройки в части подготовки и применения Правил, являются: </w:t>
      </w:r>
    </w:p>
    <w:p w:rsidR="000A02E9" w:rsidRPr="000A02E9" w:rsidRDefault="000A02E9" w:rsidP="00FB681A">
      <w:pPr>
        <w:shd w:val="clear" w:color="auto" w:fill="FFFFFF" w:themeFill="background1"/>
        <w:ind w:firstLine="567"/>
      </w:pPr>
      <w:r w:rsidRPr="000A02E9">
        <w:t xml:space="preserve">представительный орган местного самоуправления Новопольского сельского поселения </w:t>
      </w:r>
      <w:proofErr w:type="gramStart"/>
      <w:r w:rsidRPr="000A02E9">
        <w:t>–С</w:t>
      </w:r>
      <w:proofErr w:type="gramEnd"/>
      <w:r w:rsidRPr="000A02E9">
        <w:t>овет Новопольского сельского поселения (далее - Совет поселения);</w:t>
      </w:r>
    </w:p>
    <w:p w:rsidR="000A02E9" w:rsidRPr="000A02E9" w:rsidRDefault="000A02E9" w:rsidP="00FB681A">
      <w:pPr>
        <w:shd w:val="clear" w:color="auto" w:fill="FFFFFF" w:themeFill="background1"/>
        <w:ind w:firstLine="567"/>
      </w:pPr>
      <w:r w:rsidRPr="000A02E9">
        <w:t>исполнительно-распорядительный орган местного самоуправления Новопольского сельского поселения – Исполнительный комитет Новопольского сельского поселения (далее - Исполнительный комитет поселения).</w:t>
      </w:r>
    </w:p>
    <w:p w:rsidR="000A02E9" w:rsidRPr="000A02E9" w:rsidRDefault="000A02E9" w:rsidP="00BD748A">
      <w:pPr>
        <w:ind w:firstLine="561"/>
      </w:pPr>
      <w:r w:rsidRPr="000A02E9">
        <w:t xml:space="preserve">2. В соответствии с Федеральным законом от 6.10.2003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«Новопольское сельское поселение» Зеленодольского муниципального района, принятым Решением </w:t>
      </w:r>
      <w:r w:rsidR="002079B7" w:rsidRPr="000A02E9">
        <w:t xml:space="preserve">Новопольского </w:t>
      </w:r>
      <w:r w:rsidR="002079B7">
        <w:t>местного самоуправления</w:t>
      </w:r>
      <w:r w:rsidRPr="000A02E9">
        <w:t xml:space="preserve"> от 25.06.2005 №91</w:t>
      </w:r>
      <w:proofErr w:type="gramStart"/>
      <w:r w:rsidRPr="000A02E9">
        <w:t xml:space="preserve"> :</w:t>
      </w:r>
      <w:proofErr w:type="gramEnd"/>
    </w:p>
    <w:p w:rsidR="000A02E9" w:rsidRPr="000A02E9" w:rsidRDefault="000A02E9" w:rsidP="00BD748A">
      <w:pPr>
        <w:ind w:firstLine="561"/>
      </w:pPr>
      <w:r w:rsidRPr="000A02E9">
        <w:t>Совет поселения:</w:t>
      </w:r>
    </w:p>
    <w:p w:rsidR="000A02E9" w:rsidRPr="000A02E9" w:rsidRDefault="000A02E9" w:rsidP="00BD748A">
      <w:pPr>
        <w:ind w:firstLine="561"/>
      </w:pPr>
      <w:r w:rsidRPr="000A02E9">
        <w:t>утверждает документы территориального планирования Новопольского сельского поселения;</w:t>
      </w:r>
    </w:p>
    <w:p w:rsidR="000A02E9" w:rsidRPr="000A02E9" w:rsidRDefault="000A02E9" w:rsidP="00BD748A">
      <w:pPr>
        <w:ind w:firstLine="561"/>
      </w:pPr>
      <w:r w:rsidRPr="000A02E9">
        <w:t>утверждает Правила землепользования и застройки Новопольского сельского поселения, изменения (дополнения) к ним;</w:t>
      </w:r>
    </w:p>
    <w:p w:rsidR="000A02E9" w:rsidRPr="000A02E9" w:rsidRDefault="000A02E9" w:rsidP="00BD748A">
      <w:pPr>
        <w:ind w:firstLine="561"/>
      </w:pPr>
      <w:r w:rsidRPr="000A02E9">
        <w:t>утверждает местные нормативы градостроительного проектирования;</w:t>
      </w:r>
    </w:p>
    <w:p w:rsidR="000A02E9" w:rsidRPr="000A02E9" w:rsidRDefault="000A02E9" w:rsidP="00BD748A">
      <w:pPr>
        <w:ind w:firstLine="561"/>
      </w:pPr>
      <w:r w:rsidRPr="000A02E9">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0A02E9" w:rsidRPr="000A02E9" w:rsidRDefault="000A02E9" w:rsidP="00B754E2">
      <w:pPr>
        <w:ind w:firstLine="567"/>
      </w:pPr>
      <w:r w:rsidRPr="000A02E9">
        <w:t>Исполнительный комитет поселения:</w:t>
      </w:r>
    </w:p>
    <w:p w:rsidR="000A02E9" w:rsidRPr="000A02E9" w:rsidRDefault="000A02E9" w:rsidP="00BD748A">
      <w:pPr>
        <w:ind w:firstLine="561"/>
      </w:pPr>
      <w:r w:rsidRPr="000A02E9">
        <w:t>обеспечивает разработку и вносит на утверждение Новопольского сельского Совета проект генерального плана и обеспечивает его реализацию;</w:t>
      </w:r>
    </w:p>
    <w:p w:rsidR="000A02E9" w:rsidRPr="000A02E9" w:rsidRDefault="000A02E9" w:rsidP="00BD748A">
      <w:pPr>
        <w:ind w:firstLine="561"/>
      </w:pPr>
      <w:r w:rsidRPr="000A02E9">
        <w:t xml:space="preserve">обеспечивает разработку и утверждает документацию по планировке территории </w:t>
      </w:r>
      <w:r w:rsidRPr="000A02E9">
        <w:lastRenderedPageBreak/>
        <w:t>поселения;</w:t>
      </w:r>
    </w:p>
    <w:p w:rsidR="000A02E9" w:rsidRPr="000A02E9" w:rsidRDefault="000A02E9" w:rsidP="00BD748A">
      <w:pPr>
        <w:ind w:firstLine="561"/>
      </w:pPr>
      <w:r w:rsidRPr="000A02E9">
        <w:t xml:space="preserve">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Новопольского сельского поселения; </w:t>
      </w:r>
    </w:p>
    <w:p w:rsidR="000A02E9" w:rsidRPr="000A02E9" w:rsidRDefault="000A02E9" w:rsidP="00BD748A">
      <w:pPr>
        <w:ind w:firstLine="561"/>
      </w:pPr>
      <w:r w:rsidRPr="000A02E9">
        <w:t>принимает решение о развитии застроенных территорий;</w:t>
      </w:r>
    </w:p>
    <w:p w:rsidR="000A02E9" w:rsidRPr="000A02E9" w:rsidRDefault="000A02E9" w:rsidP="00BD748A">
      <w:pPr>
        <w:ind w:firstLine="561"/>
      </w:pPr>
      <w:r w:rsidRPr="000A02E9">
        <w:t>осуществляет планирование и организацию рационального использования и охраны земель, находящихся в муниципальной собственности;</w:t>
      </w:r>
    </w:p>
    <w:p w:rsidR="000A02E9" w:rsidRPr="000A02E9" w:rsidRDefault="000A02E9" w:rsidP="00BD748A">
      <w:pPr>
        <w:ind w:firstLine="561"/>
      </w:pPr>
      <w:r w:rsidRPr="000A02E9">
        <w:t>предоставляет и изымает, в том числе путем выкупа, в порядке, установленном законодательством, земельные участки на территории Новопольского сельского поселения;</w:t>
      </w:r>
    </w:p>
    <w:p w:rsidR="000A02E9" w:rsidRPr="000A02E9" w:rsidRDefault="000A02E9" w:rsidP="00BD748A">
      <w:pPr>
        <w:ind w:firstLine="561"/>
      </w:pPr>
      <w:r w:rsidRPr="000A02E9">
        <w:t xml:space="preserve">осуществляет земельный </w:t>
      </w:r>
      <w:proofErr w:type="gramStart"/>
      <w:r w:rsidRPr="000A02E9">
        <w:t>контроль за</w:t>
      </w:r>
      <w:proofErr w:type="gramEnd"/>
      <w:r w:rsidRPr="000A02E9">
        <w:t xml:space="preserve"> использованием земель Новопольского сельского поселения;</w:t>
      </w:r>
    </w:p>
    <w:p w:rsidR="000A02E9" w:rsidRPr="000A02E9" w:rsidRDefault="000A02E9" w:rsidP="00BD748A">
      <w:pPr>
        <w:ind w:firstLine="561"/>
      </w:pPr>
      <w:r w:rsidRPr="000A02E9">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0A02E9" w:rsidRPr="000A02E9" w:rsidRDefault="000A02E9" w:rsidP="00B754E2">
      <w:pPr>
        <w:ind w:firstLine="567"/>
      </w:pPr>
      <w:r w:rsidRPr="000A02E9">
        <w:t>3. В соответствии с настоящими Правилами Исполнительный комитет поселения:</w:t>
      </w:r>
    </w:p>
    <w:p w:rsidR="000A02E9" w:rsidRPr="000A02E9" w:rsidRDefault="000A02E9" w:rsidP="00BD748A">
      <w:pPr>
        <w:ind w:firstLine="561"/>
      </w:pPr>
      <w:r w:rsidRPr="000A02E9">
        <w:t>выдает разрешения на условно разрешенный вид использования земельного участка или объекта капитального строительства;</w:t>
      </w:r>
    </w:p>
    <w:p w:rsidR="000A02E9" w:rsidRPr="000A02E9" w:rsidRDefault="000A02E9" w:rsidP="00BD748A">
      <w:pPr>
        <w:ind w:firstLine="561"/>
      </w:pPr>
      <w:r w:rsidRPr="000A02E9">
        <w:t>выдает разрешение на отклонение от предельных параметров разрешенного строительства, реконструкции объектов капитального строительства.</w:t>
      </w:r>
    </w:p>
    <w:p w:rsidR="000A02E9" w:rsidRPr="000A02E9" w:rsidRDefault="000A02E9" w:rsidP="00BD748A">
      <w:pPr>
        <w:ind w:firstLine="561"/>
      </w:pPr>
      <w:r w:rsidRPr="000A02E9">
        <w:t>4. Органы местного самоуправления Новопольского сельского поселения могут заключать соглашения с органами местного самоуправления Зеленодольского муниципального района о передаче им осуществления части своих полномочий по регулированию землепользования и застройки на территории поселения, за счет субвенций, предоставляемых из бюджета Новопольского сельского поселения в бюджет Зеленодольского муниципального района.</w:t>
      </w:r>
    </w:p>
    <w:p w:rsidR="000A02E9" w:rsidRPr="000A02E9" w:rsidRDefault="000A02E9" w:rsidP="005A76D3">
      <w:pPr>
        <w:ind w:firstLine="561"/>
      </w:pPr>
    </w:p>
    <w:p w:rsidR="000A02E9" w:rsidRPr="000A02E9" w:rsidRDefault="000A02E9" w:rsidP="00820529">
      <w:pPr>
        <w:pStyle w:val="3"/>
        <w:spacing w:line="264" w:lineRule="auto"/>
        <w:ind w:firstLine="561"/>
      </w:pPr>
      <w:bookmarkStart w:id="20" w:name="_Toc345529263"/>
      <w:r w:rsidRPr="000A02E9">
        <w:t>Статья 9. Комиссия по подготовке Правил землепользования и застройки Новопольского сельского поселения</w:t>
      </w:r>
      <w:bookmarkEnd w:id="20"/>
    </w:p>
    <w:p w:rsidR="000A02E9" w:rsidRPr="000A02E9" w:rsidRDefault="000A02E9" w:rsidP="005A76D3">
      <w:pPr>
        <w:ind w:firstLine="561"/>
      </w:pPr>
    </w:p>
    <w:p w:rsidR="000A02E9" w:rsidRPr="000A02E9" w:rsidRDefault="000A02E9" w:rsidP="00820529">
      <w:pPr>
        <w:ind w:firstLine="561"/>
      </w:pPr>
      <w:r w:rsidRPr="000A02E9">
        <w:t>1. Комиссия по подготовке проекта Правил землепользования и застройки Новопольского сельского поселения (далее - Комиссия) является постоянно действующим коллегиальным органом, формируемым, в том числе, для подготовки проекта Правил Новопольского сельского поселения Зеленодольского</w:t>
      </w:r>
      <w:r w:rsidRPr="000A02E9">
        <w:rPr>
          <w:bCs/>
        </w:rPr>
        <w:t xml:space="preserve"> </w:t>
      </w:r>
      <w:r w:rsidRPr="000A02E9">
        <w:t xml:space="preserve">муниципального района, внесения изменений и </w:t>
      </w:r>
      <w:proofErr w:type="gramStart"/>
      <w:r w:rsidRPr="000A02E9">
        <w:t>реализации</w:t>
      </w:r>
      <w:proofErr w:type="gramEnd"/>
      <w:r w:rsidRPr="000A02E9">
        <w:t xml:space="preserve"> настоящих Правил.</w:t>
      </w:r>
    </w:p>
    <w:p w:rsidR="000A02E9" w:rsidRPr="000A02E9" w:rsidRDefault="000A02E9" w:rsidP="00820529">
      <w:pPr>
        <w:ind w:firstLine="561"/>
      </w:pPr>
      <w:r w:rsidRPr="000A02E9">
        <w:t>Комиссия формируется на основании решения Руководителя Исполнительного комитета поселения и осуществляет свою деятельность в соответствии с настоящими Правилами, Положением о Комиссии, иными муниципальными нормативными актами.</w:t>
      </w:r>
    </w:p>
    <w:p w:rsidR="000A02E9" w:rsidRPr="000A02E9" w:rsidRDefault="000A02E9" w:rsidP="00820529">
      <w:pPr>
        <w:ind w:firstLine="561"/>
      </w:pPr>
      <w:r w:rsidRPr="000A02E9">
        <w:t>2. Комиссия реализует следующие полномочия:</w:t>
      </w:r>
    </w:p>
    <w:p w:rsidR="000A02E9" w:rsidRPr="000A02E9" w:rsidRDefault="000A02E9" w:rsidP="00820529">
      <w:pPr>
        <w:ind w:firstLine="561"/>
      </w:pPr>
      <w:r w:rsidRPr="000A02E9">
        <w:t>организация подготовки внесения изменений в настоящие Правила;</w:t>
      </w:r>
    </w:p>
    <w:p w:rsidR="000A02E9" w:rsidRPr="000A02E9" w:rsidRDefault="000A02E9" w:rsidP="00820529">
      <w:pPr>
        <w:ind w:firstLine="561"/>
      </w:pPr>
      <w:r w:rsidRPr="000A02E9">
        <w:t>рассмотрение предложений граждан и юридических лиц по вопросам внесения изменений в Правила;</w:t>
      </w:r>
    </w:p>
    <w:p w:rsidR="000A02E9" w:rsidRPr="000A02E9" w:rsidRDefault="000A02E9" w:rsidP="00820529">
      <w:pPr>
        <w:ind w:firstLine="561"/>
      </w:pPr>
      <w:r w:rsidRPr="000A02E9">
        <w:t>организация и проведение публичных слушаний по:</w:t>
      </w:r>
    </w:p>
    <w:p w:rsidR="000A02E9" w:rsidRPr="000A02E9" w:rsidRDefault="000A02E9" w:rsidP="00820529">
      <w:pPr>
        <w:tabs>
          <w:tab w:val="num" w:pos="142"/>
        </w:tabs>
        <w:ind w:left="709" w:firstLine="425"/>
      </w:pPr>
      <w:r w:rsidRPr="000A02E9">
        <w:t>проекту внесения изменений в Правила;</w:t>
      </w:r>
    </w:p>
    <w:p w:rsidR="000A02E9" w:rsidRPr="000A02E9" w:rsidRDefault="000A02E9" w:rsidP="00820529">
      <w:pPr>
        <w:tabs>
          <w:tab w:val="num" w:pos="142"/>
        </w:tabs>
        <w:ind w:left="709" w:firstLine="425"/>
      </w:pPr>
      <w:r w:rsidRPr="000A02E9">
        <w:t>вопросам о предоставлении разрешения на условно разрешенный вид использования земельного участка или объекта капитального строительства;</w:t>
      </w:r>
    </w:p>
    <w:p w:rsidR="000A02E9" w:rsidRPr="000A02E9" w:rsidRDefault="000A02E9" w:rsidP="00820529">
      <w:pPr>
        <w:tabs>
          <w:tab w:val="num" w:pos="142"/>
        </w:tabs>
        <w:ind w:left="709" w:firstLine="425"/>
      </w:pPr>
      <w:r w:rsidRPr="000A02E9">
        <w:t>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A02E9" w:rsidRPr="000A02E9" w:rsidRDefault="000A02E9" w:rsidP="00820529">
      <w:pPr>
        <w:ind w:firstLine="561"/>
      </w:pPr>
      <w:r w:rsidRPr="000A02E9">
        <w:t xml:space="preserve">подготовка заключений по результатам публичных слушаний, подготовка рекомендаций </w:t>
      </w:r>
      <w:r w:rsidRPr="000A02E9">
        <w:lastRenderedPageBreak/>
        <w:t>и направление их Руководителю Исполнительного комитета поселения в соответствии с Градостроительным кодексом Российской Федерации.</w:t>
      </w:r>
    </w:p>
    <w:p w:rsidR="000A02E9" w:rsidRPr="000A02E9" w:rsidRDefault="000A02E9" w:rsidP="00820529">
      <w:pPr>
        <w:ind w:firstLine="561"/>
      </w:pPr>
      <w:r w:rsidRPr="000A02E9">
        <w:t>иные полномочия, возложенные на нее Положением о Комиссии.</w:t>
      </w:r>
    </w:p>
    <w:p w:rsidR="000A02E9" w:rsidRPr="000A02E9" w:rsidRDefault="000A02E9" w:rsidP="00820529">
      <w:pPr>
        <w:ind w:firstLine="561"/>
        <w:rPr>
          <w:strike/>
        </w:rPr>
      </w:pPr>
      <w:r w:rsidRPr="000A02E9">
        <w:t>3. Персональный состав Комиссии утверждается постановлением Руководителя Исполнительного комитета поселения.</w:t>
      </w:r>
    </w:p>
    <w:p w:rsidR="000A02E9" w:rsidRPr="000A02E9" w:rsidRDefault="000A02E9" w:rsidP="00820529">
      <w:pPr>
        <w:ind w:firstLine="561"/>
        <w:rPr>
          <w:strike/>
        </w:rPr>
      </w:pPr>
      <w:r w:rsidRPr="000A02E9">
        <w:t>Общая численность Комиссии определяется Положением о Комиссии и не может быть менее пяти и более двадцати пяти человек.</w:t>
      </w:r>
    </w:p>
    <w:p w:rsidR="000A02E9" w:rsidRPr="000A02E9" w:rsidRDefault="000A02E9" w:rsidP="00820529">
      <w:pPr>
        <w:ind w:firstLine="561"/>
      </w:pPr>
      <w:r w:rsidRPr="000A02E9">
        <w:t>4. Решения Комиссии вступают в силу с момента подписания протокола и являются основанием для осуществления соответствующих действий Исполнительным комитетом поселения и Главой Новопольского сельского поселения.</w:t>
      </w:r>
    </w:p>
    <w:p w:rsidR="000A02E9" w:rsidRPr="000A02E9" w:rsidRDefault="000A02E9" w:rsidP="00820529">
      <w:pPr>
        <w:ind w:firstLine="561"/>
      </w:pPr>
      <w:r w:rsidRPr="000A02E9">
        <w:t>Информация о работе Комиссии является открытой для всех заинтересованных лиц.</w:t>
      </w:r>
    </w:p>
    <w:p w:rsidR="000A02E9" w:rsidRPr="000A02E9" w:rsidRDefault="000A02E9" w:rsidP="005A76D3">
      <w:pPr>
        <w:ind w:firstLine="561"/>
      </w:pPr>
    </w:p>
    <w:p w:rsidR="000A02E9" w:rsidRPr="000A02E9" w:rsidRDefault="000A02E9" w:rsidP="005A76D3">
      <w:pPr>
        <w:ind w:firstLine="561"/>
      </w:pPr>
    </w:p>
    <w:p w:rsidR="000A02E9" w:rsidRPr="000A02E9" w:rsidRDefault="000A02E9" w:rsidP="005A76D3">
      <w:pPr>
        <w:pStyle w:val="2"/>
      </w:pPr>
      <w:bookmarkStart w:id="21" w:name="_Toc345529264"/>
      <w:bookmarkStart w:id="22" w:name="_Toc305056942"/>
      <w:r w:rsidRPr="000A02E9">
        <w:t xml:space="preserve">ГЛАВА </w:t>
      </w:r>
      <w:r w:rsidRPr="000A02E9">
        <w:rPr>
          <w:lang w:val="en-US"/>
        </w:rPr>
        <w:t>III</w:t>
      </w:r>
      <w:r w:rsidRPr="000A02E9">
        <w:t>. Действие Правил землепользования и застройки по отношению к иным документам и ранее возникшим правам. Порядок внесения изменений и дополнений в Правила землепользования и застройки</w:t>
      </w:r>
      <w:bookmarkEnd w:id="21"/>
    </w:p>
    <w:p w:rsidR="000A02E9" w:rsidRPr="000A02E9" w:rsidRDefault="000A02E9" w:rsidP="005A76D3">
      <w:pPr>
        <w:ind w:firstLine="561"/>
      </w:pPr>
    </w:p>
    <w:p w:rsidR="000A02E9" w:rsidRPr="000A02E9" w:rsidRDefault="000A02E9" w:rsidP="00C04EBF">
      <w:pPr>
        <w:pStyle w:val="3"/>
        <w:spacing w:line="264" w:lineRule="auto"/>
        <w:ind w:firstLine="561"/>
      </w:pPr>
      <w:bookmarkStart w:id="23" w:name="_Toc345529265"/>
      <w:bookmarkEnd w:id="22"/>
      <w:r w:rsidRPr="000A02E9">
        <w:t>Статья 10. Действие Правил землепользования и застройки по отношению к ранее возникшим правоотношениям, к документам территориального планирования и документации по планировке территории</w:t>
      </w:r>
      <w:bookmarkEnd w:id="23"/>
    </w:p>
    <w:p w:rsidR="000A02E9" w:rsidRPr="000A02E9" w:rsidRDefault="000A02E9" w:rsidP="00820529"/>
    <w:p w:rsidR="000A02E9" w:rsidRPr="000A02E9" w:rsidRDefault="000A02E9" w:rsidP="00820529">
      <w:pPr>
        <w:ind w:firstLine="561"/>
      </w:pPr>
      <w:r w:rsidRPr="000A02E9">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0A02E9" w:rsidRPr="000A02E9" w:rsidRDefault="000A02E9" w:rsidP="00820529">
      <w:pPr>
        <w:ind w:firstLine="561"/>
      </w:pPr>
      <w:r w:rsidRPr="000A02E9">
        <w:t>2. После введения в действие настоящих Правил, органы местного самоуправления Новопольского сельского поселения могут принять решение:</w:t>
      </w:r>
    </w:p>
    <w:p w:rsidR="000A02E9" w:rsidRPr="000A02E9" w:rsidRDefault="000A02E9" w:rsidP="00820529">
      <w:pPr>
        <w:ind w:firstLine="561"/>
      </w:pPr>
      <w:r w:rsidRPr="000A02E9">
        <w:t>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0A02E9" w:rsidRPr="000A02E9" w:rsidRDefault="000A02E9" w:rsidP="00820529">
      <w:pPr>
        <w:ind w:firstLine="561"/>
      </w:pPr>
      <w:r w:rsidRPr="000A02E9">
        <w:t>о подготовке документации по планировке территории.</w:t>
      </w:r>
    </w:p>
    <w:p w:rsidR="000A02E9" w:rsidRPr="000A02E9" w:rsidRDefault="000A02E9" w:rsidP="00820529">
      <w:pPr>
        <w:ind w:firstLine="561"/>
      </w:pPr>
      <w:r w:rsidRPr="000A02E9">
        <w:t>3.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A02E9" w:rsidRPr="000A02E9" w:rsidRDefault="000A02E9" w:rsidP="00820529">
      <w:pPr>
        <w:ind w:firstLine="561"/>
      </w:pPr>
      <w:r w:rsidRPr="000A02E9">
        <w:t>4.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0A02E9" w:rsidRPr="000A02E9" w:rsidRDefault="000A02E9" w:rsidP="00820529">
      <w:pPr>
        <w:ind w:firstLine="561"/>
      </w:pPr>
      <w:r w:rsidRPr="000A02E9">
        <w:t>5. Земельный участок или объекты капитального строительства не соответствуют настоящим Правилам, если:</w:t>
      </w:r>
    </w:p>
    <w:p w:rsidR="000A02E9" w:rsidRPr="000A02E9" w:rsidRDefault="000A02E9" w:rsidP="00820529">
      <w:pPr>
        <w:ind w:firstLine="561"/>
      </w:pPr>
      <w:r w:rsidRPr="000A02E9">
        <w:t>виды их использования не входят в перечень видов разрешенного использования; установленных для соответствующей территориальной зоны;</w:t>
      </w:r>
    </w:p>
    <w:p w:rsidR="000A02E9" w:rsidRPr="000A02E9" w:rsidRDefault="000A02E9" w:rsidP="00820529">
      <w:pPr>
        <w:ind w:firstLine="561"/>
      </w:pPr>
      <w:r w:rsidRPr="000A02E9">
        <w:t>их размеры и параметры не соответствуют предельным значениям, установленным градостроительным регламентом.</w:t>
      </w:r>
    </w:p>
    <w:p w:rsidR="000A02E9" w:rsidRPr="000A02E9" w:rsidRDefault="000A02E9" w:rsidP="00820529">
      <w:pPr>
        <w:ind w:firstLine="561"/>
      </w:pPr>
      <w:r w:rsidRPr="000A02E9">
        <w:t>6.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0A02E9" w:rsidRPr="000A02E9" w:rsidRDefault="000A02E9" w:rsidP="00820529">
      <w:pPr>
        <w:ind w:firstLine="561"/>
      </w:pPr>
      <w:r w:rsidRPr="000A02E9">
        <w:lastRenderedPageBreak/>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0A02E9" w:rsidRPr="000A02E9" w:rsidRDefault="000A02E9" w:rsidP="00820529">
      <w:pPr>
        <w:ind w:firstLine="561"/>
      </w:pPr>
      <w:r w:rsidRPr="000A02E9">
        <w:t>7.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A02E9" w:rsidRPr="000A02E9" w:rsidRDefault="000A02E9" w:rsidP="00820529">
      <w:pPr>
        <w:ind w:firstLine="561"/>
      </w:pPr>
      <w:r w:rsidRPr="000A02E9">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0A02E9" w:rsidRPr="000A02E9" w:rsidRDefault="000A02E9" w:rsidP="00820529">
      <w:pPr>
        <w:ind w:firstLine="561"/>
      </w:pPr>
      <w:r w:rsidRPr="000A02E9">
        <w:t>Несоответствующий вид использования недвижимости не может быть заменен на иной несоответствующий вид использования.</w:t>
      </w:r>
    </w:p>
    <w:p w:rsidR="000A02E9" w:rsidRPr="000A02E9" w:rsidRDefault="000A02E9" w:rsidP="00820529">
      <w:pPr>
        <w:ind w:firstLine="561"/>
      </w:pPr>
      <w:r w:rsidRPr="000A02E9">
        <w:t>Строительство новых объектов, может осуществляться только в соответствии с установленными градостроительными регламентами.</w:t>
      </w:r>
    </w:p>
    <w:p w:rsidR="000A02E9" w:rsidRPr="000A02E9" w:rsidRDefault="000A02E9" w:rsidP="00820529">
      <w:pPr>
        <w:ind w:firstLine="561"/>
      </w:pPr>
      <w:r w:rsidRPr="000A02E9">
        <w:t>8. Настоящие Правила могут быть изменены в установленном порядке в целях приведения Правил в соответствие с документами территориального планирования, документацией по планировке территории.</w:t>
      </w:r>
    </w:p>
    <w:p w:rsidR="000A02E9" w:rsidRPr="000A02E9" w:rsidRDefault="000A02E9" w:rsidP="00820529">
      <w:pPr>
        <w:ind w:firstLine="561"/>
      </w:pPr>
      <w:r w:rsidRPr="000A02E9">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0A02E9" w:rsidRPr="000A02E9" w:rsidRDefault="000A02E9" w:rsidP="005A76D3">
      <w:pPr>
        <w:ind w:firstLine="561"/>
      </w:pPr>
    </w:p>
    <w:p w:rsidR="000A02E9" w:rsidRPr="000A02E9" w:rsidRDefault="000A02E9" w:rsidP="00C04EBF">
      <w:pPr>
        <w:pStyle w:val="3"/>
        <w:spacing w:line="264" w:lineRule="auto"/>
        <w:ind w:firstLine="561"/>
      </w:pPr>
      <w:bookmarkStart w:id="24" w:name="_Toc345529266"/>
      <w:r w:rsidRPr="000A02E9">
        <w:t xml:space="preserve">Статья </w:t>
      </w:r>
      <w:bookmarkStart w:id="25" w:name="статья11"/>
      <w:r w:rsidRPr="000A02E9">
        <w:t>11</w:t>
      </w:r>
      <w:bookmarkEnd w:id="25"/>
      <w:r w:rsidRPr="000A02E9">
        <w:t>. Порядок внесения изменений и дополнений в Правила землепользования и застройки</w:t>
      </w:r>
      <w:bookmarkEnd w:id="24"/>
    </w:p>
    <w:p w:rsidR="000A02E9" w:rsidRPr="000A02E9" w:rsidRDefault="000A02E9" w:rsidP="005A76D3">
      <w:pPr>
        <w:ind w:firstLine="561"/>
      </w:pPr>
    </w:p>
    <w:p w:rsidR="000A02E9" w:rsidRPr="000A02E9" w:rsidRDefault="000A02E9" w:rsidP="00C04EBF">
      <w:pPr>
        <w:ind w:firstLine="561"/>
      </w:pPr>
      <w:r w:rsidRPr="000A02E9">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0A02E9" w:rsidRPr="000A02E9" w:rsidRDefault="000A02E9" w:rsidP="00C04EBF">
      <w:pPr>
        <w:ind w:firstLine="561"/>
        <w:rPr>
          <w:noProof/>
        </w:rPr>
      </w:pPr>
      <w:r w:rsidRPr="000A02E9">
        <w:rPr>
          <w:noProof/>
        </w:rPr>
        <w:t xml:space="preserve">2. Внесение изменений и (или) дополнений в </w:t>
      </w:r>
      <w:r w:rsidRPr="000A02E9">
        <w:t>настоящие П</w:t>
      </w:r>
      <w:r w:rsidRPr="000A02E9">
        <w:rPr>
          <w:noProof/>
        </w:rPr>
        <w:t xml:space="preserve">равила </w:t>
      </w:r>
      <w:r w:rsidRPr="000A02E9">
        <w:t>у</w:t>
      </w:r>
      <w:r w:rsidRPr="000A02E9">
        <w:rPr>
          <w:noProof/>
        </w:rPr>
        <w:t xml:space="preserve">тверждается решением </w:t>
      </w:r>
      <w:r w:rsidRPr="000A02E9">
        <w:t>С</w:t>
      </w:r>
      <w:r w:rsidRPr="000A02E9">
        <w:rPr>
          <w:noProof/>
        </w:rPr>
        <w:t>овета поселения.</w:t>
      </w:r>
    </w:p>
    <w:p w:rsidR="000A02E9" w:rsidRPr="000A02E9" w:rsidRDefault="000A02E9" w:rsidP="00C04EBF">
      <w:pPr>
        <w:ind w:firstLine="561"/>
        <w:rPr>
          <w:noProof/>
        </w:rPr>
      </w:pPr>
      <w:r w:rsidRPr="000A02E9">
        <w:rPr>
          <w:noProof/>
        </w:rPr>
        <w:t xml:space="preserve">3. </w:t>
      </w:r>
      <w:r w:rsidRPr="000A02E9">
        <w:t>О</w:t>
      </w:r>
      <w:r w:rsidRPr="000A02E9">
        <w:rPr>
          <w:noProof/>
        </w:rPr>
        <w:t xml:space="preserve">снованиями </w:t>
      </w:r>
      <w:r w:rsidRPr="000A02E9">
        <w:t>д</w:t>
      </w:r>
      <w:r w:rsidRPr="000A02E9">
        <w:rPr>
          <w:noProof/>
        </w:rPr>
        <w:t xml:space="preserve">ля </w:t>
      </w:r>
      <w:r w:rsidRPr="000A02E9">
        <w:t>р</w:t>
      </w:r>
      <w:r w:rsidRPr="000A02E9">
        <w:rPr>
          <w:noProof/>
        </w:rPr>
        <w:t xml:space="preserve">ассмотрения </w:t>
      </w:r>
      <w:r w:rsidRPr="000A02E9">
        <w:t>в</w:t>
      </w:r>
      <w:r w:rsidRPr="000A02E9">
        <w:rPr>
          <w:noProof/>
        </w:rPr>
        <w:t xml:space="preserve">опроса </w:t>
      </w:r>
      <w:r w:rsidRPr="000A02E9">
        <w:t>в</w:t>
      </w:r>
      <w:r w:rsidRPr="000A02E9">
        <w:rPr>
          <w:noProof/>
        </w:rPr>
        <w:t xml:space="preserve">несения изменений и (или) дополнений </w:t>
      </w:r>
      <w:r w:rsidRPr="000A02E9">
        <w:t>в</w:t>
      </w:r>
      <w:r w:rsidRPr="000A02E9">
        <w:rPr>
          <w:noProof/>
        </w:rPr>
        <w:t xml:space="preserve"> Правила </w:t>
      </w:r>
      <w:r w:rsidRPr="000A02E9">
        <w:t>я</w:t>
      </w:r>
      <w:r w:rsidRPr="000A02E9">
        <w:rPr>
          <w:noProof/>
        </w:rPr>
        <w:t xml:space="preserve">вляются: </w:t>
      </w:r>
    </w:p>
    <w:p w:rsidR="000A02E9" w:rsidRPr="000A02E9" w:rsidRDefault="000A02E9" w:rsidP="00C04EBF">
      <w:pPr>
        <w:ind w:firstLine="561"/>
        <w:rPr>
          <w:noProof/>
        </w:rPr>
      </w:pPr>
      <w:r w:rsidRPr="000A02E9">
        <w:rPr>
          <w:noProof/>
        </w:rPr>
        <w:t xml:space="preserve">несоответствие правил землепользования и застройки генеральному плану сельского поселения, возникшее в результате внесения в него изменений; </w:t>
      </w:r>
    </w:p>
    <w:p w:rsidR="000A02E9" w:rsidRPr="000A02E9" w:rsidRDefault="000A02E9" w:rsidP="00C04EBF">
      <w:pPr>
        <w:ind w:firstLine="561"/>
        <w:rPr>
          <w:noProof/>
        </w:rPr>
      </w:pPr>
      <w:r w:rsidRPr="000A02E9">
        <w:rPr>
          <w:noProof/>
        </w:rPr>
        <w:t>поступление предложений об изменении границ территориальных зон, изменении градостроительных регламентов.</w:t>
      </w:r>
    </w:p>
    <w:p w:rsidR="000A02E9" w:rsidRPr="000A02E9" w:rsidRDefault="000A02E9" w:rsidP="00C04EBF">
      <w:pPr>
        <w:ind w:firstLine="561"/>
        <w:rPr>
          <w:noProof/>
        </w:rPr>
      </w:pPr>
      <w:r w:rsidRPr="000A02E9">
        <w:rPr>
          <w:noProof/>
        </w:rPr>
        <w:t xml:space="preserve">4. </w:t>
      </w:r>
      <w:r w:rsidRPr="000A02E9">
        <w:t>П</w:t>
      </w:r>
      <w:r w:rsidRPr="000A02E9">
        <w:rPr>
          <w:noProof/>
        </w:rPr>
        <w:t xml:space="preserve">редложения о </w:t>
      </w:r>
      <w:r w:rsidRPr="000A02E9">
        <w:t>в</w:t>
      </w:r>
      <w:r w:rsidRPr="000A02E9">
        <w:rPr>
          <w:noProof/>
        </w:rPr>
        <w:t xml:space="preserve">несении </w:t>
      </w:r>
      <w:r w:rsidRPr="000A02E9">
        <w:t>и</w:t>
      </w:r>
      <w:r w:rsidRPr="000A02E9">
        <w:rPr>
          <w:noProof/>
        </w:rPr>
        <w:t xml:space="preserve">зменений и (или) дополнений </w:t>
      </w:r>
      <w:r w:rsidRPr="000A02E9">
        <w:t>в П</w:t>
      </w:r>
      <w:r w:rsidRPr="000A02E9">
        <w:rPr>
          <w:noProof/>
        </w:rPr>
        <w:t xml:space="preserve">равила </w:t>
      </w:r>
      <w:r w:rsidRPr="000A02E9">
        <w:t>н</w:t>
      </w:r>
      <w:r w:rsidRPr="000A02E9">
        <w:rPr>
          <w:noProof/>
        </w:rPr>
        <w:t xml:space="preserve">аправляются в </w:t>
      </w:r>
      <w:r w:rsidRPr="000A02E9">
        <w:t>Комиссию</w:t>
      </w:r>
      <w:r w:rsidRPr="000A02E9">
        <w:rPr>
          <w:noProof/>
        </w:rPr>
        <w:t>:</w:t>
      </w:r>
    </w:p>
    <w:p w:rsidR="000A02E9" w:rsidRPr="000A02E9" w:rsidRDefault="000A02E9" w:rsidP="00C04EBF">
      <w:pPr>
        <w:ind w:firstLine="561"/>
        <w:rPr>
          <w:noProof/>
        </w:rPr>
      </w:pPr>
      <w:r w:rsidRPr="000A02E9">
        <w:t>ф</w:t>
      </w:r>
      <w:r w:rsidRPr="000A02E9">
        <w:rPr>
          <w:noProof/>
        </w:rPr>
        <w:t xml:space="preserve">едеральными </w:t>
      </w:r>
      <w:r w:rsidRPr="000A02E9">
        <w:t>о</w:t>
      </w:r>
      <w:r w:rsidRPr="000A02E9">
        <w:rPr>
          <w:noProof/>
        </w:rPr>
        <w:t xml:space="preserve">рганами </w:t>
      </w:r>
      <w:r w:rsidRPr="000A02E9">
        <w:t>и</w:t>
      </w:r>
      <w:r w:rsidRPr="000A02E9">
        <w:rPr>
          <w:noProof/>
        </w:rPr>
        <w:t xml:space="preserve">сполнительной </w:t>
      </w:r>
      <w:r w:rsidRPr="000A02E9">
        <w:t>в</w:t>
      </w:r>
      <w:r w:rsidRPr="000A02E9">
        <w:rPr>
          <w:noProof/>
        </w:rPr>
        <w:t xml:space="preserve">ласти </w:t>
      </w:r>
      <w:r w:rsidRPr="000A02E9">
        <w:t>в с</w:t>
      </w:r>
      <w:r w:rsidRPr="000A02E9">
        <w:rPr>
          <w:noProof/>
        </w:rPr>
        <w:t xml:space="preserve">лучаях, </w:t>
      </w:r>
      <w:r w:rsidRPr="000A02E9">
        <w:t>е</w:t>
      </w:r>
      <w:r w:rsidRPr="000A02E9">
        <w:rPr>
          <w:noProof/>
        </w:rPr>
        <w:t xml:space="preserve">сли Правила </w:t>
      </w:r>
      <w:r w:rsidRPr="000A02E9">
        <w:t>м</w:t>
      </w:r>
      <w:r w:rsidRPr="000A02E9">
        <w:rPr>
          <w:noProof/>
        </w:rPr>
        <w:t xml:space="preserve">огут </w:t>
      </w:r>
      <w:r w:rsidRPr="000A02E9">
        <w:t>в</w:t>
      </w:r>
      <w:r w:rsidRPr="000A02E9">
        <w:rPr>
          <w:noProof/>
        </w:rPr>
        <w:t xml:space="preserve">оспрепятствовать </w:t>
      </w:r>
      <w:r w:rsidRPr="000A02E9">
        <w:t>ф</w:t>
      </w:r>
      <w:r w:rsidRPr="000A02E9">
        <w:rPr>
          <w:noProof/>
        </w:rPr>
        <w:t xml:space="preserve">ункционированию, </w:t>
      </w:r>
      <w:r w:rsidRPr="000A02E9">
        <w:t>р</w:t>
      </w:r>
      <w:r w:rsidRPr="000A02E9">
        <w:rPr>
          <w:noProof/>
        </w:rPr>
        <w:t xml:space="preserve">азмещению </w:t>
      </w:r>
      <w:r w:rsidRPr="000A02E9">
        <w:t>о</w:t>
      </w:r>
      <w:r w:rsidRPr="000A02E9">
        <w:rPr>
          <w:noProof/>
        </w:rPr>
        <w:t xml:space="preserve">бъектов </w:t>
      </w:r>
      <w:r w:rsidRPr="000A02E9">
        <w:t>к</w:t>
      </w:r>
      <w:r w:rsidRPr="000A02E9">
        <w:rPr>
          <w:noProof/>
        </w:rPr>
        <w:t xml:space="preserve">апитального </w:t>
      </w:r>
      <w:r w:rsidRPr="000A02E9">
        <w:t>с</w:t>
      </w:r>
      <w:r w:rsidRPr="000A02E9">
        <w:rPr>
          <w:noProof/>
        </w:rPr>
        <w:t xml:space="preserve">троительства </w:t>
      </w:r>
      <w:r w:rsidRPr="000A02E9">
        <w:t>ф</w:t>
      </w:r>
      <w:r w:rsidRPr="000A02E9">
        <w:rPr>
          <w:noProof/>
        </w:rPr>
        <w:t xml:space="preserve">едерального </w:t>
      </w:r>
      <w:r w:rsidRPr="000A02E9">
        <w:t>з</w:t>
      </w:r>
      <w:r w:rsidRPr="000A02E9">
        <w:rPr>
          <w:noProof/>
        </w:rPr>
        <w:t xml:space="preserve">начения; </w:t>
      </w:r>
    </w:p>
    <w:p w:rsidR="000A02E9" w:rsidRPr="000A02E9" w:rsidRDefault="000A02E9" w:rsidP="00C04EBF">
      <w:pPr>
        <w:ind w:firstLine="561"/>
        <w:rPr>
          <w:noProof/>
        </w:rPr>
      </w:pPr>
      <w:r w:rsidRPr="000A02E9">
        <w:t>о</w:t>
      </w:r>
      <w:r w:rsidRPr="000A02E9">
        <w:rPr>
          <w:noProof/>
        </w:rPr>
        <w:t xml:space="preserve">рганами </w:t>
      </w:r>
      <w:r w:rsidRPr="000A02E9">
        <w:t>и</w:t>
      </w:r>
      <w:r w:rsidRPr="000A02E9">
        <w:rPr>
          <w:noProof/>
        </w:rPr>
        <w:t xml:space="preserve">сполнительной </w:t>
      </w:r>
      <w:r w:rsidRPr="000A02E9">
        <w:t>в</w:t>
      </w:r>
      <w:r w:rsidRPr="000A02E9">
        <w:rPr>
          <w:noProof/>
        </w:rPr>
        <w:t xml:space="preserve">ласти </w:t>
      </w:r>
      <w:r w:rsidRPr="000A02E9">
        <w:t>Республики Татарстан в с</w:t>
      </w:r>
      <w:r w:rsidRPr="000A02E9">
        <w:rPr>
          <w:noProof/>
        </w:rPr>
        <w:t xml:space="preserve">лучаях, </w:t>
      </w:r>
      <w:r w:rsidRPr="000A02E9">
        <w:t>е</w:t>
      </w:r>
      <w:r w:rsidRPr="000A02E9">
        <w:rPr>
          <w:noProof/>
        </w:rPr>
        <w:t xml:space="preserve">сли Правила </w:t>
      </w:r>
      <w:r w:rsidRPr="000A02E9">
        <w:t>м</w:t>
      </w:r>
      <w:r w:rsidRPr="000A02E9">
        <w:rPr>
          <w:noProof/>
        </w:rPr>
        <w:t xml:space="preserve">огут </w:t>
      </w:r>
      <w:r w:rsidRPr="000A02E9">
        <w:t>в</w:t>
      </w:r>
      <w:r w:rsidRPr="000A02E9">
        <w:rPr>
          <w:noProof/>
        </w:rPr>
        <w:t xml:space="preserve">оспрепятствовать </w:t>
      </w:r>
      <w:r w:rsidRPr="000A02E9">
        <w:t>ф</w:t>
      </w:r>
      <w:r w:rsidRPr="000A02E9">
        <w:rPr>
          <w:noProof/>
        </w:rPr>
        <w:t xml:space="preserve">ункционированию, </w:t>
      </w:r>
      <w:r w:rsidRPr="000A02E9">
        <w:t>р</w:t>
      </w:r>
      <w:r w:rsidRPr="000A02E9">
        <w:rPr>
          <w:noProof/>
        </w:rPr>
        <w:t xml:space="preserve">азмещению </w:t>
      </w:r>
      <w:r w:rsidRPr="000A02E9">
        <w:t>о</w:t>
      </w:r>
      <w:r w:rsidRPr="000A02E9">
        <w:rPr>
          <w:noProof/>
        </w:rPr>
        <w:t xml:space="preserve">бъектов </w:t>
      </w:r>
      <w:r w:rsidRPr="000A02E9">
        <w:t>к</w:t>
      </w:r>
      <w:r w:rsidRPr="000A02E9">
        <w:rPr>
          <w:noProof/>
        </w:rPr>
        <w:t xml:space="preserve">апитального </w:t>
      </w:r>
      <w:r w:rsidRPr="000A02E9">
        <w:t>с</w:t>
      </w:r>
      <w:r w:rsidRPr="000A02E9">
        <w:rPr>
          <w:noProof/>
        </w:rPr>
        <w:t xml:space="preserve">троительства </w:t>
      </w:r>
      <w:r w:rsidRPr="000A02E9">
        <w:t>р</w:t>
      </w:r>
      <w:r w:rsidRPr="000A02E9">
        <w:rPr>
          <w:noProof/>
        </w:rPr>
        <w:t xml:space="preserve">егионального </w:t>
      </w:r>
      <w:r w:rsidRPr="000A02E9">
        <w:t>з</w:t>
      </w:r>
      <w:r w:rsidRPr="000A02E9">
        <w:rPr>
          <w:noProof/>
        </w:rPr>
        <w:t xml:space="preserve">начения; </w:t>
      </w:r>
    </w:p>
    <w:p w:rsidR="000A02E9" w:rsidRPr="000A02E9" w:rsidRDefault="000A02E9" w:rsidP="00C04EBF">
      <w:pPr>
        <w:ind w:firstLine="561"/>
        <w:rPr>
          <w:noProof/>
        </w:rPr>
      </w:pPr>
      <w:r w:rsidRPr="000A02E9">
        <w:lastRenderedPageBreak/>
        <w:t>о</w:t>
      </w:r>
      <w:r w:rsidRPr="000A02E9">
        <w:rPr>
          <w:noProof/>
        </w:rPr>
        <w:t xml:space="preserve">рганами </w:t>
      </w:r>
      <w:r w:rsidRPr="000A02E9">
        <w:t>м</w:t>
      </w:r>
      <w:r w:rsidRPr="000A02E9">
        <w:rPr>
          <w:noProof/>
        </w:rPr>
        <w:t xml:space="preserve">естного </w:t>
      </w:r>
      <w:r w:rsidRPr="000A02E9">
        <w:t>с</w:t>
      </w:r>
      <w:r w:rsidRPr="000A02E9">
        <w:rPr>
          <w:noProof/>
        </w:rPr>
        <w:t xml:space="preserve">амоуправления </w:t>
      </w:r>
      <w:r w:rsidRPr="000A02E9">
        <w:t>Зеленодольского</w:t>
      </w:r>
      <w:r w:rsidRPr="000A02E9">
        <w:rPr>
          <w:noProof/>
        </w:rPr>
        <w:t xml:space="preserve"> муниципального района </w:t>
      </w:r>
      <w:r w:rsidRPr="000A02E9">
        <w:t>в с</w:t>
      </w:r>
      <w:r w:rsidRPr="000A02E9">
        <w:rPr>
          <w:noProof/>
        </w:rPr>
        <w:t xml:space="preserve">лучаях, </w:t>
      </w:r>
      <w:r w:rsidRPr="000A02E9">
        <w:t>е</w:t>
      </w:r>
      <w:r w:rsidRPr="000A02E9">
        <w:rPr>
          <w:noProof/>
        </w:rPr>
        <w:t xml:space="preserve">сли Правила </w:t>
      </w:r>
      <w:r w:rsidRPr="000A02E9">
        <w:t>м</w:t>
      </w:r>
      <w:r w:rsidRPr="000A02E9">
        <w:rPr>
          <w:noProof/>
        </w:rPr>
        <w:t xml:space="preserve">огут </w:t>
      </w:r>
      <w:r w:rsidRPr="000A02E9">
        <w:t>в</w:t>
      </w:r>
      <w:r w:rsidRPr="000A02E9">
        <w:rPr>
          <w:noProof/>
        </w:rPr>
        <w:t xml:space="preserve">оспрепятствовать </w:t>
      </w:r>
      <w:r w:rsidRPr="000A02E9">
        <w:t>ф</w:t>
      </w:r>
      <w:r w:rsidRPr="000A02E9">
        <w:rPr>
          <w:noProof/>
        </w:rPr>
        <w:t xml:space="preserve">ункционированию, </w:t>
      </w:r>
      <w:r w:rsidRPr="000A02E9">
        <w:t>р</w:t>
      </w:r>
      <w:r w:rsidRPr="000A02E9">
        <w:rPr>
          <w:noProof/>
        </w:rPr>
        <w:t xml:space="preserve">азмещению </w:t>
      </w:r>
      <w:r w:rsidRPr="000A02E9">
        <w:t>о</w:t>
      </w:r>
      <w:r w:rsidRPr="000A02E9">
        <w:rPr>
          <w:noProof/>
        </w:rPr>
        <w:t xml:space="preserve">бъектов </w:t>
      </w:r>
      <w:r w:rsidRPr="000A02E9">
        <w:t>к</w:t>
      </w:r>
      <w:r w:rsidRPr="000A02E9">
        <w:rPr>
          <w:noProof/>
        </w:rPr>
        <w:t xml:space="preserve">апитального </w:t>
      </w:r>
      <w:r w:rsidRPr="000A02E9">
        <w:t>с</w:t>
      </w:r>
      <w:r w:rsidRPr="000A02E9">
        <w:rPr>
          <w:noProof/>
        </w:rPr>
        <w:t xml:space="preserve">троительства местного значения муниципального района; </w:t>
      </w:r>
    </w:p>
    <w:p w:rsidR="000A02E9" w:rsidRPr="000A02E9" w:rsidRDefault="000A02E9" w:rsidP="00C04EBF">
      <w:pPr>
        <w:ind w:firstLine="561"/>
        <w:rPr>
          <w:noProof/>
        </w:rPr>
      </w:pPr>
      <w:r w:rsidRPr="000A02E9">
        <w:rPr>
          <w:noProof/>
        </w:rPr>
        <w:t xml:space="preserve">органами местного самоуправления </w:t>
      </w:r>
      <w:r w:rsidRPr="000A02E9">
        <w:t>Новопольского</w:t>
      </w:r>
      <w:r w:rsidRPr="000A02E9">
        <w:rPr>
          <w:noProof/>
        </w:rPr>
        <w:t xml:space="preserve"> сельского поселения в случаях, если </w:t>
      </w:r>
      <w:r w:rsidRPr="000A02E9">
        <w:t>н</w:t>
      </w:r>
      <w:r w:rsidRPr="000A02E9">
        <w:rPr>
          <w:noProof/>
        </w:rPr>
        <w:t xml:space="preserve">еобходимо </w:t>
      </w:r>
      <w:r w:rsidRPr="000A02E9">
        <w:t>с</w:t>
      </w:r>
      <w:r w:rsidRPr="000A02E9">
        <w:rPr>
          <w:noProof/>
        </w:rPr>
        <w:t xml:space="preserve">овершенствовать </w:t>
      </w:r>
      <w:r w:rsidRPr="000A02E9">
        <w:t>п</w:t>
      </w:r>
      <w:r w:rsidRPr="000A02E9">
        <w:rPr>
          <w:noProof/>
        </w:rPr>
        <w:t xml:space="preserve">орядок </w:t>
      </w:r>
      <w:r w:rsidRPr="000A02E9">
        <w:t>р</w:t>
      </w:r>
      <w:r w:rsidRPr="000A02E9">
        <w:rPr>
          <w:noProof/>
        </w:rPr>
        <w:t xml:space="preserve">егулирования </w:t>
      </w:r>
      <w:r w:rsidRPr="000A02E9">
        <w:t>з</w:t>
      </w:r>
      <w:r w:rsidRPr="000A02E9">
        <w:rPr>
          <w:noProof/>
        </w:rPr>
        <w:t xml:space="preserve">емлепользования </w:t>
      </w:r>
      <w:r w:rsidRPr="000A02E9">
        <w:t>и з</w:t>
      </w:r>
      <w:r w:rsidRPr="000A02E9">
        <w:rPr>
          <w:noProof/>
        </w:rPr>
        <w:t xml:space="preserve">астройки </w:t>
      </w:r>
      <w:r w:rsidRPr="000A02E9">
        <w:t>н</w:t>
      </w:r>
      <w:r w:rsidRPr="000A02E9">
        <w:rPr>
          <w:noProof/>
        </w:rPr>
        <w:t xml:space="preserve">а </w:t>
      </w:r>
      <w:r w:rsidRPr="000A02E9">
        <w:t>с</w:t>
      </w:r>
      <w:r w:rsidRPr="000A02E9">
        <w:rPr>
          <w:noProof/>
        </w:rPr>
        <w:t xml:space="preserve">оответствующей </w:t>
      </w:r>
      <w:r w:rsidRPr="000A02E9">
        <w:t>т</w:t>
      </w:r>
      <w:r w:rsidRPr="000A02E9">
        <w:rPr>
          <w:noProof/>
        </w:rPr>
        <w:t xml:space="preserve">ерритории сельского </w:t>
      </w:r>
      <w:r w:rsidRPr="000A02E9">
        <w:t>п</w:t>
      </w:r>
      <w:r w:rsidRPr="000A02E9">
        <w:rPr>
          <w:noProof/>
        </w:rPr>
        <w:t>оселения;</w:t>
      </w:r>
    </w:p>
    <w:p w:rsidR="000A02E9" w:rsidRPr="000A02E9" w:rsidRDefault="000A02E9" w:rsidP="00C04EBF">
      <w:pPr>
        <w:ind w:firstLine="561"/>
      </w:pPr>
      <w:r w:rsidRPr="000A02E9">
        <w:t>ф</w:t>
      </w:r>
      <w:r w:rsidRPr="000A02E9">
        <w:rPr>
          <w:noProof/>
        </w:rPr>
        <w:t xml:space="preserve">изическими </w:t>
      </w:r>
      <w:r w:rsidRPr="000A02E9">
        <w:t>и</w:t>
      </w:r>
      <w:r w:rsidRPr="000A02E9">
        <w:rPr>
          <w:noProof/>
        </w:rPr>
        <w:t xml:space="preserve">ли </w:t>
      </w:r>
      <w:r w:rsidRPr="000A02E9">
        <w:t>ю</w:t>
      </w:r>
      <w:r w:rsidRPr="000A02E9">
        <w:rPr>
          <w:noProof/>
        </w:rPr>
        <w:t xml:space="preserve">ридическими </w:t>
      </w:r>
      <w:r w:rsidRPr="000A02E9">
        <w:t>л</w:t>
      </w:r>
      <w:r w:rsidRPr="000A02E9">
        <w:rPr>
          <w:noProof/>
        </w:rPr>
        <w:t xml:space="preserve">ицами </w:t>
      </w:r>
      <w:r w:rsidRPr="000A02E9">
        <w:t>в и</w:t>
      </w:r>
      <w:r w:rsidRPr="000A02E9">
        <w:rPr>
          <w:noProof/>
        </w:rPr>
        <w:t xml:space="preserve">нициативном </w:t>
      </w:r>
      <w:r w:rsidRPr="000A02E9">
        <w:t>п</w:t>
      </w:r>
      <w:r w:rsidRPr="000A02E9">
        <w:rPr>
          <w:noProof/>
        </w:rPr>
        <w:t xml:space="preserve">орядке </w:t>
      </w:r>
      <w:r w:rsidRPr="000A02E9">
        <w:t>л</w:t>
      </w:r>
      <w:r w:rsidRPr="000A02E9">
        <w:rPr>
          <w:noProof/>
        </w:rPr>
        <w:t xml:space="preserve">ибо </w:t>
      </w:r>
      <w:r w:rsidRPr="000A02E9">
        <w:t>в с</w:t>
      </w:r>
      <w:r w:rsidRPr="000A02E9">
        <w:rPr>
          <w:noProof/>
        </w:rPr>
        <w:t xml:space="preserve">лучаях, </w:t>
      </w:r>
      <w:r w:rsidRPr="000A02E9">
        <w:t>е</w:t>
      </w:r>
      <w:r w:rsidRPr="000A02E9">
        <w:rPr>
          <w:noProof/>
        </w:rPr>
        <w:t xml:space="preserve">сли </w:t>
      </w:r>
      <w:r w:rsidRPr="000A02E9">
        <w:t>в р</w:t>
      </w:r>
      <w:r w:rsidRPr="000A02E9">
        <w:rPr>
          <w:noProof/>
        </w:rPr>
        <w:t xml:space="preserve">езультате </w:t>
      </w:r>
      <w:r w:rsidRPr="000A02E9">
        <w:t>п</w:t>
      </w:r>
      <w:r w:rsidRPr="000A02E9">
        <w:rPr>
          <w:noProof/>
        </w:rPr>
        <w:t xml:space="preserve">рименения Правил </w:t>
      </w:r>
      <w:r w:rsidRPr="000A02E9">
        <w:t>з</w:t>
      </w:r>
      <w:r w:rsidRPr="000A02E9">
        <w:rPr>
          <w:noProof/>
        </w:rPr>
        <w:t xml:space="preserve">емельные </w:t>
      </w:r>
      <w:r w:rsidRPr="000A02E9">
        <w:t>у</w:t>
      </w:r>
      <w:r w:rsidRPr="000A02E9">
        <w:rPr>
          <w:noProof/>
        </w:rPr>
        <w:t xml:space="preserve">частки </w:t>
      </w:r>
      <w:r w:rsidRPr="000A02E9">
        <w:t>и о</w:t>
      </w:r>
      <w:r w:rsidRPr="000A02E9">
        <w:rPr>
          <w:noProof/>
        </w:rPr>
        <w:t xml:space="preserve">бъекты </w:t>
      </w:r>
      <w:r w:rsidRPr="000A02E9">
        <w:t>к</w:t>
      </w:r>
      <w:r w:rsidRPr="000A02E9">
        <w:rPr>
          <w:noProof/>
        </w:rPr>
        <w:t xml:space="preserve">апитального </w:t>
      </w:r>
      <w:r w:rsidRPr="000A02E9">
        <w:t>с</w:t>
      </w:r>
      <w:r w:rsidRPr="000A02E9">
        <w:rPr>
          <w:noProof/>
        </w:rPr>
        <w:t xml:space="preserve">троительства </w:t>
      </w:r>
      <w:r w:rsidRPr="000A02E9">
        <w:t>н</w:t>
      </w:r>
      <w:r w:rsidRPr="000A02E9">
        <w:rPr>
          <w:noProof/>
        </w:rPr>
        <w:t xml:space="preserve">е </w:t>
      </w:r>
      <w:r w:rsidRPr="000A02E9">
        <w:t>и</w:t>
      </w:r>
      <w:r w:rsidRPr="000A02E9">
        <w:rPr>
          <w:noProof/>
        </w:rPr>
        <w:t xml:space="preserve">спользуются </w:t>
      </w:r>
      <w:r w:rsidRPr="000A02E9">
        <w:t>э</w:t>
      </w:r>
      <w:r w:rsidRPr="000A02E9">
        <w:rPr>
          <w:noProof/>
        </w:rPr>
        <w:t xml:space="preserve">ффективно, </w:t>
      </w:r>
      <w:r w:rsidRPr="000A02E9">
        <w:t>п</w:t>
      </w:r>
      <w:r w:rsidRPr="000A02E9">
        <w:rPr>
          <w:noProof/>
        </w:rPr>
        <w:t xml:space="preserve">ричиняется вред </w:t>
      </w:r>
      <w:r w:rsidRPr="000A02E9">
        <w:t>и</w:t>
      </w:r>
      <w:r w:rsidRPr="000A02E9">
        <w:rPr>
          <w:noProof/>
        </w:rPr>
        <w:t xml:space="preserve">х </w:t>
      </w:r>
      <w:r w:rsidRPr="000A02E9">
        <w:t>п</w:t>
      </w:r>
      <w:r w:rsidRPr="000A02E9">
        <w:rPr>
          <w:noProof/>
        </w:rPr>
        <w:t xml:space="preserve">равообладателям, </w:t>
      </w:r>
      <w:r w:rsidRPr="000A02E9">
        <w:t>с</w:t>
      </w:r>
      <w:r w:rsidRPr="000A02E9">
        <w:rPr>
          <w:noProof/>
        </w:rPr>
        <w:t xml:space="preserve">нижается </w:t>
      </w:r>
      <w:r w:rsidRPr="000A02E9">
        <w:t>с</w:t>
      </w:r>
      <w:r w:rsidRPr="000A02E9">
        <w:rPr>
          <w:noProof/>
        </w:rPr>
        <w:t xml:space="preserve">тоимость </w:t>
      </w:r>
      <w:r w:rsidRPr="000A02E9">
        <w:t>з</w:t>
      </w:r>
      <w:r w:rsidRPr="000A02E9">
        <w:rPr>
          <w:noProof/>
        </w:rPr>
        <w:t xml:space="preserve">емельных </w:t>
      </w:r>
      <w:r w:rsidRPr="000A02E9">
        <w:t>у</w:t>
      </w:r>
      <w:r w:rsidRPr="000A02E9">
        <w:rPr>
          <w:noProof/>
        </w:rPr>
        <w:t xml:space="preserve">частков </w:t>
      </w:r>
      <w:r w:rsidRPr="000A02E9">
        <w:t>и о</w:t>
      </w:r>
      <w:r w:rsidRPr="000A02E9">
        <w:rPr>
          <w:noProof/>
        </w:rPr>
        <w:t xml:space="preserve">бъектов капитального </w:t>
      </w:r>
      <w:r w:rsidRPr="000A02E9">
        <w:t>с</w:t>
      </w:r>
      <w:r w:rsidRPr="000A02E9">
        <w:rPr>
          <w:noProof/>
        </w:rPr>
        <w:t xml:space="preserve">троительства, </w:t>
      </w:r>
      <w:r w:rsidRPr="000A02E9">
        <w:t>н</w:t>
      </w:r>
      <w:r w:rsidRPr="000A02E9">
        <w:rPr>
          <w:noProof/>
        </w:rPr>
        <w:t xml:space="preserve">е </w:t>
      </w:r>
      <w:r w:rsidRPr="000A02E9">
        <w:t>р</w:t>
      </w:r>
      <w:r w:rsidRPr="000A02E9">
        <w:rPr>
          <w:noProof/>
        </w:rPr>
        <w:t xml:space="preserve">еализуются </w:t>
      </w:r>
      <w:r w:rsidRPr="000A02E9">
        <w:t>п</w:t>
      </w:r>
      <w:r w:rsidRPr="000A02E9">
        <w:rPr>
          <w:noProof/>
        </w:rPr>
        <w:t xml:space="preserve">рава </w:t>
      </w:r>
      <w:r w:rsidRPr="000A02E9">
        <w:t>и з</w:t>
      </w:r>
      <w:r w:rsidRPr="000A02E9">
        <w:rPr>
          <w:noProof/>
        </w:rPr>
        <w:t xml:space="preserve">аконные </w:t>
      </w:r>
      <w:r w:rsidRPr="000A02E9">
        <w:t>и</w:t>
      </w:r>
      <w:r w:rsidRPr="000A02E9">
        <w:rPr>
          <w:noProof/>
        </w:rPr>
        <w:t xml:space="preserve">нтересы </w:t>
      </w:r>
      <w:r w:rsidRPr="000A02E9">
        <w:t>г</w:t>
      </w:r>
      <w:r w:rsidRPr="000A02E9">
        <w:rPr>
          <w:noProof/>
        </w:rPr>
        <w:t xml:space="preserve">раждан </w:t>
      </w:r>
      <w:r w:rsidRPr="000A02E9">
        <w:t>и и</w:t>
      </w:r>
      <w:r w:rsidRPr="000A02E9">
        <w:rPr>
          <w:noProof/>
        </w:rPr>
        <w:t xml:space="preserve">х </w:t>
      </w:r>
      <w:r w:rsidRPr="000A02E9">
        <w:t>объединений.</w:t>
      </w:r>
    </w:p>
    <w:p w:rsidR="000A02E9" w:rsidRPr="000A02E9" w:rsidRDefault="000A02E9" w:rsidP="00C04EBF">
      <w:pPr>
        <w:ind w:firstLine="561"/>
        <w:rPr>
          <w:noProof/>
        </w:rPr>
      </w:pPr>
      <w:r w:rsidRPr="000A02E9">
        <w:rPr>
          <w:noProof/>
        </w:rPr>
        <w:t xml:space="preserve">5. </w:t>
      </w:r>
      <w:proofErr w:type="gramStart"/>
      <w:r w:rsidRPr="000A02E9">
        <w:t>К</w:t>
      </w:r>
      <w:r w:rsidRPr="000A02E9">
        <w:rPr>
          <w:noProof/>
        </w:rPr>
        <w:t xml:space="preserve">омиссия </w:t>
      </w:r>
      <w:r w:rsidRPr="000A02E9">
        <w:t>в т</w:t>
      </w:r>
      <w:r w:rsidRPr="000A02E9">
        <w:rPr>
          <w:noProof/>
        </w:rPr>
        <w:t xml:space="preserve">ечение </w:t>
      </w:r>
      <w:r w:rsidRPr="000A02E9">
        <w:t>т</w:t>
      </w:r>
      <w:r w:rsidRPr="000A02E9">
        <w:rPr>
          <w:noProof/>
        </w:rPr>
        <w:t xml:space="preserve">ридцати </w:t>
      </w:r>
      <w:r w:rsidRPr="000A02E9">
        <w:t>д</w:t>
      </w:r>
      <w:r w:rsidRPr="000A02E9">
        <w:rPr>
          <w:noProof/>
        </w:rPr>
        <w:t xml:space="preserve">ней </w:t>
      </w:r>
      <w:r w:rsidRPr="000A02E9">
        <w:t>с</w:t>
      </w:r>
      <w:r w:rsidRPr="000A02E9">
        <w:rPr>
          <w:noProof/>
        </w:rPr>
        <w:t xml:space="preserve">о </w:t>
      </w:r>
      <w:r w:rsidRPr="000A02E9">
        <w:t>д</w:t>
      </w:r>
      <w:r w:rsidRPr="000A02E9">
        <w:rPr>
          <w:noProof/>
        </w:rPr>
        <w:t xml:space="preserve">ня </w:t>
      </w:r>
      <w:r w:rsidRPr="000A02E9">
        <w:t>п</w:t>
      </w:r>
      <w:r w:rsidRPr="000A02E9">
        <w:rPr>
          <w:noProof/>
        </w:rPr>
        <w:t xml:space="preserve">оступления </w:t>
      </w:r>
      <w:r w:rsidRPr="000A02E9">
        <w:t>п</w:t>
      </w:r>
      <w:r w:rsidRPr="000A02E9">
        <w:rPr>
          <w:noProof/>
        </w:rPr>
        <w:t xml:space="preserve">редложений </w:t>
      </w:r>
      <w:r w:rsidRPr="000A02E9">
        <w:t>о в</w:t>
      </w:r>
      <w:r w:rsidRPr="000A02E9">
        <w:rPr>
          <w:noProof/>
        </w:rPr>
        <w:t xml:space="preserve">несении </w:t>
      </w:r>
      <w:r w:rsidRPr="000A02E9">
        <w:t>и</w:t>
      </w:r>
      <w:r w:rsidRPr="000A02E9">
        <w:rPr>
          <w:noProof/>
        </w:rPr>
        <w:t xml:space="preserve">зменений и (или) дополнений </w:t>
      </w:r>
      <w:r w:rsidRPr="000A02E9">
        <w:t>в</w:t>
      </w:r>
      <w:r w:rsidRPr="000A02E9">
        <w:rPr>
          <w:noProof/>
        </w:rPr>
        <w:t xml:space="preserve"> Правила </w:t>
      </w:r>
      <w:r w:rsidRPr="000A02E9">
        <w:t>о</w:t>
      </w:r>
      <w:r w:rsidRPr="000A02E9">
        <w:rPr>
          <w:noProof/>
        </w:rPr>
        <w:t xml:space="preserve">существляет </w:t>
      </w:r>
      <w:r w:rsidRPr="000A02E9">
        <w:t>п</w:t>
      </w:r>
      <w:r w:rsidRPr="000A02E9">
        <w:rPr>
          <w:noProof/>
        </w:rPr>
        <w:t xml:space="preserve">одготовку </w:t>
      </w:r>
      <w:r w:rsidRPr="000A02E9">
        <w:t>з</w:t>
      </w:r>
      <w:r w:rsidRPr="000A02E9">
        <w:rPr>
          <w:noProof/>
        </w:rPr>
        <w:t xml:space="preserve">аключения, </w:t>
      </w:r>
      <w:r w:rsidRPr="000A02E9">
        <w:t>в</w:t>
      </w:r>
      <w:r w:rsidRPr="000A02E9">
        <w:rPr>
          <w:noProof/>
        </w:rPr>
        <w:t xml:space="preserve"> котором </w:t>
      </w:r>
      <w:r w:rsidRPr="000A02E9">
        <w:t>с</w:t>
      </w:r>
      <w:r w:rsidRPr="000A02E9">
        <w:rPr>
          <w:noProof/>
        </w:rPr>
        <w:t xml:space="preserve">одержатся </w:t>
      </w:r>
      <w:r w:rsidRPr="000A02E9">
        <w:t>р</w:t>
      </w:r>
      <w:r w:rsidRPr="000A02E9">
        <w:rPr>
          <w:noProof/>
        </w:rPr>
        <w:t xml:space="preserve">екомендации </w:t>
      </w:r>
      <w:r w:rsidRPr="000A02E9">
        <w:t>о в</w:t>
      </w:r>
      <w:r w:rsidRPr="000A02E9">
        <w:rPr>
          <w:noProof/>
        </w:rPr>
        <w:t xml:space="preserve">несении </w:t>
      </w:r>
      <w:r w:rsidRPr="000A02E9">
        <w:t>в с</w:t>
      </w:r>
      <w:r w:rsidRPr="000A02E9">
        <w:rPr>
          <w:noProof/>
        </w:rPr>
        <w:t xml:space="preserve">оответствии </w:t>
      </w:r>
      <w:r w:rsidRPr="000A02E9">
        <w:t>с п</w:t>
      </w:r>
      <w:r w:rsidRPr="000A02E9">
        <w:rPr>
          <w:noProof/>
        </w:rPr>
        <w:t xml:space="preserve">оступившим </w:t>
      </w:r>
      <w:r w:rsidRPr="000A02E9">
        <w:t>п</w:t>
      </w:r>
      <w:r w:rsidRPr="000A02E9">
        <w:rPr>
          <w:noProof/>
        </w:rPr>
        <w:t xml:space="preserve">редложением изменений и (или) дополнений </w:t>
      </w:r>
      <w:r w:rsidRPr="000A02E9">
        <w:t>в</w:t>
      </w:r>
      <w:r w:rsidRPr="000A02E9">
        <w:rPr>
          <w:noProof/>
        </w:rPr>
        <w:t xml:space="preserve"> Правила </w:t>
      </w:r>
      <w:r w:rsidRPr="000A02E9">
        <w:t>з</w:t>
      </w:r>
      <w:r w:rsidRPr="000A02E9">
        <w:rPr>
          <w:noProof/>
        </w:rPr>
        <w:t xml:space="preserve">емлепользования </w:t>
      </w:r>
      <w:r w:rsidRPr="000A02E9">
        <w:t>и з</w:t>
      </w:r>
      <w:r w:rsidRPr="000A02E9">
        <w:rPr>
          <w:noProof/>
        </w:rPr>
        <w:t xml:space="preserve">астройки </w:t>
      </w:r>
      <w:r w:rsidRPr="000A02E9">
        <w:t>и</w:t>
      </w:r>
      <w:r w:rsidRPr="000A02E9">
        <w:rPr>
          <w:noProof/>
        </w:rPr>
        <w:t xml:space="preserve">ли </w:t>
      </w:r>
      <w:r w:rsidRPr="000A02E9">
        <w:t>о</w:t>
      </w:r>
      <w:r w:rsidRPr="000A02E9">
        <w:rPr>
          <w:noProof/>
        </w:rPr>
        <w:t xml:space="preserve">б </w:t>
      </w:r>
      <w:r w:rsidRPr="000A02E9">
        <w:t>о</w:t>
      </w:r>
      <w:r w:rsidRPr="000A02E9">
        <w:rPr>
          <w:noProof/>
        </w:rPr>
        <w:t xml:space="preserve">тклонении </w:t>
      </w:r>
      <w:r w:rsidRPr="000A02E9">
        <w:t>т</w:t>
      </w:r>
      <w:r w:rsidRPr="000A02E9">
        <w:rPr>
          <w:noProof/>
        </w:rPr>
        <w:t xml:space="preserve">акого </w:t>
      </w:r>
      <w:r w:rsidRPr="000A02E9">
        <w:t>п</w:t>
      </w:r>
      <w:r w:rsidRPr="000A02E9">
        <w:rPr>
          <w:noProof/>
        </w:rPr>
        <w:t xml:space="preserve">редложения </w:t>
      </w:r>
      <w:r w:rsidRPr="000A02E9">
        <w:t>с</w:t>
      </w:r>
      <w:r w:rsidRPr="000A02E9">
        <w:rPr>
          <w:noProof/>
        </w:rPr>
        <w:t xml:space="preserve"> указанием </w:t>
      </w:r>
      <w:r w:rsidRPr="000A02E9">
        <w:t>п</w:t>
      </w:r>
      <w:r w:rsidRPr="000A02E9">
        <w:rPr>
          <w:noProof/>
        </w:rPr>
        <w:t xml:space="preserve">ричин </w:t>
      </w:r>
      <w:r w:rsidRPr="000A02E9">
        <w:t>о</w:t>
      </w:r>
      <w:r w:rsidRPr="000A02E9">
        <w:rPr>
          <w:noProof/>
        </w:rPr>
        <w:t xml:space="preserve">тклонения, </w:t>
      </w:r>
      <w:r w:rsidRPr="000A02E9">
        <w:t>и н</w:t>
      </w:r>
      <w:r w:rsidRPr="000A02E9">
        <w:rPr>
          <w:noProof/>
        </w:rPr>
        <w:t xml:space="preserve">аправляет </w:t>
      </w:r>
      <w:r w:rsidRPr="000A02E9">
        <w:t>э</w:t>
      </w:r>
      <w:r w:rsidRPr="000A02E9">
        <w:rPr>
          <w:noProof/>
        </w:rPr>
        <w:t xml:space="preserve">то </w:t>
      </w:r>
      <w:r w:rsidRPr="000A02E9">
        <w:t>з</w:t>
      </w:r>
      <w:r w:rsidRPr="000A02E9">
        <w:rPr>
          <w:noProof/>
        </w:rPr>
        <w:t xml:space="preserve">аключение Руководителю Исполнительного комитета поселения. </w:t>
      </w:r>
      <w:proofErr w:type="gramEnd"/>
    </w:p>
    <w:p w:rsidR="000A02E9" w:rsidRPr="000A02E9" w:rsidRDefault="000A02E9" w:rsidP="00C04EBF">
      <w:pPr>
        <w:ind w:firstLine="561"/>
      </w:pPr>
      <w:r w:rsidRPr="000A02E9">
        <w:rPr>
          <w:noProof/>
        </w:rPr>
        <w:t xml:space="preserve">6. </w:t>
      </w:r>
      <w:proofErr w:type="gramStart"/>
      <w:r w:rsidRPr="000A02E9">
        <w:rPr>
          <w:noProof/>
        </w:rPr>
        <w:t xml:space="preserve">Руководитель Исполнительного комитета поселения </w:t>
      </w:r>
      <w:r w:rsidRPr="000A02E9">
        <w:t>с у</w:t>
      </w:r>
      <w:r w:rsidRPr="000A02E9">
        <w:rPr>
          <w:noProof/>
        </w:rPr>
        <w:t xml:space="preserve">четом </w:t>
      </w:r>
      <w:r w:rsidRPr="000A02E9">
        <w:t>р</w:t>
      </w:r>
      <w:r w:rsidRPr="000A02E9">
        <w:rPr>
          <w:noProof/>
        </w:rPr>
        <w:t xml:space="preserve">екомендаций, </w:t>
      </w:r>
      <w:r w:rsidRPr="000A02E9">
        <w:t>с</w:t>
      </w:r>
      <w:r w:rsidRPr="000A02E9">
        <w:rPr>
          <w:noProof/>
        </w:rPr>
        <w:t xml:space="preserve">одержащихся </w:t>
      </w:r>
      <w:r w:rsidRPr="000A02E9">
        <w:t>в з</w:t>
      </w:r>
      <w:r w:rsidRPr="000A02E9">
        <w:rPr>
          <w:noProof/>
        </w:rPr>
        <w:t xml:space="preserve">аключении комиссии по рассмотрению проекта, </w:t>
      </w:r>
      <w:r w:rsidRPr="000A02E9">
        <w:t>в т</w:t>
      </w:r>
      <w:r w:rsidRPr="000A02E9">
        <w:rPr>
          <w:noProof/>
        </w:rPr>
        <w:t xml:space="preserve">ечение </w:t>
      </w:r>
      <w:r w:rsidRPr="000A02E9">
        <w:t>т</w:t>
      </w:r>
      <w:r w:rsidRPr="000A02E9">
        <w:rPr>
          <w:noProof/>
        </w:rPr>
        <w:t xml:space="preserve">ридцати </w:t>
      </w:r>
      <w:r w:rsidRPr="000A02E9">
        <w:t>д</w:t>
      </w:r>
      <w:r w:rsidRPr="000A02E9">
        <w:rPr>
          <w:noProof/>
        </w:rPr>
        <w:t xml:space="preserve">ней </w:t>
      </w:r>
      <w:r w:rsidRPr="000A02E9">
        <w:t>п</w:t>
      </w:r>
      <w:r w:rsidRPr="000A02E9">
        <w:rPr>
          <w:noProof/>
        </w:rPr>
        <w:t xml:space="preserve">ринимает постановление (решение) </w:t>
      </w:r>
      <w:r w:rsidRPr="000A02E9">
        <w:t>о п</w:t>
      </w:r>
      <w:r w:rsidRPr="000A02E9">
        <w:rPr>
          <w:noProof/>
        </w:rPr>
        <w:t xml:space="preserve">одготовке </w:t>
      </w:r>
      <w:r w:rsidRPr="000A02E9">
        <w:t>п</w:t>
      </w:r>
      <w:r w:rsidRPr="000A02E9">
        <w:rPr>
          <w:noProof/>
        </w:rPr>
        <w:t xml:space="preserve">роекта </w:t>
      </w:r>
      <w:r w:rsidRPr="000A02E9">
        <w:t>о в</w:t>
      </w:r>
      <w:r w:rsidRPr="000A02E9">
        <w:rPr>
          <w:noProof/>
        </w:rPr>
        <w:t xml:space="preserve">несении изменений и (или) дополнений </w:t>
      </w:r>
      <w:r w:rsidRPr="000A02E9">
        <w:t>в</w:t>
      </w:r>
      <w:r w:rsidRPr="000A02E9">
        <w:rPr>
          <w:noProof/>
        </w:rPr>
        <w:t xml:space="preserve"> Правила </w:t>
      </w:r>
      <w:r w:rsidRPr="000A02E9">
        <w:t>и</w:t>
      </w:r>
      <w:r w:rsidRPr="000A02E9">
        <w:rPr>
          <w:noProof/>
        </w:rPr>
        <w:t xml:space="preserve">ли </w:t>
      </w:r>
      <w:r w:rsidRPr="000A02E9">
        <w:t>о</w:t>
      </w:r>
      <w:r w:rsidRPr="000A02E9">
        <w:rPr>
          <w:noProof/>
        </w:rPr>
        <w:t xml:space="preserve">б </w:t>
      </w:r>
      <w:r w:rsidRPr="000A02E9">
        <w:t>о</w:t>
      </w:r>
      <w:r w:rsidRPr="000A02E9">
        <w:rPr>
          <w:noProof/>
        </w:rPr>
        <w:t xml:space="preserve">тклонении </w:t>
      </w:r>
      <w:r w:rsidRPr="000A02E9">
        <w:t>п</w:t>
      </w:r>
      <w:r w:rsidRPr="000A02E9">
        <w:rPr>
          <w:noProof/>
        </w:rPr>
        <w:t xml:space="preserve">редложения </w:t>
      </w:r>
      <w:r w:rsidRPr="000A02E9">
        <w:t>о в</w:t>
      </w:r>
      <w:r w:rsidRPr="000A02E9">
        <w:rPr>
          <w:noProof/>
        </w:rPr>
        <w:t xml:space="preserve">несении изменений и (или) дополнений </w:t>
      </w:r>
      <w:r w:rsidRPr="000A02E9">
        <w:t>в</w:t>
      </w:r>
      <w:r w:rsidRPr="000A02E9">
        <w:rPr>
          <w:noProof/>
        </w:rPr>
        <w:t xml:space="preserve"> Правила, </w:t>
      </w:r>
      <w:r w:rsidRPr="000A02E9">
        <w:t>с у</w:t>
      </w:r>
      <w:r w:rsidRPr="000A02E9">
        <w:rPr>
          <w:noProof/>
        </w:rPr>
        <w:t xml:space="preserve">казанием </w:t>
      </w:r>
      <w:r w:rsidRPr="000A02E9">
        <w:t>п</w:t>
      </w:r>
      <w:r w:rsidRPr="000A02E9">
        <w:rPr>
          <w:noProof/>
        </w:rPr>
        <w:t xml:space="preserve">ричин </w:t>
      </w:r>
      <w:r w:rsidRPr="000A02E9">
        <w:t>о</w:t>
      </w:r>
      <w:r w:rsidRPr="000A02E9">
        <w:rPr>
          <w:noProof/>
        </w:rPr>
        <w:t xml:space="preserve">тклонения, </w:t>
      </w:r>
      <w:r w:rsidRPr="000A02E9">
        <w:t>и н</w:t>
      </w:r>
      <w:r w:rsidRPr="000A02E9">
        <w:rPr>
          <w:noProof/>
        </w:rPr>
        <w:t xml:space="preserve">аправляет </w:t>
      </w:r>
      <w:r w:rsidRPr="000A02E9">
        <w:t>к</w:t>
      </w:r>
      <w:r w:rsidRPr="000A02E9">
        <w:rPr>
          <w:noProof/>
        </w:rPr>
        <w:t xml:space="preserve">опию постановления </w:t>
      </w:r>
      <w:r w:rsidRPr="000A02E9">
        <w:t>заявителям.</w:t>
      </w:r>
      <w:proofErr w:type="gramEnd"/>
    </w:p>
    <w:p w:rsidR="000A02E9" w:rsidRPr="000A02E9" w:rsidRDefault="000A02E9" w:rsidP="00C04EBF">
      <w:pPr>
        <w:ind w:firstLine="561"/>
        <w:rPr>
          <w:noProof/>
        </w:rPr>
      </w:pPr>
      <w:r w:rsidRPr="000A02E9">
        <w:t>Постановление о п</w:t>
      </w:r>
      <w:r w:rsidRPr="000A02E9">
        <w:rPr>
          <w:noProof/>
        </w:rPr>
        <w:t xml:space="preserve">одготовке проекта изменений и (или) дополнений в Правила </w:t>
      </w:r>
      <w:r w:rsidRPr="000A02E9">
        <w:t>должно содержать п</w:t>
      </w:r>
      <w:r w:rsidRPr="000A02E9">
        <w:rPr>
          <w:noProof/>
        </w:rPr>
        <w:t xml:space="preserve">орядок </w:t>
      </w:r>
      <w:r w:rsidRPr="000A02E9">
        <w:t>и с</w:t>
      </w:r>
      <w:r w:rsidRPr="000A02E9">
        <w:rPr>
          <w:noProof/>
        </w:rPr>
        <w:t xml:space="preserve">роки </w:t>
      </w:r>
      <w:r w:rsidRPr="000A02E9">
        <w:t>п</w:t>
      </w:r>
      <w:r w:rsidRPr="000A02E9">
        <w:rPr>
          <w:noProof/>
        </w:rPr>
        <w:t xml:space="preserve">роведения </w:t>
      </w:r>
      <w:r w:rsidRPr="000A02E9">
        <w:t>р</w:t>
      </w:r>
      <w:r w:rsidRPr="000A02E9">
        <w:rPr>
          <w:noProof/>
        </w:rPr>
        <w:t xml:space="preserve">абот </w:t>
      </w:r>
      <w:r w:rsidRPr="000A02E9">
        <w:t>п</w:t>
      </w:r>
      <w:r w:rsidRPr="000A02E9">
        <w:rPr>
          <w:noProof/>
        </w:rPr>
        <w:t xml:space="preserve">о </w:t>
      </w:r>
      <w:r w:rsidRPr="000A02E9">
        <w:t>п</w:t>
      </w:r>
      <w:r w:rsidRPr="000A02E9">
        <w:rPr>
          <w:noProof/>
        </w:rPr>
        <w:t xml:space="preserve">одготовке указанного проекта, </w:t>
      </w:r>
      <w:r w:rsidRPr="000A02E9">
        <w:t>и</w:t>
      </w:r>
      <w:r w:rsidRPr="000A02E9">
        <w:rPr>
          <w:noProof/>
        </w:rPr>
        <w:t xml:space="preserve">ные </w:t>
      </w:r>
      <w:r w:rsidRPr="000A02E9">
        <w:t>п</w:t>
      </w:r>
      <w:r w:rsidRPr="000A02E9">
        <w:rPr>
          <w:noProof/>
        </w:rPr>
        <w:t xml:space="preserve">оложения, </w:t>
      </w:r>
      <w:r w:rsidRPr="000A02E9">
        <w:t>к</w:t>
      </w:r>
      <w:r w:rsidRPr="000A02E9">
        <w:rPr>
          <w:noProof/>
        </w:rPr>
        <w:t xml:space="preserve">асающиеся </w:t>
      </w:r>
      <w:r w:rsidRPr="000A02E9">
        <w:t>о</w:t>
      </w:r>
      <w:r w:rsidRPr="000A02E9">
        <w:rPr>
          <w:noProof/>
        </w:rPr>
        <w:t xml:space="preserve">рганизации </w:t>
      </w:r>
      <w:r w:rsidRPr="000A02E9">
        <w:t>р</w:t>
      </w:r>
      <w:r w:rsidRPr="000A02E9">
        <w:rPr>
          <w:noProof/>
        </w:rPr>
        <w:t>абот над проектом.</w:t>
      </w:r>
    </w:p>
    <w:p w:rsidR="000A02E9" w:rsidRPr="000A02E9" w:rsidRDefault="000A02E9" w:rsidP="00C04EBF">
      <w:pPr>
        <w:ind w:firstLine="561"/>
      </w:pPr>
      <w:r w:rsidRPr="000A02E9">
        <w:rPr>
          <w:noProof/>
        </w:rPr>
        <w:t xml:space="preserve">7. Исполнительный комитет поселения в течение </w:t>
      </w:r>
      <w:r w:rsidRPr="000A02E9">
        <w:t>д</w:t>
      </w:r>
      <w:r w:rsidRPr="000A02E9">
        <w:rPr>
          <w:noProof/>
        </w:rPr>
        <w:t xml:space="preserve">есяти </w:t>
      </w:r>
      <w:r w:rsidRPr="000A02E9">
        <w:t>д</w:t>
      </w:r>
      <w:r w:rsidRPr="000A02E9">
        <w:rPr>
          <w:noProof/>
        </w:rPr>
        <w:t xml:space="preserve">ней </w:t>
      </w:r>
      <w:proofErr w:type="gramStart"/>
      <w:r w:rsidRPr="000A02E9">
        <w:t>с д</w:t>
      </w:r>
      <w:r w:rsidRPr="000A02E9">
        <w:rPr>
          <w:noProof/>
        </w:rPr>
        <w:t xml:space="preserve">аты </w:t>
      </w:r>
      <w:r w:rsidRPr="000A02E9">
        <w:t>п</w:t>
      </w:r>
      <w:r w:rsidRPr="000A02E9">
        <w:rPr>
          <w:noProof/>
        </w:rPr>
        <w:t>ринятия</w:t>
      </w:r>
      <w:proofErr w:type="gramEnd"/>
      <w:r w:rsidRPr="000A02E9">
        <w:rPr>
          <w:noProof/>
        </w:rPr>
        <w:t xml:space="preserve"> постановления </w:t>
      </w:r>
      <w:r w:rsidRPr="000A02E9">
        <w:t>о п</w:t>
      </w:r>
      <w:r w:rsidRPr="000A02E9">
        <w:rPr>
          <w:noProof/>
        </w:rPr>
        <w:t xml:space="preserve">одготовке </w:t>
      </w:r>
      <w:r w:rsidRPr="000A02E9">
        <w:t>п</w:t>
      </w:r>
      <w:r w:rsidRPr="000A02E9">
        <w:rPr>
          <w:noProof/>
        </w:rPr>
        <w:t xml:space="preserve">роекта </w:t>
      </w:r>
      <w:r w:rsidRPr="000A02E9">
        <w:t>в</w:t>
      </w:r>
      <w:r w:rsidRPr="000A02E9">
        <w:rPr>
          <w:noProof/>
        </w:rPr>
        <w:t xml:space="preserve">несения изменений и (или) дополнений в Правила </w:t>
      </w:r>
      <w:r w:rsidRPr="000A02E9">
        <w:t>о</w:t>
      </w:r>
      <w:r w:rsidRPr="000A02E9">
        <w:rPr>
          <w:noProof/>
        </w:rPr>
        <w:t xml:space="preserve">беспечивает </w:t>
      </w:r>
      <w:r w:rsidRPr="000A02E9">
        <w:t>о</w:t>
      </w:r>
      <w:r w:rsidRPr="000A02E9">
        <w:rPr>
          <w:noProof/>
        </w:rPr>
        <w:t xml:space="preserve">публикование (обнародование) сообщения </w:t>
      </w:r>
      <w:r w:rsidRPr="000A02E9">
        <w:t>о п</w:t>
      </w:r>
      <w:r w:rsidRPr="000A02E9">
        <w:rPr>
          <w:noProof/>
        </w:rPr>
        <w:t xml:space="preserve">ринятии </w:t>
      </w:r>
      <w:r w:rsidRPr="000A02E9">
        <w:t>т</w:t>
      </w:r>
      <w:r w:rsidRPr="000A02E9">
        <w:rPr>
          <w:noProof/>
        </w:rPr>
        <w:t xml:space="preserve">акого </w:t>
      </w:r>
      <w:r w:rsidRPr="000A02E9">
        <w:t>р</w:t>
      </w:r>
      <w:r w:rsidRPr="000A02E9">
        <w:rPr>
          <w:noProof/>
        </w:rPr>
        <w:t xml:space="preserve">ешения </w:t>
      </w:r>
      <w:r w:rsidRPr="000A02E9">
        <w:t>в</w:t>
      </w:r>
      <w:r w:rsidRPr="000A02E9">
        <w:rPr>
          <w:noProof/>
        </w:rPr>
        <w:t xml:space="preserve"> установленном </w:t>
      </w:r>
      <w:r w:rsidRPr="000A02E9">
        <w:t>п</w:t>
      </w:r>
      <w:r w:rsidRPr="000A02E9">
        <w:rPr>
          <w:noProof/>
        </w:rPr>
        <w:t xml:space="preserve">орядке. </w:t>
      </w:r>
      <w:r w:rsidRPr="000A02E9">
        <w:t>В сообщении указываются:</w:t>
      </w:r>
    </w:p>
    <w:p w:rsidR="000A02E9" w:rsidRPr="000A02E9" w:rsidRDefault="000A02E9" w:rsidP="00C04EBF">
      <w:pPr>
        <w:ind w:firstLine="561"/>
      </w:pPr>
      <w:r w:rsidRPr="000A02E9">
        <w:t>порядок и сроки проведения работ по подготовке проекта внесения изменений и (или) дополнений в Правила;</w:t>
      </w:r>
    </w:p>
    <w:p w:rsidR="000A02E9" w:rsidRPr="000A02E9" w:rsidRDefault="000A02E9" w:rsidP="00C04EBF">
      <w:pPr>
        <w:ind w:firstLine="561"/>
      </w:pPr>
      <w:r w:rsidRPr="000A02E9">
        <w:t>порядок направления в Комиссию предложений заинтересованных лиц;</w:t>
      </w:r>
    </w:p>
    <w:p w:rsidR="000A02E9" w:rsidRPr="000A02E9" w:rsidRDefault="000A02E9" w:rsidP="00C04EBF">
      <w:pPr>
        <w:ind w:firstLine="561"/>
      </w:pPr>
      <w:r w:rsidRPr="000A02E9">
        <w:t>иные вопросы организации работ.</w:t>
      </w:r>
    </w:p>
    <w:p w:rsidR="000A02E9" w:rsidRPr="000A02E9" w:rsidRDefault="000A02E9" w:rsidP="00C04EBF">
      <w:pPr>
        <w:ind w:firstLine="561"/>
        <w:rPr>
          <w:noProof/>
        </w:rPr>
      </w:pPr>
      <w:r w:rsidRPr="000A02E9">
        <w:rPr>
          <w:noProof/>
        </w:rPr>
        <w:t xml:space="preserve">8. После подготовки проекта </w:t>
      </w:r>
      <w:r w:rsidRPr="000A02E9">
        <w:t>в</w:t>
      </w:r>
      <w:r w:rsidRPr="000A02E9">
        <w:rPr>
          <w:noProof/>
        </w:rPr>
        <w:t xml:space="preserve">несения изменений и (или) дополнений в Правила </w:t>
      </w:r>
      <w:r w:rsidRPr="000A02E9">
        <w:t xml:space="preserve">Исполнительный комитет </w:t>
      </w:r>
      <w:r w:rsidRPr="000A02E9">
        <w:rPr>
          <w:noProof/>
        </w:rPr>
        <w:t xml:space="preserve">поселения </w:t>
      </w:r>
      <w:r w:rsidRPr="000A02E9">
        <w:t>о</w:t>
      </w:r>
      <w:r w:rsidRPr="000A02E9">
        <w:rPr>
          <w:noProof/>
        </w:rPr>
        <w:t xml:space="preserve">существляет </w:t>
      </w:r>
      <w:r w:rsidRPr="000A02E9">
        <w:t>п</w:t>
      </w:r>
      <w:r w:rsidRPr="000A02E9">
        <w:rPr>
          <w:noProof/>
        </w:rPr>
        <w:t xml:space="preserve">роверку </w:t>
      </w:r>
      <w:r w:rsidRPr="000A02E9">
        <w:t>п</w:t>
      </w:r>
      <w:r w:rsidRPr="000A02E9">
        <w:rPr>
          <w:noProof/>
        </w:rPr>
        <w:t xml:space="preserve">роекта, </w:t>
      </w:r>
      <w:r w:rsidRPr="000A02E9">
        <w:t>п</w:t>
      </w:r>
      <w:r w:rsidRPr="000A02E9">
        <w:rPr>
          <w:noProof/>
        </w:rPr>
        <w:t xml:space="preserve">редставленного Комиссией, </w:t>
      </w:r>
      <w:r w:rsidRPr="000A02E9">
        <w:t>н</w:t>
      </w:r>
      <w:r w:rsidRPr="000A02E9">
        <w:rPr>
          <w:noProof/>
        </w:rPr>
        <w:t xml:space="preserve">а </w:t>
      </w:r>
      <w:r w:rsidRPr="000A02E9">
        <w:t>с</w:t>
      </w:r>
      <w:r w:rsidRPr="000A02E9">
        <w:rPr>
          <w:noProof/>
        </w:rPr>
        <w:t xml:space="preserve">оответствие </w:t>
      </w:r>
      <w:r w:rsidRPr="000A02E9">
        <w:t>т</w:t>
      </w:r>
      <w:r w:rsidRPr="000A02E9">
        <w:rPr>
          <w:noProof/>
        </w:rPr>
        <w:t xml:space="preserve">ребованиям </w:t>
      </w:r>
      <w:r w:rsidRPr="000A02E9">
        <w:t>т</w:t>
      </w:r>
      <w:r w:rsidRPr="000A02E9">
        <w:rPr>
          <w:noProof/>
        </w:rPr>
        <w:t xml:space="preserve">ехнических </w:t>
      </w:r>
      <w:r w:rsidRPr="000A02E9">
        <w:t>р</w:t>
      </w:r>
      <w:r w:rsidRPr="000A02E9">
        <w:rPr>
          <w:noProof/>
        </w:rPr>
        <w:t xml:space="preserve">егламентов, генеральному </w:t>
      </w:r>
      <w:r w:rsidRPr="000A02E9">
        <w:t>п</w:t>
      </w:r>
      <w:r w:rsidRPr="000A02E9">
        <w:rPr>
          <w:noProof/>
        </w:rPr>
        <w:t xml:space="preserve">лану </w:t>
      </w:r>
      <w:r w:rsidRPr="000A02E9">
        <w:t>Новопольского</w:t>
      </w:r>
      <w:r w:rsidRPr="000A02E9">
        <w:rPr>
          <w:noProof/>
        </w:rPr>
        <w:t xml:space="preserve"> сельского поселения </w:t>
      </w:r>
      <w:r w:rsidRPr="000A02E9">
        <w:t>Зеленодольского</w:t>
      </w:r>
      <w:r w:rsidRPr="000A02E9">
        <w:rPr>
          <w:noProof/>
        </w:rPr>
        <w:t xml:space="preserve"> муниципального района, схеме </w:t>
      </w:r>
      <w:r w:rsidRPr="000A02E9">
        <w:t>т</w:t>
      </w:r>
      <w:r w:rsidRPr="000A02E9">
        <w:rPr>
          <w:noProof/>
        </w:rPr>
        <w:t xml:space="preserve">ерриториального </w:t>
      </w:r>
      <w:r w:rsidRPr="000A02E9">
        <w:t>п</w:t>
      </w:r>
      <w:r w:rsidRPr="000A02E9">
        <w:rPr>
          <w:noProof/>
        </w:rPr>
        <w:t xml:space="preserve">ланирования </w:t>
      </w:r>
      <w:r w:rsidRPr="000A02E9">
        <w:t>Зеленодольского</w:t>
      </w:r>
      <w:r w:rsidRPr="000A02E9">
        <w:rPr>
          <w:noProof/>
        </w:rPr>
        <w:t xml:space="preserve"> муниципального района, схеме </w:t>
      </w:r>
      <w:r w:rsidRPr="000A02E9">
        <w:t>т</w:t>
      </w:r>
      <w:r w:rsidRPr="000A02E9">
        <w:rPr>
          <w:noProof/>
        </w:rPr>
        <w:t xml:space="preserve">ерриториального </w:t>
      </w:r>
      <w:r w:rsidRPr="000A02E9">
        <w:t>п</w:t>
      </w:r>
      <w:r w:rsidRPr="000A02E9">
        <w:rPr>
          <w:noProof/>
        </w:rPr>
        <w:t>ланирования Республики Татарстан, схемам территориального планирования Российской Федерации.</w:t>
      </w:r>
    </w:p>
    <w:p w:rsidR="000A02E9" w:rsidRPr="000A02E9" w:rsidRDefault="000A02E9" w:rsidP="00C04EBF">
      <w:pPr>
        <w:ind w:firstLine="561"/>
        <w:rPr>
          <w:noProof/>
        </w:rPr>
      </w:pPr>
      <w:r w:rsidRPr="000A02E9">
        <w:rPr>
          <w:noProof/>
        </w:rPr>
        <w:t xml:space="preserve">9. </w:t>
      </w:r>
      <w:r w:rsidRPr="000A02E9">
        <w:t>П</w:t>
      </w:r>
      <w:r w:rsidRPr="000A02E9">
        <w:rPr>
          <w:noProof/>
        </w:rPr>
        <w:t xml:space="preserve">о </w:t>
      </w:r>
      <w:r w:rsidRPr="000A02E9">
        <w:t>р</w:t>
      </w:r>
      <w:r w:rsidRPr="000A02E9">
        <w:rPr>
          <w:noProof/>
        </w:rPr>
        <w:t xml:space="preserve">езультатам указанной в части 8 настоящей статьи проверки </w:t>
      </w:r>
      <w:r w:rsidRPr="000A02E9">
        <w:t xml:space="preserve">Исполнительный комитет </w:t>
      </w:r>
      <w:r w:rsidRPr="000A02E9">
        <w:rPr>
          <w:noProof/>
        </w:rPr>
        <w:t xml:space="preserve">поселения </w:t>
      </w:r>
      <w:r w:rsidRPr="000A02E9">
        <w:t>н</w:t>
      </w:r>
      <w:r w:rsidRPr="000A02E9">
        <w:rPr>
          <w:noProof/>
        </w:rPr>
        <w:t xml:space="preserve">аправляет </w:t>
      </w:r>
      <w:r w:rsidRPr="000A02E9">
        <w:t>п</w:t>
      </w:r>
      <w:r w:rsidRPr="000A02E9">
        <w:rPr>
          <w:noProof/>
        </w:rPr>
        <w:t xml:space="preserve">роект </w:t>
      </w:r>
      <w:r w:rsidRPr="000A02E9">
        <w:t>в</w:t>
      </w:r>
      <w:r w:rsidRPr="000A02E9">
        <w:rPr>
          <w:noProof/>
        </w:rPr>
        <w:t xml:space="preserve">несения изменений и (или) дополнений в Правила </w:t>
      </w:r>
      <w:r w:rsidRPr="000A02E9">
        <w:t>Г</w:t>
      </w:r>
      <w:r w:rsidRPr="000A02E9">
        <w:rPr>
          <w:noProof/>
        </w:rPr>
        <w:t xml:space="preserve">лаве </w:t>
      </w:r>
      <w:r w:rsidRPr="000A02E9">
        <w:t>Новопольского</w:t>
      </w:r>
      <w:r w:rsidRPr="000A02E9">
        <w:rPr>
          <w:noProof/>
        </w:rPr>
        <w:t xml:space="preserve"> сельского поселения </w:t>
      </w:r>
      <w:r w:rsidRPr="000A02E9">
        <w:t>и</w:t>
      </w:r>
      <w:r w:rsidRPr="000A02E9">
        <w:rPr>
          <w:noProof/>
        </w:rPr>
        <w:t xml:space="preserve">ли </w:t>
      </w:r>
      <w:r w:rsidRPr="000A02E9">
        <w:t>в с</w:t>
      </w:r>
      <w:r w:rsidRPr="000A02E9">
        <w:rPr>
          <w:noProof/>
        </w:rPr>
        <w:t xml:space="preserve">лучае </w:t>
      </w:r>
      <w:r w:rsidRPr="000A02E9">
        <w:t>о</w:t>
      </w:r>
      <w:r w:rsidRPr="000A02E9">
        <w:rPr>
          <w:noProof/>
        </w:rPr>
        <w:t xml:space="preserve">бнаружения </w:t>
      </w:r>
      <w:r w:rsidRPr="000A02E9">
        <w:t>е</w:t>
      </w:r>
      <w:r w:rsidRPr="000A02E9">
        <w:rPr>
          <w:noProof/>
        </w:rPr>
        <w:t xml:space="preserve">го </w:t>
      </w:r>
      <w:r w:rsidRPr="000A02E9">
        <w:t>н</w:t>
      </w:r>
      <w:r w:rsidRPr="000A02E9">
        <w:rPr>
          <w:noProof/>
        </w:rPr>
        <w:t xml:space="preserve">есоответствия указанным в части 8 настоящей статьи </w:t>
      </w:r>
      <w:r w:rsidRPr="000A02E9">
        <w:t>т</w:t>
      </w:r>
      <w:r w:rsidRPr="000A02E9">
        <w:rPr>
          <w:noProof/>
        </w:rPr>
        <w:t xml:space="preserve">ребованиям </w:t>
      </w:r>
      <w:r w:rsidRPr="000A02E9">
        <w:t>и д</w:t>
      </w:r>
      <w:r w:rsidRPr="000A02E9">
        <w:rPr>
          <w:noProof/>
        </w:rPr>
        <w:t xml:space="preserve">окументам – </w:t>
      </w:r>
      <w:r w:rsidRPr="000A02E9">
        <w:t xml:space="preserve">в </w:t>
      </w:r>
      <w:r w:rsidRPr="000A02E9">
        <w:rPr>
          <w:noProof/>
        </w:rPr>
        <w:t xml:space="preserve">Комиссию </w:t>
      </w:r>
      <w:r w:rsidRPr="000A02E9">
        <w:t>н</w:t>
      </w:r>
      <w:r w:rsidRPr="000A02E9">
        <w:rPr>
          <w:noProof/>
        </w:rPr>
        <w:t xml:space="preserve">а </w:t>
      </w:r>
      <w:r w:rsidRPr="000A02E9">
        <w:t>д</w:t>
      </w:r>
      <w:r w:rsidRPr="000A02E9">
        <w:rPr>
          <w:noProof/>
        </w:rPr>
        <w:t>оработку.</w:t>
      </w:r>
    </w:p>
    <w:p w:rsidR="000A02E9" w:rsidRPr="000A02E9" w:rsidRDefault="000A02E9" w:rsidP="00C04EBF">
      <w:pPr>
        <w:ind w:firstLine="561"/>
        <w:rPr>
          <w:noProof/>
        </w:rPr>
      </w:pPr>
      <w:r w:rsidRPr="000A02E9">
        <w:rPr>
          <w:noProof/>
        </w:rPr>
        <w:t xml:space="preserve">10. </w:t>
      </w:r>
      <w:r w:rsidRPr="000A02E9">
        <w:t>Г</w:t>
      </w:r>
      <w:r w:rsidRPr="000A02E9">
        <w:rPr>
          <w:noProof/>
        </w:rPr>
        <w:t xml:space="preserve">лава </w:t>
      </w:r>
      <w:r w:rsidRPr="000A02E9">
        <w:t>Новопольского</w:t>
      </w:r>
      <w:r w:rsidRPr="000A02E9">
        <w:rPr>
          <w:noProof/>
        </w:rPr>
        <w:t xml:space="preserve"> сельского поселения </w:t>
      </w:r>
      <w:r w:rsidRPr="000A02E9">
        <w:t>п</w:t>
      </w:r>
      <w:r w:rsidRPr="000A02E9">
        <w:rPr>
          <w:noProof/>
        </w:rPr>
        <w:t xml:space="preserve">ри </w:t>
      </w:r>
      <w:r w:rsidRPr="000A02E9">
        <w:t>п</w:t>
      </w:r>
      <w:r w:rsidRPr="000A02E9">
        <w:rPr>
          <w:noProof/>
        </w:rPr>
        <w:t xml:space="preserve">олучении </w:t>
      </w:r>
      <w:r w:rsidRPr="000A02E9">
        <w:t>п</w:t>
      </w:r>
      <w:r w:rsidRPr="000A02E9">
        <w:rPr>
          <w:noProof/>
        </w:rPr>
        <w:t xml:space="preserve">роекта </w:t>
      </w:r>
      <w:r w:rsidRPr="000A02E9">
        <w:t>в</w:t>
      </w:r>
      <w:r w:rsidRPr="000A02E9">
        <w:rPr>
          <w:noProof/>
        </w:rPr>
        <w:t xml:space="preserve">несения </w:t>
      </w:r>
      <w:r w:rsidRPr="000A02E9">
        <w:rPr>
          <w:noProof/>
        </w:rPr>
        <w:lastRenderedPageBreak/>
        <w:t xml:space="preserve">изменений и (или) дополнений в Правила </w:t>
      </w:r>
      <w:r w:rsidRPr="000A02E9">
        <w:t>п</w:t>
      </w:r>
      <w:r w:rsidRPr="000A02E9">
        <w:rPr>
          <w:noProof/>
        </w:rPr>
        <w:t xml:space="preserve">ринимает </w:t>
      </w:r>
      <w:r w:rsidRPr="000A02E9">
        <w:t>р</w:t>
      </w:r>
      <w:r w:rsidRPr="000A02E9">
        <w:rPr>
          <w:noProof/>
        </w:rPr>
        <w:t xml:space="preserve">ешение </w:t>
      </w:r>
      <w:r w:rsidRPr="000A02E9">
        <w:t>о п</w:t>
      </w:r>
      <w:r w:rsidRPr="000A02E9">
        <w:rPr>
          <w:noProof/>
        </w:rPr>
        <w:t xml:space="preserve">роведении </w:t>
      </w:r>
      <w:r w:rsidRPr="000A02E9">
        <w:t>п</w:t>
      </w:r>
      <w:r w:rsidRPr="000A02E9">
        <w:rPr>
          <w:noProof/>
        </w:rPr>
        <w:t xml:space="preserve">убличных </w:t>
      </w:r>
      <w:r w:rsidRPr="000A02E9">
        <w:t>с</w:t>
      </w:r>
      <w:r w:rsidRPr="000A02E9">
        <w:rPr>
          <w:noProof/>
        </w:rPr>
        <w:t xml:space="preserve">лушаний </w:t>
      </w:r>
      <w:r w:rsidRPr="000A02E9">
        <w:t>п</w:t>
      </w:r>
      <w:r w:rsidRPr="000A02E9">
        <w:rPr>
          <w:noProof/>
        </w:rPr>
        <w:t xml:space="preserve">о проекту </w:t>
      </w:r>
      <w:r w:rsidRPr="000A02E9">
        <w:t>в с</w:t>
      </w:r>
      <w:r w:rsidRPr="000A02E9">
        <w:rPr>
          <w:noProof/>
        </w:rPr>
        <w:t xml:space="preserve">рок </w:t>
      </w:r>
      <w:r w:rsidRPr="000A02E9">
        <w:t>н</w:t>
      </w:r>
      <w:r w:rsidRPr="000A02E9">
        <w:rPr>
          <w:noProof/>
        </w:rPr>
        <w:t xml:space="preserve">е </w:t>
      </w:r>
      <w:r w:rsidRPr="000A02E9">
        <w:t>п</w:t>
      </w:r>
      <w:r w:rsidRPr="000A02E9">
        <w:rPr>
          <w:noProof/>
        </w:rPr>
        <w:t xml:space="preserve">озднее, </w:t>
      </w:r>
      <w:r w:rsidRPr="000A02E9">
        <w:t>ч</w:t>
      </w:r>
      <w:r w:rsidRPr="000A02E9">
        <w:rPr>
          <w:noProof/>
        </w:rPr>
        <w:t xml:space="preserve">ем </w:t>
      </w:r>
      <w:r w:rsidRPr="000A02E9">
        <w:t>ч</w:t>
      </w:r>
      <w:r w:rsidRPr="000A02E9">
        <w:rPr>
          <w:noProof/>
        </w:rPr>
        <w:t xml:space="preserve">ерез </w:t>
      </w:r>
      <w:r w:rsidRPr="000A02E9">
        <w:t>д</w:t>
      </w:r>
      <w:r w:rsidRPr="000A02E9">
        <w:rPr>
          <w:noProof/>
        </w:rPr>
        <w:t xml:space="preserve">есять </w:t>
      </w:r>
      <w:r w:rsidRPr="000A02E9">
        <w:t>д</w:t>
      </w:r>
      <w:r w:rsidRPr="000A02E9">
        <w:rPr>
          <w:noProof/>
        </w:rPr>
        <w:t xml:space="preserve">ней </w:t>
      </w:r>
      <w:r w:rsidRPr="000A02E9">
        <w:t>с</w:t>
      </w:r>
      <w:r w:rsidRPr="000A02E9">
        <w:rPr>
          <w:noProof/>
        </w:rPr>
        <w:t xml:space="preserve">о </w:t>
      </w:r>
      <w:r w:rsidRPr="000A02E9">
        <w:t>д</w:t>
      </w:r>
      <w:r w:rsidRPr="000A02E9">
        <w:rPr>
          <w:noProof/>
        </w:rPr>
        <w:t xml:space="preserve">ня </w:t>
      </w:r>
      <w:r w:rsidRPr="000A02E9">
        <w:t>п</w:t>
      </w:r>
      <w:r w:rsidRPr="000A02E9">
        <w:rPr>
          <w:noProof/>
        </w:rPr>
        <w:t xml:space="preserve">олучения </w:t>
      </w:r>
      <w:r w:rsidRPr="000A02E9">
        <w:t>п</w:t>
      </w:r>
      <w:r w:rsidRPr="000A02E9">
        <w:rPr>
          <w:noProof/>
        </w:rPr>
        <w:t>роекта.</w:t>
      </w:r>
    </w:p>
    <w:p w:rsidR="000A02E9" w:rsidRPr="000A02E9" w:rsidRDefault="000A02E9" w:rsidP="00C04EBF">
      <w:pPr>
        <w:ind w:firstLine="561"/>
        <w:rPr>
          <w:noProof/>
        </w:rPr>
      </w:pPr>
      <w:r w:rsidRPr="000A02E9">
        <w:rPr>
          <w:noProof/>
        </w:rPr>
        <w:t xml:space="preserve">11. </w:t>
      </w:r>
      <w:r w:rsidRPr="000A02E9">
        <w:t>П</w:t>
      </w:r>
      <w:r w:rsidRPr="000A02E9">
        <w:rPr>
          <w:noProof/>
        </w:rPr>
        <w:t xml:space="preserve">убличные </w:t>
      </w:r>
      <w:r w:rsidRPr="000A02E9">
        <w:t>с</w:t>
      </w:r>
      <w:r w:rsidRPr="000A02E9">
        <w:rPr>
          <w:noProof/>
        </w:rPr>
        <w:t xml:space="preserve">лушания </w:t>
      </w:r>
      <w:r w:rsidRPr="000A02E9">
        <w:t>п</w:t>
      </w:r>
      <w:r w:rsidRPr="000A02E9">
        <w:rPr>
          <w:noProof/>
        </w:rPr>
        <w:t xml:space="preserve">о </w:t>
      </w:r>
      <w:r w:rsidRPr="000A02E9">
        <w:t>п</w:t>
      </w:r>
      <w:r w:rsidRPr="000A02E9">
        <w:rPr>
          <w:noProof/>
        </w:rPr>
        <w:t xml:space="preserve">роекту </w:t>
      </w:r>
      <w:r w:rsidRPr="000A02E9">
        <w:t>в</w:t>
      </w:r>
      <w:r w:rsidRPr="000A02E9">
        <w:rPr>
          <w:noProof/>
        </w:rPr>
        <w:t xml:space="preserve">несения изменений и (или) дополнений в Правила </w:t>
      </w:r>
      <w:r w:rsidRPr="000A02E9">
        <w:t>п</w:t>
      </w:r>
      <w:r w:rsidRPr="000A02E9">
        <w:rPr>
          <w:noProof/>
        </w:rPr>
        <w:t xml:space="preserve">роводятся </w:t>
      </w:r>
      <w:r w:rsidRPr="000A02E9">
        <w:t>в п</w:t>
      </w:r>
      <w:r w:rsidRPr="000A02E9">
        <w:rPr>
          <w:noProof/>
        </w:rPr>
        <w:t>орядке, установленном Положением о порядке организации и проведения публичных слушаний в муниципальном образовании «</w:t>
      </w:r>
      <w:r w:rsidRPr="000A02E9">
        <w:t>Новопольское</w:t>
      </w:r>
      <w:r w:rsidRPr="000A02E9">
        <w:rPr>
          <w:noProof/>
        </w:rPr>
        <w:t xml:space="preserve"> сельское поселение», утвержденным Решением Совета </w:t>
      </w:r>
      <w:r w:rsidRPr="000A02E9">
        <w:t>Новопольского</w:t>
      </w:r>
      <w:r w:rsidRPr="000A02E9">
        <w:rPr>
          <w:noProof/>
        </w:rPr>
        <w:t xml:space="preserve"> сельского поселения, с учетом особенностей, предусмотренных градостроительным законодательством </w:t>
      </w:r>
      <w:r w:rsidRPr="000A02E9">
        <w:t>и н</w:t>
      </w:r>
      <w:r w:rsidRPr="000A02E9">
        <w:rPr>
          <w:noProof/>
        </w:rPr>
        <w:t xml:space="preserve">астоящими </w:t>
      </w:r>
      <w:r w:rsidRPr="000A02E9">
        <w:t>П</w:t>
      </w:r>
      <w:r w:rsidRPr="000A02E9">
        <w:rPr>
          <w:noProof/>
        </w:rPr>
        <w:t>равилами.</w:t>
      </w:r>
    </w:p>
    <w:p w:rsidR="000A02E9" w:rsidRPr="000A02E9" w:rsidRDefault="000A02E9" w:rsidP="00C04EBF">
      <w:pPr>
        <w:ind w:firstLine="561"/>
        <w:rPr>
          <w:b/>
          <w:bCs/>
        </w:rPr>
      </w:pPr>
      <w:r w:rsidRPr="000A02E9">
        <w:rPr>
          <w:noProof/>
        </w:rPr>
        <w:t xml:space="preserve">12. </w:t>
      </w:r>
      <w:r w:rsidRPr="000A02E9">
        <w:t>П</w:t>
      </w:r>
      <w:r w:rsidRPr="000A02E9">
        <w:rPr>
          <w:noProof/>
        </w:rPr>
        <w:t xml:space="preserve">осле </w:t>
      </w:r>
      <w:r w:rsidRPr="000A02E9">
        <w:t>з</w:t>
      </w:r>
      <w:r w:rsidRPr="000A02E9">
        <w:rPr>
          <w:noProof/>
        </w:rPr>
        <w:t xml:space="preserve">авершения </w:t>
      </w:r>
      <w:r w:rsidRPr="000A02E9">
        <w:t>п</w:t>
      </w:r>
      <w:r w:rsidRPr="000A02E9">
        <w:rPr>
          <w:noProof/>
        </w:rPr>
        <w:t xml:space="preserve">убличных </w:t>
      </w:r>
      <w:r w:rsidRPr="000A02E9">
        <w:t>с</w:t>
      </w:r>
      <w:r w:rsidRPr="000A02E9">
        <w:rPr>
          <w:noProof/>
        </w:rPr>
        <w:t xml:space="preserve">лушаний </w:t>
      </w:r>
      <w:r w:rsidRPr="000A02E9">
        <w:t>п</w:t>
      </w:r>
      <w:r w:rsidRPr="000A02E9">
        <w:rPr>
          <w:noProof/>
        </w:rPr>
        <w:t xml:space="preserve">о </w:t>
      </w:r>
      <w:r w:rsidRPr="000A02E9">
        <w:t>п</w:t>
      </w:r>
      <w:r w:rsidRPr="000A02E9">
        <w:rPr>
          <w:noProof/>
        </w:rPr>
        <w:t xml:space="preserve">роекту </w:t>
      </w:r>
      <w:r w:rsidRPr="000A02E9">
        <w:t>в</w:t>
      </w:r>
      <w:r w:rsidRPr="000A02E9">
        <w:rPr>
          <w:noProof/>
        </w:rPr>
        <w:t xml:space="preserve">несения изменений и (или) дополнений в Правила Комиссия </w:t>
      </w:r>
      <w:r w:rsidRPr="000A02E9">
        <w:t>о</w:t>
      </w:r>
      <w:r w:rsidRPr="000A02E9">
        <w:rPr>
          <w:noProof/>
        </w:rPr>
        <w:t xml:space="preserve">беспечивает, в случае необходимости, уточнение </w:t>
      </w:r>
      <w:r w:rsidRPr="000A02E9">
        <w:t>п</w:t>
      </w:r>
      <w:r w:rsidRPr="000A02E9">
        <w:rPr>
          <w:noProof/>
        </w:rPr>
        <w:t xml:space="preserve">роекта с </w:t>
      </w:r>
      <w:r w:rsidRPr="000A02E9">
        <w:t>у</w:t>
      </w:r>
      <w:r w:rsidRPr="000A02E9">
        <w:rPr>
          <w:noProof/>
        </w:rPr>
        <w:t xml:space="preserve">четом </w:t>
      </w:r>
      <w:r w:rsidRPr="000A02E9">
        <w:t>р</w:t>
      </w:r>
      <w:r w:rsidRPr="000A02E9">
        <w:rPr>
          <w:noProof/>
        </w:rPr>
        <w:t xml:space="preserve">езультатов </w:t>
      </w:r>
      <w:r w:rsidRPr="000A02E9">
        <w:t>п</w:t>
      </w:r>
      <w:r w:rsidRPr="000A02E9">
        <w:rPr>
          <w:noProof/>
        </w:rPr>
        <w:t xml:space="preserve">убличных </w:t>
      </w:r>
      <w:r w:rsidRPr="000A02E9">
        <w:t>с</w:t>
      </w:r>
      <w:r w:rsidRPr="000A02E9">
        <w:rPr>
          <w:noProof/>
        </w:rPr>
        <w:t xml:space="preserve">лушаний и </w:t>
      </w:r>
      <w:r w:rsidRPr="000A02E9">
        <w:t>п</w:t>
      </w:r>
      <w:r w:rsidRPr="000A02E9">
        <w:rPr>
          <w:noProof/>
        </w:rPr>
        <w:t xml:space="preserve">редставляет </w:t>
      </w:r>
      <w:r w:rsidRPr="000A02E9">
        <w:t>уточненный п</w:t>
      </w:r>
      <w:r w:rsidRPr="000A02E9">
        <w:rPr>
          <w:noProof/>
        </w:rPr>
        <w:t xml:space="preserve">роект Руководителю Исполнительного комитета поселения. </w:t>
      </w:r>
      <w:r w:rsidRPr="000A02E9">
        <w:t>О</w:t>
      </w:r>
      <w:r w:rsidRPr="000A02E9">
        <w:rPr>
          <w:noProof/>
        </w:rPr>
        <w:t xml:space="preserve">бязательными </w:t>
      </w:r>
      <w:r w:rsidRPr="000A02E9">
        <w:t>п</w:t>
      </w:r>
      <w:r w:rsidRPr="000A02E9">
        <w:rPr>
          <w:noProof/>
        </w:rPr>
        <w:t xml:space="preserve">риложениями </w:t>
      </w:r>
      <w:r w:rsidRPr="000A02E9">
        <w:t>к п</w:t>
      </w:r>
      <w:r w:rsidRPr="000A02E9">
        <w:rPr>
          <w:noProof/>
        </w:rPr>
        <w:t xml:space="preserve">роекту </w:t>
      </w:r>
      <w:r w:rsidRPr="000A02E9">
        <w:t>в</w:t>
      </w:r>
      <w:r w:rsidRPr="000A02E9">
        <w:rPr>
          <w:noProof/>
        </w:rPr>
        <w:t xml:space="preserve">несения изменений и (или) дополнений в Правила </w:t>
      </w:r>
      <w:r w:rsidRPr="000A02E9">
        <w:t>я</w:t>
      </w:r>
      <w:r w:rsidRPr="000A02E9">
        <w:rPr>
          <w:noProof/>
        </w:rPr>
        <w:t xml:space="preserve">вляются </w:t>
      </w:r>
      <w:r w:rsidRPr="000A02E9">
        <w:t>п</w:t>
      </w:r>
      <w:r w:rsidRPr="000A02E9">
        <w:rPr>
          <w:noProof/>
        </w:rPr>
        <w:t xml:space="preserve">ротоколы </w:t>
      </w:r>
      <w:r w:rsidRPr="000A02E9">
        <w:t>п</w:t>
      </w:r>
      <w:r w:rsidRPr="000A02E9">
        <w:rPr>
          <w:noProof/>
        </w:rPr>
        <w:t xml:space="preserve">убличных </w:t>
      </w:r>
      <w:r w:rsidRPr="000A02E9">
        <w:t>с</w:t>
      </w:r>
      <w:r w:rsidRPr="000A02E9">
        <w:rPr>
          <w:noProof/>
        </w:rPr>
        <w:t xml:space="preserve">лушаний </w:t>
      </w:r>
      <w:r w:rsidRPr="000A02E9">
        <w:t>и з</w:t>
      </w:r>
      <w:r w:rsidRPr="000A02E9">
        <w:rPr>
          <w:noProof/>
        </w:rPr>
        <w:t xml:space="preserve">аключение </w:t>
      </w:r>
      <w:r w:rsidRPr="000A02E9">
        <w:t>о р</w:t>
      </w:r>
      <w:r w:rsidRPr="000A02E9">
        <w:rPr>
          <w:noProof/>
        </w:rPr>
        <w:t xml:space="preserve">езультатах </w:t>
      </w:r>
      <w:r w:rsidRPr="000A02E9">
        <w:t>п</w:t>
      </w:r>
      <w:r w:rsidRPr="000A02E9">
        <w:rPr>
          <w:noProof/>
        </w:rPr>
        <w:t xml:space="preserve">убличных </w:t>
      </w:r>
      <w:r w:rsidRPr="000A02E9">
        <w:t>с</w:t>
      </w:r>
      <w:r w:rsidRPr="000A02E9">
        <w:rPr>
          <w:noProof/>
        </w:rPr>
        <w:t xml:space="preserve">лушаний </w:t>
      </w:r>
    </w:p>
    <w:p w:rsidR="000A02E9" w:rsidRPr="000A02E9" w:rsidRDefault="000A02E9" w:rsidP="00C04EBF">
      <w:pPr>
        <w:ind w:firstLine="561"/>
        <w:rPr>
          <w:b/>
          <w:bCs/>
        </w:rPr>
      </w:pPr>
      <w:r w:rsidRPr="000A02E9">
        <w:rPr>
          <w:noProof/>
        </w:rPr>
        <w:t xml:space="preserve">13. Руководитель Исполнительного комитета поселения </w:t>
      </w:r>
      <w:r w:rsidRPr="000A02E9">
        <w:t>в т</w:t>
      </w:r>
      <w:r w:rsidRPr="000A02E9">
        <w:rPr>
          <w:noProof/>
        </w:rPr>
        <w:t xml:space="preserve">ечение </w:t>
      </w:r>
      <w:r w:rsidRPr="000A02E9">
        <w:t>д</w:t>
      </w:r>
      <w:r w:rsidRPr="000A02E9">
        <w:rPr>
          <w:noProof/>
        </w:rPr>
        <w:t xml:space="preserve">есяти </w:t>
      </w:r>
      <w:r w:rsidRPr="000A02E9">
        <w:t>д</w:t>
      </w:r>
      <w:r w:rsidRPr="000A02E9">
        <w:rPr>
          <w:noProof/>
        </w:rPr>
        <w:t xml:space="preserve">ней </w:t>
      </w:r>
      <w:r w:rsidRPr="000A02E9">
        <w:t>п</w:t>
      </w:r>
      <w:r w:rsidRPr="000A02E9">
        <w:rPr>
          <w:noProof/>
        </w:rPr>
        <w:t xml:space="preserve">осле </w:t>
      </w:r>
      <w:r w:rsidRPr="000A02E9">
        <w:t>п</w:t>
      </w:r>
      <w:r w:rsidRPr="000A02E9">
        <w:rPr>
          <w:noProof/>
        </w:rPr>
        <w:t xml:space="preserve">редставления </w:t>
      </w:r>
      <w:r w:rsidRPr="000A02E9">
        <w:t>е</w:t>
      </w:r>
      <w:r w:rsidRPr="000A02E9">
        <w:rPr>
          <w:noProof/>
        </w:rPr>
        <w:t xml:space="preserve">му </w:t>
      </w:r>
      <w:r w:rsidRPr="000A02E9">
        <w:t>п</w:t>
      </w:r>
      <w:r w:rsidRPr="000A02E9">
        <w:rPr>
          <w:noProof/>
        </w:rPr>
        <w:t>роекта</w:t>
      </w:r>
      <w:r w:rsidRPr="000A02E9">
        <w:t xml:space="preserve"> в</w:t>
      </w:r>
      <w:r w:rsidRPr="000A02E9">
        <w:rPr>
          <w:noProof/>
        </w:rPr>
        <w:t xml:space="preserve">несения изменений и (или) дополнений в Правила </w:t>
      </w:r>
      <w:r w:rsidRPr="000A02E9">
        <w:t>и у</w:t>
      </w:r>
      <w:r w:rsidRPr="000A02E9">
        <w:rPr>
          <w:noProof/>
        </w:rPr>
        <w:t xml:space="preserve">казанных </w:t>
      </w:r>
      <w:r w:rsidRPr="000A02E9">
        <w:t>в пункте 12 н</w:t>
      </w:r>
      <w:r w:rsidRPr="000A02E9">
        <w:rPr>
          <w:noProof/>
        </w:rPr>
        <w:t xml:space="preserve">астоящей </w:t>
      </w:r>
      <w:r w:rsidRPr="000A02E9">
        <w:t>с</w:t>
      </w:r>
      <w:r w:rsidRPr="000A02E9">
        <w:rPr>
          <w:noProof/>
        </w:rPr>
        <w:t xml:space="preserve">татьи </w:t>
      </w:r>
      <w:r w:rsidRPr="000A02E9">
        <w:t>п</w:t>
      </w:r>
      <w:r w:rsidRPr="000A02E9">
        <w:rPr>
          <w:noProof/>
        </w:rPr>
        <w:t xml:space="preserve">риложений </w:t>
      </w:r>
      <w:r w:rsidRPr="000A02E9">
        <w:t>п</w:t>
      </w:r>
      <w:r w:rsidRPr="000A02E9">
        <w:rPr>
          <w:noProof/>
        </w:rPr>
        <w:t xml:space="preserve">ринимает </w:t>
      </w:r>
      <w:r w:rsidRPr="000A02E9">
        <w:t>р</w:t>
      </w:r>
      <w:r w:rsidRPr="000A02E9">
        <w:rPr>
          <w:noProof/>
        </w:rPr>
        <w:t xml:space="preserve">ешение </w:t>
      </w:r>
      <w:r w:rsidRPr="000A02E9">
        <w:t>о н</w:t>
      </w:r>
      <w:r w:rsidRPr="000A02E9">
        <w:rPr>
          <w:noProof/>
        </w:rPr>
        <w:t xml:space="preserve">аправлении </w:t>
      </w:r>
      <w:r w:rsidRPr="000A02E9">
        <w:t>п</w:t>
      </w:r>
      <w:r w:rsidRPr="000A02E9">
        <w:rPr>
          <w:noProof/>
        </w:rPr>
        <w:t xml:space="preserve">роекта </w:t>
      </w:r>
      <w:r w:rsidRPr="000A02E9">
        <w:t>в</w:t>
      </w:r>
      <w:r w:rsidRPr="000A02E9">
        <w:rPr>
          <w:noProof/>
        </w:rPr>
        <w:t xml:space="preserve"> Совет поселения </w:t>
      </w:r>
      <w:r w:rsidRPr="000A02E9">
        <w:t>и</w:t>
      </w:r>
      <w:r w:rsidRPr="000A02E9">
        <w:rPr>
          <w:noProof/>
        </w:rPr>
        <w:t xml:space="preserve">ли </w:t>
      </w:r>
      <w:r w:rsidRPr="000A02E9">
        <w:t>о</w:t>
      </w:r>
      <w:r w:rsidRPr="000A02E9">
        <w:rPr>
          <w:noProof/>
        </w:rPr>
        <w:t xml:space="preserve">б </w:t>
      </w:r>
      <w:r w:rsidRPr="000A02E9">
        <w:t>о</w:t>
      </w:r>
      <w:r w:rsidRPr="000A02E9">
        <w:rPr>
          <w:noProof/>
        </w:rPr>
        <w:t xml:space="preserve">тклонении </w:t>
      </w:r>
      <w:r w:rsidRPr="000A02E9">
        <w:t>п</w:t>
      </w:r>
      <w:r w:rsidRPr="000A02E9">
        <w:rPr>
          <w:noProof/>
        </w:rPr>
        <w:t xml:space="preserve">роекта </w:t>
      </w:r>
      <w:r w:rsidRPr="000A02E9">
        <w:t>и</w:t>
      </w:r>
      <w:r w:rsidRPr="000A02E9">
        <w:rPr>
          <w:noProof/>
        </w:rPr>
        <w:t xml:space="preserve"> </w:t>
      </w:r>
      <w:r w:rsidRPr="000A02E9">
        <w:t>н</w:t>
      </w:r>
      <w:r w:rsidRPr="000A02E9">
        <w:rPr>
          <w:noProof/>
        </w:rPr>
        <w:t xml:space="preserve">аправлении </w:t>
      </w:r>
      <w:r w:rsidRPr="000A02E9">
        <w:t>е</w:t>
      </w:r>
      <w:r w:rsidRPr="000A02E9">
        <w:rPr>
          <w:noProof/>
        </w:rPr>
        <w:t xml:space="preserve">го </w:t>
      </w:r>
      <w:r w:rsidRPr="000A02E9">
        <w:t>н</w:t>
      </w:r>
      <w:r w:rsidRPr="000A02E9">
        <w:rPr>
          <w:noProof/>
        </w:rPr>
        <w:t xml:space="preserve">а </w:t>
      </w:r>
      <w:r w:rsidRPr="000A02E9">
        <w:t>д</w:t>
      </w:r>
      <w:r w:rsidRPr="000A02E9">
        <w:rPr>
          <w:noProof/>
        </w:rPr>
        <w:t xml:space="preserve">оработку </w:t>
      </w:r>
      <w:r w:rsidRPr="000A02E9">
        <w:t>с у</w:t>
      </w:r>
      <w:r w:rsidRPr="000A02E9">
        <w:rPr>
          <w:noProof/>
        </w:rPr>
        <w:t xml:space="preserve">казанием </w:t>
      </w:r>
      <w:r w:rsidRPr="000A02E9">
        <w:t>д</w:t>
      </w:r>
      <w:r w:rsidRPr="000A02E9">
        <w:rPr>
          <w:noProof/>
        </w:rPr>
        <w:t>аты его</w:t>
      </w:r>
      <w:r w:rsidRPr="000A02E9">
        <w:t xml:space="preserve"> п</w:t>
      </w:r>
      <w:r w:rsidRPr="000A02E9">
        <w:rPr>
          <w:noProof/>
        </w:rPr>
        <w:t xml:space="preserve">овторного </w:t>
      </w:r>
      <w:r w:rsidRPr="000A02E9">
        <w:t>представления.</w:t>
      </w:r>
    </w:p>
    <w:p w:rsidR="000A02E9" w:rsidRPr="000A02E9" w:rsidRDefault="000A02E9" w:rsidP="00C04EBF">
      <w:pPr>
        <w:ind w:firstLine="561"/>
        <w:rPr>
          <w:noProof/>
        </w:rPr>
      </w:pPr>
      <w:r w:rsidRPr="000A02E9">
        <w:rPr>
          <w:noProof/>
        </w:rPr>
        <w:t xml:space="preserve">14. </w:t>
      </w:r>
      <w:r w:rsidRPr="000A02E9">
        <w:t>С</w:t>
      </w:r>
      <w:r w:rsidRPr="000A02E9">
        <w:rPr>
          <w:noProof/>
        </w:rPr>
        <w:t xml:space="preserve">овет поселения </w:t>
      </w:r>
      <w:r w:rsidRPr="000A02E9">
        <w:t>п</w:t>
      </w:r>
      <w:r w:rsidRPr="000A02E9">
        <w:rPr>
          <w:noProof/>
        </w:rPr>
        <w:t xml:space="preserve">о </w:t>
      </w:r>
      <w:r w:rsidRPr="000A02E9">
        <w:t>р</w:t>
      </w:r>
      <w:r w:rsidRPr="000A02E9">
        <w:rPr>
          <w:noProof/>
        </w:rPr>
        <w:t xml:space="preserve">езультатам </w:t>
      </w:r>
      <w:r w:rsidRPr="000A02E9">
        <w:t>р</w:t>
      </w:r>
      <w:r w:rsidRPr="000A02E9">
        <w:rPr>
          <w:noProof/>
        </w:rPr>
        <w:t xml:space="preserve">ассмотрения </w:t>
      </w:r>
      <w:r w:rsidRPr="000A02E9">
        <w:t>п</w:t>
      </w:r>
      <w:r w:rsidRPr="000A02E9">
        <w:rPr>
          <w:noProof/>
        </w:rPr>
        <w:t xml:space="preserve">роекта </w:t>
      </w:r>
      <w:r w:rsidRPr="000A02E9">
        <w:t>в</w:t>
      </w:r>
      <w:r w:rsidRPr="000A02E9">
        <w:rPr>
          <w:noProof/>
        </w:rPr>
        <w:t>несения изменений и (или) дополнений в Правила принимает одно из следующих решений:</w:t>
      </w:r>
    </w:p>
    <w:p w:rsidR="000A02E9" w:rsidRPr="000A02E9" w:rsidRDefault="000A02E9" w:rsidP="00C04EBF">
      <w:pPr>
        <w:ind w:firstLine="561"/>
        <w:rPr>
          <w:noProof/>
        </w:rPr>
      </w:pPr>
      <w:r w:rsidRPr="000A02E9">
        <w:rPr>
          <w:noProof/>
        </w:rPr>
        <w:t>об утверждении изменений и (или) дополнений в Правила;</w:t>
      </w:r>
    </w:p>
    <w:p w:rsidR="000A02E9" w:rsidRPr="000A02E9" w:rsidRDefault="000A02E9" w:rsidP="00C04EBF">
      <w:pPr>
        <w:ind w:firstLine="561"/>
        <w:rPr>
          <w:noProof/>
        </w:rPr>
      </w:pPr>
      <w:r w:rsidRPr="000A02E9">
        <w:rPr>
          <w:noProof/>
        </w:rPr>
        <w:t xml:space="preserve">о направлении проекта </w:t>
      </w:r>
      <w:r w:rsidRPr="000A02E9">
        <w:t>в</w:t>
      </w:r>
      <w:r w:rsidRPr="000A02E9">
        <w:rPr>
          <w:noProof/>
        </w:rPr>
        <w:t xml:space="preserve">несения изменений и (или) дополнений на доработку в Комиссию с указанием даты его повторного представления. </w:t>
      </w:r>
    </w:p>
    <w:p w:rsidR="000A02E9" w:rsidRPr="000A02E9" w:rsidRDefault="000A02E9" w:rsidP="00C04EBF">
      <w:pPr>
        <w:ind w:firstLine="561"/>
        <w:rPr>
          <w:noProof/>
        </w:rPr>
      </w:pPr>
      <w:r w:rsidRPr="000A02E9">
        <w:rPr>
          <w:noProof/>
        </w:rPr>
        <w:t xml:space="preserve">15. Изменения и (или) дополнения в Правила землепользования и застройки </w:t>
      </w:r>
      <w:r w:rsidRPr="000A02E9">
        <w:t>Новопольского</w:t>
      </w:r>
      <w:r w:rsidRPr="000A02E9">
        <w:rPr>
          <w:noProof/>
        </w:rPr>
        <w:t xml:space="preserve"> сельского поселения </w:t>
      </w:r>
      <w:r w:rsidRPr="000A02E9">
        <w:t>п</w:t>
      </w:r>
      <w:r w:rsidRPr="000A02E9">
        <w:rPr>
          <w:noProof/>
        </w:rPr>
        <w:t xml:space="preserve">одлежат </w:t>
      </w:r>
      <w:r w:rsidRPr="000A02E9">
        <w:t>о</w:t>
      </w:r>
      <w:r w:rsidRPr="000A02E9">
        <w:rPr>
          <w:noProof/>
        </w:rPr>
        <w:t xml:space="preserve">публикованию </w:t>
      </w:r>
      <w:r w:rsidRPr="000A02E9">
        <w:t>в п</w:t>
      </w:r>
      <w:r w:rsidRPr="000A02E9">
        <w:rPr>
          <w:noProof/>
        </w:rPr>
        <w:t xml:space="preserve">орядке, </w:t>
      </w:r>
      <w:r w:rsidRPr="000A02E9">
        <w:t>у</w:t>
      </w:r>
      <w:r w:rsidRPr="000A02E9">
        <w:rPr>
          <w:noProof/>
        </w:rPr>
        <w:t xml:space="preserve">становленном </w:t>
      </w:r>
      <w:r w:rsidRPr="000A02E9">
        <w:t>для официального опубликования муниципальных правовых актов, иной официальной информации, и размещаются на официальном сайте Новопольского</w:t>
      </w:r>
      <w:r w:rsidRPr="000A02E9">
        <w:rPr>
          <w:noProof/>
        </w:rPr>
        <w:t xml:space="preserve"> сельского поселения и(или) </w:t>
      </w:r>
      <w:r w:rsidRPr="000A02E9">
        <w:t>Зеленодольского</w:t>
      </w:r>
      <w:r w:rsidRPr="000A02E9">
        <w:rPr>
          <w:noProof/>
        </w:rPr>
        <w:t xml:space="preserve"> муниципального района в сети «Интернет».</w:t>
      </w:r>
    </w:p>
    <w:p w:rsidR="000A02E9" w:rsidRPr="000A02E9" w:rsidRDefault="000A02E9" w:rsidP="00C04EBF">
      <w:pPr>
        <w:ind w:firstLine="561"/>
        <w:rPr>
          <w:noProof/>
        </w:rPr>
      </w:pPr>
      <w:r w:rsidRPr="000A02E9">
        <w:rPr>
          <w:noProof/>
        </w:rPr>
        <w:t xml:space="preserve">16. </w:t>
      </w:r>
      <w:r w:rsidRPr="000A02E9">
        <w:t>Ф</w:t>
      </w:r>
      <w:r w:rsidRPr="000A02E9">
        <w:rPr>
          <w:noProof/>
        </w:rPr>
        <w:t xml:space="preserve">изические </w:t>
      </w:r>
      <w:r w:rsidRPr="000A02E9">
        <w:t>и ю</w:t>
      </w:r>
      <w:r w:rsidRPr="000A02E9">
        <w:rPr>
          <w:noProof/>
        </w:rPr>
        <w:t xml:space="preserve">ридические </w:t>
      </w:r>
      <w:r w:rsidRPr="000A02E9">
        <w:t>л</w:t>
      </w:r>
      <w:r w:rsidRPr="000A02E9">
        <w:rPr>
          <w:noProof/>
        </w:rPr>
        <w:t xml:space="preserve">ица </w:t>
      </w:r>
      <w:r w:rsidRPr="000A02E9">
        <w:t>в</w:t>
      </w:r>
      <w:r w:rsidRPr="000A02E9">
        <w:rPr>
          <w:noProof/>
        </w:rPr>
        <w:t xml:space="preserve">праве </w:t>
      </w:r>
      <w:r w:rsidRPr="000A02E9">
        <w:t>о</w:t>
      </w:r>
      <w:r w:rsidRPr="000A02E9">
        <w:rPr>
          <w:noProof/>
        </w:rPr>
        <w:t xml:space="preserve">спорить </w:t>
      </w:r>
      <w:r w:rsidRPr="000A02E9">
        <w:t>р</w:t>
      </w:r>
      <w:r w:rsidRPr="000A02E9">
        <w:rPr>
          <w:noProof/>
        </w:rPr>
        <w:t xml:space="preserve">ешение </w:t>
      </w:r>
      <w:r w:rsidRPr="000A02E9">
        <w:t>о</w:t>
      </w:r>
      <w:r w:rsidRPr="000A02E9">
        <w:rPr>
          <w:noProof/>
        </w:rPr>
        <w:t xml:space="preserve">б </w:t>
      </w:r>
      <w:r w:rsidRPr="000A02E9">
        <w:t>у</w:t>
      </w:r>
      <w:r w:rsidRPr="000A02E9">
        <w:rPr>
          <w:noProof/>
        </w:rPr>
        <w:t>тверждении изменений и (или) дополнений в Правила землепользования и застройки сельского поселения</w:t>
      </w:r>
      <w:r w:rsidRPr="000A02E9">
        <w:t xml:space="preserve"> в с</w:t>
      </w:r>
      <w:r w:rsidRPr="000A02E9">
        <w:rPr>
          <w:noProof/>
        </w:rPr>
        <w:t xml:space="preserve">удебном </w:t>
      </w:r>
      <w:r w:rsidRPr="000A02E9">
        <w:t>п</w:t>
      </w:r>
      <w:r w:rsidRPr="000A02E9">
        <w:rPr>
          <w:noProof/>
        </w:rPr>
        <w:t>орядке.</w:t>
      </w:r>
    </w:p>
    <w:p w:rsidR="000A02E9" w:rsidRPr="000A02E9" w:rsidRDefault="000A02E9" w:rsidP="00C04EBF">
      <w:pPr>
        <w:ind w:firstLine="561"/>
      </w:pPr>
      <w:r w:rsidRPr="000A02E9">
        <w:t>17. Настоящая статья не применяется:</w:t>
      </w:r>
    </w:p>
    <w:p w:rsidR="000A02E9" w:rsidRPr="000A02E9" w:rsidRDefault="000A02E9" w:rsidP="00C04EBF">
      <w:pPr>
        <w:ind w:firstLine="561"/>
      </w:pPr>
      <w:r w:rsidRPr="000A02E9">
        <w:t>1) при внесении технических изменений – исправление орфографических, пунктуационных, стилистических ошибок;</w:t>
      </w:r>
    </w:p>
    <w:p w:rsidR="000A02E9" w:rsidRPr="000A02E9" w:rsidRDefault="000A02E9" w:rsidP="00C04EBF">
      <w:pPr>
        <w:ind w:firstLine="561"/>
      </w:pPr>
      <w:r w:rsidRPr="000A02E9">
        <w:t xml:space="preserve">2) в случае приведения настоящих Правил в соответствие с федеральным законодательством, законодательством Республики Татарстан, Уставом Зеленодольского муниципального района и Уставом Новопольского сельского поселения. </w:t>
      </w:r>
    </w:p>
    <w:p w:rsidR="000A02E9" w:rsidRPr="000A02E9" w:rsidRDefault="000A02E9" w:rsidP="00C04EBF">
      <w:pPr>
        <w:ind w:firstLine="561"/>
        <w:rPr>
          <w:noProof/>
        </w:rPr>
      </w:pPr>
      <w:r w:rsidRPr="000A02E9">
        <w:t>18. Изменения, внесенные в соответствии с частью 17 настоящей статьи, подлежат обязательному о</w:t>
      </w:r>
      <w:r w:rsidRPr="000A02E9">
        <w:rPr>
          <w:noProof/>
        </w:rPr>
        <w:t xml:space="preserve">публикованию </w:t>
      </w:r>
      <w:r w:rsidRPr="000A02E9">
        <w:t>в п</w:t>
      </w:r>
      <w:r w:rsidRPr="000A02E9">
        <w:rPr>
          <w:noProof/>
        </w:rPr>
        <w:t xml:space="preserve">орядке, </w:t>
      </w:r>
      <w:r w:rsidRPr="000A02E9">
        <w:t>у</w:t>
      </w:r>
      <w:r w:rsidRPr="000A02E9">
        <w:rPr>
          <w:noProof/>
        </w:rPr>
        <w:t xml:space="preserve">становленном </w:t>
      </w:r>
      <w:r w:rsidRPr="000A02E9">
        <w:t>для официального опубликования муниципальных правовых актов, иной официальной информации, и размещаются на официальном сайте Новопольского</w:t>
      </w:r>
      <w:r w:rsidRPr="000A02E9">
        <w:rPr>
          <w:noProof/>
        </w:rPr>
        <w:t xml:space="preserve"> сельского поселения в сети «Интернет».</w:t>
      </w:r>
    </w:p>
    <w:p w:rsidR="000A02E9" w:rsidRPr="000A02E9" w:rsidRDefault="000A02E9" w:rsidP="00433C45"/>
    <w:p w:rsidR="000A02E9" w:rsidRPr="000A02E9" w:rsidRDefault="000A02E9" w:rsidP="005A76D3">
      <w:pPr>
        <w:pStyle w:val="2"/>
      </w:pPr>
      <w:bookmarkStart w:id="26" w:name="_Toc345529267"/>
      <w:r w:rsidRPr="000A02E9">
        <w:t xml:space="preserve">ГЛАВА </w:t>
      </w:r>
      <w:r w:rsidRPr="000A02E9">
        <w:rPr>
          <w:lang w:val="en-US"/>
        </w:rPr>
        <w:t>IV</w:t>
      </w:r>
      <w:r w:rsidRPr="000A02E9">
        <w:t>. Градостроительное зонирование</w:t>
      </w:r>
      <w:bookmarkEnd w:id="26"/>
    </w:p>
    <w:p w:rsidR="000A02E9" w:rsidRPr="000A02E9" w:rsidRDefault="000A02E9" w:rsidP="005A76D3">
      <w:pPr>
        <w:ind w:firstLine="561"/>
      </w:pPr>
      <w:bookmarkStart w:id="27" w:name="_Toc305056945"/>
    </w:p>
    <w:p w:rsidR="000A02E9" w:rsidRPr="000A02E9" w:rsidRDefault="000A02E9" w:rsidP="00397C77">
      <w:pPr>
        <w:pStyle w:val="3"/>
        <w:spacing w:line="264" w:lineRule="auto"/>
        <w:ind w:firstLine="561"/>
      </w:pPr>
      <w:bookmarkStart w:id="28" w:name="_Toc345529268"/>
      <w:r w:rsidRPr="000A02E9">
        <w:t xml:space="preserve">Статья </w:t>
      </w:r>
      <w:bookmarkStart w:id="29" w:name="статья12"/>
      <w:r w:rsidRPr="000A02E9">
        <w:t>12</w:t>
      </w:r>
      <w:bookmarkEnd w:id="29"/>
      <w:r w:rsidRPr="000A02E9">
        <w:t>. Территориальные зоны и градостроительные регламенты</w:t>
      </w:r>
      <w:bookmarkEnd w:id="28"/>
    </w:p>
    <w:p w:rsidR="000A02E9" w:rsidRPr="000A02E9" w:rsidRDefault="000A02E9" w:rsidP="00C04EBF"/>
    <w:bookmarkEnd w:id="27"/>
    <w:p w:rsidR="000A02E9" w:rsidRPr="000A02E9" w:rsidRDefault="000A02E9" w:rsidP="00397C77">
      <w:pPr>
        <w:ind w:firstLine="561"/>
      </w:pPr>
      <w:r w:rsidRPr="000A02E9">
        <w:lastRenderedPageBreak/>
        <w:t xml:space="preserve">1. Территориальные зоны – это зоны, для которых в настоящих Правилах определены границы и установлены градостроительные регламенты. </w:t>
      </w:r>
    </w:p>
    <w:p w:rsidR="000A02E9" w:rsidRPr="000A02E9" w:rsidRDefault="000A02E9" w:rsidP="00397C77">
      <w:pPr>
        <w:ind w:firstLine="561"/>
      </w:pPr>
      <w:r w:rsidRPr="000A02E9">
        <w:t>2. Границы территориальных зон, устанавливаются с учетом требования принадлежности каждого земельного участка только к одной территориальной зоне, выделенной на карте градостроительного зонирования. Границы территориальных зон устанавливаются по:</w:t>
      </w:r>
    </w:p>
    <w:p w:rsidR="000A02E9" w:rsidRPr="000A02E9" w:rsidRDefault="000A02E9" w:rsidP="00397C77">
      <w:pPr>
        <w:ind w:firstLine="561"/>
      </w:pPr>
      <w:r w:rsidRPr="000A02E9">
        <w:t xml:space="preserve">осям автодорог, улиц, проездов; </w:t>
      </w:r>
    </w:p>
    <w:p w:rsidR="000A02E9" w:rsidRPr="000A02E9" w:rsidRDefault="000A02E9" w:rsidP="00397C77">
      <w:pPr>
        <w:ind w:firstLine="561"/>
      </w:pPr>
      <w:r w:rsidRPr="000A02E9">
        <w:t>красным линиям;</w:t>
      </w:r>
    </w:p>
    <w:p w:rsidR="000A02E9" w:rsidRPr="000A02E9" w:rsidRDefault="000A02E9" w:rsidP="00397C77">
      <w:pPr>
        <w:ind w:firstLine="561"/>
      </w:pPr>
      <w:r w:rsidRPr="000A02E9">
        <w:t>границам земельных участков;</w:t>
      </w:r>
    </w:p>
    <w:p w:rsidR="000A02E9" w:rsidRPr="000A02E9" w:rsidRDefault="000A02E9" w:rsidP="00397C77">
      <w:pPr>
        <w:ind w:firstLine="561"/>
      </w:pPr>
      <w:r w:rsidRPr="000A02E9">
        <w:t>естественным границам природных объектов;</w:t>
      </w:r>
    </w:p>
    <w:p w:rsidR="000A02E9" w:rsidRPr="000A02E9" w:rsidRDefault="000A02E9" w:rsidP="00397C77">
      <w:pPr>
        <w:ind w:firstLine="561"/>
      </w:pPr>
      <w:r w:rsidRPr="000A02E9">
        <w:t>границам населенных пунктов, границам поселения;</w:t>
      </w:r>
    </w:p>
    <w:p w:rsidR="000A02E9" w:rsidRPr="000A02E9" w:rsidRDefault="000A02E9" w:rsidP="00397C77">
      <w:pPr>
        <w:ind w:firstLine="561"/>
      </w:pPr>
      <w:r w:rsidRPr="000A02E9">
        <w:t>иным границам.</w:t>
      </w:r>
    </w:p>
    <w:p w:rsidR="000A02E9" w:rsidRPr="000A02E9" w:rsidRDefault="000A02E9" w:rsidP="00397C77">
      <w:pPr>
        <w:ind w:firstLine="561"/>
      </w:pPr>
      <w:r w:rsidRPr="000A02E9">
        <w:t>Формирование одного земельного участка из нескольких земельных участков, расположенных в различных территориальных зонах, не допускается.</w:t>
      </w:r>
    </w:p>
    <w:p w:rsidR="000A02E9" w:rsidRPr="000A02E9" w:rsidRDefault="000A02E9" w:rsidP="00397C77">
      <w:pPr>
        <w:ind w:firstLine="561"/>
      </w:pPr>
      <w:r w:rsidRPr="000A02E9">
        <w:t>Территориальные зоны, как правило, не устанавливаются применительно к одному земельному участку.</w:t>
      </w:r>
    </w:p>
    <w:p w:rsidR="000A02E9" w:rsidRPr="000A02E9" w:rsidRDefault="000A02E9" w:rsidP="00397C77">
      <w:pPr>
        <w:ind w:firstLine="561"/>
      </w:pPr>
      <w:r w:rsidRPr="000A02E9">
        <w:t xml:space="preserve">3. Для каждой из территориальных зон Правилами установлен градостроительный регламент (часть </w:t>
      </w:r>
      <w:r w:rsidRPr="000A02E9">
        <w:rPr>
          <w:lang w:val="en-US"/>
        </w:rPr>
        <w:t>III</w:t>
      </w:r>
      <w:r w:rsidRPr="000A02E9">
        <w:t xml:space="preserve"> настоящих Правил).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A02E9" w:rsidRPr="000A02E9" w:rsidRDefault="000A02E9" w:rsidP="00397C77">
      <w:pPr>
        <w:ind w:firstLine="561"/>
      </w:pPr>
      <w:r w:rsidRPr="000A02E9">
        <w:t>4. Территориальные зоны и градостроительные регламенты устанавливаются с учетом:</w:t>
      </w:r>
    </w:p>
    <w:p w:rsidR="000A02E9" w:rsidRPr="000A02E9" w:rsidRDefault="000A02E9" w:rsidP="00397C77">
      <w:pPr>
        <w:ind w:firstLine="561"/>
      </w:pPr>
      <w:r w:rsidRPr="000A02E9">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02E9" w:rsidRPr="000A02E9" w:rsidRDefault="000A02E9" w:rsidP="00397C77">
      <w:pPr>
        <w:ind w:firstLine="561"/>
      </w:pPr>
      <w:r w:rsidRPr="000A02E9">
        <w:t>определенных Градостроительным кодексом Российской Федерации видов территориальных зон;</w:t>
      </w:r>
    </w:p>
    <w:p w:rsidR="000A02E9" w:rsidRPr="000A02E9" w:rsidRDefault="000A02E9" w:rsidP="00397C77">
      <w:pPr>
        <w:ind w:firstLine="561"/>
      </w:pPr>
      <w:r w:rsidRPr="000A02E9">
        <w:t>сложившейся планировки территории и существующего землепользования и использования объектов капитального строительства;</w:t>
      </w:r>
    </w:p>
    <w:p w:rsidR="000A02E9" w:rsidRPr="000A02E9" w:rsidRDefault="000A02E9" w:rsidP="00397C77">
      <w:pPr>
        <w:ind w:firstLine="561"/>
      </w:pPr>
      <w:r w:rsidRPr="000A02E9">
        <w:t>планируемых изменений границ земель различных категорий в соответствии с документами территориального планирования Зеленодольского муниципального района;</w:t>
      </w:r>
    </w:p>
    <w:p w:rsidR="000A02E9" w:rsidRPr="000A02E9" w:rsidRDefault="000A02E9" w:rsidP="00397C77">
      <w:pPr>
        <w:ind w:firstLine="561"/>
      </w:pPr>
      <w:r w:rsidRPr="000A02E9">
        <w:t>требований охраны объектов культурного наследия, а также особо охраняемых природных территорий, иных природных объектов;</w:t>
      </w:r>
    </w:p>
    <w:p w:rsidR="000A02E9" w:rsidRPr="000A02E9" w:rsidRDefault="000A02E9" w:rsidP="00397C77">
      <w:pPr>
        <w:ind w:firstLine="561"/>
      </w:pPr>
      <w:r w:rsidRPr="000A02E9">
        <w:t>предотвращения возможности причинения вреда объектам капитального строительства, расположенным на смежных земельных участках.</w:t>
      </w:r>
    </w:p>
    <w:p w:rsidR="000A02E9" w:rsidRPr="000A02E9" w:rsidRDefault="000A02E9" w:rsidP="00397C77">
      <w:pPr>
        <w:ind w:firstLine="561"/>
      </w:pPr>
      <w:r w:rsidRPr="000A02E9">
        <w:t xml:space="preserve">5. </w:t>
      </w:r>
      <w:proofErr w:type="gramStart"/>
      <w:r w:rsidRPr="000A02E9">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0A02E9" w:rsidRPr="000A02E9" w:rsidRDefault="000A02E9" w:rsidP="00397C77">
      <w:pPr>
        <w:ind w:firstLine="561"/>
      </w:pPr>
      <w:r w:rsidRPr="000A02E9">
        <w:t>виды разрешенного использования;</w:t>
      </w:r>
    </w:p>
    <w:p w:rsidR="000A02E9" w:rsidRPr="000A02E9" w:rsidRDefault="000A02E9" w:rsidP="00397C77">
      <w:pPr>
        <w:ind w:firstLine="561"/>
      </w:pPr>
      <w:r w:rsidRPr="000A02E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02E9" w:rsidRPr="000A02E9" w:rsidRDefault="000A02E9" w:rsidP="00397C77">
      <w:pPr>
        <w:ind w:firstLine="561"/>
      </w:pPr>
      <w:r w:rsidRPr="000A02E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A02E9" w:rsidRPr="000A02E9" w:rsidRDefault="000A02E9" w:rsidP="00397C77">
      <w:pPr>
        <w:ind w:firstLine="561"/>
      </w:pPr>
      <w:r w:rsidRPr="000A02E9">
        <w:t>6. Градостроительные регламенты в части видов разрешенного использования земельных участков и объектов капитального строительства включают:</w:t>
      </w:r>
    </w:p>
    <w:p w:rsidR="000A02E9" w:rsidRPr="000A02E9" w:rsidRDefault="000A02E9" w:rsidP="00397C77">
      <w:pPr>
        <w:ind w:firstLine="561"/>
      </w:pPr>
      <w:r w:rsidRPr="000A02E9">
        <w:t xml:space="preserve">основные виды разрешенного использования земельных участков и объектов </w:t>
      </w:r>
      <w:r w:rsidRPr="000A02E9">
        <w:lastRenderedPageBreak/>
        <w:t>капитального строительства, которые при условии соблюдения требований технических регламентов или нормативных технических документов не могут быть запрещены;</w:t>
      </w:r>
    </w:p>
    <w:p w:rsidR="000A02E9" w:rsidRPr="000A02E9" w:rsidRDefault="000A02E9" w:rsidP="00397C77">
      <w:pPr>
        <w:ind w:firstLine="561"/>
        <w:rPr>
          <w:strike/>
        </w:rPr>
      </w:pPr>
      <w:r w:rsidRPr="000A02E9">
        <w:t>условно разрешенные виды использования земельных участков и объектов капитального строительства, требующие получения разрешения с применением процедуры публичных слушаний;</w:t>
      </w:r>
    </w:p>
    <w:p w:rsidR="000A02E9" w:rsidRPr="000A02E9" w:rsidRDefault="000A02E9" w:rsidP="00397C77">
      <w:pPr>
        <w:ind w:firstLine="561"/>
      </w:pPr>
      <w:proofErr w:type="gramStart"/>
      <w:r w:rsidRPr="000A02E9">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roofErr w:type="gramEnd"/>
    </w:p>
    <w:p w:rsidR="000A02E9" w:rsidRPr="000A02E9" w:rsidRDefault="000A02E9" w:rsidP="00397C77">
      <w:pPr>
        <w:ind w:firstLine="561"/>
      </w:pPr>
      <w:r w:rsidRPr="000A02E9">
        <w:t>Для каждой территориальной зоны устанавливаются, как правило, несколько видов разрешенного использования земельных участков и объектов капитального строительства.</w:t>
      </w:r>
    </w:p>
    <w:p w:rsidR="000A02E9" w:rsidRPr="000A02E9" w:rsidRDefault="000A02E9" w:rsidP="00397C77">
      <w:pPr>
        <w:ind w:firstLine="561"/>
      </w:pPr>
      <w:r w:rsidRPr="000A02E9">
        <w:t>Все иные виды использования земельных участков и объектов капитального строительства, отсутствующие в перечне, установленном главой 8 настоящих Правил, являются неразрешенными для соответствующей территориальной зоны и могут быть разрешены только при внесении изменений в настоящие Правила.</w:t>
      </w:r>
    </w:p>
    <w:p w:rsidR="000A02E9" w:rsidRPr="000A02E9" w:rsidRDefault="000A02E9" w:rsidP="00397C77">
      <w:pPr>
        <w:ind w:firstLine="561"/>
      </w:pPr>
      <w:r w:rsidRPr="000A02E9">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0A02E9" w:rsidRPr="000A02E9" w:rsidRDefault="000A02E9" w:rsidP="00397C77">
      <w:pPr>
        <w:ind w:firstLine="561"/>
      </w:pPr>
      <w:r w:rsidRPr="000A02E9">
        <w:t>7.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0A02E9" w:rsidRPr="000A02E9" w:rsidRDefault="000A02E9" w:rsidP="00397C77">
      <w:pPr>
        <w:ind w:firstLine="561"/>
      </w:pPr>
      <w:r w:rsidRPr="000A02E9">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0A02E9" w:rsidRPr="000A02E9" w:rsidRDefault="000A02E9" w:rsidP="00397C77">
      <w:pPr>
        <w:ind w:firstLine="561"/>
      </w:pPr>
      <w:r w:rsidRPr="000A02E9">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0A02E9" w:rsidRPr="000A02E9" w:rsidRDefault="000A02E9" w:rsidP="00397C77">
      <w:pPr>
        <w:ind w:firstLine="561"/>
      </w:pPr>
      <w:r w:rsidRPr="000A02E9">
        <w:t>предельную (максимальную и/или минимальную) этажность (высоту) построек;</w:t>
      </w:r>
    </w:p>
    <w:p w:rsidR="000A02E9" w:rsidRPr="000A02E9" w:rsidRDefault="000A02E9" w:rsidP="00397C77">
      <w:pPr>
        <w:ind w:firstLine="561"/>
      </w:pPr>
      <w:r w:rsidRPr="000A02E9">
        <w:t>иные параметры.</w:t>
      </w:r>
    </w:p>
    <w:p w:rsidR="000A02E9" w:rsidRPr="000A02E9" w:rsidRDefault="000A02E9" w:rsidP="00397C77">
      <w:pPr>
        <w:ind w:firstLine="561"/>
      </w:pPr>
      <w:r w:rsidRPr="000A02E9">
        <w:t>8. Всегда разрешенными видами использования, при условии соответствия нормативам градостроительного проектирования, техническим регламентам, нормативным техническим документам и санитарно-эпидемиологическим правилам и нормативам, являются:</w:t>
      </w:r>
    </w:p>
    <w:p w:rsidR="000A02E9" w:rsidRPr="000A02E9" w:rsidRDefault="000A02E9" w:rsidP="00397C77">
      <w:pPr>
        <w:ind w:firstLine="561"/>
      </w:pPr>
      <w:r w:rsidRPr="000A02E9">
        <w:t>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0A02E9">
        <w:t>о-</w:t>
      </w:r>
      <w:proofErr w:type="gramEnd"/>
      <w:r w:rsidRPr="000A02E9">
        <w:t xml:space="preserve">, водо-, </w:t>
      </w:r>
      <w:proofErr w:type="spellStart"/>
      <w:r w:rsidRPr="000A02E9">
        <w:t>газообеспечение</w:t>
      </w:r>
      <w:proofErr w:type="spellEnd"/>
      <w:r w:rsidRPr="000A02E9">
        <w:t>, водоотведение, телефонизация и т.д.);</w:t>
      </w:r>
    </w:p>
    <w:p w:rsidR="000A02E9" w:rsidRPr="000A02E9" w:rsidRDefault="000A02E9" w:rsidP="00397C77">
      <w:pPr>
        <w:ind w:firstLine="561"/>
      </w:pPr>
      <w:r w:rsidRPr="000A02E9">
        <w:t>благоустройство и озеленение.</w:t>
      </w:r>
    </w:p>
    <w:p w:rsidR="000A02E9" w:rsidRPr="000A02E9" w:rsidRDefault="000A02E9" w:rsidP="00397C77">
      <w:pPr>
        <w:ind w:firstLine="561"/>
      </w:pPr>
      <w:r w:rsidRPr="000A02E9">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0A02E9" w:rsidRPr="000A02E9" w:rsidRDefault="000A02E9" w:rsidP="00397C77">
      <w:pPr>
        <w:ind w:firstLine="561"/>
      </w:pPr>
      <w:r w:rsidRPr="000A02E9">
        <w:t xml:space="preserve">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w:t>
      </w:r>
      <w:r w:rsidRPr="000A02E9">
        <w:lastRenderedPageBreak/>
        <w:t>границ территориальной зоны, обозначенной на карте градостроительного зонирования.</w:t>
      </w:r>
    </w:p>
    <w:p w:rsidR="000A02E9" w:rsidRPr="000A02E9" w:rsidRDefault="000A02E9" w:rsidP="00397C77">
      <w:pPr>
        <w:ind w:firstLine="561"/>
      </w:pPr>
      <w:r w:rsidRPr="000A02E9">
        <w:t>10. Действие градостроительного регламента не распространяется на земельные участки, указанные в части 4 статьи 36 Градостроительного кодекса Российской Федерации, в том числе:</w:t>
      </w:r>
    </w:p>
    <w:p w:rsidR="000A02E9" w:rsidRPr="000A02E9" w:rsidRDefault="000A02E9" w:rsidP="00397C77">
      <w:pPr>
        <w:ind w:firstLine="561"/>
      </w:pPr>
      <w:r w:rsidRPr="000A02E9">
        <w:t>в границах территорий памятников и ансамблей;</w:t>
      </w:r>
    </w:p>
    <w:p w:rsidR="000A02E9" w:rsidRPr="000A02E9" w:rsidRDefault="000A02E9" w:rsidP="00397C77">
      <w:pPr>
        <w:ind w:firstLine="561"/>
      </w:pPr>
      <w:r w:rsidRPr="000A02E9">
        <w:t>в границах территорий общего пользования;</w:t>
      </w:r>
    </w:p>
    <w:p w:rsidR="000A02E9" w:rsidRPr="000A02E9" w:rsidRDefault="000A02E9" w:rsidP="00397C77">
      <w:pPr>
        <w:ind w:firstLine="561"/>
      </w:pPr>
      <w:proofErr w:type="gramStart"/>
      <w:r w:rsidRPr="000A02E9">
        <w:t>предназначенные для размещения линейных объектов и (или) занятые линейными объектами;</w:t>
      </w:r>
      <w:proofErr w:type="gramEnd"/>
    </w:p>
    <w:p w:rsidR="000A02E9" w:rsidRPr="000A02E9" w:rsidRDefault="000A02E9" w:rsidP="00397C77">
      <w:pPr>
        <w:ind w:firstLine="561"/>
      </w:pPr>
      <w:proofErr w:type="gramStart"/>
      <w:r w:rsidRPr="000A02E9">
        <w:t>предоставленные для добычи полезных ископаемых.</w:t>
      </w:r>
      <w:proofErr w:type="gramEnd"/>
    </w:p>
    <w:p w:rsidR="000A02E9" w:rsidRPr="000A02E9" w:rsidRDefault="000A02E9" w:rsidP="00397C77">
      <w:pPr>
        <w:ind w:firstLine="561"/>
      </w:pPr>
      <w:r w:rsidRPr="000A02E9">
        <w:t xml:space="preserve">11. Градостроительный регламент не устанавливается на земельные участки, указанные в части 6 статьи 36 Градостроительного кодекса Российской Федерации, в том числе </w:t>
      </w:r>
      <w:proofErr w:type="gramStart"/>
      <w:r w:rsidRPr="000A02E9">
        <w:t>для</w:t>
      </w:r>
      <w:proofErr w:type="gramEnd"/>
      <w:r w:rsidRPr="000A02E9">
        <w:t>:</w:t>
      </w:r>
    </w:p>
    <w:p w:rsidR="000A02E9" w:rsidRPr="000A02E9" w:rsidRDefault="000A02E9" w:rsidP="00397C77">
      <w:pPr>
        <w:ind w:firstLine="561"/>
      </w:pPr>
      <w:r w:rsidRPr="000A02E9">
        <w:t>земель лесного фонда;</w:t>
      </w:r>
    </w:p>
    <w:p w:rsidR="000A02E9" w:rsidRPr="000A02E9" w:rsidRDefault="000A02E9" w:rsidP="00397C77">
      <w:pPr>
        <w:ind w:firstLine="561"/>
      </w:pPr>
      <w:r w:rsidRPr="000A02E9">
        <w:t xml:space="preserve">земель покрытых поверхностными водами; </w:t>
      </w:r>
    </w:p>
    <w:p w:rsidR="000A02E9" w:rsidRPr="000A02E9" w:rsidRDefault="000A02E9" w:rsidP="00397C77">
      <w:pPr>
        <w:ind w:firstLine="561"/>
      </w:pPr>
      <w:r w:rsidRPr="000A02E9">
        <w:t xml:space="preserve">земель запаса; </w:t>
      </w:r>
    </w:p>
    <w:p w:rsidR="000A02E9" w:rsidRPr="000A02E9" w:rsidRDefault="000A02E9" w:rsidP="00397C77">
      <w:pPr>
        <w:ind w:firstLine="561"/>
      </w:pPr>
      <w:r w:rsidRPr="000A02E9">
        <w:t>земель особо охраняемых природных территорий (за исключением земель лечебно-оздоровительных местностей и курортов);</w:t>
      </w:r>
    </w:p>
    <w:p w:rsidR="000A02E9" w:rsidRPr="000A02E9" w:rsidRDefault="000A02E9" w:rsidP="00397C77">
      <w:pPr>
        <w:ind w:firstLine="561"/>
      </w:pPr>
      <w:r w:rsidRPr="000A02E9">
        <w:t>сельскохозяйственных угодий в составе земель сельскохозяйственного назначения.</w:t>
      </w:r>
    </w:p>
    <w:p w:rsidR="000A02E9" w:rsidRPr="000A02E9" w:rsidRDefault="000A02E9" w:rsidP="00397C77">
      <w:pPr>
        <w:ind w:firstLine="561"/>
      </w:pPr>
      <w:r w:rsidRPr="000A02E9">
        <w:t>12. Перечень ограничений использования земельных участков и объектов капитального строительства, зон с особыми условиями использования территорий, отображение их границ на карте градостроительного зонирования и карте зон с особыми условиями использования территорий устанавливается в соответствии с нормативными правовыми актами Российской Федерации и техническими нормами и правилами.</w:t>
      </w:r>
    </w:p>
    <w:p w:rsidR="000A02E9" w:rsidRPr="000A02E9" w:rsidRDefault="000A02E9" w:rsidP="005A76D3">
      <w:pPr>
        <w:ind w:firstLine="561"/>
      </w:pPr>
    </w:p>
    <w:p w:rsidR="000A02E9" w:rsidRPr="000A02E9" w:rsidRDefault="000A02E9" w:rsidP="00833846">
      <w:pPr>
        <w:pStyle w:val="3"/>
        <w:spacing w:line="264" w:lineRule="auto"/>
        <w:ind w:firstLine="561"/>
      </w:pPr>
      <w:bookmarkStart w:id="30" w:name="_Toc345529269"/>
      <w:r w:rsidRPr="000A02E9">
        <w:t xml:space="preserve">Статья </w:t>
      </w:r>
      <w:bookmarkStart w:id="31" w:name="статья13"/>
      <w:r w:rsidRPr="000A02E9">
        <w:t>13</w:t>
      </w:r>
      <w:bookmarkEnd w:id="31"/>
      <w:r w:rsidRPr="000A02E9">
        <w:t>.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rsidR="000A02E9" w:rsidRPr="000A02E9" w:rsidRDefault="000A02E9" w:rsidP="005A76D3">
      <w:pPr>
        <w:ind w:firstLine="561"/>
      </w:pPr>
    </w:p>
    <w:p w:rsidR="000A02E9" w:rsidRPr="000A02E9" w:rsidRDefault="000A02E9" w:rsidP="00833846">
      <w:pPr>
        <w:ind w:firstLine="561"/>
      </w:pPr>
      <w:r w:rsidRPr="000A02E9">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A02E9" w:rsidRPr="000A02E9" w:rsidRDefault="000A02E9" w:rsidP="00833846">
      <w:pPr>
        <w:ind w:firstLine="561"/>
      </w:pPr>
      <w:r w:rsidRPr="000A02E9">
        <w:t xml:space="preserve">Вопрос предоставления разрешения на условно разрешенный вид использования подлежит обсуждению на публичных слушаниях в порядке, определенном главой 6 настоящих Правил. </w:t>
      </w:r>
    </w:p>
    <w:p w:rsidR="000A02E9" w:rsidRPr="000A02E9" w:rsidRDefault="000A02E9" w:rsidP="00833846">
      <w:pPr>
        <w:ind w:firstLine="561"/>
      </w:pPr>
      <w:r w:rsidRPr="000A02E9">
        <w:t xml:space="preserve">2.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поселения. </w:t>
      </w:r>
    </w:p>
    <w:p w:rsidR="000A02E9" w:rsidRPr="000A02E9" w:rsidRDefault="000A02E9" w:rsidP="00833846">
      <w:pPr>
        <w:ind w:firstLine="561"/>
      </w:pPr>
      <w:r w:rsidRPr="000A02E9">
        <w:t>3. На основании указанных в пункте 2 настоящей статьи рекомендаций Руководитель Исполнительного комитета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0A02E9" w:rsidRPr="000A02E9" w:rsidRDefault="000A02E9" w:rsidP="00833846">
      <w:pPr>
        <w:ind w:firstLine="561"/>
      </w:pPr>
      <w:r w:rsidRPr="000A02E9">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Новопольского сельского поселения (при </w:t>
      </w:r>
      <w:r w:rsidRPr="000A02E9">
        <w:lastRenderedPageBreak/>
        <w:t>наличии официального сайта) в сети «Интернет».</w:t>
      </w:r>
    </w:p>
    <w:p w:rsidR="000A02E9" w:rsidRPr="000A02E9" w:rsidRDefault="000A02E9" w:rsidP="00833846">
      <w:pPr>
        <w:ind w:firstLine="561"/>
      </w:pPr>
      <w:r w:rsidRPr="000A02E9">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A02E9" w:rsidRPr="000A02E9" w:rsidRDefault="000A02E9" w:rsidP="005A76D3">
      <w:pPr>
        <w:ind w:firstLine="561"/>
      </w:pPr>
    </w:p>
    <w:p w:rsidR="000A02E9" w:rsidRPr="000A02E9" w:rsidRDefault="000A02E9" w:rsidP="00D72F84">
      <w:pPr>
        <w:pStyle w:val="3"/>
        <w:ind w:firstLine="561"/>
      </w:pPr>
      <w:bookmarkStart w:id="32" w:name="_Toc345529270"/>
      <w:r w:rsidRPr="000A02E9">
        <w:t xml:space="preserve">Статья </w:t>
      </w:r>
      <w:bookmarkStart w:id="33" w:name="статья14"/>
      <w:r w:rsidRPr="000A02E9">
        <w:t>14</w:t>
      </w:r>
      <w:bookmarkEnd w:id="33"/>
      <w:r w:rsidRPr="000A02E9">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2"/>
    </w:p>
    <w:p w:rsidR="000A02E9" w:rsidRPr="000A02E9" w:rsidRDefault="000A02E9" w:rsidP="00986D9E"/>
    <w:p w:rsidR="000A02E9" w:rsidRPr="000A02E9" w:rsidRDefault="000A02E9" w:rsidP="00D72F84">
      <w:pPr>
        <w:ind w:firstLine="561"/>
      </w:pPr>
      <w:r w:rsidRPr="000A02E9">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A02E9" w:rsidRPr="000A02E9" w:rsidRDefault="000A02E9" w:rsidP="00D72F84">
      <w:pPr>
        <w:ind w:firstLine="561"/>
      </w:pPr>
      <w:r w:rsidRPr="000A02E9">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0A02E9" w:rsidRPr="000A02E9" w:rsidRDefault="000A02E9" w:rsidP="00D72F84">
      <w:pPr>
        <w:ind w:firstLine="561"/>
      </w:pPr>
      <w:r w:rsidRPr="000A02E9">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A02E9" w:rsidRPr="000A02E9" w:rsidRDefault="000A02E9" w:rsidP="00D72F84">
      <w:pPr>
        <w:ind w:firstLine="561"/>
      </w:pPr>
      <w:r w:rsidRPr="000A02E9">
        <w:t>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порядке, определенном главой 6 настоящих Правил.</w:t>
      </w:r>
    </w:p>
    <w:p w:rsidR="000A02E9" w:rsidRPr="000A02E9" w:rsidRDefault="000A02E9" w:rsidP="00D72F84">
      <w:pPr>
        <w:ind w:firstLine="561"/>
      </w:pPr>
      <w:r w:rsidRPr="000A02E9">
        <w:t xml:space="preserve">4.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поселения. </w:t>
      </w:r>
    </w:p>
    <w:p w:rsidR="000A02E9" w:rsidRPr="000A02E9" w:rsidRDefault="000A02E9" w:rsidP="00D72F84">
      <w:pPr>
        <w:ind w:firstLine="561"/>
      </w:pPr>
      <w:r w:rsidRPr="000A02E9">
        <w:t>5. На основании указанных в пункте 4 настоящей статьи рекомендаций Руководитель Исполнительного комитета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A02E9" w:rsidRPr="000A02E9" w:rsidRDefault="000A02E9" w:rsidP="00D72F84">
      <w:pPr>
        <w:ind w:firstLine="561"/>
      </w:pPr>
      <w:r w:rsidRPr="000A02E9">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A02E9" w:rsidRPr="000A02E9" w:rsidRDefault="000A02E9" w:rsidP="00433C45"/>
    <w:p w:rsidR="000A02E9" w:rsidRPr="000A02E9" w:rsidRDefault="000A02E9" w:rsidP="00433C45"/>
    <w:p w:rsidR="000A02E9" w:rsidRPr="000A02E9" w:rsidRDefault="000A02E9" w:rsidP="00986D9E">
      <w:pPr>
        <w:pStyle w:val="2"/>
      </w:pPr>
      <w:bookmarkStart w:id="34" w:name="_Toc345529271"/>
      <w:r w:rsidRPr="000A02E9">
        <w:t xml:space="preserve">ГЛАВА </w:t>
      </w:r>
      <w:r w:rsidRPr="000A02E9">
        <w:rPr>
          <w:lang w:val="en-US"/>
        </w:rPr>
        <w:t>V</w:t>
      </w:r>
      <w:r w:rsidRPr="000A02E9">
        <w:t>. Общие положения о планировке территории</w:t>
      </w:r>
      <w:bookmarkEnd w:id="34"/>
    </w:p>
    <w:p w:rsidR="000A02E9" w:rsidRPr="000A02E9" w:rsidRDefault="000A02E9" w:rsidP="00986D9E"/>
    <w:p w:rsidR="000A02E9" w:rsidRPr="000A02E9" w:rsidRDefault="000A02E9" w:rsidP="004E261A">
      <w:pPr>
        <w:pStyle w:val="3"/>
        <w:spacing w:line="264" w:lineRule="auto"/>
        <w:ind w:firstLine="561"/>
      </w:pPr>
      <w:bookmarkStart w:id="35" w:name="_Toc345529272"/>
      <w:r w:rsidRPr="000A02E9">
        <w:t>Статья 15. Планировка территории</w:t>
      </w:r>
      <w:bookmarkEnd w:id="35"/>
    </w:p>
    <w:p w:rsidR="000A02E9" w:rsidRPr="000A02E9" w:rsidRDefault="000A02E9" w:rsidP="00D72F84"/>
    <w:p w:rsidR="000A02E9" w:rsidRPr="000A02E9" w:rsidRDefault="000A02E9" w:rsidP="004E261A">
      <w:pPr>
        <w:ind w:firstLine="561"/>
      </w:pPr>
      <w:r w:rsidRPr="000A02E9">
        <w:t xml:space="preserve">1. Содержание, порядок разработки и утверждения документации по планировке территории определяется Градостроительным кодексом Российской Федерации, Законом Республики Татарстан от 25.12.2010 № 98-ЗРТ «О градостроительной деятельности в </w:t>
      </w:r>
      <w:r w:rsidRPr="000A02E9">
        <w:lastRenderedPageBreak/>
        <w:t>Республике Татарстан», иными нормативными правовыми актами.</w:t>
      </w:r>
    </w:p>
    <w:p w:rsidR="000A02E9" w:rsidRPr="000A02E9" w:rsidRDefault="000A02E9" w:rsidP="004E261A">
      <w:pPr>
        <w:ind w:firstLine="561"/>
      </w:pPr>
      <w:r w:rsidRPr="000A02E9">
        <w:t xml:space="preserve">2. Планировка территории поселения осуществляется посредством разработки следующих видов документации по планировке территории: </w:t>
      </w:r>
    </w:p>
    <w:p w:rsidR="000A02E9" w:rsidRPr="000A02E9" w:rsidRDefault="000A02E9" w:rsidP="004E261A">
      <w:pPr>
        <w:ind w:firstLine="561"/>
      </w:pPr>
      <w:r w:rsidRPr="000A02E9">
        <w:t>проектов планировки территории (без проектов межевания в их составе);</w:t>
      </w:r>
    </w:p>
    <w:p w:rsidR="000A02E9" w:rsidRPr="000A02E9" w:rsidRDefault="000A02E9" w:rsidP="004E261A">
      <w:pPr>
        <w:ind w:firstLine="561"/>
      </w:pPr>
      <w:r w:rsidRPr="000A02E9">
        <w:t>проектов планировки территории с проектами межевания в их составе;</w:t>
      </w:r>
    </w:p>
    <w:p w:rsidR="000A02E9" w:rsidRPr="000A02E9" w:rsidRDefault="000A02E9" w:rsidP="004E261A">
      <w:pPr>
        <w:ind w:firstLine="561"/>
      </w:pPr>
      <w:r w:rsidRPr="000A02E9">
        <w:t>проектов планировки территории с проектом межевания территории с включенными в него градостроительными планами земельных участков;</w:t>
      </w:r>
    </w:p>
    <w:p w:rsidR="000A02E9" w:rsidRPr="000A02E9" w:rsidRDefault="000A02E9" w:rsidP="004E261A">
      <w:pPr>
        <w:ind w:firstLine="561"/>
      </w:pPr>
      <w:r w:rsidRPr="000A02E9">
        <w:t>проектов межевания территории;</w:t>
      </w:r>
    </w:p>
    <w:p w:rsidR="000A02E9" w:rsidRPr="000A02E9" w:rsidRDefault="000A02E9" w:rsidP="004E261A">
      <w:pPr>
        <w:ind w:firstLine="561"/>
      </w:pPr>
      <w:r w:rsidRPr="000A02E9">
        <w:t>проектов межевания территории, содержащих градостроительные планы земельных участков;</w:t>
      </w:r>
    </w:p>
    <w:p w:rsidR="000A02E9" w:rsidRPr="000A02E9" w:rsidRDefault="000A02E9" w:rsidP="004E261A">
      <w:pPr>
        <w:ind w:firstLine="561"/>
      </w:pPr>
      <w:r w:rsidRPr="000A02E9">
        <w:t>градостроительных планов земельных участков.</w:t>
      </w:r>
    </w:p>
    <w:p w:rsidR="000A02E9" w:rsidRPr="000A02E9" w:rsidRDefault="000A02E9" w:rsidP="004E261A">
      <w:pPr>
        <w:ind w:firstLine="561"/>
      </w:pPr>
      <w:r w:rsidRPr="000A02E9">
        <w:t>3. Решения о разработке различных видов документации по планировке территории Новопольского сельского поселения принимаются (за исключением случаев, предусмотренных законодательством) Исполнительным комитетом поселения с учетом требований градостроительного регламента, характеристик планируемого развития конкретной территории.</w:t>
      </w:r>
    </w:p>
    <w:p w:rsidR="000A02E9" w:rsidRPr="000A02E9" w:rsidRDefault="000A02E9" w:rsidP="004E261A">
      <w:pPr>
        <w:ind w:firstLine="561"/>
      </w:pPr>
      <w:r w:rsidRPr="000A02E9">
        <w:t>4. Посредством подготовки документации по планировке территории определяются:</w:t>
      </w:r>
    </w:p>
    <w:p w:rsidR="000A02E9" w:rsidRPr="000A02E9" w:rsidRDefault="000A02E9" w:rsidP="004E261A">
      <w:pPr>
        <w:ind w:firstLine="561"/>
      </w:pPr>
      <w:r w:rsidRPr="000A02E9">
        <w:t>характеристики и параметры планируемого развития, включая характеристики развития систем социального, транспортного обслуживания, инженерно-технического обеспечения, необходимых для развития территории;</w:t>
      </w:r>
    </w:p>
    <w:p w:rsidR="000A02E9" w:rsidRPr="000A02E9" w:rsidRDefault="000A02E9" w:rsidP="004E261A">
      <w:pPr>
        <w:ind w:firstLine="561"/>
      </w:pPr>
      <w:r w:rsidRPr="000A02E9">
        <w:t xml:space="preserve">красные линии, </w:t>
      </w:r>
      <w:r w:rsidRPr="000A02E9">
        <w:rPr>
          <w:lang w:eastAsia="en-US"/>
        </w:rPr>
        <w:t xml:space="preserve">обозначающие существующие, планируемые (изменяемые, вновь образуемые) границы </w:t>
      </w:r>
      <w:r w:rsidRPr="000A02E9">
        <w:t xml:space="preserve">территории общего пользования и обозначающие </w:t>
      </w:r>
      <w:r w:rsidRPr="000A02E9">
        <w:rPr>
          <w:lang w:eastAsia="en-US"/>
        </w:rPr>
        <w:t>границы земельных участков, на которых расположены линейные объекты</w:t>
      </w:r>
      <w:r w:rsidRPr="000A02E9">
        <w:t>;</w:t>
      </w:r>
    </w:p>
    <w:p w:rsidR="000A02E9" w:rsidRPr="000A02E9" w:rsidRDefault="000A02E9" w:rsidP="004E261A">
      <w:pPr>
        <w:ind w:firstLine="561"/>
        <w:rPr>
          <w:strike/>
        </w:rPr>
      </w:pPr>
      <w:r w:rsidRPr="000A02E9">
        <w:t>линии регулирования застройки;</w:t>
      </w:r>
    </w:p>
    <w:p w:rsidR="000A02E9" w:rsidRPr="000A02E9" w:rsidRDefault="000A02E9" w:rsidP="004E261A">
      <w:pPr>
        <w:ind w:firstLine="561"/>
        <w:rPr>
          <w:lang w:eastAsia="en-US"/>
        </w:rPr>
      </w:pPr>
      <w:r w:rsidRPr="000A02E9">
        <w:rPr>
          <w:lang w:eastAsia="en-US"/>
        </w:rPr>
        <w:t>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0A02E9" w:rsidRPr="000A02E9" w:rsidRDefault="000A02E9" w:rsidP="004E261A">
      <w:pPr>
        <w:ind w:firstLine="561"/>
      </w:pPr>
      <w:r w:rsidRPr="000A02E9">
        <w:t>границы зон с особыми условиями использования территории;</w:t>
      </w:r>
    </w:p>
    <w:p w:rsidR="000A02E9" w:rsidRPr="000A02E9" w:rsidRDefault="000A02E9" w:rsidP="004E261A">
      <w:pPr>
        <w:ind w:firstLine="561"/>
      </w:pPr>
      <w:r w:rsidRPr="000A02E9">
        <w:t>границы зон действия публичных сервитутов</w:t>
      </w:r>
    </w:p>
    <w:p w:rsidR="000A02E9" w:rsidRPr="000A02E9" w:rsidRDefault="000A02E9" w:rsidP="004E261A">
      <w:pPr>
        <w:ind w:firstLine="561"/>
      </w:pPr>
      <w:r w:rsidRPr="000A02E9">
        <w:t xml:space="preserve">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предназначенных </w:t>
      </w:r>
      <w:r w:rsidRPr="000A02E9">
        <w:rPr>
          <w:rFonts w:eastAsia="Calibri"/>
          <w:lang w:eastAsia="en-US"/>
        </w:rPr>
        <w:t>для размещения объектов капитального строительства федерального, регионального или местного значения</w:t>
      </w:r>
      <w:r w:rsidRPr="000A02E9">
        <w:t>;</w:t>
      </w:r>
    </w:p>
    <w:p w:rsidR="000A02E9" w:rsidRPr="000A02E9" w:rsidRDefault="000A02E9" w:rsidP="004E261A">
      <w:pPr>
        <w:ind w:firstLine="561"/>
      </w:pPr>
      <w:r w:rsidRPr="000A02E9">
        <w:t>границы формируемых земельных участков, планируемых для предоставления физическим или юридическим лицам для строительства;</w:t>
      </w:r>
    </w:p>
    <w:p w:rsidR="000A02E9" w:rsidRPr="000A02E9" w:rsidRDefault="000A02E9" w:rsidP="004E261A">
      <w:pPr>
        <w:ind w:firstLine="561"/>
      </w:pPr>
      <w:r w:rsidRPr="000A02E9">
        <w:t>границы застроенных земельных участков;</w:t>
      </w:r>
    </w:p>
    <w:p w:rsidR="000A02E9" w:rsidRPr="000A02E9" w:rsidRDefault="000A02E9" w:rsidP="004E261A">
      <w:pPr>
        <w:ind w:firstLine="561"/>
      </w:pPr>
      <w:r w:rsidRPr="000A02E9">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0A02E9" w:rsidRPr="000A02E9" w:rsidRDefault="000A02E9" w:rsidP="004E261A">
      <w:pPr>
        <w:ind w:firstLine="561"/>
        <w:rPr>
          <w:strike/>
        </w:rPr>
      </w:pPr>
      <w:r w:rsidRPr="000A02E9">
        <w:t xml:space="preserve">5. На основании утвержденных проектов планировки и проектов межевания Совет поселения вправе вносить изменения в настоящие Правила в части </w:t>
      </w:r>
      <w:r w:rsidRPr="000A02E9">
        <w:rPr>
          <w:rFonts w:eastAsia="Calibri"/>
          <w:lang w:eastAsia="en-US"/>
        </w:rPr>
        <w:t>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sidRPr="000A02E9">
        <w:t xml:space="preserve">. </w:t>
      </w:r>
    </w:p>
    <w:p w:rsidR="000A02E9" w:rsidRPr="000A02E9" w:rsidRDefault="000A02E9" w:rsidP="004E261A">
      <w:pPr>
        <w:ind w:firstLine="561"/>
      </w:pPr>
      <w:r w:rsidRPr="000A02E9">
        <w:t>6.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0A02E9" w:rsidRPr="000A02E9" w:rsidRDefault="000A02E9" w:rsidP="009B22D7">
      <w:pPr>
        <w:ind w:firstLine="561"/>
      </w:pPr>
    </w:p>
    <w:p w:rsidR="000A02E9" w:rsidRPr="000A02E9" w:rsidRDefault="000A02E9" w:rsidP="00222267">
      <w:pPr>
        <w:pStyle w:val="3"/>
        <w:spacing w:line="264" w:lineRule="auto"/>
        <w:ind w:firstLine="561"/>
      </w:pPr>
      <w:bookmarkStart w:id="36" w:name="_Toc345529273"/>
      <w:r w:rsidRPr="000A02E9">
        <w:lastRenderedPageBreak/>
        <w:t>Статья 16. Градостроительные планы земельных участков</w:t>
      </w:r>
      <w:bookmarkEnd w:id="36"/>
    </w:p>
    <w:p w:rsidR="000A02E9" w:rsidRPr="000A02E9" w:rsidRDefault="000A02E9" w:rsidP="009B22D7">
      <w:pPr>
        <w:ind w:firstLine="561"/>
      </w:pPr>
    </w:p>
    <w:p w:rsidR="000A02E9" w:rsidRPr="000A02E9" w:rsidRDefault="000A02E9" w:rsidP="00222267">
      <w:pPr>
        <w:ind w:firstLine="561"/>
      </w:pPr>
      <w:r w:rsidRPr="000A02E9">
        <w:t>1. Назначение и содержание градостроительных планов земельных участков определяется Градостроительным кодексом Российской Федерации.</w:t>
      </w:r>
    </w:p>
    <w:p w:rsidR="000A02E9" w:rsidRPr="000A02E9" w:rsidRDefault="000A02E9" w:rsidP="00222267">
      <w:pPr>
        <w:ind w:firstLine="561"/>
      </w:pPr>
      <w:r w:rsidRPr="000A02E9">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Российской Федерации федеральным органом исполнительной власти в соответствии с федеральным законодательством.</w:t>
      </w:r>
    </w:p>
    <w:p w:rsidR="000A02E9" w:rsidRPr="000A02E9" w:rsidRDefault="000A02E9" w:rsidP="00222267">
      <w:pPr>
        <w:ind w:firstLine="561"/>
      </w:pPr>
      <w:r w:rsidRPr="000A02E9">
        <w:t>2. Состав градостроительных планов земельных участков установлен статьей 44 Градостроительного кодекса Российской Федерации.</w:t>
      </w:r>
    </w:p>
    <w:p w:rsidR="000A02E9" w:rsidRPr="000A02E9" w:rsidRDefault="000A02E9" w:rsidP="00222267">
      <w:pPr>
        <w:ind w:firstLine="561"/>
      </w:pPr>
      <w:r w:rsidRPr="000A02E9">
        <w:t xml:space="preserve">3. Градостроительные планы земельных участков являются обязательным основанием </w:t>
      </w:r>
      <w:proofErr w:type="gramStart"/>
      <w:r w:rsidRPr="000A02E9">
        <w:t>для</w:t>
      </w:r>
      <w:proofErr w:type="gramEnd"/>
      <w:r w:rsidRPr="000A02E9">
        <w:t>:</w:t>
      </w:r>
    </w:p>
    <w:p w:rsidR="000A02E9" w:rsidRPr="000A02E9" w:rsidRDefault="000A02E9" w:rsidP="00222267">
      <w:pPr>
        <w:ind w:firstLine="561"/>
      </w:pPr>
      <w:r w:rsidRPr="000A02E9">
        <w:t>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0A02E9" w:rsidRPr="000A02E9" w:rsidRDefault="000A02E9" w:rsidP="00222267">
      <w:pPr>
        <w:ind w:firstLine="561"/>
      </w:pPr>
      <w:r w:rsidRPr="000A02E9">
        <w:t>выдачи разрешений на строительство;</w:t>
      </w:r>
    </w:p>
    <w:p w:rsidR="000A02E9" w:rsidRPr="000A02E9" w:rsidRDefault="000A02E9" w:rsidP="00222267">
      <w:pPr>
        <w:ind w:firstLine="561"/>
      </w:pPr>
      <w:r w:rsidRPr="000A02E9">
        <w:t>выдачи разрешений на ввод объектов в эксплуатацию.</w:t>
      </w:r>
    </w:p>
    <w:p w:rsidR="000A02E9" w:rsidRPr="000A02E9" w:rsidRDefault="000A02E9" w:rsidP="009B22D7">
      <w:pPr>
        <w:pStyle w:val="ConsPlusNormal"/>
        <w:spacing w:line="264" w:lineRule="auto"/>
        <w:ind w:firstLine="561"/>
        <w:jc w:val="both"/>
        <w:rPr>
          <w:rFonts w:ascii="Times New Roman" w:hAnsi="Times New Roman" w:cs="Times New Roman"/>
          <w:sz w:val="28"/>
          <w:szCs w:val="28"/>
        </w:rPr>
      </w:pPr>
    </w:p>
    <w:p w:rsidR="000A02E9" w:rsidRPr="000A02E9" w:rsidRDefault="000A02E9" w:rsidP="009B22D7">
      <w:pPr>
        <w:ind w:firstLine="561"/>
      </w:pPr>
    </w:p>
    <w:p w:rsidR="000A02E9" w:rsidRPr="000A02E9" w:rsidRDefault="000A02E9" w:rsidP="009B22D7">
      <w:pPr>
        <w:pStyle w:val="2"/>
      </w:pPr>
      <w:bookmarkStart w:id="37" w:name="_Toc305056951"/>
      <w:bookmarkStart w:id="38" w:name="_Toc345529274"/>
      <w:r w:rsidRPr="000A02E9">
        <w:t xml:space="preserve">ГЛАВА </w:t>
      </w:r>
      <w:r w:rsidRPr="000A02E9">
        <w:rPr>
          <w:lang w:val="en-US"/>
        </w:rPr>
        <w:t>VI</w:t>
      </w:r>
      <w:r w:rsidRPr="000A02E9">
        <w:t xml:space="preserve">. </w:t>
      </w:r>
      <w:bookmarkEnd w:id="37"/>
      <w:r w:rsidRPr="000A02E9">
        <w:t>Публичные слушания</w:t>
      </w:r>
      <w:bookmarkEnd w:id="38"/>
    </w:p>
    <w:p w:rsidR="000A02E9" w:rsidRPr="000A02E9" w:rsidRDefault="000A02E9" w:rsidP="009B22D7">
      <w:pPr>
        <w:ind w:firstLine="561"/>
      </w:pPr>
    </w:p>
    <w:p w:rsidR="000A02E9" w:rsidRPr="000A02E9" w:rsidRDefault="000A02E9" w:rsidP="003B7DF2">
      <w:pPr>
        <w:pStyle w:val="3"/>
        <w:spacing w:line="264" w:lineRule="auto"/>
        <w:ind w:firstLine="561"/>
      </w:pPr>
      <w:bookmarkStart w:id="39" w:name="_Toc345529275"/>
      <w:bookmarkStart w:id="40" w:name="_Toc305056954"/>
      <w:r w:rsidRPr="000A02E9">
        <w:t>Статья 17. Общие положения по организации и проведению публичных слушаний по вопросам землепользования и застройки</w:t>
      </w:r>
      <w:bookmarkEnd w:id="39"/>
    </w:p>
    <w:p w:rsidR="000A02E9" w:rsidRPr="000A02E9" w:rsidRDefault="000A02E9" w:rsidP="00222267"/>
    <w:bookmarkEnd w:id="40"/>
    <w:p w:rsidR="000A02E9" w:rsidRPr="000A02E9" w:rsidRDefault="000A02E9" w:rsidP="00222267">
      <w:pPr>
        <w:ind w:firstLine="561"/>
      </w:pPr>
      <w:r w:rsidRPr="000A02E9">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A02E9" w:rsidRPr="000A02E9" w:rsidRDefault="000A02E9" w:rsidP="00222267">
      <w:pPr>
        <w:ind w:firstLine="561"/>
      </w:pPr>
      <w:r w:rsidRPr="000A02E9">
        <w:t xml:space="preserve">2. </w:t>
      </w:r>
      <w:proofErr w:type="gramStart"/>
      <w:r w:rsidRPr="000A02E9">
        <w:t xml:space="preserve">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w:t>
      </w:r>
      <w:r w:rsidRPr="000A02E9">
        <w:rPr>
          <w:noProof/>
        </w:rPr>
        <w:t>Положением о порядке организации и проведения публичных слушаний в муниципальном образования «</w:t>
      </w:r>
      <w:r w:rsidRPr="000A02E9">
        <w:t>Новопольское</w:t>
      </w:r>
      <w:r w:rsidRPr="000A02E9">
        <w:rPr>
          <w:noProof/>
        </w:rPr>
        <w:t xml:space="preserve"> сельское поселение», утвержденным Решением Совета </w:t>
      </w:r>
      <w:r w:rsidR="00FF5C8A" w:rsidRPr="000A02E9">
        <w:t xml:space="preserve">Новопольского сельского поселения </w:t>
      </w:r>
      <w:r w:rsidRPr="000A02E9">
        <w:t>Зеленодольского муниципального района</w:t>
      </w:r>
      <w:r w:rsidRPr="000A02E9">
        <w:rPr>
          <w:noProof/>
        </w:rPr>
        <w:t xml:space="preserve">, </w:t>
      </w:r>
      <w:r w:rsidRPr="000A02E9">
        <w:t xml:space="preserve">настоящими Правилами, другими нормативными правовыми актами. </w:t>
      </w:r>
      <w:proofErr w:type="gramEnd"/>
    </w:p>
    <w:p w:rsidR="000A02E9" w:rsidRPr="000A02E9" w:rsidRDefault="000A02E9" w:rsidP="00222267">
      <w:pPr>
        <w:ind w:firstLine="561"/>
      </w:pPr>
      <w:r w:rsidRPr="000A02E9">
        <w:t>3. На публичные слушания по вопросам землепользования и застройки выносятся:</w:t>
      </w:r>
    </w:p>
    <w:p w:rsidR="000A02E9" w:rsidRPr="000A02E9" w:rsidRDefault="000A02E9" w:rsidP="00222267">
      <w:pPr>
        <w:ind w:firstLine="561"/>
      </w:pPr>
      <w:r w:rsidRPr="000A02E9">
        <w:t>проект генерального плана Новопольского сельского поселения, проекты внесения изменений в генеральный план Новопольского сельского поселения;</w:t>
      </w:r>
    </w:p>
    <w:p w:rsidR="000A02E9" w:rsidRPr="000A02E9" w:rsidRDefault="000A02E9" w:rsidP="00222267">
      <w:pPr>
        <w:ind w:firstLine="561"/>
      </w:pPr>
      <w:r w:rsidRPr="000A02E9">
        <w:t>проект Правил, проекты внесения изменений и (или) дополнений в настоящие Правила;</w:t>
      </w:r>
    </w:p>
    <w:p w:rsidR="000A02E9" w:rsidRPr="000A02E9" w:rsidRDefault="000A02E9" w:rsidP="00222267">
      <w:pPr>
        <w:ind w:firstLine="561"/>
      </w:pPr>
      <w:r w:rsidRPr="000A02E9">
        <w:t>проекты документации по планировке территории, в том числе проект планировки территории, содержащие или не содержащие в своем составе проекты межевания территории, проекты межевания территории вне состава проекта планировки территории;</w:t>
      </w:r>
    </w:p>
    <w:p w:rsidR="000A02E9" w:rsidRPr="000A02E9" w:rsidRDefault="000A02E9" w:rsidP="00222267">
      <w:pPr>
        <w:ind w:firstLine="561"/>
      </w:pPr>
      <w:r w:rsidRPr="000A02E9">
        <w:t>вопросы предоставления разрешений на условно разрешенные виды использования земельных участков и объектов капитального строительства;</w:t>
      </w:r>
    </w:p>
    <w:p w:rsidR="000A02E9" w:rsidRPr="000A02E9" w:rsidRDefault="000A02E9" w:rsidP="00222267">
      <w:pPr>
        <w:ind w:firstLine="561"/>
      </w:pPr>
      <w:r w:rsidRPr="000A02E9">
        <w:t>вопросы предоста</w:t>
      </w:r>
      <w:r w:rsidR="00191553">
        <w:t xml:space="preserve">вления разрешений на отклонения </w:t>
      </w:r>
      <w:r w:rsidRPr="000A02E9">
        <w:t>от предельных параметров разрешенного строительства.</w:t>
      </w:r>
    </w:p>
    <w:p w:rsidR="000A02E9" w:rsidRPr="000A02E9" w:rsidRDefault="000A02E9" w:rsidP="00222267">
      <w:pPr>
        <w:ind w:firstLine="561"/>
      </w:pPr>
      <w:r w:rsidRPr="000A02E9">
        <w:t xml:space="preserve">4. Публичные слушания по вопросам, указанным в части 3 настоящей статьи, за исключением публичных слушаний по вопросам утверждения генерального плана и </w:t>
      </w:r>
      <w:r w:rsidRPr="000A02E9">
        <w:lastRenderedPageBreak/>
        <w:t>внесения в него изменений, проводятся Комиссией по решению Главы Новопольского сельского поселения.</w:t>
      </w:r>
    </w:p>
    <w:p w:rsidR="000A02E9" w:rsidRPr="000A02E9" w:rsidRDefault="000A02E9" w:rsidP="00222267">
      <w:pPr>
        <w:ind w:firstLine="561"/>
      </w:pPr>
      <w:r w:rsidRPr="000A02E9">
        <w:t>5. Публичные слушания по проекту генерального плана и проектам внесения в него изменений, проводятся Исполнительным комитетом поселения по решению Главы Новопольского сельского поселения.</w:t>
      </w:r>
    </w:p>
    <w:p w:rsidR="000A02E9" w:rsidRPr="000A02E9" w:rsidRDefault="000A02E9" w:rsidP="00222267">
      <w:pPr>
        <w:ind w:firstLine="561"/>
      </w:pPr>
      <w:r w:rsidRPr="000A02E9">
        <w:t>6. Решение о назначении публичных слушаний должно содержать:</w:t>
      </w:r>
    </w:p>
    <w:p w:rsidR="000A02E9" w:rsidRPr="000A02E9" w:rsidRDefault="000A02E9" w:rsidP="00222267">
      <w:pPr>
        <w:ind w:firstLine="561"/>
      </w:pPr>
      <w:r w:rsidRPr="000A02E9">
        <w:t>вопрос, выносимый на публичные слушания;</w:t>
      </w:r>
    </w:p>
    <w:p w:rsidR="000A02E9" w:rsidRPr="000A02E9" w:rsidRDefault="000A02E9" w:rsidP="00222267">
      <w:pPr>
        <w:ind w:firstLine="561"/>
      </w:pPr>
      <w:r w:rsidRPr="000A02E9">
        <w:t>сведения об инициаторе публичных слушаний;</w:t>
      </w:r>
    </w:p>
    <w:p w:rsidR="000A02E9" w:rsidRPr="000A02E9" w:rsidRDefault="000A02E9" w:rsidP="00222267">
      <w:pPr>
        <w:ind w:firstLine="561"/>
      </w:pPr>
      <w:r w:rsidRPr="000A02E9">
        <w:t>срок проведения публичных слушаний;</w:t>
      </w:r>
    </w:p>
    <w:p w:rsidR="000A02E9" w:rsidRPr="000A02E9" w:rsidRDefault="000A02E9" w:rsidP="00222267">
      <w:pPr>
        <w:ind w:firstLine="561"/>
      </w:pPr>
      <w:r w:rsidRPr="000A02E9">
        <w:t>дату (даты), время и место (места) проведения публичных слушаний;</w:t>
      </w:r>
    </w:p>
    <w:p w:rsidR="000A02E9" w:rsidRPr="000A02E9" w:rsidRDefault="000A02E9" w:rsidP="00222267">
      <w:pPr>
        <w:ind w:firstLine="561"/>
      </w:pPr>
      <w:r w:rsidRPr="000A02E9">
        <w:t>место размещения документов, материалов, подлежащих рассмотрению на публичных слушаниях;</w:t>
      </w:r>
    </w:p>
    <w:p w:rsidR="000A02E9" w:rsidRPr="000A02E9" w:rsidRDefault="000A02E9" w:rsidP="00222267">
      <w:pPr>
        <w:ind w:firstLine="561"/>
      </w:pPr>
      <w:r w:rsidRPr="000A02E9">
        <w:t xml:space="preserve">адрес, по которому могут </w:t>
      </w:r>
      <w:proofErr w:type="gramStart"/>
      <w:r w:rsidRPr="000A02E9">
        <w:t>вносится</w:t>
      </w:r>
      <w:proofErr w:type="gramEnd"/>
      <w:r w:rsidRPr="000A02E9">
        <w:t xml:space="preserve"> предложения и замечания по вопросам, обсуждаемым на публичных слушаниях, предоставляться заявки на участие в публичных слушаниях;</w:t>
      </w:r>
    </w:p>
    <w:p w:rsidR="000A02E9" w:rsidRPr="000A02E9" w:rsidRDefault="000A02E9" w:rsidP="00222267">
      <w:pPr>
        <w:ind w:firstLine="561"/>
      </w:pPr>
      <w:r w:rsidRPr="000A02E9">
        <w:t>наименование органа, уполномоченного в соответствии с настоящими Правилами на проведение публичных слушаний.</w:t>
      </w:r>
    </w:p>
    <w:p w:rsidR="000A02E9" w:rsidRPr="000A02E9" w:rsidRDefault="000A02E9"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 xml:space="preserve">7. Решение о назначении публичных слушаний подлежит опубликованию (обнародованию) не </w:t>
      </w:r>
      <w:proofErr w:type="gramStart"/>
      <w:r w:rsidRPr="000A02E9">
        <w:rPr>
          <w:rFonts w:ascii="Times New Roman" w:eastAsia="Lucida Sans Unicode" w:hAnsi="Times New Roman" w:cs="Times New Roman"/>
          <w:kern w:val="1"/>
          <w:sz w:val="24"/>
          <w:szCs w:val="24"/>
        </w:rPr>
        <w:t>позднее</w:t>
      </w:r>
      <w:proofErr w:type="gramEnd"/>
      <w:r w:rsidRPr="000A02E9">
        <w:rPr>
          <w:rFonts w:ascii="Times New Roman" w:eastAsia="Lucida Sans Unicode" w:hAnsi="Times New Roman" w:cs="Times New Roman"/>
          <w:kern w:val="1"/>
          <w:sz w:val="24"/>
          <w:szCs w:val="24"/>
        </w:rPr>
        <w:t xml:space="preserve"> чем за семь дней до дня проведения публичных слушаний, в порядке, установленном для официального опубликования (обнародования) муниципальных правовых актов, иной официальной информации.</w:t>
      </w:r>
    </w:p>
    <w:p w:rsidR="000A02E9" w:rsidRPr="000A02E9" w:rsidRDefault="000A02E9"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Исчисление сроков проведения публичных слушаний начинается со дня указанного опубликования (обнародования).</w:t>
      </w:r>
    </w:p>
    <w:p w:rsidR="000A02E9" w:rsidRPr="000A02E9" w:rsidRDefault="000A02E9"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8. Опубликованию (обнародованию), кроме решения о назначении публичных слушаний по проекту, подлежат графические материалы и краткая информационная записка о предмете публичных слушаний.</w:t>
      </w:r>
    </w:p>
    <w:p w:rsidR="000A02E9" w:rsidRPr="000A02E9" w:rsidRDefault="000A02E9"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9. Со дня опубликования решения о проведении публичных слушаний и до дня их проведения жители поселения вправе направлять письменные предложения и замечания по вопросу, выносимому на публичные слушания. Комиссия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10. Перед началом обсуждений участники публичных слушаний должны быть проинформированы:</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о продолжительности обсуждения;</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о регламенте проведения публичных слушаний (включая вопросы предельной продолжительности выступления участников публичных слушаний);</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о предмете публичных слушаний.</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11.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12. С учетом положений протокола осуществляется подготовка заключения о результатах публичных слушаний.</w:t>
      </w:r>
    </w:p>
    <w:p w:rsidR="000A02E9" w:rsidRPr="000A02E9" w:rsidRDefault="000A02E9" w:rsidP="00222267">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13.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в срок не позднее чем через пять дней после проведения публичных слушаний.</w:t>
      </w:r>
    </w:p>
    <w:p w:rsidR="000A02E9" w:rsidRPr="000A02E9" w:rsidRDefault="000A02E9" w:rsidP="00222267">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lastRenderedPageBreak/>
        <w:t>14.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w:t>
      </w:r>
    </w:p>
    <w:p w:rsidR="000A02E9" w:rsidRPr="000A02E9" w:rsidRDefault="000A02E9" w:rsidP="009B22D7">
      <w:pPr>
        <w:ind w:firstLine="561"/>
      </w:pPr>
    </w:p>
    <w:p w:rsidR="000A02E9" w:rsidRPr="000A02E9" w:rsidRDefault="000A02E9" w:rsidP="00F70443">
      <w:pPr>
        <w:pStyle w:val="3"/>
        <w:spacing w:line="264" w:lineRule="auto"/>
        <w:ind w:firstLine="561"/>
      </w:pPr>
      <w:bookmarkStart w:id="41" w:name="_Toc345529276"/>
      <w:r w:rsidRPr="000A02E9">
        <w:t>Статья 18. Особенности проведения публичных слушаний по проекту генерального плана Новопольского сельского поселения, проектам внесения в него изменений</w:t>
      </w:r>
      <w:bookmarkEnd w:id="41"/>
      <w:r w:rsidRPr="000A02E9">
        <w:t xml:space="preserve"> </w:t>
      </w:r>
    </w:p>
    <w:p w:rsidR="000A02E9" w:rsidRPr="000A02E9" w:rsidRDefault="000A02E9" w:rsidP="009B22D7">
      <w:pPr>
        <w:ind w:firstLine="561"/>
      </w:pPr>
    </w:p>
    <w:p w:rsidR="000A02E9" w:rsidRPr="000A02E9" w:rsidRDefault="000A02E9" w:rsidP="00F70443">
      <w:pPr>
        <w:ind w:firstLine="561"/>
      </w:pPr>
      <w:r w:rsidRPr="000A02E9">
        <w:t>1. Публичные слушания по проекту генерального плана Новопольского сельского поселения, проектам внесения в него изменений проводятся в каждом населенном пункте Новопольского сельского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0A02E9" w:rsidRPr="000A02E9" w:rsidRDefault="000A02E9" w:rsidP="00F70443">
      <w:pPr>
        <w:ind w:firstLine="561"/>
      </w:pPr>
      <w:r w:rsidRPr="000A02E9">
        <w:t xml:space="preserve">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0A02E9">
        <w:t>на такой части территории</w:t>
      </w:r>
      <w:proofErr w:type="gramEnd"/>
      <w:r w:rsidRPr="000A02E9">
        <w:t>, установлена статьей 12 Закона Республики Татарстан от 25.12.2010 № 98-ЗРТ «О градостроительной деятельности в Республике Татарстан».</w:t>
      </w:r>
    </w:p>
    <w:p w:rsidR="000A02E9" w:rsidRPr="000A02E9" w:rsidRDefault="000A02E9" w:rsidP="00F70443">
      <w:pPr>
        <w:ind w:firstLine="561"/>
      </w:pPr>
      <w:r w:rsidRPr="000A02E9">
        <w:t xml:space="preserve">3. </w:t>
      </w:r>
      <w:proofErr w:type="gramStart"/>
      <w:r w:rsidRPr="000A02E9">
        <w:t>В целях доведения до населения информации о содержании проекта генерального плана Новопольского сельского поселения, содержании проекта внесения изменений в генеральный план Новопольского сельского поселения, уполномоченный на проведение публичных слушаний орган местного самоуправления Новопольского сельского поселения, в обязательном порядке, организует выставки, экспозиции демонстрационных материалов проекта,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w:t>
      </w:r>
      <w:proofErr w:type="gramEnd"/>
      <w:r w:rsidRPr="000A02E9">
        <w:t xml:space="preserve"> информации.</w:t>
      </w:r>
    </w:p>
    <w:p w:rsidR="000A02E9" w:rsidRPr="000A02E9" w:rsidRDefault="000A02E9" w:rsidP="00F70443">
      <w:pPr>
        <w:ind w:firstLine="561"/>
      </w:pPr>
      <w:r w:rsidRPr="000A02E9">
        <w:t>4. Срок проведения публичных слушаний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w:t>
      </w:r>
    </w:p>
    <w:p w:rsidR="000A02E9" w:rsidRDefault="000A02E9" w:rsidP="00585069"/>
    <w:p w:rsidR="00055B1D" w:rsidRPr="000A02E9" w:rsidRDefault="00055B1D" w:rsidP="00585069"/>
    <w:p w:rsidR="000A02E9" w:rsidRPr="000A02E9" w:rsidRDefault="000A02E9" w:rsidP="003F21AD">
      <w:pPr>
        <w:pStyle w:val="3"/>
        <w:spacing w:line="264" w:lineRule="auto"/>
        <w:ind w:firstLine="561"/>
      </w:pPr>
      <w:bookmarkStart w:id="42" w:name="_Toc345529277"/>
      <w:r w:rsidRPr="000A02E9">
        <w:t>Статья 19. Особенности проведения публичных слушаний по проектам планировки территории и проектам межевания территории</w:t>
      </w:r>
      <w:bookmarkEnd w:id="42"/>
    </w:p>
    <w:p w:rsidR="000A02E9" w:rsidRPr="000A02E9" w:rsidRDefault="000A02E9" w:rsidP="00F70443"/>
    <w:p w:rsidR="000A02E9" w:rsidRPr="000A02E9" w:rsidRDefault="000A02E9" w:rsidP="003B0FF0">
      <w:pPr>
        <w:ind w:firstLine="561"/>
      </w:pPr>
      <w:r w:rsidRPr="000A02E9">
        <w:t xml:space="preserve">1. </w:t>
      </w:r>
      <w:proofErr w:type="gramStart"/>
      <w:r w:rsidRPr="000A02E9">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0A02E9">
        <w:t>, лиц, законные интересы которых могут быть нарушены в связи с реализацией таких проектов.</w:t>
      </w:r>
    </w:p>
    <w:p w:rsidR="000A02E9" w:rsidRPr="000A02E9" w:rsidRDefault="000A02E9" w:rsidP="003B0FF0">
      <w:pPr>
        <w:ind w:firstLine="561"/>
      </w:pPr>
      <w:r w:rsidRPr="000A02E9">
        <w:lastRenderedPageBreak/>
        <w:t>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0A02E9" w:rsidRPr="000A02E9" w:rsidRDefault="000A02E9" w:rsidP="003B0FF0">
      <w:pPr>
        <w:ind w:firstLine="561"/>
      </w:pPr>
      <w:r w:rsidRPr="000A02E9">
        <w:t>3. Подготовленная документация по проекту планировки территории и проекту межевания территории, заключение о результатах публичных слушаний направляются руководителю Исполнительного комитета поселения не позднее чем через пятнадцать дней со дня проведения публичных слушаний</w:t>
      </w:r>
    </w:p>
    <w:p w:rsidR="000A02E9" w:rsidRPr="000A02E9" w:rsidRDefault="000A02E9" w:rsidP="009B22D7">
      <w:pPr>
        <w:pStyle w:val="ae"/>
        <w:ind w:firstLine="561"/>
      </w:pPr>
    </w:p>
    <w:p w:rsidR="000A02E9" w:rsidRPr="000A02E9" w:rsidRDefault="000A02E9" w:rsidP="005F7CE5">
      <w:pPr>
        <w:pStyle w:val="3"/>
        <w:ind w:firstLine="560"/>
      </w:pPr>
      <w:bookmarkStart w:id="43" w:name="_Toc345529278"/>
      <w:r w:rsidRPr="000A02E9">
        <w:t>Статья 20. Особенности проведения публичных слушаний по проекту Правил, проектам внесения изменений в Правила</w:t>
      </w:r>
      <w:bookmarkEnd w:id="43"/>
      <w:r w:rsidRPr="000A02E9">
        <w:t xml:space="preserve"> </w:t>
      </w:r>
    </w:p>
    <w:p w:rsidR="000A02E9" w:rsidRPr="000A02E9" w:rsidRDefault="000A02E9" w:rsidP="009B22D7">
      <w:pPr>
        <w:ind w:firstLine="561"/>
      </w:pPr>
    </w:p>
    <w:p w:rsidR="000A02E9" w:rsidRPr="000A02E9" w:rsidRDefault="000A02E9" w:rsidP="003B0FF0">
      <w:pPr>
        <w:ind w:firstLine="561"/>
      </w:pPr>
      <w:r w:rsidRPr="000A02E9">
        <w:t>1. Продолжительность публичных слушаний по проекту Правил, проекту внесения изменений в настоящие Правила составляет не менее двух и не более четырех месяцев со дня опубликования (обнародования) решения о назначении публичных слушаний.</w:t>
      </w:r>
    </w:p>
    <w:p w:rsidR="000A02E9" w:rsidRPr="000A02E9" w:rsidRDefault="000A02E9" w:rsidP="003B0FF0">
      <w:pPr>
        <w:ind w:firstLine="561"/>
      </w:pPr>
      <w:r w:rsidRPr="000A02E9">
        <w:t>2. В случае подготовки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Продолжительность публичных слушаний не более одного месяца.</w:t>
      </w:r>
    </w:p>
    <w:p w:rsidR="000A02E9" w:rsidRPr="000A02E9" w:rsidRDefault="000A02E9" w:rsidP="003B0FF0">
      <w:pPr>
        <w:ind w:firstLine="561"/>
      </w:pPr>
      <w:r w:rsidRPr="000A02E9">
        <w:t xml:space="preserve">3. </w:t>
      </w:r>
      <w:proofErr w:type="gramStart"/>
      <w:r w:rsidRPr="000A02E9">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с участием правообладателей земельных участков и объектов капитального строительства, расположенных в границах территориальной зоны, для которой установлен такой градостроительный регламент, лиц, законные интересы которых могут быть нарушены в связи с реализацией таких проектов.</w:t>
      </w:r>
      <w:proofErr w:type="gramEnd"/>
    </w:p>
    <w:p w:rsidR="000A02E9" w:rsidRPr="000A02E9" w:rsidRDefault="000A02E9" w:rsidP="003B0FF0">
      <w:pPr>
        <w:ind w:firstLine="561"/>
      </w:pPr>
      <w:r w:rsidRPr="000A02E9">
        <w:t>Продолжительность публичных слушаний не более одного месяца.</w:t>
      </w:r>
    </w:p>
    <w:p w:rsidR="000A02E9" w:rsidRPr="000A02E9" w:rsidRDefault="000A02E9" w:rsidP="006E780B"/>
    <w:p w:rsidR="000A02E9" w:rsidRPr="000A02E9" w:rsidRDefault="000A02E9" w:rsidP="00B4798E">
      <w:pPr>
        <w:pStyle w:val="3"/>
        <w:spacing w:line="264" w:lineRule="auto"/>
        <w:ind w:firstLine="561"/>
      </w:pPr>
      <w:bookmarkStart w:id="44" w:name="_Toc345529279"/>
      <w:bookmarkStart w:id="45" w:name="_Toc305056957"/>
      <w:r w:rsidRPr="000A02E9">
        <w:t>Статья 21.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0A02E9" w:rsidRPr="000A02E9" w:rsidRDefault="000A02E9" w:rsidP="00986D9E"/>
    <w:bookmarkEnd w:id="45"/>
    <w:p w:rsidR="000A02E9" w:rsidRPr="000A02E9" w:rsidRDefault="000A02E9" w:rsidP="005F7CE5">
      <w:pPr>
        <w:ind w:firstLine="561"/>
      </w:pPr>
      <w:r w:rsidRPr="000A02E9">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0A02E9" w:rsidRPr="000A02E9" w:rsidRDefault="000A02E9" w:rsidP="005F7CE5">
      <w:pPr>
        <w:ind w:firstLine="561"/>
      </w:pPr>
      <w:r w:rsidRPr="000A02E9">
        <w:t xml:space="preserve">2. </w:t>
      </w:r>
      <w:proofErr w:type="gramStart"/>
      <w:r w:rsidRPr="000A02E9">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0A02E9" w:rsidRPr="000A02E9" w:rsidRDefault="000A02E9" w:rsidP="005F7CE5">
      <w:pPr>
        <w:ind w:firstLine="561"/>
      </w:pPr>
      <w:r w:rsidRPr="000A02E9">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0A02E9">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02E9" w:rsidRPr="000A02E9" w:rsidRDefault="000A02E9" w:rsidP="005F7CE5">
      <w:pPr>
        <w:ind w:firstLine="561"/>
      </w:pPr>
      <w:r w:rsidRPr="000A02E9">
        <w:t xml:space="preserve">3. </w:t>
      </w:r>
      <w:proofErr w:type="gramStart"/>
      <w:r w:rsidRPr="000A02E9">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0A02E9" w:rsidRPr="000A02E9" w:rsidRDefault="000A02E9" w:rsidP="005F7CE5">
      <w:pPr>
        <w:ind w:firstLine="561"/>
      </w:pPr>
      <w:r w:rsidRPr="000A02E9">
        <w:t>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w:t>
      </w:r>
    </w:p>
    <w:p w:rsidR="000A02E9" w:rsidRPr="000A02E9" w:rsidRDefault="000A02E9" w:rsidP="005F7CE5">
      <w:pPr>
        <w:ind w:firstLine="561"/>
      </w:pPr>
      <w:r w:rsidRPr="000A02E9">
        <w:t>В сообщении должна содержаться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A02E9" w:rsidRPr="000A02E9" w:rsidRDefault="000A02E9" w:rsidP="005F7CE5">
      <w:pPr>
        <w:ind w:firstLine="561"/>
      </w:pPr>
      <w:r w:rsidRPr="000A02E9">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не более одного месяца.</w:t>
      </w:r>
    </w:p>
    <w:p w:rsidR="000A02E9" w:rsidRPr="000A02E9" w:rsidRDefault="000A02E9" w:rsidP="005F7CE5">
      <w:pPr>
        <w:ind w:firstLine="561"/>
      </w:pPr>
      <w:r w:rsidRPr="000A02E9">
        <w:t xml:space="preserve">6. Расходы, связанные с организацией и проведением публичных слушаний по вопросу предоставления разрешения, несет заинтересованное лицо. </w:t>
      </w:r>
    </w:p>
    <w:p w:rsidR="000A02E9" w:rsidRPr="000A02E9" w:rsidRDefault="000A02E9" w:rsidP="005F7CE5">
      <w:pPr>
        <w:ind w:firstLine="561"/>
      </w:pPr>
      <w:r w:rsidRPr="000A02E9">
        <w:t>7. В случае</w:t>
      </w:r>
      <w:proofErr w:type="gramStart"/>
      <w:r w:rsidRPr="000A02E9">
        <w:t>,</w:t>
      </w:r>
      <w:proofErr w:type="gramEnd"/>
      <w:r w:rsidRPr="000A02E9">
        <w:t xml:space="preserve"> если физическим или юридическим лицом инициировано внесение изменений в Правила в части включения в градостроительный регламент условно разрешенного вида использования земельных участков и объектов капитального строительства и такое изменение внесено в Правила в порядке, установленном статьей 11 настоящих Правил, получение разрешения на условно разрешенный вид использования земельного участка или объекта капитального строительства предоставляется инициатору без проведения публичных слушаний. </w:t>
      </w:r>
    </w:p>
    <w:p w:rsidR="000A02E9" w:rsidRPr="000A02E9" w:rsidRDefault="000A02E9" w:rsidP="005F7CE5">
      <w:pPr>
        <w:ind w:firstLine="561"/>
      </w:pPr>
    </w:p>
    <w:p w:rsidR="000A02E9" w:rsidRPr="000A02E9" w:rsidRDefault="000A02E9" w:rsidP="004025CB">
      <w:pPr>
        <w:pStyle w:val="2"/>
      </w:pPr>
      <w:bookmarkStart w:id="46" w:name="_Toc345529280"/>
      <w:r w:rsidRPr="000A02E9">
        <w:t xml:space="preserve">ГЛАВА </w:t>
      </w:r>
      <w:r w:rsidRPr="000A02E9">
        <w:rPr>
          <w:lang w:val="en-US"/>
        </w:rPr>
        <w:t>VII</w:t>
      </w:r>
      <w:r w:rsidRPr="000A02E9">
        <w:t>. Строительные изменения объектов капитального строительства</w:t>
      </w:r>
      <w:bookmarkEnd w:id="46"/>
    </w:p>
    <w:p w:rsidR="000A02E9" w:rsidRPr="000A02E9" w:rsidRDefault="000A02E9" w:rsidP="00EF29D8"/>
    <w:p w:rsidR="000A02E9" w:rsidRPr="000A02E9" w:rsidRDefault="000A02E9" w:rsidP="009F3CAC">
      <w:pPr>
        <w:pStyle w:val="3"/>
        <w:spacing w:line="264" w:lineRule="auto"/>
        <w:ind w:firstLine="561"/>
      </w:pPr>
      <w:bookmarkStart w:id="47" w:name="_Toc345529281"/>
      <w:r w:rsidRPr="000A02E9">
        <w:t xml:space="preserve">Статья </w:t>
      </w:r>
      <w:bookmarkStart w:id="48" w:name="статья22"/>
      <w:r w:rsidRPr="000A02E9">
        <w:t>22</w:t>
      </w:r>
      <w:bookmarkEnd w:id="48"/>
      <w:r w:rsidRPr="000A02E9">
        <w:t>. Право на строительные изменения объектов капитального строительства. Виды строительных изменений объектов капитального строительства</w:t>
      </w:r>
      <w:bookmarkEnd w:id="47"/>
    </w:p>
    <w:p w:rsidR="000A02E9" w:rsidRPr="000A02E9" w:rsidRDefault="000A02E9" w:rsidP="00B4798E"/>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w:t>
      </w:r>
      <w:proofErr w:type="spellStart"/>
      <w:r w:rsidRPr="000A02E9">
        <w:rPr>
          <w:rFonts w:ascii="Times New Roman" w:hAnsi="Times New Roman" w:cs="Times New Roman"/>
          <w:sz w:val="24"/>
          <w:szCs w:val="24"/>
        </w:rPr>
        <w:t>пристро</w:t>
      </w:r>
      <w:proofErr w:type="gramStart"/>
      <w:r w:rsidRPr="000A02E9">
        <w:rPr>
          <w:rFonts w:ascii="Times New Roman" w:hAnsi="Times New Roman" w:cs="Times New Roman"/>
          <w:sz w:val="24"/>
          <w:szCs w:val="24"/>
        </w:rPr>
        <w:t>я</w:t>
      </w:r>
      <w:proofErr w:type="spellEnd"/>
      <w:r w:rsidRPr="000A02E9">
        <w:rPr>
          <w:rFonts w:ascii="Times New Roman" w:hAnsi="Times New Roman" w:cs="Times New Roman"/>
          <w:sz w:val="24"/>
          <w:szCs w:val="24"/>
        </w:rPr>
        <w:t>(</w:t>
      </w:r>
      <w:proofErr w:type="gramEnd"/>
      <w:r w:rsidRPr="000A02E9">
        <w:rPr>
          <w:rFonts w:ascii="Times New Roman" w:hAnsi="Times New Roman" w:cs="Times New Roman"/>
          <w:sz w:val="24"/>
          <w:szCs w:val="24"/>
        </w:rPr>
        <w:t>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24 настоящих Правил, за исключением случаев, установленных частью 2 настоящей статьи.</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2. В соответствии со статьей 51 Градостроительного кодекса Российской Федерации выдача разрешения на строительство не требуется в случаях:</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lastRenderedPageBreak/>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строительства на земельном участке строений и сооружений вспомогательного использования;</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капитального ремонта объектов капитального строительства;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Распоряжением Кабинета Министров Республики Татарстан от 24.06.2011 №1038-р установлен дополнительный перечень случаев и объектов, для которых не требуется получение разрешения на строительство:</w:t>
      </w:r>
    </w:p>
    <w:p w:rsidR="000A02E9" w:rsidRPr="000A02E9" w:rsidRDefault="000A02E9" w:rsidP="009F3CAC">
      <w:pPr>
        <w:tabs>
          <w:tab w:val="left" w:pos="990"/>
        </w:tabs>
        <w:autoSpaceDN w:val="0"/>
        <w:adjustRightInd w:val="0"/>
        <w:ind w:firstLine="561"/>
      </w:pPr>
      <w:r w:rsidRPr="000A02E9">
        <w:t>строительство гаража, когда земельный участок для такого строительства расположен в составе земельного участка, предоставленного гаражно-строительному кооперативу;</w:t>
      </w:r>
    </w:p>
    <w:p w:rsidR="000A02E9" w:rsidRPr="000A02E9" w:rsidRDefault="000A02E9" w:rsidP="009F3CAC">
      <w:pPr>
        <w:autoSpaceDN w:val="0"/>
        <w:adjustRightInd w:val="0"/>
        <w:ind w:firstLine="561"/>
      </w:pPr>
      <w:r w:rsidRPr="000A02E9">
        <w:t>размещение строения и сооружения на земельном участке, предоставленном физическому лицу для целей, не связанных с осуществлением предпринимательской деятельности, за исключением объектов индивидуального жилищного строительства;</w:t>
      </w:r>
    </w:p>
    <w:p w:rsidR="000A02E9" w:rsidRPr="000A02E9" w:rsidRDefault="000A02E9" w:rsidP="009F3CAC">
      <w:pPr>
        <w:autoSpaceDN w:val="0"/>
        <w:adjustRightInd w:val="0"/>
        <w:ind w:firstLine="561"/>
      </w:pPr>
      <w:r w:rsidRPr="000A02E9">
        <w:t>прокладка распределительных сетей инженерной инфраструктуры в зонах комплексной застройки индивидуальными жилыми домами и многоквартирными домами;</w:t>
      </w:r>
    </w:p>
    <w:p w:rsidR="000A02E9" w:rsidRPr="000A02E9" w:rsidRDefault="000A02E9" w:rsidP="009F3CAC">
      <w:pPr>
        <w:autoSpaceDN w:val="0"/>
        <w:adjustRightInd w:val="0"/>
        <w:ind w:firstLine="561"/>
      </w:pPr>
      <w:r w:rsidRPr="000A02E9">
        <w:t>строительство объектов инженерной инфраструктуры и транспорта, необходимые для организации строительства и возводимые на земельных участках, отведенных под строительство.</w:t>
      </w:r>
    </w:p>
    <w:p w:rsidR="000A02E9" w:rsidRPr="000A02E9" w:rsidRDefault="000A02E9" w:rsidP="009F3CAC">
      <w:pPr>
        <w:pStyle w:val="ConsPlusNormal"/>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0A02E9" w:rsidRPr="000A02E9" w:rsidRDefault="000A02E9" w:rsidP="009F3CAC">
      <w:pPr>
        <w:pStyle w:val="ConsPlusNormal"/>
        <w:spacing w:line="264" w:lineRule="auto"/>
        <w:ind w:firstLine="561"/>
        <w:jc w:val="both"/>
        <w:rPr>
          <w:rFonts w:ascii="Times New Roman" w:eastAsia="Lucida Sans Unicode" w:hAnsi="Times New Roman" w:cs="Times New Roman"/>
          <w:kern w:val="1"/>
          <w:sz w:val="24"/>
          <w:szCs w:val="24"/>
        </w:rPr>
      </w:pPr>
    </w:p>
    <w:p w:rsidR="000A02E9" w:rsidRPr="000A02E9" w:rsidRDefault="000A02E9" w:rsidP="00475499">
      <w:pPr>
        <w:pStyle w:val="3"/>
        <w:keepNext w:val="0"/>
        <w:keepLines w:val="0"/>
        <w:spacing w:line="264" w:lineRule="auto"/>
        <w:ind w:firstLine="561"/>
      </w:pPr>
      <w:bookmarkStart w:id="49" w:name="_Toc345529282"/>
      <w:r w:rsidRPr="000A02E9">
        <w:t>Статья 23. Подготовка проектной документации</w:t>
      </w:r>
      <w:bookmarkEnd w:id="49"/>
    </w:p>
    <w:p w:rsidR="000A02E9" w:rsidRPr="000A02E9" w:rsidRDefault="000A02E9" w:rsidP="007150A2">
      <w:pPr>
        <w:pStyle w:val="ConsPlusNormal"/>
        <w:ind w:firstLine="709"/>
        <w:jc w:val="both"/>
        <w:rPr>
          <w:rFonts w:ascii="Times New Roman" w:hAnsi="Times New Roman" w:cs="Times New Roman"/>
          <w:sz w:val="28"/>
          <w:szCs w:val="28"/>
        </w:rPr>
      </w:pP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 xml:space="preserve">3. Проектная документация разрабатывается в соответствии </w:t>
      </w:r>
      <w:proofErr w:type="gramStart"/>
      <w:r w:rsidRPr="000A02E9">
        <w:rPr>
          <w:rFonts w:ascii="Times New Roman" w:hAnsi="Times New Roman" w:cs="Times New Roman"/>
          <w:sz w:val="24"/>
          <w:szCs w:val="24"/>
        </w:rPr>
        <w:t>с</w:t>
      </w:r>
      <w:proofErr w:type="gramEnd"/>
      <w:r w:rsidRPr="000A02E9">
        <w:rPr>
          <w:rFonts w:ascii="Times New Roman" w:hAnsi="Times New Roman" w:cs="Times New Roman"/>
          <w:sz w:val="24"/>
          <w:szCs w:val="24"/>
        </w:rPr>
        <w:t>:</w:t>
      </w:r>
    </w:p>
    <w:p w:rsidR="000A02E9" w:rsidRPr="000A02E9" w:rsidRDefault="000A02E9"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градостроительным регламентом территориальной зоны, в границах которой распол</w:t>
      </w:r>
      <w:r w:rsidRPr="000A02E9">
        <w:rPr>
          <w:rFonts w:ascii="Times New Roman" w:hAnsi="Times New Roman" w:cs="Times New Roman"/>
          <w:sz w:val="24"/>
          <w:szCs w:val="24"/>
        </w:rPr>
        <w:t>о</w:t>
      </w:r>
      <w:r w:rsidRPr="000A02E9">
        <w:rPr>
          <w:rFonts w:ascii="Times New Roman" w:hAnsi="Times New Roman" w:cs="Times New Roman"/>
          <w:sz w:val="24"/>
          <w:szCs w:val="24"/>
        </w:rPr>
        <w:t>жен земельный участок, градостроительным планом земельного участка;</w:t>
      </w:r>
    </w:p>
    <w:p w:rsidR="000A02E9" w:rsidRPr="000A02E9" w:rsidRDefault="000A02E9"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lastRenderedPageBreak/>
        <w:t>техническими регламентами (до их вступления в установленном порядке в силу - но</w:t>
      </w:r>
      <w:r w:rsidRPr="000A02E9">
        <w:rPr>
          <w:rFonts w:ascii="Times New Roman" w:hAnsi="Times New Roman" w:cs="Times New Roman"/>
          <w:sz w:val="24"/>
          <w:szCs w:val="24"/>
        </w:rPr>
        <w:t>р</w:t>
      </w:r>
      <w:r w:rsidRPr="000A02E9">
        <w:rPr>
          <w:rFonts w:ascii="Times New Roman" w:hAnsi="Times New Roman" w:cs="Times New Roman"/>
          <w:sz w:val="24"/>
          <w:szCs w:val="24"/>
        </w:rPr>
        <w:t>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w:t>
      </w:r>
      <w:r w:rsidRPr="000A02E9">
        <w:rPr>
          <w:rFonts w:ascii="Times New Roman" w:hAnsi="Times New Roman" w:cs="Times New Roman"/>
          <w:sz w:val="24"/>
          <w:szCs w:val="24"/>
        </w:rPr>
        <w:t>с</w:t>
      </w:r>
      <w:r w:rsidRPr="000A02E9">
        <w:rPr>
          <w:rFonts w:ascii="Times New Roman" w:hAnsi="Times New Roman" w:cs="Times New Roman"/>
          <w:sz w:val="24"/>
          <w:szCs w:val="24"/>
        </w:rPr>
        <w:t>сийской Федерации);</w:t>
      </w:r>
    </w:p>
    <w:p w:rsidR="000A02E9" w:rsidRPr="000A02E9" w:rsidRDefault="000A02E9"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результатами инженерных изысканий;</w:t>
      </w:r>
    </w:p>
    <w:p w:rsidR="000A02E9" w:rsidRPr="000A02E9" w:rsidRDefault="000A02E9"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техническими условиями подключения проектируемого объекта к внеплощадочным с</w:t>
      </w:r>
      <w:r w:rsidRPr="000A02E9">
        <w:rPr>
          <w:rFonts w:ascii="Times New Roman" w:hAnsi="Times New Roman" w:cs="Times New Roman"/>
          <w:sz w:val="24"/>
          <w:szCs w:val="24"/>
        </w:rPr>
        <w:t>е</w:t>
      </w:r>
      <w:r w:rsidRPr="000A02E9">
        <w:rPr>
          <w:rFonts w:ascii="Times New Roman" w:hAnsi="Times New Roman" w:cs="Times New Roman"/>
          <w:sz w:val="24"/>
          <w:szCs w:val="24"/>
        </w:rPr>
        <w:t>тям инженерно-технического обеспечения (в случае, если функционирование проектируем</w:t>
      </w:r>
      <w:r w:rsidRPr="000A02E9">
        <w:rPr>
          <w:rFonts w:ascii="Times New Roman" w:hAnsi="Times New Roman" w:cs="Times New Roman"/>
          <w:sz w:val="24"/>
          <w:szCs w:val="24"/>
        </w:rPr>
        <w:t>о</w:t>
      </w:r>
      <w:r w:rsidRPr="000A02E9">
        <w:rPr>
          <w:rFonts w:ascii="Times New Roman" w:hAnsi="Times New Roman" w:cs="Times New Roman"/>
          <w:sz w:val="24"/>
          <w:szCs w:val="24"/>
        </w:rPr>
        <w:t>го объекта не может быть обеспечено без такого подключения).</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4. Проектная документация может подготавливаться на основании договоров, заключаемых между застройщиком (заказчиком)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Отношения между застройщиком (заказчиком) и исполнителями регулируются гражданским законодательством.</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Градостроительным кодексом Российской Федерации, Постановлением Правительства Российской Федерации от 16.02.2008 № 87 «О составе разделов проектной документации и требованиях к их содержанию» и другими нормативными правовыми актами.</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w:t>
      </w:r>
    </w:p>
    <w:p w:rsidR="000A02E9" w:rsidRPr="000A02E9" w:rsidRDefault="000A02E9" w:rsidP="009F3CAC">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7.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22 настоящих Правил.</w:t>
      </w:r>
    </w:p>
    <w:p w:rsidR="000A02E9" w:rsidRPr="000A02E9" w:rsidRDefault="000A02E9" w:rsidP="00EF29D8"/>
    <w:p w:rsidR="000A02E9" w:rsidRPr="000A02E9" w:rsidRDefault="000A02E9" w:rsidP="004A31A8">
      <w:pPr>
        <w:pStyle w:val="3"/>
        <w:spacing w:line="264" w:lineRule="auto"/>
        <w:ind w:firstLine="561"/>
      </w:pPr>
      <w:bookmarkStart w:id="50" w:name="_Toc345529283"/>
      <w:r w:rsidRPr="000A02E9">
        <w:lastRenderedPageBreak/>
        <w:t xml:space="preserve">Статья </w:t>
      </w:r>
      <w:bookmarkStart w:id="51" w:name="статья24"/>
      <w:r w:rsidRPr="000A02E9">
        <w:t>24</w:t>
      </w:r>
      <w:bookmarkEnd w:id="51"/>
      <w:r w:rsidRPr="000A02E9">
        <w:t>. Выдача разрешений на строительство</w:t>
      </w:r>
      <w:bookmarkEnd w:id="50"/>
    </w:p>
    <w:p w:rsidR="000A02E9" w:rsidRPr="000A02E9" w:rsidRDefault="000A02E9" w:rsidP="007150A2">
      <w:pPr>
        <w:pStyle w:val="ConsPlusNormal"/>
        <w:ind w:firstLine="709"/>
        <w:jc w:val="both"/>
        <w:rPr>
          <w:rFonts w:ascii="Times New Roman" w:hAnsi="Times New Roman" w:cs="Times New Roman"/>
          <w:sz w:val="28"/>
          <w:szCs w:val="28"/>
        </w:rPr>
      </w:pPr>
    </w:p>
    <w:p w:rsidR="000A02E9" w:rsidRPr="000A02E9" w:rsidRDefault="000A02E9" w:rsidP="004F723A">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0A02E9" w:rsidRPr="000A02E9" w:rsidRDefault="000A02E9" w:rsidP="004F723A">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2. В Новопольском сельском поселении разрешение на строительство, реконструкцию выдается Исполнительным комитетом поселения за исключением случаев, предусмотренных законодательством.</w:t>
      </w:r>
    </w:p>
    <w:p w:rsidR="000A02E9" w:rsidRPr="000A02E9" w:rsidRDefault="000A02E9" w:rsidP="004F723A">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 xml:space="preserve">3. Не допускается строительство, реконструкция объектов индивидуального жилищного строительства без получения разрешения на строительство. </w:t>
      </w:r>
    </w:p>
    <w:p w:rsidR="000A02E9" w:rsidRPr="000A02E9" w:rsidRDefault="000A02E9" w:rsidP="004F723A">
      <w:pPr>
        <w:pStyle w:val="ConsPlusNormal"/>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4. Выдача разрешений на строительство производится в соответствии со статьей 51 Градостроительного кодекса Российской Федерации.</w:t>
      </w:r>
    </w:p>
    <w:p w:rsidR="000A02E9" w:rsidRPr="000A02E9" w:rsidRDefault="000A02E9" w:rsidP="00EA0393">
      <w:pPr>
        <w:pStyle w:val="ConsPlusNormal"/>
        <w:spacing w:line="264" w:lineRule="auto"/>
        <w:ind w:firstLine="561"/>
        <w:jc w:val="both"/>
        <w:rPr>
          <w:rFonts w:ascii="Times New Roman" w:hAnsi="Times New Roman" w:cs="Times New Roman"/>
          <w:sz w:val="28"/>
          <w:szCs w:val="28"/>
        </w:rPr>
      </w:pPr>
    </w:p>
    <w:p w:rsidR="000A02E9" w:rsidRPr="000A02E9" w:rsidRDefault="000A02E9" w:rsidP="00DF2902">
      <w:pPr>
        <w:pStyle w:val="3"/>
        <w:spacing w:line="264" w:lineRule="auto"/>
        <w:ind w:firstLine="561"/>
      </w:pPr>
      <w:bookmarkStart w:id="52" w:name="_Toc345529284"/>
      <w:r w:rsidRPr="000A02E9">
        <w:t>Статья 25. Строительство, реконструкция, капитальный ремонт</w:t>
      </w:r>
      <w:bookmarkEnd w:id="52"/>
    </w:p>
    <w:p w:rsidR="000A02E9" w:rsidRPr="000A02E9" w:rsidRDefault="000A02E9" w:rsidP="00EA0393">
      <w:pPr>
        <w:ind w:firstLine="561"/>
      </w:pPr>
    </w:p>
    <w:p w:rsidR="000A02E9" w:rsidRPr="000A02E9" w:rsidRDefault="000A02E9" w:rsidP="00DF2902">
      <w:pPr>
        <w:pStyle w:val="ConsPlusNormal"/>
        <w:tabs>
          <w:tab w:val="left" w:pos="851"/>
        </w:tabs>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w:t>
      </w:r>
    </w:p>
    <w:p w:rsidR="000A02E9" w:rsidRPr="000A02E9" w:rsidRDefault="000A02E9" w:rsidP="00DF2902">
      <w:pPr>
        <w:pStyle w:val="ConsPlusNormal"/>
        <w:tabs>
          <w:tab w:val="left" w:pos="851"/>
        </w:tabs>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0A02E9" w:rsidRPr="000A02E9" w:rsidRDefault="000A02E9" w:rsidP="00DF2902">
      <w:pPr>
        <w:pStyle w:val="ConsPlusNormal"/>
        <w:tabs>
          <w:tab w:val="left" w:pos="851"/>
        </w:tabs>
        <w:spacing w:line="264" w:lineRule="auto"/>
        <w:ind w:firstLine="561"/>
        <w:jc w:val="both"/>
        <w:rPr>
          <w:rFonts w:ascii="Times New Roman" w:hAnsi="Times New Roman" w:cs="Times New Roman"/>
          <w:sz w:val="24"/>
          <w:szCs w:val="24"/>
        </w:rPr>
      </w:pPr>
      <w:r w:rsidRPr="000A02E9">
        <w:rPr>
          <w:rFonts w:ascii="Times New Roman" w:hAnsi="Times New Roman" w:cs="Times New Roman"/>
          <w:sz w:val="24"/>
          <w:szCs w:val="24"/>
        </w:rPr>
        <w:t>3. Государственный строительный надзор и строительный контроль осуществляются в соответствии с федеральным законодательством.</w:t>
      </w:r>
    </w:p>
    <w:p w:rsidR="000A02E9" w:rsidRPr="000A02E9" w:rsidRDefault="000A02E9" w:rsidP="00EA0393">
      <w:pPr>
        <w:pStyle w:val="ConsPlusNormal"/>
        <w:spacing w:line="264" w:lineRule="auto"/>
        <w:ind w:firstLine="561"/>
        <w:jc w:val="both"/>
        <w:rPr>
          <w:rFonts w:ascii="Times New Roman" w:hAnsi="Times New Roman" w:cs="Times New Roman"/>
          <w:sz w:val="28"/>
          <w:szCs w:val="28"/>
        </w:rPr>
      </w:pPr>
    </w:p>
    <w:p w:rsidR="000A02E9" w:rsidRPr="000A02E9" w:rsidRDefault="000A02E9" w:rsidP="00945848">
      <w:pPr>
        <w:pStyle w:val="3"/>
        <w:spacing w:line="264" w:lineRule="auto"/>
        <w:ind w:firstLine="561"/>
      </w:pPr>
      <w:bookmarkStart w:id="53" w:name="_Toc345529285"/>
      <w:r w:rsidRPr="000A02E9">
        <w:t>Статья 26. Выдача разрешения на ввод объекта в эксплуатацию</w:t>
      </w:r>
      <w:bookmarkEnd w:id="53"/>
    </w:p>
    <w:p w:rsidR="000A02E9" w:rsidRPr="000A02E9" w:rsidRDefault="000A02E9" w:rsidP="007150A2">
      <w:pPr>
        <w:pStyle w:val="ConsPlusNormal"/>
        <w:ind w:firstLine="709"/>
        <w:jc w:val="both"/>
        <w:rPr>
          <w:rFonts w:ascii="Times New Roman" w:hAnsi="Times New Roman" w:cs="Times New Roman"/>
          <w:sz w:val="28"/>
          <w:szCs w:val="28"/>
        </w:rPr>
      </w:pPr>
    </w:p>
    <w:p w:rsidR="000A02E9" w:rsidRPr="000A02E9" w:rsidRDefault="000A02E9" w:rsidP="00DF2902">
      <w:pPr>
        <w:ind w:firstLine="561"/>
      </w:pPr>
      <w:r w:rsidRPr="000A02E9">
        <w:t xml:space="preserve">1. </w:t>
      </w:r>
      <w:proofErr w:type="gramStart"/>
      <w:r w:rsidRPr="000A02E9">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w:t>
      </w:r>
      <w:proofErr w:type="gramEnd"/>
    </w:p>
    <w:p w:rsidR="000A02E9" w:rsidRPr="000A02E9" w:rsidRDefault="000A02E9" w:rsidP="00DF2902">
      <w:pPr>
        <w:ind w:firstLine="561"/>
      </w:pPr>
      <w:r w:rsidRPr="000A02E9">
        <w:t>2. Разрешение на ввод объекта в эксплуатацию выдается в соответствии со статьей 55 Градостроительного кодекса Российской Федерации Исполнительным комитетом сельского поселения, за исключением случаев, установленных законодательством.</w:t>
      </w:r>
    </w:p>
    <w:p w:rsidR="000A02E9" w:rsidRPr="000A02E9" w:rsidRDefault="000A02E9" w:rsidP="0090207B">
      <w:pPr>
        <w:ind w:firstLine="561"/>
      </w:pPr>
      <w:r w:rsidRPr="000A02E9">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0A02E9">
        <w:t>изменений</w:t>
      </w:r>
      <w:proofErr w:type="gramEnd"/>
      <w:r w:rsidRPr="000A02E9">
        <w:t xml:space="preserve"> в документы государственного учета реконструированного объекта капитального строительства. </w:t>
      </w:r>
      <w:r w:rsidRPr="000A02E9">
        <w:br w:type="page"/>
      </w:r>
    </w:p>
    <w:p w:rsidR="000A02E9" w:rsidRPr="000A02E9" w:rsidRDefault="000A02E9" w:rsidP="0066697B">
      <w:pPr>
        <w:pStyle w:val="1"/>
      </w:pPr>
      <w:bookmarkStart w:id="54" w:name="_Toc345529286"/>
      <w:r w:rsidRPr="000A02E9">
        <w:lastRenderedPageBreak/>
        <w:t>ЧАСТЬ II. КАРТЫ ЗОНИРОВАНИЯ ТЕРРИТОРИИ СЕЛЬСКОГО ПОСЕЛЕНИЯ</w:t>
      </w:r>
      <w:bookmarkEnd w:id="54"/>
    </w:p>
    <w:p w:rsidR="000A02E9" w:rsidRPr="000A02E9" w:rsidRDefault="000A02E9" w:rsidP="00060E53"/>
    <w:p w:rsidR="000A02E9" w:rsidRPr="000A02E9" w:rsidRDefault="000A02E9" w:rsidP="00060E53">
      <w:pPr>
        <w:pStyle w:val="2"/>
      </w:pPr>
      <w:bookmarkStart w:id="55" w:name="_Toc345529287"/>
      <w:r w:rsidRPr="000A02E9">
        <w:t xml:space="preserve">ГЛАВА </w:t>
      </w:r>
      <w:r w:rsidRPr="000A02E9">
        <w:rPr>
          <w:lang w:val="en-US"/>
        </w:rPr>
        <w:t>VIII</w:t>
      </w:r>
      <w:r w:rsidRPr="000A02E9">
        <w:t>. Карты зонирования территории Новопольского сельского поселения</w:t>
      </w:r>
      <w:bookmarkEnd w:id="55"/>
    </w:p>
    <w:p w:rsidR="000A02E9" w:rsidRPr="000A02E9" w:rsidRDefault="000A02E9" w:rsidP="00060E53"/>
    <w:p w:rsidR="000A02E9" w:rsidRPr="000A02E9" w:rsidRDefault="000A02E9" w:rsidP="00475499">
      <w:pPr>
        <w:pStyle w:val="3"/>
        <w:keepNext w:val="0"/>
        <w:keepLines w:val="0"/>
        <w:spacing w:line="264" w:lineRule="auto"/>
        <w:ind w:firstLine="561"/>
      </w:pPr>
      <w:bookmarkStart w:id="56" w:name="_Toc345529288"/>
      <w:r w:rsidRPr="000A02E9">
        <w:t>Статья 27. Карта градостроительного зонирования Новопольского сельского поселения</w:t>
      </w:r>
      <w:bookmarkEnd w:id="56"/>
    </w:p>
    <w:p w:rsidR="000A02E9" w:rsidRPr="000A02E9" w:rsidRDefault="000A02E9" w:rsidP="00945848"/>
    <w:p w:rsidR="000A02E9" w:rsidRPr="000A02E9" w:rsidRDefault="000A02E9" w:rsidP="00945848">
      <w:pPr>
        <w:pStyle w:val="ae"/>
        <w:numPr>
          <w:ilvl w:val="0"/>
          <w:numId w:val="1"/>
        </w:numPr>
        <w:tabs>
          <w:tab w:val="left" w:pos="851"/>
        </w:tabs>
        <w:ind w:left="0" w:firstLine="561"/>
      </w:pPr>
      <w:r w:rsidRPr="000A02E9">
        <w:t>Карта градостроительного зонирования Новопольского сельского поселения является неотъемлемой графической частью настоящих Правил (Приложение 1).</w:t>
      </w:r>
    </w:p>
    <w:p w:rsidR="000A02E9" w:rsidRPr="000A02E9" w:rsidRDefault="000A02E9" w:rsidP="00945848">
      <w:pPr>
        <w:tabs>
          <w:tab w:val="left" w:pos="851"/>
        </w:tabs>
        <w:autoSpaceDN w:val="0"/>
        <w:adjustRightInd w:val="0"/>
        <w:ind w:right="43" w:firstLine="561"/>
        <w:rPr>
          <w:noProof/>
        </w:rPr>
      </w:pPr>
      <w:bookmarkStart w:id="57" w:name="_Toc154142039"/>
      <w:r w:rsidRPr="000A02E9">
        <w:rPr>
          <w:noProof/>
        </w:rPr>
        <w:t xml:space="preserve">2. На карте </w:t>
      </w:r>
      <w:r w:rsidRPr="000A02E9">
        <w:t>г</w:t>
      </w:r>
      <w:r w:rsidRPr="000A02E9">
        <w:rPr>
          <w:noProof/>
        </w:rPr>
        <w:t xml:space="preserve">радостроительного </w:t>
      </w:r>
      <w:r w:rsidRPr="000A02E9">
        <w:t>зонирования</w:t>
      </w:r>
      <w:r w:rsidRPr="000A02E9">
        <w:rPr>
          <w:noProof/>
        </w:rPr>
        <w:t xml:space="preserve"> территории </w:t>
      </w:r>
      <w:r w:rsidRPr="000A02E9">
        <w:t>Новопольского сельского поселения отображены границы территориальных зон и их кодовые обозначения, определяющие вид территориальной зоны. Гр</w:t>
      </w:r>
      <w:r w:rsidRPr="000A02E9">
        <w:rPr>
          <w:noProof/>
        </w:rPr>
        <w:t xml:space="preserve">аницы </w:t>
      </w:r>
      <w:r w:rsidRPr="000A02E9">
        <w:t>т</w:t>
      </w:r>
      <w:r w:rsidRPr="000A02E9">
        <w:rPr>
          <w:noProof/>
        </w:rPr>
        <w:t xml:space="preserve">ерриториальных </w:t>
      </w:r>
      <w:r w:rsidRPr="000A02E9">
        <w:t>з</w:t>
      </w:r>
      <w:r w:rsidRPr="000A02E9">
        <w:rPr>
          <w:noProof/>
        </w:rPr>
        <w:t xml:space="preserve">он установлены с учетом положений статьи </w:t>
      </w:r>
      <w:r w:rsidRPr="000A02E9">
        <w:t>12</w:t>
      </w:r>
      <w:r w:rsidRPr="000A02E9">
        <w:rPr>
          <w:noProof/>
        </w:rPr>
        <w:t xml:space="preserve"> настоящих Правил.</w:t>
      </w:r>
    </w:p>
    <w:bookmarkEnd w:id="57"/>
    <w:p w:rsidR="000A02E9" w:rsidRPr="000A02E9" w:rsidRDefault="000A02E9" w:rsidP="00945848">
      <w:pPr>
        <w:autoSpaceDN w:val="0"/>
        <w:adjustRightInd w:val="0"/>
        <w:ind w:right="43" w:firstLine="561"/>
      </w:pPr>
      <w:r w:rsidRPr="000A02E9">
        <w:rPr>
          <w:noProof/>
        </w:rPr>
        <w:t>3</w:t>
      </w:r>
      <w:r w:rsidRPr="000A02E9">
        <w:t>. На карте градостроительного зонирования Новопольского сельского поселения выделены следующие основные виды территориальных зон, для которых устанавливается градостроительный регламент:</w:t>
      </w:r>
    </w:p>
    <w:p w:rsidR="000A02E9" w:rsidRPr="000A02E9" w:rsidRDefault="000A02E9" w:rsidP="00945848">
      <w:pPr>
        <w:ind w:firstLine="708"/>
      </w:pPr>
      <w:r w:rsidRPr="000A02E9">
        <w:t>жилые зоны;</w:t>
      </w:r>
    </w:p>
    <w:p w:rsidR="000A02E9" w:rsidRPr="000A02E9" w:rsidRDefault="000A02E9" w:rsidP="00945848">
      <w:pPr>
        <w:ind w:firstLine="708"/>
      </w:pPr>
      <w:r w:rsidRPr="000A02E9">
        <w:t>общественно-деловые зоны;</w:t>
      </w:r>
    </w:p>
    <w:p w:rsidR="000A02E9" w:rsidRPr="000A02E9" w:rsidRDefault="000A02E9" w:rsidP="00945848">
      <w:pPr>
        <w:ind w:firstLine="708"/>
      </w:pPr>
      <w:r w:rsidRPr="000A02E9">
        <w:t>производственные зоны;</w:t>
      </w:r>
    </w:p>
    <w:p w:rsidR="000A02E9" w:rsidRPr="000A02E9" w:rsidRDefault="000A02E9" w:rsidP="00945848">
      <w:pPr>
        <w:ind w:firstLine="708"/>
      </w:pPr>
      <w:r w:rsidRPr="000A02E9">
        <w:t>зоны инженерной и транспортной инфраструктуры;</w:t>
      </w:r>
    </w:p>
    <w:p w:rsidR="000A02E9" w:rsidRPr="000A02E9" w:rsidRDefault="000A02E9" w:rsidP="00945848">
      <w:pPr>
        <w:ind w:firstLine="708"/>
      </w:pPr>
      <w:r w:rsidRPr="000A02E9">
        <w:t>зоны сельскохозяйственного использования;</w:t>
      </w:r>
    </w:p>
    <w:p w:rsidR="000A02E9" w:rsidRPr="000A02E9" w:rsidRDefault="000A02E9" w:rsidP="00945848">
      <w:pPr>
        <w:ind w:firstLine="708"/>
      </w:pPr>
      <w:r w:rsidRPr="000A02E9">
        <w:t>зоны рекреационного назначения;</w:t>
      </w:r>
    </w:p>
    <w:p w:rsidR="000A02E9" w:rsidRPr="000A02E9" w:rsidRDefault="000A02E9" w:rsidP="009D366E">
      <w:pPr>
        <w:ind w:firstLine="708"/>
        <w:rPr>
          <w:color w:val="000000"/>
        </w:rPr>
      </w:pPr>
      <w:r w:rsidRPr="000A02E9">
        <w:rPr>
          <w:color w:val="000000"/>
        </w:rPr>
        <w:t>зоны специального назначения.</w:t>
      </w:r>
    </w:p>
    <w:p w:rsidR="000A02E9" w:rsidRPr="000A02E9" w:rsidRDefault="000A02E9" w:rsidP="00945848">
      <w:pPr>
        <w:ind w:firstLine="561"/>
        <w:rPr>
          <w:color w:val="000000"/>
        </w:rPr>
      </w:pPr>
      <w:r w:rsidRPr="000A02E9">
        <w:rPr>
          <w:color w:val="000000"/>
        </w:rPr>
        <w:t xml:space="preserve">4. Помимо вышеуказанных видов территориальных зон на карте градостроительного зонирования </w:t>
      </w:r>
      <w:r w:rsidRPr="000A02E9">
        <w:t>Новопольского</w:t>
      </w:r>
      <w:r w:rsidRPr="000A02E9">
        <w:rPr>
          <w:color w:val="000000"/>
        </w:rPr>
        <w:t xml:space="preserve"> сельского поселения отображены следующие зоны, в составе которых расположены земельные участки, в отношении которых градостроительный регламент не устанавливается:</w:t>
      </w:r>
    </w:p>
    <w:p w:rsidR="000A02E9" w:rsidRPr="000A02E9" w:rsidRDefault="000A02E9" w:rsidP="00475499">
      <w:pPr>
        <w:ind w:firstLine="708"/>
      </w:pPr>
      <w:r w:rsidRPr="000A02E9">
        <w:t>зоны лесного фонда;</w:t>
      </w:r>
    </w:p>
    <w:p w:rsidR="000A02E9" w:rsidRPr="000A02E9" w:rsidRDefault="000A02E9" w:rsidP="00671672">
      <w:pPr>
        <w:ind w:firstLine="708"/>
      </w:pPr>
      <w:r w:rsidRPr="000A02E9">
        <w:t>зоны водного фонда.</w:t>
      </w:r>
      <w:r w:rsidRPr="000A02E9">
        <w:rPr>
          <w:noProof/>
        </w:rPr>
        <w:t xml:space="preserve"> </w:t>
      </w:r>
    </w:p>
    <w:p w:rsidR="000A02E9" w:rsidRPr="000A02E9" w:rsidRDefault="000A02E9" w:rsidP="00945848">
      <w:pPr>
        <w:ind w:firstLine="561"/>
        <w:rPr>
          <w:color w:val="000000"/>
        </w:rPr>
      </w:pPr>
      <w:r w:rsidRPr="000A02E9">
        <w:t>5. Н</w:t>
      </w:r>
      <w:r w:rsidRPr="000A02E9">
        <w:rPr>
          <w:color w:val="000000"/>
        </w:rPr>
        <w:t xml:space="preserve">а карте градостроительного зонирования </w:t>
      </w:r>
      <w:r w:rsidRPr="000A02E9">
        <w:t>Новопольского</w:t>
      </w:r>
      <w:r w:rsidRPr="000A02E9">
        <w:rPr>
          <w:color w:val="000000"/>
        </w:rPr>
        <w:t xml:space="preserve"> сельского поселения выделены территории, на которые не распространяется действие градостроительного регламента:</w:t>
      </w:r>
    </w:p>
    <w:p w:rsidR="000A02E9" w:rsidRPr="000A02E9" w:rsidRDefault="000A02E9" w:rsidP="00945848">
      <w:pPr>
        <w:ind w:firstLine="708"/>
      </w:pPr>
      <w:r w:rsidRPr="000A02E9">
        <w:t>территории общего пользования.</w:t>
      </w:r>
    </w:p>
    <w:p w:rsidR="000A02E9" w:rsidRPr="000A02E9" w:rsidRDefault="000A02E9" w:rsidP="00641465">
      <w:pPr>
        <w:ind w:firstLine="561"/>
      </w:pPr>
      <w:r w:rsidRPr="000A02E9">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Татарстан или уполномоченными органами местного самоуправления в соответствии с законодательством.</w:t>
      </w:r>
    </w:p>
    <w:p w:rsidR="000A02E9" w:rsidRPr="000A02E9" w:rsidRDefault="000A02E9" w:rsidP="00910389">
      <w:pPr>
        <w:ind w:firstLine="708"/>
        <w:rPr>
          <w:b/>
        </w:rPr>
      </w:pPr>
    </w:p>
    <w:p w:rsidR="000A02E9" w:rsidRPr="000A02E9" w:rsidRDefault="000A02E9" w:rsidP="00DC7483">
      <w:pPr>
        <w:pStyle w:val="3"/>
        <w:spacing w:line="264" w:lineRule="auto"/>
        <w:ind w:firstLine="561"/>
      </w:pPr>
      <w:bookmarkStart w:id="58" w:name="_Toc345529289"/>
      <w:r w:rsidRPr="000A02E9">
        <w:t>Статья 28. Карта зон с особыми условиями использования территории Новопольского сельского поселения</w:t>
      </w:r>
      <w:bookmarkEnd w:id="58"/>
    </w:p>
    <w:p w:rsidR="000A02E9" w:rsidRPr="000A02E9" w:rsidRDefault="000A02E9" w:rsidP="00DC7483"/>
    <w:p w:rsidR="000A02E9" w:rsidRPr="000A02E9" w:rsidRDefault="000A02E9" w:rsidP="00DC7483">
      <w:pPr>
        <w:ind w:firstLine="561"/>
      </w:pPr>
      <w:r w:rsidRPr="000A02E9">
        <w:t>1. Карта зон с особыми условиями использования территории Новопольского сельского поселения является неотъемлемой графической частью настоящих Правил (Приложение 2).</w:t>
      </w:r>
    </w:p>
    <w:p w:rsidR="000A02E9" w:rsidRPr="000A02E9" w:rsidRDefault="000A02E9" w:rsidP="00DC7483">
      <w:pPr>
        <w:ind w:firstLine="561"/>
      </w:pPr>
      <w:r w:rsidRPr="000A02E9">
        <w:rPr>
          <w:noProof/>
        </w:rPr>
        <w:t xml:space="preserve">2. </w:t>
      </w:r>
      <w:proofErr w:type="gramStart"/>
      <w:r w:rsidRPr="000A02E9">
        <w:rPr>
          <w:noProof/>
        </w:rPr>
        <w:t xml:space="preserve">На карте </w:t>
      </w:r>
      <w:r w:rsidRPr="000A02E9">
        <w:t xml:space="preserve">зон с особыми условиями использования территории Новопольского сельского поселения отображены границы зон действия дополнительных градостроительных требований по использованию земельных участков и объектов капитального строительства, в </w:t>
      </w:r>
      <w:r w:rsidRPr="000A02E9">
        <w:lastRenderedPageBreak/>
        <w:t>связи с их расположением в зонах действия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roofErr w:type="gramEnd"/>
    </w:p>
    <w:p w:rsidR="000A02E9" w:rsidRPr="000A02E9" w:rsidRDefault="000A02E9" w:rsidP="00DC7483">
      <w:pPr>
        <w:ind w:firstLine="561"/>
      </w:pPr>
      <w:r w:rsidRPr="000A02E9">
        <w:t xml:space="preserve">3. </w:t>
      </w:r>
      <w:r w:rsidRPr="000A02E9">
        <w:rPr>
          <w:noProof/>
        </w:rPr>
        <w:t xml:space="preserve">На карте </w:t>
      </w:r>
      <w:r w:rsidRPr="000A02E9">
        <w:t>зон с особыми условиями использования территории Новопольского сельского поселения отображены следующие зоны с особыми условиями использования территории:</w:t>
      </w:r>
    </w:p>
    <w:p w:rsidR="000A02E9" w:rsidRPr="000A02E9" w:rsidRDefault="000A02E9" w:rsidP="00DC7483">
      <w:pPr>
        <w:ind w:firstLine="561"/>
      </w:pPr>
      <w:r w:rsidRPr="000A02E9">
        <w:t xml:space="preserve">зоны действия ограничений </w:t>
      </w:r>
      <w:r w:rsidRPr="000A02E9">
        <w:rPr>
          <w:bCs/>
        </w:rPr>
        <w:t>по экологическим и санитарно-гигиеническим условиям;</w:t>
      </w:r>
    </w:p>
    <w:p w:rsidR="000A02E9" w:rsidRPr="000A02E9" w:rsidRDefault="000A02E9" w:rsidP="00DC7483">
      <w:pPr>
        <w:ind w:firstLine="561"/>
        <w:rPr>
          <w:bCs/>
        </w:rPr>
      </w:pPr>
      <w:r w:rsidRPr="000A02E9">
        <w:rPr>
          <w:bCs/>
        </w:rPr>
        <w:t>зоны действия ограничений по требованиям охраны инженерных и транспортных коммуникаций;</w:t>
      </w:r>
    </w:p>
    <w:p w:rsidR="000A02E9" w:rsidRPr="000A02E9" w:rsidRDefault="000A02E9" w:rsidP="00DC7483">
      <w:pPr>
        <w:ind w:firstLine="561"/>
        <w:rPr>
          <w:bCs/>
        </w:rPr>
      </w:pPr>
      <w:r w:rsidRPr="000A02E9">
        <w:rPr>
          <w:bCs/>
        </w:rPr>
        <w:t>зоны действия ограничений по воздействию природных и техногенных факторов;</w:t>
      </w:r>
    </w:p>
    <w:p w:rsidR="000A02E9" w:rsidRPr="000A02E9" w:rsidRDefault="000A02E9" w:rsidP="006D1A7F">
      <w:pPr>
        <w:ind w:firstLine="561"/>
        <w:rPr>
          <w:noProof/>
        </w:rPr>
      </w:pPr>
      <w:r w:rsidRPr="000A02E9">
        <w:rPr>
          <w:bCs/>
        </w:rPr>
        <w:t>зоны действия ограничений по условиям охраны особо охраняемых природных территорий.</w:t>
      </w:r>
    </w:p>
    <w:p w:rsidR="000A02E9" w:rsidRPr="000A02E9" w:rsidRDefault="000A02E9" w:rsidP="00877E17">
      <w:pPr>
        <w:ind w:firstLine="561"/>
      </w:pPr>
      <w:r w:rsidRPr="000A02E9">
        <w:rPr>
          <w:noProof/>
        </w:rPr>
        <w:t xml:space="preserve">4. </w:t>
      </w:r>
      <w:r w:rsidRPr="000A02E9">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0A02E9">
        <w:t>водоохранным</w:t>
      </w:r>
      <w:proofErr w:type="spellEnd"/>
      <w:r w:rsidRPr="000A02E9">
        <w:t xml:space="preserve"> зонам, иным зонам ограничений, являются несоответствующими настоящим Правилам.</w:t>
      </w:r>
    </w:p>
    <w:p w:rsidR="000A02E9" w:rsidRPr="000A02E9" w:rsidRDefault="000A02E9" w:rsidP="00FB681A">
      <w:pPr>
        <w:autoSpaceDN w:val="0"/>
        <w:adjustRightInd w:val="0"/>
        <w:ind w:firstLine="561"/>
        <w:rPr>
          <w:b/>
          <w:color w:val="000000"/>
        </w:rPr>
      </w:pPr>
      <w:r w:rsidRPr="000A02E9">
        <w:t xml:space="preserve">5. Границы зон с особыми условиями использования территорий, устанавливаемые в соответствии с действующим законодательством, не отображенные на карте зон с особыми условиями использования территории сельского поселения, вносятся в настоящие Правила в </w:t>
      </w:r>
      <w:proofErr w:type="gramStart"/>
      <w:r w:rsidRPr="000A02E9">
        <w:t>порядке</w:t>
      </w:r>
      <w:proofErr w:type="gramEnd"/>
      <w:r w:rsidRPr="000A02E9">
        <w:t xml:space="preserve"> установленном законодательством, в соответствии со статьей 11 настоящих Правил.</w:t>
      </w:r>
    </w:p>
    <w:p w:rsidR="000A02E9" w:rsidRPr="000A02E9" w:rsidRDefault="000A02E9">
      <w:pPr>
        <w:widowControl/>
        <w:tabs>
          <w:tab w:val="clear" w:pos="240"/>
          <w:tab w:val="clear" w:pos="560"/>
        </w:tabs>
        <w:suppressAutoHyphens w:val="0"/>
        <w:autoSpaceDE/>
        <w:spacing w:line="240" w:lineRule="auto"/>
        <w:jc w:val="left"/>
        <w:rPr>
          <w:rFonts w:eastAsia="Times New Roman"/>
          <w:b/>
          <w:bCs/>
          <w:color w:val="365F91"/>
        </w:rPr>
      </w:pPr>
      <w:r w:rsidRPr="000A02E9">
        <w:br w:type="page"/>
      </w:r>
    </w:p>
    <w:p w:rsidR="000A02E9" w:rsidRPr="000A02E9" w:rsidRDefault="000A02E9" w:rsidP="00C14DF9">
      <w:pPr>
        <w:pStyle w:val="1"/>
      </w:pPr>
      <w:bookmarkStart w:id="59" w:name="_Toc345529290"/>
      <w:r w:rsidRPr="000A02E9">
        <w:lastRenderedPageBreak/>
        <w:t xml:space="preserve">ЧАСТЬ </w:t>
      </w:r>
      <w:r w:rsidRPr="000A02E9">
        <w:rPr>
          <w:lang w:val="en-US"/>
        </w:rPr>
        <w:t>III</w:t>
      </w:r>
      <w:r w:rsidRPr="000A02E9">
        <w:t>. ГРАДОСТРОИТЕЛЬНЫЕ РЕГЛАМЕНТЫ</w:t>
      </w:r>
      <w:bookmarkEnd w:id="59"/>
    </w:p>
    <w:p w:rsidR="000A02E9" w:rsidRPr="000A02E9" w:rsidRDefault="000A02E9" w:rsidP="00C14DF9"/>
    <w:p w:rsidR="000A02E9" w:rsidRPr="000A02E9" w:rsidRDefault="000A02E9" w:rsidP="00C14DF9">
      <w:pPr>
        <w:pStyle w:val="2"/>
      </w:pPr>
      <w:bookmarkStart w:id="60" w:name="_Toc345529291"/>
      <w:r w:rsidRPr="000A02E9">
        <w:t xml:space="preserve">ГЛАВА </w:t>
      </w:r>
      <w:r w:rsidRPr="000A02E9">
        <w:rPr>
          <w:lang w:val="en-US"/>
        </w:rPr>
        <w:t>IX</w:t>
      </w:r>
      <w:r w:rsidRPr="000A02E9">
        <w:t>.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bookmarkEnd w:id="60"/>
    </w:p>
    <w:p w:rsidR="000A02E9" w:rsidRPr="000A02E9" w:rsidRDefault="000A02E9" w:rsidP="00C14DF9"/>
    <w:p w:rsidR="000A02E9" w:rsidRPr="000A02E9" w:rsidRDefault="000A02E9" w:rsidP="00C14DF9">
      <w:pPr>
        <w:pStyle w:val="3"/>
        <w:ind w:firstLine="560"/>
      </w:pPr>
      <w:bookmarkStart w:id="61" w:name="_Toc345529292"/>
      <w:r w:rsidRPr="000A02E9">
        <w:t>Статья 29. Перечень территориальных зон, выделенных на карте градостроительного зонирования Новопольского сельского поселения</w:t>
      </w:r>
      <w:bookmarkEnd w:id="61"/>
    </w:p>
    <w:p w:rsidR="000A02E9" w:rsidRPr="000A02E9" w:rsidRDefault="000A02E9" w:rsidP="00C04683"/>
    <w:p w:rsidR="000A02E9" w:rsidRPr="000A02E9" w:rsidRDefault="000A02E9" w:rsidP="00DB1992">
      <w:pPr>
        <w:autoSpaceDN w:val="0"/>
        <w:adjustRightInd w:val="0"/>
        <w:ind w:firstLine="540"/>
        <w:rPr>
          <w:noProof/>
        </w:rPr>
      </w:pPr>
      <w:r w:rsidRPr="000A02E9">
        <w:rPr>
          <w:noProof/>
        </w:rPr>
        <w:t xml:space="preserve">На </w:t>
      </w:r>
      <w:r w:rsidRPr="000A02E9">
        <w:t>к</w:t>
      </w:r>
      <w:r w:rsidRPr="000A02E9">
        <w:rPr>
          <w:noProof/>
        </w:rPr>
        <w:t xml:space="preserve">арте </w:t>
      </w:r>
      <w:r w:rsidRPr="000A02E9">
        <w:t>г</w:t>
      </w:r>
      <w:r w:rsidRPr="000A02E9">
        <w:rPr>
          <w:noProof/>
        </w:rPr>
        <w:t xml:space="preserve">радостроительного </w:t>
      </w:r>
      <w:r w:rsidRPr="000A02E9">
        <w:t>з</w:t>
      </w:r>
      <w:r w:rsidRPr="000A02E9">
        <w:rPr>
          <w:noProof/>
        </w:rPr>
        <w:t xml:space="preserve">онирования </w:t>
      </w:r>
      <w:r w:rsidRPr="000A02E9">
        <w:t>Новопольского</w:t>
      </w:r>
      <w:r w:rsidRPr="000A02E9">
        <w:rPr>
          <w:noProof/>
        </w:rPr>
        <w:t xml:space="preserve"> сельского </w:t>
      </w:r>
      <w:r w:rsidRPr="000A02E9">
        <w:t>п</w:t>
      </w:r>
      <w:r w:rsidRPr="000A02E9">
        <w:rPr>
          <w:noProof/>
        </w:rPr>
        <w:t xml:space="preserve">оселения </w:t>
      </w:r>
      <w:r w:rsidRPr="000A02E9">
        <w:t>в</w:t>
      </w:r>
      <w:r w:rsidRPr="000A02E9">
        <w:rPr>
          <w:noProof/>
        </w:rPr>
        <w:t xml:space="preserve">ыделены следующие </w:t>
      </w:r>
      <w:r w:rsidRPr="000A02E9">
        <w:t>т</w:t>
      </w:r>
      <w:r w:rsidRPr="000A02E9">
        <w:rPr>
          <w:noProof/>
        </w:rPr>
        <w:t xml:space="preserve">ерриториальные </w:t>
      </w:r>
      <w:r w:rsidRPr="000A02E9">
        <w:t>з</w:t>
      </w:r>
      <w:r w:rsidRPr="000A02E9">
        <w:rPr>
          <w:noProof/>
        </w:rPr>
        <w:t>оны:</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Ж1 - зона индивидуальной жилой застройки;</w:t>
      </w:r>
    </w:p>
    <w:p w:rsidR="000A02E9" w:rsidRDefault="000A02E9">
      <w:pPr>
        <w:pStyle w:val="51"/>
        <w:rPr>
          <w:rStyle w:val="af0"/>
          <w:noProof/>
          <w:color w:val="auto"/>
          <w:u w:val="none"/>
        </w:rPr>
      </w:pPr>
      <w:r w:rsidRPr="000A02E9">
        <w:rPr>
          <w:rStyle w:val="af0"/>
          <w:noProof/>
          <w:color w:val="auto"/>
          <w:u w:val="none"/>
        </w:rPr>
        <w:t>Ж1(П) - зона перспективной индивидуальной жилой застройки;</w:t>
      </w:r>
    </w:p>
    <w:p w:rsidR="006C31DA" w:rsidRPr="006C31DA" w:rsidRDefault="006C31DA" w:rsidP="006C31DA">
      <w:pPr>
        <w:ind w:firstLine="567"/>
      </w:pPr>
      <w:r>
        <w:t>Ж</w:t>
      </w:r>
      <w:proofErr w:type="gramStart"/>
      <w:r>
        <w:t>1</w:t>
      </w:r>
      <w:proofErr w:type="gramEnd"/>
      <w:r>
        <w:t>(СХ) - зона размещения крестьянских фермерских хозяйств;</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ОД1 - многофункциональная общественно-деловая зона;</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КС - коммунального складская зона;</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И1 - зона транспортной инфраструктуры;</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И2 - зона инженерной инфраструктуры;</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СХ1 - зона сельскохозяйственных угодий;</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Р1 – территории самосевных насаждений общего пользования и открытых прибрежных территорий;</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 xml:space="preserve">СН1 </w:t>
      </w:r>
      <w:r w:rsidRPr="000A02E9">
        <w:rPr>
          <w:rStyle w:val="af0"/>
          <w:bCs/>
          <w:noProof/>
          <w:color w:val="auto"/>
          <w:u w:val="none"/>
        </w:rPr>
        <w:t xml:space="preserve">– зона размещения объектов </w:t>
      </w:r>
      <w:r w:rsidRPr="000A02E9">
        <w:rPr>
          <w:rStyle w:val="af0"/>
          <w:noProof/>
          <w:color w:val="auto"/>
          <w:u w:val="none"/>
        </w:rPr>
        <w:t>специального назначения;</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ЛФ – зона лесного фонда;</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ВФ1- зона водного фонда;</w:t>
      </w:r>
    </w:p>
    <w:p w:rsidR="000A02E9" w:rsidRPr="000A02E9" w:rsidRDefault="000A02E9">
      <w:pPr>
        <w:pStyle w:val="51"/>
        <w:rPr>
          <w:rFonts w:asciiTheme="minorHAnsi" w:eastAsiaTheme="minorEastAsia" w:hAnsiTheme="minorHAnsi" w:cstheme="minorBidi"/>
          <w:noProof/>
          <w:kern w:val="0"/>
          <w:sz w:val="22"/>
          <w:szCs w:val="22"/>
          <w:lang w:eastAsia="ru-RU"/>
        </w:rPr>
      </w:pPr>
      <w:r w:rsidRPr="000A02E9">
        <w:rPr>
          <w:rStyle w:val="af0"/>
          <w:noProof/>
          <w:color w:val="auto"/>
          <w:u w:val="none"/>
        </w:rPr>
        <w:t>ВФ2 - зона водных объектов;</w:t>
      </w:r>
    </w:p>
    <w:p w:rsidR="000A02E9" w:rsidRPr="000A02E9" w:rsidRDefault="000A02E9" w:rsidP="00F35037">
      <w:pPr>
        <w:ind w:firstLine="561"/>
        <w:rPr>
          <w:noProof/>
        </w:rPr>
      </w:pPr>
    </w:p>
    <w:p w:rsidR="000A02E9" w:rsidRPr="000A02E9" w:rsidRDefault="000A02E9" w:rsidP="00D13557">
      <w:pPr>
        <w:tabs>
          <w:tab w:val="left" w:pos="993"/>
        </w:tabs>
        <w:ind w:firstLine="561"/>
        <w:rPr>
          <w:noProof/>
        </w:rPr>
      </w:pPr>
      <w:r w:rsidRPr="000A02E9">
        <w:rPr>
          <w:noProof/>
        </w:rPr>
        <w:t xml:space="preserve">Зонирование территорий, занимаемых нефукционирующими предприятиями произведено, в соответствии функцией, ранее осуществляемой предприятием. </w:t>
      </w:r>
    </w:p>
    <w:p w:rsidR="000A02E9" w:rsidRPr="000A02E9" w:rsidRDefault="000A02E9" w:rsidP="00F87396">
      <w:pPr>
        <w:autoSpaceDN w:val="0"/>
        <w:adjustRightInd w:val="0"/>
        <w:rPr>
          <w:b/>
          <w:noProof/>
        </w:rPr>
      </w:pPr>
    </w:p>
    <w:p w:rsidR="000A02E9" w:rsidRPr="000A02E9" w:rsidRDefault="000A02E9" w:rsidP="00B478D4">
      <w:pPr>
        <w:pStyle w:val="3"/>
        <w:ind w:firstLine="561"/>
      </w:pPr>
      <w:bookmarkStart w:id="62" w:name="_Toc329947236"/>
      <w:bookmarkStart w:id="63" w:name="_Toc345529293"/>
      <w:r w:rsidRPr="000A02E9">
        <w:t xml:space="preserve">Статья 30. </w:t>
      </w:r>
      <w:bookmarkStart w:id="64" w:name="_Toc329948592"/>
      <w:bookmarkStart w:id="65" w:name="_Toc329948735"/>
      <w:bookmarkStart w:id="66" w:name="_Toc329947237"/>
      <w:bookmarkEnd w:id="62"/>
      <w:r w:rsidRPr="000A02E9">
        <w:t>Жилые зоны</w:t>
      </w:r>
      <w:bookmarkEnd w:id="63"/>
      <w:bookmarkEnd w:id="64"/>
      <w:bookmarkEnd w:id="65"/>
    </w:p>
    <w:p w:rsidR="000A02E9" w:rsidRPr="000A02E9" w:rsidRDefault="000A02E9" w:rsidP="006D1A7F"/>
    <w:p w:rsidR="000A02E9" w:rsidRPr="000A02E9" w:rsidRDefault="000A02E9" w:rsidP="00877E17">
      <w:pPr>
        <w:numPr>
          <w:ilvl w:val="0"/>
          <w:numId w:val="34"/>
        </w:numPr>
        <w:tabs>
          <w:tab w:val="left" w:pos="851"/>
        </w:tabs>
        <w:ind w:left="0" w:firstLine="561"/>
        <w:rPr>
          <w:b/>
        </w:rPr>
      </w:pPr>
      <w:bookmarkStart w:id="67" w:name="_Toc329948737"/>
      <w:bookmarkStart w:id="68" w:name="_Toc329948987"/>
      <w:bookmarkStart w:id="69" w:name="_Toc329949163"/>
      <w:bookmarkStart w:id="70" w:name="_Toc329960642"/>
      <w:bookmarkEnd w:id="66"/>
      <w:r w:rsidRPr="000A02E9">
        <w:rPr>
          <w:b/>
        </w:rPr>
        <w:t>Ж</w:t>
      </w:r>
      <w:proofErr w:type="gramStart"/>
      <w:r w:rsidRPr="000A02E9">
        <w:rPr>
          <w:b/>
        </w:rPr>
        <w:t>1</w:t>
      </w:r>
      <w:proofErr w:type="gramEnd"/>
      <w:r w:rsidRPr="000A02E9">
        <w:rPr>
          <w:b/>
        </w:rPr>
        <w:t xml:space="preserve"> – зона индивидуальной жилой застройки</w:t>
      </w:r>
    </w:p>
    <w:p w:rsidR="000A02E9" w:rsidRPr="000A02E9" w:rsidRDefault="000A02E9" w:rsidP="00877E17">
      <w:pPr>
        <w:pStyle w:val="5"/>
        <w:rPr>
          <w:vanish/>
          <w:color w:val="FFFFFF" w:themeColor="background1"/>
          <w:sz w:val="10"/>
          <w:szCs w:val="10"/>
          <w:specVanish/>
        </w:rPr>
      </w:pPr>
      <w:bookmarkStart w:id="71" w:name="_Toc330983757"/>
      <w:bookmarkStart w:id="72" w:name="_Toc331079492"/>
      <w:bookmarkStart w:id="73" w:name="_Toc331148716"/>
      <w:bookmarkStart w:id="74" w:name="_Toc331148747"/>
      <w:bookmarkStart w:id="75" w:name="_Toc331161723"/>
      <w:bookmarkStart w:id="76" w:name="_Toc331161745"/>
      <w:bookmarkStart w:id="77" w:name="_Toc331180020"/>
      <w:bookmarkStart w:id="78" w:name="_Toc331180036"/>
      <w:bookmarkStart w:id="79" w:name="_Toc331184854"/>
      <w:bookmarkStart w:id="80" w:name="_Toc331184871"/>
      <w:bookmarkStart w:id="81" w:name="_Toc331424040"/>
      <w:bookmarkStart w:id="82" w:name="_Toc331424071"/>
      <w:bookmarkStart w:id="83" w:name="_Toc331443693"/>
      <w:bookmarkStart w:id="84" w:name="_Toc331443708"/>
      <w:bookmarkStart w:id="85" w:name="_Toc331528125"/>
      <w:bookmarkStart w:id="86" w:name="_Toc331528141"/>
      <w:bookmarkStart w:id="87" w:name="_Toc331531903"/>
      <w:bookmarkStart w:id="88" w:name="_Toc331531923"/>
      <w:bookmarkStart w:id="89" w:name="_Toc331535913"/>
      <w:bookmarkStart w:id="90" w:name="_Toc331535930"/>
      <w:bookmarkStart w:id="91" w:name="_Toc332372910"/>
      <w:bookmarkStart w:id="92" w:name="_Toc332372924"/>
      <w:bookmarkStart w:id="93" w:name="_Toc332374638"/>
      <w:bookmarkStart w:id="94" w:name="_Toc332374653"/>
      <w:bookmarkStart w:id="95" w:name="_Toc332446111"/>
      <w:bookmarkStart w:id="96" w:name="_Toc332446126"/>
      <w:bookmarkStart w:id="97" w:name="_Toc332448025"/>
      <w:bookmarkStart w:id="98" w:name="_Toc332448041"/>
      <w:bookmarkStart w:id="99" w:name="_Toc332449703"/>
      <w:bookmarkStart w:id="100" w:name="_Toc332449722"/>
      <w:bookmarkStart w:id="101" w:name="_Toc332450784"/>
      <w:bookmarkStart w:id="102" w:name="_Toc332450799"/>
      <w:bookmarkStart w:id="103" w:name="_Toc332451668"/>
      <w:bookmarkStart w:id="104" w:name="_Toc332451686"/>
      <w:bookmarkStart w:id="105" w:name="_Toc333267261"/>
      <w:bookmarkStart w:id="106" w:name="_Toc333267277"/>
      <w:bookmarkStart w:id="107" w:name="_Toc333930879"/>
      <w:bookmarkStart w:id="108" w:name="_Toc333930907"/>
      <w:bookmarkStart w:id="109" w:name="_Toc333947806"/>
      <w:bookmarkStart w:id="110" w:name="_Toc333948014"/>
      <w:bookmarkStart w:id="111" w:name="_Toc334021611"/>
      <w:bookmarkStart w:id="112" w:name="_Toc334021638"/>
      <w:bookmarkStart w:id="113" w:name="_Toc335211487"/>
      <w:bookmarkStart w:id="114" w:name="_Toc335211513"/>
      <w:bookmarkStart w:id="115" w:name="_Toc335749475"/>
      <w:bookmarkStart w:id="116" w:name="_Toc335749498"/>
      <w:bookmarkStart w:id="117" w:name="_Toc335757041"/>
      <w:bookmarkStart w:id="118" w:name="_Toc335757058"/>
      <w:bookmarkStart w:id="119" w:name="_Toc335763488"/>
      <w:bookmarkStart w:id="120" w:name="_Toc335763509"/>
      <w:bookmarkStart w:id="121" w:name="_Toc336523709"/>
      <w:bookmarkStart w:id="122" w:name="_Toc336523725"/>
      <w:bookmarkStart w:id="123" w:name="_Toc336531195"/>
      <w:bookmarkStart w:id="124" w:name="_Toc336531213"/>
      <w:bookmarkStart w:id="125" w:name="_Toc336532305"/>
      <w:bookmarkStart w:id="126" w:name="_Toc336532329"/>
      <w:bookmarkStart w:id="127" w:name="_Toc336534640"/>
      <w:bookmarkStart w:id="128" w:name="_Toc336534662"/>
      <w:bookmarkStart w:id="129" w:name="_Toc336539395"/>
      <w:bookmarkStart w:id="130" w:name="_Toc336539411"/>
      <w:bookmarkStart w:id="131" w:name="_Toc336969082"/>
      <w:bookmarkStart w:id="132" w:name="_Toc336969104"/>
      <w:bookmarkStart w:id="133" w:name="_Toc337884928"/>
      <w:bookmarkStart w:id="134" w:name="_Toc337884946"/>
      <w:bookmarkStart w:id="135" w:name="_Toc337889294"/>
      <w:bookmarkStart w:id="136" w:name="_Toc337889312"/>
      <w:bookmarkStart w:id="137" w:name="_Toc337890599"/>
      <w:bookmarkStart w:id="138" w:name="_Toc337890616"/>
      <w:bookmarkStart w:id="139" w:name="_Toc337891470"/>
      <w:bookmarkStart w:id="140" w:name="_Toc337891486"/>
      <w:bookmarkStart w:id="141" w:name="_Toc337892594"/>
      <w:bookmarkStart w:id="142" w:name="_Toc337892610"/>
      <w:bookmarkStart w:id="143" w:name="_Toc337894132"/>
      <w:bookmarkStart w:id="144" w:name="_Toc337894154"/>
      <w:bookmarkStart w:id="145" w:name="_Toc337895474"/>
      <w:bookmarkStart w:id="146" w:name="_Toc337895495"/>
      <w:bookmarkStart w:id="147" w:name="_Toc341175015"/>
      <w:bookmarkStart w:id="148" w:name="_Toc341175031"/>
      <w:bookmarkStart w:id="149" w:name="_Toc342741020"/>
      <w:bookmarkStart w:id="150" w:name="_Toc342741046"/>
      <w:bookmarkStart w:id="151" w:name="_Toc343607679"/>
      <w:bookmarkStart w:id="152" w:name="_Toc343607693"/>
      <w:r w:rsidRPr="000A02E9">
        <w:rPr>
          <w:color w:val="FFFFFF" w:themeColor="background1"/>
          <w:sz w:val="10"/>
          <w:szCs w:val="10"/>
        </w:rPr>
        <w:t>Ж1 - зона индивидуальной жилой застройки;</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A02E9" w:rsidRPr="000A02E9" w:rsidRDefault="000A02E9" w:rsidP="00877E17">
      <w:pPr>
        <w:pStyle w:val="5"/>
        <w:rPr>
          <w:b/>
          <w:color w:val="FFFFFF" w:themeColor="background1"/>
          <w:sz w:val="10"/>
          <w:szCs w:val="10"/>
        </w:rPr>
      </w:pPr>
    </w:p>
    <w:p w:rsidR="000A02E9" w:rsidRPr="000A02E9" w:rsidRDefault="000A02E9" w:rsidP="00877E17">
      <w:pPr>
        <w:ind w:firstLine="561"/>
        <w:rPr>
          <w:vanish/>
          <w:specVanish/>
        </w:rPr>
      </w:pPr>
      <w:r w:rsidRPr="000A02E9">
        <w:rPr>
          <w:noProof/>
        </w:rPr>
        <w:t xml:space="preserve">Зона </w:t>
      </w:r>
    </w:p>
    <w:p w:rsidR="000A02E9" w:rsidRPr="000A02E9" w:rsidRDefault="000A02E9" w:rsidP="00877E17">
      <w:pPr>
        <w:ind w:firstLine="561"/>
        <w:rPr>
          <w:vanish/>
          <w:specVanish/>
        </w:rPr>
      </w:pPr>
      <w:r w:rsidRPr="000A02E9">
        <w:t>Ж</w:t>
      </w:r>
      <w:proofErr w:type="gramStart"/>
      <w:r w:rsidRPr="000A02E9">
        <w:t>1</w:t>
      </w:r>
      <w:proofErr w:type="gramEnd"/>
      <w:r w:rsidRPr="000A02E9">
        <w:t xml:space="preserve"> - индивидуальной жилой застройки</w:t>
      </w:r>
    </w:p>
    <w:p w:rsidR="000A02E9" w:rsidRPr="000A02E9" w:rsidRDefault="000A02E9" w:rsidP="00877E17">
      <w:pPr>
        <w:ind w:firstLine="561"/>
        <w:rPr>
          <w:noProof/>
        </w:rPr>
      </w:pPr>
      <w:r w:rsidRPr="000A02E9">
        <w:rPr>
          <w:noProof/>
        </w:rPr>
        <w:t xml:space="preserve"> предназначена для застройки отдельно стоящими индивидуальными жилыми домами усадебного типа, блокированными жилыми домами с количеством блоков не более 4, с приусадебными земельными участками или без них.</w:t>
      </w:r>
    </w:p>
    <w:p w:rsidR="000A02E9" w:rsidRPr="000A02E9" w:rsidRDefault="000A02E9" w:rsidP="00877E17">
      <w:pPr>
        <w:pStyle w:val="ae"/>
        <w:numPr>
          <w:ilvl w:val="1"/>
          <w:numId w:val="17"/>
        </w:numPr>
        <w:tabs>
          <w:tab w:val="clear" w:pos="560"/>
          <w:tab w:val="left" w:pos="142"/>
          <w:tab w:val="left" w:pos="284"/>
          <w:tab w:val="left" w:pos="709"/>
          <w:tab w:val="left" w:pos="993"/>
        </w:tabs>
        <w:autoSpaceDN w:val="0"/>
        <w:adjustRightInd w:val="0"/>
        <w:ind w:left="0" w:firstLine="561"/>
        <w:rPr>
          <w:noProof/>
        </w:rPr>
      </w:pPr>
      <w:r w:rsidRPr="000A02E9">
        <w:t>Виды разрешенного использования земельных участков и объектов капитального строительства:</w:t>
      </w:r>
    </w:p>
    <w:p w:rsidR="000A02E9" w:rsidRPr="000A02E9" w:rsidRDefault="000A02E9" w:rsidP="00877E17">
      <w:pPr>
        <w:pStyle w:val="ae"/>
        <w:tabs>
          <w:tab w:val="clear" w:pos="560"/>
          <w:tab w:val="left" w:pos="142"/>
          <w:tab w:val="left" w:pos="284"/>
          <w:tab w:val="left" w:pos="709"/>
          <w:tab w:val="left" w:pos="993"/>
        </w:tabs>
        <w:autoSpaceDN w:val="0"/>
        <w:adjustRightInd w:val="0"/>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877E17">
      <w:pPr>
        <w:ind w:left="561"/>
      </w:pPr>
      <w:r w:rsidRPr="000A02E9">
        <w:t>одноквартирный жилой дом;</w:t>
      </w:r>
    </w:p>
    <w:p w:rsidR="000A02E9" w:rsidRPr="000A02E9" w:rsidRDefault="000A02E9" w:rsidP="00877E17">
      <w:pPr>
        <w:ind w:left="561"/>
      </w:pPr>
      <w:r w:rsidRPr="000A02E9">
        <w:t>одноквартирный жилой дом с приусадебным участком;</w:t>
      </w:r>
    </w:p>
    <w:p w:rsidR="000A02E9" w:rsidRPr="000A02E9" w:rsidRDefault="000A02E9" w:rsidP="00877E17">
      <w:pPr>
        <w:ind w:left="561"/>
      </w:pPr>
      <w:r w:rsidRPr="000A02E9">
        <w:t>блокированный жилой дом (с количеством блоков не более 4);</w:t>
      </w:r>
    </w:p>
    <w:p w:rsidR="000A02E9" w:rsidRPr="000A02E9" w:rsidRDefault="000A02E9" w:rsidP="00877E17">
      <w:pPr>
        <w:tabs>
          <w:tab w:val="left" w:pos="142"/>
          <w:tab w:val="left" w:pos="284"/>
          <w:tab w:val="left" w:pos="709"/>
          <w:tab w:val="left" w:pos="993"/>
        </w:tabs>
        <w:autoSpaceDN w:val="0"/>
        <w:adjustRightInd w:val="0"/>
        <w:ind w:left="561"/>
      </w:pPr>
      <w:r w:rsidRPr="000A02E9">
        <w:t xml:space="preserve">блокированный жилой дом (с количеством блоков не более 4) с </w:t>
      </w:r>
      <w:proofErr w:type="spellStart"/>
      <w:r w:rsidRPr="000A02E9">
        <w:t>приквартирными</w:t>
      </w:r>
      <w:proofErr w:type="spellEnd"/>
      <w:r w:rsidRPr="000A02E9">
        <w:t xml:space="preserve"> земельными участками.</w:t>
      </w:r>
    </w:p>
    <w:p w:rsidR="000A02E9" w:rsidRPr="000A02E9" w:rsidRDefault="000A02E9" w:rsidP="00877E17">
      <w:pPr>
        <w:tabs>
          <w:tab w:val="left" w:pos="142"/>
          <w:tab w:val="left" w:pos="284"/>
          <w:tab w:val="left" w:pos="709"/>
          <w:tab w:val="left" w:pos="993"/>
        </w:tabs>
        <w:autoSpaceDN w:val="0"/>
        <w:adjustRightInd w:val="0"/>
        <w:ind w:firstLine="561"/>
        <w:rPr>
          <w:b/>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877E17">
      <w:pPr>
        <w:ind w:left="567"/>
      </w:pPr>
      <w:r w:rsidRPr="000A02E9">
        <w:lastRenderedPageBreak/>
        <w:t xml:space="preserve">гаражи не более чем на 2 машины на семью, в </w:t>
      </w:r>
      <w:proofErr w:type="spellStart"/>
      <w:r w:rsidRPr="000A02E9">
        <w:t>т.ч</w:t>
      </w:r>
      <w:proofErr w:type="spellEnd"/>
      <w:r w:rsidRPr="000A02E9">
        <w:t>. встроенные в 1 этажи жилых домов;</w:t>
      </w:r>
    </w:p>
    <w:p w:rsidR="000A02E9" w:rsidRPr="000A02E9" w:rsidRDefault="000A02E9" w:rsidP="00877E17">
      <w:pPr>
        <w:ind w:left="567"/>
      </w:pPr>
      <w:r w:rsidRPr="000A02E9">
        <w:t>закрытые автостоянки для грузового транспорта и транспорта для перевозки людей, находящегося в личной собственности, грузоподъемностью менее 1,5 тонн</w:t>
      </w:r>
    </w:p>
    <w:p w:rsidR="000A02E9" w:rsidRPr="000A02E9" w:rsidRDefault="000A02E9" w:rsidP="00877E17">
      <w:pPr>
        <w:ind w:left="567"/>
      </w:pPr>
      <w:r w:rsidRPr="000A02E9">
        <w:t>места для парковки легковых автомобилей;</w:t>
      </w:r>
    </w:p>
    <w:p w:rsidR="000A02E9" w:rsidRPr="000A02E9" w:rsidRDefault="000A02E9" w:rsidP="00877E17">
      <w:pPr>
        <w:tabs>
          <w:tab w:val="left" w:pos="165"/>
          <w:tab w:val="left" w:pos="318"/>
        </w:tabs>
        <w:ind w:firstLine="561"/>
      </w:pPr>
      <w:r w:rsidRPr="000A02E9">
        <w:t>гаражи для хранения маломерных судов;</w:t>
      </w:r>
    </w:p>
    <w:p w:rsidR="000A02E9" w:rsidRPr="000A02E9" w:rsidRDefault="000A02E9" w:rsidP="00877E17">
      <w:pPr>
        <w:tabs>
          <w:tab w:val="left" w:pos="165"/>
          <w:tab w:val="left" w:pos="318"/>
        </w:tabs>
        <w:ind w:firstLine="561"/>
      </w:pPr>
      <w:r w:rsidRPr="000A02E9">
        <w:t xml:space="preserve">места хранения мотоциклов, мопедов; </w:t>
      </w:r>
    </w:p>
    <w:p w:rsidR="000A02E9" w:rsidRPr="000A02E9" w:rsidRDefault="000A02E9" w:rsidP="00877E17">
      <w:pPr>
        <w:ind w:firstLine="561"/>
      </w:pPr>
      <w:r w:rsidRPr="000A02E9">
        <w:t>объекты благоустройства;</w:t>
      </w:r>
    </w:p>
    <w:p w:rsidR="000A02E9" w:rsidRPr="000A02E9" w:rsidRDefault="000A02E9" w:rsidP="00877E17">
      <w:pPr>
        <w:ind w:firstLine="561"/>
      </w:pPr>
      <w:r w:rsidRPr="000A02E9">
        <w:t>душевые, бани, сауны индивидуальные;</w:t>
      </w:r>
    </w:p>
    <w:p w:rsidR="000A02E9" w:rsidRPr="000A02E9" w:rsidRDefault="000A02E9" w:rsidP="00877E17">
      <w:pPr>
        <w:ind w:firstLine="561"/>
      </w:pPr>
      <w:r w:rsidRPr="000A02E9">
        <w:t>хозяйственные строения, сооружения (сараи, теплицы, мастерские, беседки, навесы);</w:t>
      </w:r>
    </w:p>
    <w:p w:rsidR="000A02E9" w:rsidRPr="000A02E9" w:rsidRDefault="000A02E9" w:rsidP="00877E17">
      <w:pPr>
        <w:ind w:firstLine="561"/>
      </w:pPr>
      <w:r w:rsidRPr="000A02E9">
        <w:t>строения для домашних животных и птицы;</w:t>
      </w:r>
    </w:p>
    <w:p w:rsidR="000A02E9" w:rsidRPr="000A02E9" w:rsidRDefault="000A02E9" w:rsidP="00877E17">
      <w:pPr>
        <w:ind w:firstLine="561"/>
      </w:pPr>
      <w:r w:rsidRPr="000A02E9">
        <w:t>строения для содержания сельскохозяйственных животных и птицы;</w:t>
      </w:r>
    </w:p>
    <w:p w:rsidR="000A02E9" w:rsidRPr="000A02E9" w:rsidRDefault="000A02E9" w:rsidP="00877E17">
      <w:pPr>
        <w:ind w:firstLine="561"/>
      </w:pPr>
      <w:r w:rsidRPr="000A02E9">
        <w:t>туалеты надворные, септики, помойные ямы;</w:t>
      </w:r>
    </w:p>
    <w:p w:rsidR="000A02E9" w:rsidRPr="000A02E9" w:rsidRDefault="000A02E9" w:rsidP="00877E17">
      <w:pPr>
        <w:ind w:firstLine="561"/>
      </w:pPr>
      <w:r w:rsidRPr="000A02E9">
        <w:t>источники водоснабжения локального пользования;</w:t>
      </w:r>
    </w:p>
    <w:p w:rsidR="000A02E9" w:rsidRPr="000A02E9" w:rsidRDefault="000A02E9" w:rsidP="00877E17">
      <w:pPr>
        <w:ind w:firstLine="561"/>
      </w:pPr>
      <w:r w:rsidRPr="000A02E9">
        <w:t>емкости для хранения воды индивидуальные;</w:t>
      </w:r>
    </w:p>
    <w:p w:rsidR="000A02E9" w:rsidRPr="000A02E9" w:rsidRDefault="000A02E9" w:rsidP="00877E17">
      <w:pPr>
        <w:ind w:firstLine="561"/>
      </w:pPr>
      <w:r w:rsidRPr="000A02E9">
        <w:t>общественные резервуары для хранения воды;</w:t>
      </w:r>
    </w:p>
    <w:p w:rsidR="000A02E9" w:rsidRPr="000A02E9" w:rsidRDefault="000A02E9" w:rsidP="00877E17">
      <w:pPr>
        <w:ind w:firstLine="561"/>
      </w:pPr>
      <w:r w:rsidRPr="000A02E9">
        <w:t>бассейны индивидуальные;</w:t>
      </w:r>
    </w:p>
    <w:p w:rsidR="000A02E9" w:rsidRPr="000A02E9" w:rsidRDefault="000A02E9" w:rsidP="00877E17">
      <w:pPr>
        <w:ind w:firstLine="561"/>
      </w:pPr>
      <w:r w:rsidRPr="000A02E9">
        <w:t>ограждения;</w:t>
      </w:r>
    </w:p>
    <w:p w:rsidR="000A02E9" w:rsidRPr="000A02E9" w:rsidRDefault="000A02E9" w:rsidP="00877E17">
      <w:pPr>
        <w:ind w:firstLine="561"/>
      </w:pPr>
      <w:r w:rsidRPr="000A02E9">
        <w:t>площадки для мусоросборников;</w:t>
      </w:r>
    </w:p>
    <w:p w:rsidR="000A02E9" w:rsidRPr="000A02E9" w:rsidRDefault="000A02E9" w:rsidP="00877E17">
      <w:pPr>
        <w:tabs>
          <w:tab w:val="left" w:pos="142"/>
          <w:tab w:val="left" w:pos="284"/>
          <w:tab w:val="left" w:pos="709"/>
          <w:tab w:val="left" w:pos="993"/>
        </w:tabs>
        <w:autoSpaceDN w:val="0"/>
        <w:adjustRightInd w:val="0"/>
        <w:ind w:firstLine="561"/>
      </w:pPr>
      <w:r w:rsidRPr="000A02E9">
        <w:t>объекты пожарной охраны.</w:t>
      </w:r>
    </w:p>
    <w:p w:rsidR="000A02E9" w:rsidRPr="000A02E9" w:rsidRDefault="000A02E9" w:rsidP="00877E17">
      <w:pPr>
        <w:tabs>
          <w:tab w:val="left" w:pos="142"/>
          <w:tab w:val="left" w:pos="284"/>
          <w:tab w:val="left" w:pos="709"/>
          <w:tab w:val="left" w:pos="993"/>
        </w:tabs>
        <w:autoSpaceDN w:val="0"/>
        <w:adjustRightInd w:val="0"/>
        <w:ind w:firstLine="561"/>
        <w:rPr>
          <w:b/>
        </w:rPr>
      </w:pPr>
      <w:r w:rsidRPr="000A02E9">
        <w:rPr>
          <w:b/>
        </w:rPr>
        <w:t>Условно разрешенные виды разрешенного использования земельных участков и объектов капитального строительства:</w:t>
      </w:r>
    </w:p>
    <w:p w:rsidR="000A02E9" w:rsidRPr="000A02E9" w:rsidRDefault="000A02E9" w:rsidP="00877E17">
      <w:pPr>
        <w:ind w:left="567"/>
      </w:pPr>
      <w:r w:rsidRPr="000A02E9">
        <w:t xml:space="preserve">малоэтажные многоквартирные жилые дома высотой не более 4 этажей, с </w:t>
      </w:r>
      <w:proofErr w:type="spellStart"/>
      <w:r w:rsidRPr="000A02E9">
        <w:t>приквартирными</w:t>
      </w:r>
      <w:proofErr w:type="spellEnd"/>
      <w:r w:rsidRPr="000A02E9">
        <w:t xml:space="preserve"> участками или без них;</w:t>
      </w:r>
    </w:p>
    <w:p w:rsidR="000A02E9" w:rsidRPr="000A02E9" w:rsidRDefault="000A02E9" w:rsidP="00877E17">
      <w:pPr>
        <w:ind w:firstLine="561"/>
      </w:pPr>
      <w:r w:rsidRPr="000A02E9">
        <w:t>Строительство и (или) использование объектов недвижимости, относящихся к объектам общественно-деловой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 в том числе:</w:t>
      </w:r>
    </w:p>
    <w:p w:rsidR="000A02E9" w:rsidRPr="000A02E9" w:rsidRDefault="000A02E9" w:rsidP="00877E17">
      <w:pPr>
        <w:ind w:left="567"/>
      </w:pPr>
      <w:r w:rsidRPr="000A02E9">
        <w:t>временные павильоны розничной торговли и обслуживания населения;</w:t>
      </w:r>
    </w:p>
    <w:p w:rsidR="000A02E9" w:rsidRPr="000A02E9" w:rsidRDefault="000A02E9" w:rsidP="00877E17">
      <w:pPr>
        <w:ind w:left="567"/>
      </w:pPr>
      <w:r w:rsidRPr="000A02E9">
        <w:t>магазины торговой площадью не более 50 кв. м;</w:t>
      </w:r>
    </w:p>
    <w:p w:rsidR="000A02E9" w:rsidRPr="000A02E9" w:rsidRDefault="000A02E9" w:rsidP="00877E17">
      <w:pPr>
        <w:ind w:left="567"/>
      </w:pPr>
      <w:r w:rsidRPr="000A02E9">
        <w:t>гостиницы не более 20 мест;</w:t>
      </w:r>
    </w:p>
    <w:p w:rsidR="000A02E9" w:rsidRPr="000A02E9" w:rsidRDefault="000A02E9" w:rsidP="00877E17">
      <w:pPr>
        <w:ind w:left="567"/>
      </w:pPr>
      <w:r w:rsidRPr="000A02E9">
        <w:t>офисы, отделения банков;</w:t>
      </w:r>
    </w:p>
    <w:p w:rsidR="000A02E9" w:rsidRPr="000A02E9" w:rsidRDefault="000A02E9" w:rsidP="00877E17">
      <w:pPr>
        <w:ind w:left="567"/>
      </w:pPr>
      <w:r w:rsidRPr="000A02E9">
        <w:t>клубы (дома культуры);</w:t>
      </w:r>
    </w:p>
    <w:p w:rsidR="000A02E9" w:rsidRPr="000A02E9" w:rsidRDefault="000A02E9" w:rsidP="00877E17">
      <w:pPr>
        <w:ind w:left="567"/>
      </w:pPr>
      <w:r w:rsidRPr="000A02E9">
        <w:t>библиотеки;</w:t>
      </w:r>
    </w:p>
    <w:p w:rsidR="000A02E9" w:rsidRPr="000A02E9" w:rsidRDefault="000A02E9" w:rsidP="00877E17">
      <w:pPr>
        <w:ind w:left="567"/>
      </w:pPr>
      <w:r w:rsidRPr="000A02E9">
        <w:t>средние общеобразовательные учреждения;</w:t>
      </w:r>
    </w:p>
    <w:p w:rsidR="000A02E9" w:rsidRPr="000A02E9" w:rsidRDefault="000A02E9" w:rsidP="00877E17">
      <w:pPr>
        <w:ind w:left="567"/>
      </w:pPr>
      <w:r w:rsidRPr="000A02E9">
        <w:t>дошкольные образовательные учреждения;</w:t>
      </w:r>
    </w:p>
    <w:p w:rsidR="000A02E9" w:rsidRPr="000A02E9" w:rsidRDefault="000A02E9" w:rsidP="00877E17">
      <w:pPr>
        <w:ind w:left="567"/>
      </w:pPr>
      <w:r w:rsidRPr="000A02E9">
        <w:t>культовые объекты;</w:t>
      </w:r>
    </w:p>
    <w:p w:rsidR="000A02E9" w:rsidRPr="000A02E9" w:rsidRDefault="000A02E9" w:rsidP="00877E17">
      <w:pPr>
        <w:ind w:left="567"/>
      </w:pPr>
      <w:r w:rsidRPr="000A02E9">
        <w:t>фельдшерско-акушерские пункты;</w:t>
      </w:r>
    </w:p>
    <w:p w:rsidR="000A02E9" w:rsidRPr="000A02E9" w:rsidRDefault="000A02E9" w:rsidP="00877E17">
      <w:pPr>
        <w:ind w:left="567"/>
      </w:pPr>
      <w:r w:rsidRPr="000A02E9">
        <w:t>медицинские кабинеты частной практики;</w:t>
      </w:r>
    </w:p>
    <w:p w:rsidR="000A02E9" w:rsidRPr="000A02E9" w:rsidRDefault="000A02E9" w:rsidP="00877E17">
      <w:pPr>
        <w:ind w:left="567"/>
      </w:pPr>
      <w:r w:rsidRPr="000A02E9">
        <w:t>аптеки, аптечные пункты;</w:t>
      </w:r>
    </w:p>
    <w:p w:rsidR="000A02E9" w:rsidRPr="000A02E9" w:rsidRDefault="000A02E9" w:rsidP="00877E17">
      <w:pPr>
        <w:ind w:left="567"/>
      </w:pPr>
      <w:r w:rsidRPr="000A02E9">
        <w:t>ветлечебницы без постоянного содержания животных;</w:t>
      </w:r>
    </w:p>
    <w:p w:rsidR="000A02E9" w:rsidRPr="000A02E9" w:rsidRDefault="000A02E9" w:rsidP="00877E17">
      <w:pPr>
        <w:tabs>
          <w:tab w:val="left" w:pos="142"/>
          <w:tab w:val="left" w:pos="284"/>
          <w:tab w:val="left" w:pos="709"/>
          <w:tab w:val="left" w:pos="993"/>
        </w:tabs>
        <w:autoSpaceDN w:val="0"/>
        <w:adjustRightInd w:val="0"/>
        <w:ind w:left="567"/>
      </w:pPr>
      <w:r w:rsidRPr="000A02E9">
        <w:t xml:space="preserve">спортплощадки, теннисные корты, спортзалы, </w:t>
      </w:r>
      <w:proofErr w:type="gramStart"/>
      <w:r w:rsidRPr="000A02E9">
        <w:t>фитнес-клубы</w:t>
      </w:r>
      <w:proofErr w:type="gramEnd"/>
      <w:r w:rsidRPr="000A02E9">
        <w:t>;</w:t>
      </w:r>
    </w:p>
    <w:p w:rsidR="000A02E9" w:rsidRPr="000A02E9" w:rsidRDefault="000A02E9" w:rsidP="00877E17">
      <w:pPr>
        <w:ind w:left="567"/>
      </w:pPr>
      <w:r w:rsidRPr="000A02E9">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0A02E9">
        <w:t>кв</w:t>
      </w:r>
      <w:proofErr w:type="gramStart"/>
      <w:r w:rsidRPr="000A02E9">
        <w:t>.м</w:t>
      </w:r>
      <w:proofErr w:type="spellEnd"/>
      <w:proofErr w:type="gramEnd"/>
      <w:r w:rsidRPr="000A02E9">
        <w:t>;</w:t>
      </w:r>
    </w:p>
    <w:p w:rsidR="000A02E9" w:rsidRPr="000A02E9" w:rsidRDefault="000A02E9" w:rsidP="00877E17">
      <w:pPr>
        <w:ind w:left="567"/>
      </w:pPr>
      <w:r w:rsidRPr="000A02E9">
        <w:t>парикмахерские, косметические салоны, салоны красоты;</w:t>
      </w:r>
    </w:p>
    <w:p w:rsidR="000A02E9" w:rsidRPr="000A02E9" w:rsidRDefault="000A02E9" w:rsidP="00877E17">
      <w:pPr>
        <w:ind w:left="567"/>
      </w:pPr>
      <w:r w:rsidRPr="000A02E9">
        <w:t>отделения связи;</w:t>
      </w:r>
    </w:p>
    <w:p w:rsidR="000A02E9" w:rsidRPr="000A02E9" w:rsidRDefault="000A02E9" w:rsidP="00877E17">
      <w:pPr>
        <w:ind w:left="567"/>
      </w:pPr>
      <w:r w:rsidRPr="000A02E9">
        <w:t>жилищно-эксплуатационные и аварийно-диспетчерские службы;</w:t>
      </w:r>
    </w:p>
    <w:p w:rsidR="000A02E9" w:rsidRPr="000A02E9" w:rsidRDefault="000A02E9" w:rsidP="00877E17">
      <w:pPr>
        <w:ind w:left="567"/>
      </w:pPr>
      <w:r w:rsidRPr="000A02E9">
        <w:lastRenderedPageBreak/>
        <w:t>предприятия общественного питания не более чем 20 посадочных мест с режимом работы до 23 часов;</w:t>
      </w:r>
    </w:p>
    <w:p w:rsidR="000A02E9" w:rsidRPr="000A02E9" w:rsidRDefault="000A02E9" w:rsidP="00877E17">
      <w:pPr>
        <w:ind w:left="567"/>
      </w:pPr>
      <w:r w:rsidRPr="000A02E9">
        <w:t>опорные пункты охраны правопорядка;</w:t>
      </w:r>
    </w:p>
    <w:p w:rsidR="000A02E9" w:rsidRPr="000A02E9" w:rsidRDefault="000A02E9" w:rsidP="00877E17">
      <w:pPr>
        <w:tabs>
          <w:tab w:val="left" w:pos="142"/>
          <w:tab w:val="left" w:pos="284"/>
          <w:tab w:val="left" w:pos="709"/>
          <w:tab w:val="left" w:pos="993"/>
        </w:tabs>
        <w:autoSpaceDN w:val="0"/>
        <w:adjustRightInd w:val="0"/>
        <w:ind w:left="567"/>
        <w:rPr>
          <w:b/>
          <w:noProof/>
        </w:rPr>
      </w:pPr>
      <w:r w:rsidRPr="000A02E9">
        <w:t>памятники и памятные знаки.</w:t>
      </w:r>
    </w:p>
    <w:p w:rsidR="000A02E9" w:rsidRPr="000A02E9" w:rsidRDefault="000A02E9" w:rsidP="00877E17">
      <w:pPr>
        <w:pStyle w:val="ae"/>
        <w:numPr>
          <w:ilvl w:val="1"/>
          <w:numId w:val="17"/>
        </w:numPr>
        <w:tabs>
          <w:tab w:val="clear" w:pos="560"/>
          <w:tab w:val="left" w:pos="0"/>
          <w:tab w:val="left" w:pos="709"/>
          <w:tab w:val="left" w:pos="851"/>
          <w:tab w:val="left" w:pos="1134"/>
          <w:tab w:val="left" w:pos="1276"/>
        </w:tabs>
        <w:autoSpaceDN w:val="0"/>
        <w:adjustRightInd w:val="0"/>
        <w:ind w:left="0" w:firstLine="561"/>
        <w:rPr>
          <w:noProof/>
        </w:rPr>
      </w:pPr>
      <w:r w:rsidRPr="000A02E9">
        <w:t>Предельные параметры разрешенного использования земельных участков и объектов капитального строительства:</w:t>
      </w:r>
    </w:p>
    <w:p w:rsidR="004D7189" w:rsidRPr="004D7189" w:rsidRDefault="004D7189" w:rsidP="004D7189">
      <w:pPr>
        <w:ind w:left="560"/>
        <w:rPr>
          <w:b/>
        </w:rPr>
      </w:pPr>
      <w:r w:rsidRPr="004D7189">
        <w:rPr>
          <w:b/>
        </w:rPr>
        <w:t xml:space="preserve">Размер участка: </w:t>
      </w:r>
    </w:p>
    <w:p w:rsidR="004D7189" w:rsidRPr="004D7189" w:rsidRDefault="004D7189" w:rsidP="004D7189">
      <w:pPr>
        <w:pStyle w:val="ae"/>
        <w:ind w:left="920"/>
      </w:pPr>
      <w:r w:rsidRPr="004D7189">
        <w:t>Минимальный размер участка - 600 кв. м</w:t>
      </w:r>
    </w:p>
    <w:p w:rsidR="004D7189" w:rsidRPr="004D7189" w:rsidRDefault="004D7189" w:rsidP="004D7189">
      <w:pPr>
        <w:pStyle w:val="ae"/>
        <w:ind w:left="920"/>
      </w:pPr>
      <w:r w:rsidRPr="004D7189">
        <w:t>Максимальный размер участка - 2500 кв. м</w:t>
      </w:r>
    </w:p>
    <w:p w:rsidR="004D7189" w:rsidRPr="004D7189" w:rsidRDefault="004D7189" w:rsidP="004D7189">
      <w:pPr>
        <w:pStyle w:val="ae"/>
        <w:ind w:left="920"/>
        <w:rPr>
          <w:b/>
        </w:rPr>
      </w:pPr>
      <w:r w:rsidRPr="004D7189">
        <w:rPr>
          <w:b/>
        </w:rPr>
        <w:t>Высота строений:</w:t>
      </w:r>
    </w:p>
    <w:p w:rsidR="004D7189" w:rsidRPr="004D7189" w:rsidRDefault="004D7189" w:rsidP="004D7189">
      <w:pPr>
        <w:ind w:left="709"/>
      </w:pPr>
      <w:r w:rsidRPr="004D7189">
        <w:t>Предельное количество этажей основного строения – 3 этажа (включая мансардный этаж);</w:t>
      </w:r>
    </w:p>
    <w:p w:rsidR="004D7189" w:rsidRPr="004D7189" w:rsidRDefault="004D7189" w:rsidP="004D7189">
      <w:pPr>
        <w:pStyle w:val="ae"/>
        <w:ind w:left="920"/>
      </w:pPr>
      <w:r w:rsidRPr="004D7189">
        <w:t>Предельная высота основного строения – 10 м;</w:t>
      </w:r>
    </w:p>
    <w:p w:rsidR="004D7189" w:rsidRPr="004D7189" w:rsidRDefault="004D7189" w:rsidP="004D7189">
      <w:pPr>
        <w:pStyle w:val="ae"/>
        <w:ind w:left="920"/>
      </w:pPr>
      <w:r w:rsidRPr="004D7189">
        <w:t>Предельное количество этажей вспомогательных строений – 1;</w:t>
      </w:r>
    </w:p>
    <w:p w:rsidR="004D7189" w:rsidRPr="004D7189" w:rsidRDefault="004D7189" w:rsidP="004D7189">
      <w:pPr>
        <w:pStyle w:val="ae"/>
        <w:ind w:left="920"/>
      </w:pPr>
      <w:r w:rsidRPr="004D7189">
        <w:t>Предельная высота вспомогательных строений – 3,5 м (с плоской кровлей), 4,5 м (скатная кровля, высота в коньке).</w:t>
      </w:r>
    </w:p>
    <w:p w:rsidR="004D7189" w:rsidRPr="004D7189" w:rsidRDefault="004D7189" w:rsidP="004D7189">
      <w:pPr>
        <w:pStyle w:val="ae"/>
        <w:ind w:left="920"/>
      </w:pPr>
      <w:r w:rsidRPr="004D7189">
        <w:t>Максимальная высота ограждений – 2,0 м.</w:t>
      </w:r>
    </w:p>
    <w:p w:rsidR="004D7189" w:rsidRPr="004D7189" w:rsidRDefault="004D7189" w:rsidP="004D7189">
      <w:pPr>
        <w:pStyle w:val="ae"/>
        <w:ind w:left="920"/>
      </w:pPr>
      <w:r w:rsidRPr="004D7189">
        <w:rPr>
          <w:b/>
        </w:rPr>
        <w:t xml:space="preserve">Коэффициент застройки: </w:t>
      </w:r>
    </w:p>
    <w:p w:rsidR="004D7189" w:rsidRPr="004D7189" w:rsidRDefault="004D7189" w:rsidP="004D7189">
      <w:pPr>
        <w:pStyle w:val="ae"/>
        <w:ind w:left="920"/>
      </w:pPr>
      <w:r w:rsidRPr="004D7189">
        <w:t>Коэффициент застройки усадебного типа – 0,2</w:t>
      </w:r>
    </w:p>
    <w:p w:rsidR="004D7189" w:rsidRPr="004D7189" w:rsidRDefault="004D7189" w:rsidP="004D7189">
      <w:pPr>
        <w:pStyle w:val="ae"/>
        <w:ind w:left="920"/>
      </w:pPr>
      <w:r w:rsidRPr="004D7189">
        <w:t>Коэффициент застройки блокированными домами – 0,3</w:t>
      </w:r>
    </w:p>
    <w:p w:rsidR="004D7189" w:rsidRPr="004D7189" w:rsidRDefault="004D7189" w:rsidP="004D7189">
      <w:r w:rsidRPr="004D7189">
        <w:rPr>
          <w:b/>
        </w:rPr>
        <w:tab/>
      </w:r>
      <w:r>
        <w:rPr>
          <w:b/>
        </w:rPr>
        <w:tab/>
      </w:r>
      <w:r>
        <w:rPr>
          <w:b/>
        </w:rPr>
        <w:tab/>
        <w:t xml:space="preserve">   </w:t>
      </w:r>
      <w:r w:rsidRPr="004D7189">
        <w:rPr>
          <w:b/>
        </w:rPr>
        <w:t xml:space="preserve">Минимальные расстояния от улиц и строений на соседних участках: </w:t>
      </w:r>
      <w:r w:rsidRPr="004D7189">
        <w:t xml:space="preserve">от красной линии улиц до жилого дома - 5 м, от красной линии проезда до жилого дома – 3 м; </w:t>
      </w:r>
    </w:p>
    <w:p w:rsidR="004D7189" w:rsidRPr="004D7189" w:rsidRDefault="004D7189" w:rsidP="004D7189">
      <w:r>
        <w:tab/>
      </w:r>
      <w:r>
        <w:tab/>
      </w:r>
      <w:r>
        <w:tab/>
        <w:t xml:space="preserve">  </w:t>
      </w:r>
      <w:r w:rsidRPr="004D7189">
        <w:t>от границ соседнего участка до жилого дома – 3 м;</w:t>
      </w:r>
    </w:p>
    <w:p w:rsidR="004D7189" w:rsidRPr="004D7189" w:rsidRDefault="004D7189" w:rsidP="004D7189">
      <w:r>
        <w:tab/>
      </w:r>
      <w:r>
        <w:tab/>
      </w:r>
      <w:r>
        <w:tab/>
        <w:t xml:space="preserve">  </w:t>
      </w:r>
      <w:r w:rsidRPr="004D7189">
        <w:t>от окон жилого здания до хозяйственных построек, расположенных на соседнем участке - не менее 10 м;</w:t>
      </w:r>
    </w:p>
    <w:p w:rsidR="004D7189" w:rsidRPr="004D7189" w:rsidRDefault="004D7189" w:rsidP="004D7189">
      <w:r>
        <w:tab/>
      </w:r>
      <w:r>
        <w:tab/>
        <w:t xml:space="preserve">   </w:t>
      </w:r>
      <w:r w:rsidRPr="004D7189">
        <w:t>от границы участка до хозяйственных построек – 1 м;</w:t>
      </w:r>
    </w:p>
    <w:p w:rsidR="004D7189" w:rsidRPr="004D7189" w:rsidRDefault="004D7189" w:rsidP="004D7189">
      <w:r>
        <w:tab/>
      </w:r>
      <w:r>
        <w:tab/>
        <w:t xml:space="preserve">   </w:t>
      </w:r>
      <w:r w:rsidRPr="004D7189">
        <w:t>от туалета до стены соседнего дома (при отсутствии централизованной канализации) не менее 12 м;</w:t>
      </w:r>
    </w:p>
    <w:p w:rsidR="004D7189" w:rsidRPr="004D7189" w:rsidRDefault="004D7189" w:rsidP="004D7189">
      <w:pPr>
        <w:ind w:left="560"/>
      </w:pPr>
      <w:r w:rsidRPr="004D7189">
        <w:t>от туалета (при отсутствии централизованной канализации) до источника водоснабжения не менее 25 м</w:t>
      </w:r>
      <w:proofErr w:type="gramStart"/>
      <w:r w:rsidRPr="004D7189">
        <w:t>;»</w:t>
      </w:r>
      <w:proofErr w:type="gramEnd"/>
      <w:r w:rsidRPr="004D7189">
        <w:t>;</w:t>
      </w:r>
    </w:p>
    <w:p w:rsidR="000A02E9" w:rsidRPr="000A02E9" w:rsidRDefault="000A02E9" w:rsidP="00877E17">
      <w:pPr>
        <w:pStyle w:val="ae"/>
        <w:numPr>
          <w:ilvl w:val="1"/>
          <w:numId w:val="17"/>
        </w:numPr>
        <w:tabs>
          <w:tab w:val="left" w:pos="1134"/>
        </w:tabs>
        <w:ind w:left="0" w:firstLine="561"/>
      </w:pPr>
      <w:r w:rsidRPr="000A02E9">
        <w:t>Требования к застройке земельного участка в зоне Ж</w:t>
      </w:r>
      <w:proofErr w:type="gramStart"/>
      <w:r w:rsidRPr="000A02E9">
        <w:t>1</w:t>
      </w:r>
      <w:proofErr w:type="gramEnd"/>
      <w:r w:rsidRPr="000A02E9">
        <w:t>:</w:t>
      </w:r>
    </w:p>
    <w:p w:rsidR="000A02E9" w:rsidRPr="000A02E9" w:rsidRDefault="000A02E9" w:rsidP="00877E17">
      <w:pPr>
        <w:pStyle w:val="ae"/>
        <w:numPr>
          <w:ilvl w:val="2"/>
          <w:numId w:val="17"/>
        </w:numPr>
        <w:tabs>
          <w:tab w:val="left" w:pos="1134"/>
          <w:tab w:val="left" w:pos="1418"/>
        </w:tabs>
        <w:ind w:left="0" w:firstLine="561"/>
      </w:pPr>
      <w:r w:rsidRPr="000A02E9">
        <w:rPr>
          <w:rFonts w:eastAsia="Times New Roman"/>
          <w:kern w:val="0"/>
          <w:lang w:eastAsia="ru-RU"/>
        </w:rPr>
        <w:t>Требования к содержанию сельскохозяйственных животных на приусадебных земельных участках:</w:t>
      </w:r>
    </w:p>
    <w:p w:rsidR="000A02E9" w:rsidRPr="000A02E9" w:rsidRDefault="000A02E9" w:rsidP="00877E17">
      <w:pPr>
        <w:ind w:firstLine="561"/>
        <w:rPr>
          <w:rFonts w:eastAsia="Times New Roman"/>
        </w:rPr>
      </w:pPr>
      <w:r w:rsidRPr="000A02E9">
        <w:rPr>
          <w:rFonts w:eastAsia="Times New Roman"/>
        </w:rPr>
        <w:t xml:space="preserve">Содержание скота и птицы допускается при размерах участка не менее 1000 </w:t>
      </w:r>
      <w:proofErr w:type="spellStart"/>
      <w:r w:rsidRPr="000A02E9">
        <w:rPr>
          <w:rFonts w:eastAsia="Times New Roman"/>
        </w:rPr>
        <w:t>кв.м</w:t>
      </w:r>
      <w:proofErr w:type="spellEnd"/>
      <w:r w:rsidRPr="000A02E9">
        <w:rPr>
          <w:rFonts w:eastAsia="Times New Roman"/>
        </w:rPr>
        <w:t>.</w:t>
      </w:r>
    </w:p>
    <w:p w:rsidR="000A02E9" w:rsidRPr="000A02E9" w:rsidRDefault="000A02E9" w:rsidP="00877E17">
      <w:pPr>
        <w:ind w:firstLine="561"/>
      </w:pPr>
      <w:r w:rsidRPr="000A02E9">
        <w:rPr>
          <w:rFonts w:eastAsia="Times New Roman"/>
        </w:rPr>
        <w:t xml:space="preserve">Минимальное расстояние </w:t>
      </w:r>
      <w:r w:rsidRPr="000A02E9">
        <w:t>от основного строения (жилого дома) до сараев для содержания птиц и скота:</w:t>
      </w:r>
    </w:p>
    <w:tbl>
      <w:tblPr>
        <w:tblW w:w="10065" w:type="dxa"/>
        <w:tblInd w:w="40" w:type="dxa"/>
        <w:tblLayout w:type="fixed"/>
        <w:tblCellMar>
          <w:left w:w="0" w:type="dxa"/>
          <w:right w:w="0" w:type="dxa"/>
        </w:tblCellMar>
        <w:tblLook w:val="04A0" w:firstRow="1" w:lastRow="0" w:firstColumn="1" w:lastColumn="0" w:noHBand="0" w:noVBand="1"/>
      </w:tblPr>
      <w:tblGrid>
        <w:gridCol w:w="1560"/>
        <w:gridCol w:w="987"/>
        <w:gridCol w:w="1074"/>
        <w:gridCol w:w="1074"/>
        <w:gridCol w:w="1074"/>
        <w:gridCol w:w="1074"/>
        <w:gridCol w:w="1074"/>
        <w:gridCol w:w="1074"/>
        <w:gridCol w:w="1074"/>
      </w:tblGrid>
      <w:tr w:rsidR="000A02E9" w:rsidRPr="000A02E9" w:rsidTr="00877E17">
        <w:trPr>
          <w:cantSplit/>
          <w:trHeight w:val="314"/>
        </w:trPr>
        <w:tc>
          <w:tcPr>
            <w:tcW w:w="1560" w:type="dxa"/>
            <w:vMerge w:val="restart"/>
            <w:tcBorders>
              <w:top w:val="single" w:sz="8" w:space="0" w:color="auto"/>
              <w:left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Нормативный разрыв</w:t>
            </w:r>
          </w:p>
          <w:p w:rsidR="000A02E9" w:rsidRPr="000A02E9" w:rsidRDefault="000A02E9" w:rsidP="00877E17">
            <w:pPr>
              <w:spacing w:line="240" w:lineRule="auto"/>
              <w:jc w:val="center"/>
              <w:rPr>
                <w:rFonts w:eastAsia="Times New Roman"/>
              </w:rPr>
            </w:pPr>
            <w:r w:rsidRPr="000A02E9">
              <w:rPr>
                <w:rFonts w:eastAsia="Times New Roman"/>
              </w:rPr>
              <w:t> </w:t>
            </w:r>
          </w:p>
        </w:tc>
        <w:tc>
          <w:tcPr>
            <w:tcW w:w="8505"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Поголовье (шт. не более)</w:t>
            </w:r>
          </w:p>
        </w:tc>
      </w:tr>
      <w:tr w:rsidR="000A02E9" w:rsidRPr="000A02E9" w:rsidTr="00877E17">
        <w:trPr>
          <w:cantSplit/>
          <w:trHeight w:val="963"/>
        </w:trPr>
        <w:tc>
          <w:tcPr>
            <w:tcW w:w="1560" w:type="dxa"/>
            <w:vMerge/>
            <w:tcBorders>
              <w:left w:val="single" w:sz="8" w:space="0" w:color="auto"/>
              <w:bottom w:val="single" w:sz="8" w:space="0" w:color="auto"/>
              <w:right w:val="single" w:sz="8" w:space="0" w:color="auto"/>
            </w:tcBorders>
            <w:tcMar>
              <w:top w:w="0" w:type="dxa"/>
              <w:left w:w="40" w:type="dxa"/>
              <w:bottom w:w="0" w:type="dxa"/>
              <w:right w:w="40" w:type="dxa"/>
            </w:tcMar>
            <w:textDirection w:val="btLr"/>
            <w:hideMark/>
          </w:tcPr>
          <w:p w:rsidR="000A02E9" w:rsidRPr="000A02E9" w:rsidRDefault="000A02E9" w:rsidP="00877E17">
            <w:pPr>
              <w:spacing w:line="240" w:lineRule="auto"/>
              <w:ind w:left="113" w:right="113"/>
              <w:jc w:val="center"/>
              <w:rPr>
                <w:rFonts w:eastAsia="Times New Roman"/>
              </w:rPr>
            </w:pP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Свиньи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КРС</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Овцы, козы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Кролики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Пчелы*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Птица</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Лошади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Нутрии, песцы</w:t>
            </w:r>
          </w:p>
        </w:tc>
      </w:tr>
      <w:tr w:rsidR="000A02E9" w:rsidRPr="000A02E9" w:rsidTr="00877E17">
        <w:trPr>
          <w:cantSplit/>
          <w:trHeight w:val="339"/>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10 м</w:t>
            </w: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10</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10</w:t>
            </w:r>
          </w:p>
        </w:tc>
        <w:tc>
          <w:tcPr>
            <w:tcW w:w="1074"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jc w:val="center"/>
              <w:rPr>
                <w:rFonts w:eastAsia="Times New Roman"/>
              </w:rPr>
            </w:pPr>
            <w:r w:rsidRPr="000A02E9">
              <w:rPr>
                <w:rFonts w:eastAsia="Times New Roman"/>
              </w:rPr>
              <w:t>Не менее 10 м</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30</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5</w:t>
            </w:r>
          </w:p>
        </w:tc>
      </w:tr>
      <w:tr w:rsidR="000A02E9" w:rsidRPr="000A02E9" w:rsidTr="000A02E9">
        <w:trPr>
          <w:cantSplit/>
          <w:trHeight w:val="343"/>
        </w:trPr>
        <w:tc>
          <w:tcPr>
            <w:tcW w:w="1560"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20 м</w:t>
            </w:r>
          </w:p>
        </w:tc>
        <w:tc>
          <w:tcPr>
            <w:tcW w:w="987"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8</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8</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15</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20</w:t>
            </w:r>
          </w:p>
        </w:tc>
        <w:tc>
          <w:tcPr>
            <w:tcW w:w="1074" w:type="dxa"/>
            <w:vMerge/>
            <w:tcBorders>
              <w:top w:val="nil"/>
              <w:left w:val="nil"/>
              <w:bottom w:val="single" w:sz="4" w:space="0" w:color="auto"/>
              <w:right w:val="single" w:sz="8" w:space="0" w:color="auto"/>
            </w:tcBorders>
            <w:tcMar>
              <w:top w:w="0" w:type="dxa"/>
              <w:left w:w="40" w:type="dxa"/>
              <w:bottom w:w="0" w:type="dxa"/>
              <w:right w:w="40" w:type="dxa"/>
            </w:tcMar>
            <w:vAlign w:val="center"/>
            <w:hideMark/>
          </w:tcPr>
          <w:p w:rsidR="000A02E9" w:rsidRPr="000A02E9" w:rsidRDefault="000A02E9" w:rsidP="00877E17">
            <w:pPr>
              <w:spacing w:line="240" w:lineRule="auto"/>
              <w:rPr>
                <w:rFonts w:eastAsia="Times New Roman"/>
              </w:rPr>
            </w:pP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45</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8</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8</w:t>
            </w:r>
          </w:p>
        </w:tc>
      </w:tr>
      <w:tr w:rsidR="000A02E9" w:rsidRPr="000A02E9" w:rsidTr="000A02E9">
        <w:trPr>
          <w:cantSplit/>
          <w:trHeight w:val="333"/>
        </w:trPr>
        <w:tc>
          <w:tcPr>
            <w:tcW w:w="1560"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30 м</w:t>
            </w:r>
          </w:p>
        </w:tc>
        <w:tc>
          <w:tcPr>
            <w:tcW w:w="987"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20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30</w:t>
            </w:r>
          </w:p>
        </w:tc>
        <w:tc>
          <w:tcPr>
            <w:tcW w:w="1074" w:type="dxa"/>
            <w:vMerge/>
            <w:tcBorders>
              <w:top w:val="single" w:sz="4" w:space="0" w:color="auto"/>
              <w:left w:val="nil"/>
              <w:bottom w:val="single" w:sz="8" w:space="0" w:color="auto"/>
              <w:right w:val="single" w:sz="8" w:space="0" w:color="auto"/>
            </w:tcBorders>
            <w:tcMar>
              <w:top w:w="0" w:type="dxa"/>
              <w:left w:w="40" w:type="dxa"/>
              <w:bottom w:w="0" w:type="dxa"/>
              <w:right w:w="40" w:type="dxa"/>
            </w:tcMar>
            <w:vAlign w:val="center"/>
            <w:hideMark/>
          </w:tcPr>
          <w:p w:rsidR="000A02E9" w:rsidRPr="000A02E9" w:rsidRDefault="000A02E9" w:rsidP="00877E17">
            <w:pPr>
              <w:spacing w:line="240" w:lineRule="auto"/>
              <w:rPr>
                <w:rFonts w:eastAsia="Times New Roman"/>
              </w:rPr>
            </w:pP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60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10</w:t>
            </w:r>
          </w:p>
        </w:tc>
      </w:tr>
      <w:tr w:rsidR="000A02E9" w:rsidRPr="000A02E9" w:rsidTr="00877E17">
        <w:trPr>
          <w:cantSplit/>
          <w:trHeight w:val="266"/>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A02E9" w:rsidRPr="000A02E9" w:rsidRDefault="000A02E9" w:rsidP="00877E17">
            <w:pPr>
              <w:spacing w:line="240" w:lineRule="auto"/>
              <w:rPr>
                <w:rFonts w:eastAsia="Times New Roman"/>
              </w:rPr>
            </w:pPr>
            <w:r w:rsidRPr="000A02E9">
              <w:rPr>
                <w:rFonts w:eastAsia="Times New Roman"/>
              </w:rPr>
              <w:t>40 м</w:t>
            </w:r>
          </w:p>
        </w:tc>
        <w:tc>
          <w:tcPr>
            <w:tcW w:w="987"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25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40</w:t>
            </w:r>
          </w:p>
        </w:tc>
        <w:tc>
          <w:tcPr>
            <w:tcW w:w="1074" w:type="dxa"/>
            <w:vMerge/>
            <w:tcBorders>
              <w:top w:val="nil"/>
              <w:left w:val="nil"/>
              <w:bottom w:val="single" w:sz="8" w:space="0" w:color="auto"/>
              <w:right w:val="single" w:sz="8" w:space="0" w:color="auto"/>
            </w:tcBorders>
            <w:tcMar>
              <w:top w:w="0" w:type="dxa"/>
              <w:left w:w="40" w:type="dxa"/>
              <w:bottom w:w="0" w:type="dxa"/>
              <w:right w:w="40" w:type="dxa"/>
            </w:tcMar>
            <w:vAlign w:val="center"/>
            <w:hideMark/>
          </w:tcPr>
          <w:p w:rsidR="000A02E9" w:rsidRPr="000A02E9" w:rsidRDefault="000A02E9" w:rsidP="00877E17">
            <w:pPr>
              <w:spacing w:line="240" w:lineRule="auto"/>
              <w:rPr>
                <w:rFonts w:eastAsia="Times New Roman"/>
              </w:rPr>
            </w:pP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75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0A02E9" w:rsidRPr="000A02E9" w:rsidRDefault="000A02E9" w:rsidP="00877E17">
            <w:pPr>
              <w:spacing w:line="240" w:lineRule="auto"/>
              <w:rPr>
                <w:rFonts w:eastAsia="Times New Roman"/>
              </w:rPr>
            </w:pPr>
            <w:r w:rsidRPr="000A02E9">
              <w:rPr>
                <w:rFonts w:eastAsia="Times New Roman"/>
              </w:rPr>
              <w:t>15</w:t>
            </w:r>
          </w:p>
        </w:tc>
      </w:tr>
    </w:tbl>
    <w:p w:rsidR="000A02E9" w:rsidRPr="000A02E9" w:rsidRDefault="000A02E9" w:rsidP="00877E17">
      <w:pPr>
        <w:spacing w:line="240" w:lineRule="auto"/>
        <w:ind w:firstLine="561"/>
        <w:rPr>
          <w:rFonts w:eastAsia="Times New Roman"/>
          <w:sz w:val="20"/>
          <w:szCs w:val="20"/>
        </w:rPr>
      </w:pPr>
      <w:proofErr w:type="gramStart"/>
      <w:r w:rsidRPr="000A02E9">
        <w:rPr>
          <w:rFonts w:ascii="Arial" w:eastAsia="Times New Roman" w:hAnsi="Arial" w:cs="Arial"/>
          <w:sz w:val="20"/>
          <w:szCs w:val="20"/>
        </w:rPr>
        <w:t xml:space="preserve">* </w:t>
      </w:r>
      <w:r w:rsidRPr="000A02E9">
        <w:rPr>
          <w:rFonts w:eastAsia="Times New Roman"/>
          <w:sz w:val="20"/>
          <w:szCs w:val="20"/>
        </w:rPr>
        <w:t xml:space="preserve">Количество пчелиных семей не должно превышать одной пчелиной семьи на 100 </w:t>
      </w:r>
      <w:proofErr w:type="spellStart"/>
      <w:r w:rsidRPr="000A02E9">
        <w:rPr>
          <w:rFonts w:eastAsia="Times New Roman"/>
          <w:sz w:val="20"/>
          <w:szCs w:val="20"/>
        </w:rPr>
        <w:t>кв.м</w:t>
      </w:r>
      <w:proofErr w:type="spellEnd"/>
      <w:r w:rsidRPr="000A02E9">
        <w:rPr>
          <w:rFonts w:eastAsia="Times New Roman"/>
          <w:sz w:val="20"/>
          <w:szCs w:val="20"/>
        </w:rPr>
        <w:t xml:space="preserve">. земельного участка и отделяются от соседних участков по периметру сплошным забором, высотой не менее двух метров, </w:t>
      </w:r>
      <w:r w:rsidRPr="000A02E9">
        <w:rPr>
          <w:rFonts w:eastAsia="Times New Roman"/>
          <w:sz w:val="20"/>
          <w:szCs w:val="20"/>
        </w:rPr>
        <w:lastRenderedPageBreak/>
        <w:t>либо они должны быть отделены от соседних землевладений зданием, строением или густым кустарником, а летки должны быть направлены к середине участка пчеловода.</w:t>
      </w:r>
      <w:proofErr w:type="gramEnd"/>
    </w:p>
    <w:p w:rsidR="000A02E9" w:rsidRPr="000A02E9" w:rsidRDefault="000A02E9" w:rsidP="00877E17">
      <w:pPr>
        <w:spacing w:line="240" w:lineRule="auto"/>
        <w:ind w:firstLine="561"/>
        <w:rPr>
          <w:rFonts w:eastAsia="Times New Roman"/>
          <w:sz w:val="20"/>
          <w:szCs w:val="20"/>
        </w:rPr>
      </w:pPr>
    </w:p>
    <w:p w:rsidR="000A02E9" w:rsidRPr="000A02E9" w:rsidRDefault="000A02E9" w:rsidP="00877E17">
      <w:pPr>
        <w:ind w:firstLine="561"/>
      </w:pPr>
      <w:r w:rsidRPr="000A02E9">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0A02E9" w:rsidRPr="000A02E9" w:rsidRDefault="000A02E9" w:rsidP="00877E17">
      <w:pPr>
        <w:ind w:firstLine="561"/>
      </w:pPr>
      <w:r w:rsidRPr="000A02E9">
        <w:t>Высота помещений хозяйственных построек для содержания скота и птицы должна быть не менее 2,4 м.</w:t>
      </w:r>
    </w:p>
    <w:p w:rsidR="000A02E9" w:rsidRPr="000A02E9" w:rsidRDefault="000A02E9" w:rsidP="00877E17">
      <w:pPr>
        <w:ind w:firstLine="561"/>
        <w:rPr>
          <w:rFonts w:ascii="Tahoma" w:hAnsi="Tahoma" w:cs="Tahoma"/>
        </w:rPr>
      </w:pPr>
      <w:r w:rsidRPr="000A02E9">
        <w:t>Допускается пристройка помещений для содержания скота и птицы к жилому дому при условии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r w:rsidRPr="000A02E9">
        <w:rPr>
          <w:rFonts w:ascii="Tahoma" w:hAnsi="Tahoma" w:cs="Tahoma"/>
        </w:rPr>
        <w:t xml:space="preserve"> </w:t>
      </w:r>
    </w:p>
    <w:p w:rsidR="000A02E9" w:rsidRPr="000A02E9" w:rsidRDefault="000A02E9" w:rsidP="00877E17">
      <w:pPr>
        <w:ind w:firstLine="561"/>
      </w:pPr>
      <w:r w:rsidRPr="000A02E9">
        <w:rPr>
          <w:rFonts w:eastAsia="Times New Roman"/>
        </w:rPr>
        <w:t xml:space="preserve">Минимальное расстояние </w:t>
      </w:r>
      <w:r w:rsidRPr="000A02E9">
        <w:t>от сараев для содержания птиц и скота до шахтных колодцев 20 м.</w:t>
      </w:r>
    </w:p>
    <w:p w:rsidR="000A02E9" w:rsidRPr="000A02E9" w:rsidRDefault="000A02E9" w:rsidP="00877E17">
      <w:pPr>
        <w:ind w:firstLine="561"/>
        <w:rPr>
          <w:rFonts w:eastAsia="Times New Roman"/>
        </w:rPr>
      </w:pPr>
      <w:r w:rsidRPr="000A02E9">
        <w:rPr>
          <w:rFonts w:eastAsia="Times New Roman"/>
        </w:rPr>
        <w:t xml:space="preserve">Общая площадь застройки сблокированных сараев для содержания скота и птицы не должна превышать 800 </w:t>
      </w:r>
      <w:proofErr w:type="spellStart"/>
      <w:r w:rsidRPr="000A02E9">
        <w:rPr>
          <w:rFonts w:eastAsia="Times New Roman"/>
        </w:rPr>
        <w:t>кв.м</w:t>
      </w:r>
      <w:proofErr w:type="spellEnd"/>
      <w:r w:rsidRPr="000A02E9">
        <w:rPr>
          <w:rFonts w:eastAsia="Times New Roman"/>
        </w:rPr>
        <w:t xml:space="preserve">. Расстояния между группами сараев принимается в соответствии с главой 15 раздела </w:t>
      </w:r>
      <w:r w:rsidRPr="000A02E9">
        <w:rPr>
          <w:rFonts w:eastAsia="Times New Roman"/>
          <w:lang w:val="en-US"/>
        </w:rPr>
        <w:t>II</w:t>
      </w:r>
      <w:r w:rsidRPr="000A02E9">
        <w:rPr>
          <w:rFonts w:eastAsia="Times New Roman"/>
        </w:rPr>
        <w:t xml:space="preserve"> федерального закона от 22.07.2008 №123-ФЗ «Технический регламент о требованиях пожарной безопасности».</w:t>
      </w:r>
    </w:p>
    <w:p w:rsidR="000A02E9" w:rsidRPr="000A02E9" w:rsidRDefault="000A02E9" w:rsidP="00877E17">
      <w:pPr>
        <w:pStyle w:val="ae"/>
        <w:widowControl/>
        <w:numPr>
          <w:ilvl w:val="2"/>
          <w:numId w:val="17"/>
        </w:numPr>
        <w:tabs>
          <w:tab w:val="clear" w:pos="240"/>
          <w:tab w:val="clear" w:pos="560"/>
        </w:tabs>
        <w:suppressAutoHyphens w:val="0"/>
        <w:autoSpaceDE/>
        <w:jc w:val="left"/>
        <w:rPr>
          <w:rFonts w:eastAsia="Times New Roman"/>
          <w:kern w:val="0"/>
          <w:lang w:eastAsia="ru-RU"/>
        </w:rPr>
      </w:pPr>
      <w:r w:rsidRPr="000A02E9">
        <w:rPr>
          <w:rFonts w:eastAsia="Times New Roman"/>
          <w:kern w:val="0"/>
          <w:lang w:eastAsia="ru-RU"/>
        </w:rPr>
        <w:t>Иные требования:</w:t>
      </w:r>
    </w:p>
    <w:p w:rsidR="000A02E9" w:rsidRPr="000A02E9" w:rsidRDefault="000A02E9" w:rsidP="00877E17">
      <w:pPr>
        <w:ind w:firstLine="561"/>
        <w:rPr>
          <w:rFonts w:eastAsia="Times New Roman"/>
        </w:rPr>
      </w:pPr>
      <w:r w:rsidRPr="000A02E9">
        <w:rPr>
          <w:rFonts w:eastAsia="Times New Roman"/>
        </w:rPr>
        <w:t>Линия застройки должна быть четко выражена, ширина земельных участков («палисадников») от фасада здания должна быть одинаковой.</w:t>
      </w:r>
    </w:p>
    <w:p w:rsidR="000A02E9" w:rsidRPr="000A02E9" w:rsidRDefault="000A02E9" w:rsidP="00877E17">
      <w:pPr>
        <w:ind w:firstLine="561"/>
      </w:pPr>
      <w:r w:rsidRPr="000A02E9">
        <w:rPr>
          <w:rFonts w:eastAsia="Times New Roman"/>
        </w:rPr>
        <w:t xml:space="preserve">Допускается блокировка хозяйственных построек на смежных земельных участках по взаимному согласию домовладельцев. Площадь застройки сблокированных сараев не более 800 </w:t>
      </w:r>
      <w:proofErr w:type="spellStart"/>
      <w:r w:rsidRPr="000A02E9">
        <w:rPr>
          <w:rFonts w:eastAsia="Times New Roman"/>
        </w:rPr>
        <w:t>кв.м</w:t>
      </w:r>
      <w:proofErr w:type="spellEnd"/>
      <w:r w:rsidRPr="000A02E9">
        <w:rPr>
          <w:rFonts w:eastAsia="Times New Roman"/>
        </w:rPr>
        <w:t xml:space="preserve">. Расстояния между группами сараев принимается в соответствии с главой 15 раздела </w:t>
      </w:r>
      <w:r w:rsidRPr="000A02E9">
        <w:rPr>
          <w:rFonts w:eastAsia="Times New Roman"/>
          <w:lang w:val="en-US"/>
        </w:rPr>
        <w:t>II</w:t>
      </w:r>
      <w:r w:rsidRPr="000A02E9">
        <w:rPr>
          <w:rFonts w:eastAsia="Times New Roman"/>
        </w:rPr>
        <w:t xml:space="preserve"> федерального закона от 22.07.2008 №123-ФЗ «Технический регламент о требованиях пожарной безопасности».</w:t>
      </w:r>
    </w:p>
    <w:p w:rsidR="000A02E9" w:rsidRPr="000A02E9" w:rsidRDefault="000A02E9" w:rsidP="00877E17">
      <w:pPr>
        <w:ind w:firstLine="561"/>
      </w:pPr>
      <w:r w:rsidRPr="000A02E9">
        <w:t xml:space="preserve">Допускается пристройка сарая, гаража, бани, теплицы, навеса к индивидуальному дому с соблюдением требований санитарных и противопожарных норм. </w:t>
      </w:r>
    </w:p>
    <w:p w:rsidR="000A02E9" w:rsidRPr="000A02E9" w:rsidRDefault="000A02E9" w:rsidP="00877E17">
      <w:pPr>
        <w:ind w:firstLine="561"/>
        <w:rPr>
          <w:rFonts w:eastAsia="Times New Roman"/>
        </w:rPr>
      </w:pPr>
      <w:r w:rsidRPr="000A02E9">
        <w:rPr>
          <w:rFonts w:eastAsia="Times New Roman"/>
        </w:rPr>
        <w:t>Вспомогательные строения, за исключением мест хранения автомобильного транспорта, располагать со стороны улиц не допускается.</w:t>
      </w:r>
    </w:p>
    <w:p w:rsidR="000A02E9" w:rsidRPr="000A02E9" w:rsidRDefault="000A02E9" w:rsidP="00877E17">
      <w:pPr>
        <w:ind w:firstLine="561"/>
        <w:rPr>
          <w:rFonts w:eastAsia="Times New Roman"/>
        </w:rPr>
      </w:pPr>
      <w:r w:rsidRPr="000A02E9">
        <w:rPr>
          <w:rFonts w:eastAsia="Times New Roman"/>
        </w:rPr>
        <w:t xml:space="preserve">Ограждения со стороны улиц должны быть единообразными как минимум на протяжении одного квартала. Сплошное ограждение жилых участков, расположенных вдоль магистральных улиц, со стороны улиц не допускается.  </w:t>
      </w:r>
    </w:p>
    <w:p w:rsidR="000A02E9" w:rsidRPr="000A02E9" w:rsidRDefault="000A02E9" w:rsidP="00877E17">
      <w:pPr>
        <w:ind w:firstLine="561"/>
        <w:rPr>
          <w:rFonts w:eastAsia="Times New Roman"/>
        </w:rPr>
      </w:pPr>
      <w:r w:rsidRPr="000A02E9">
        <w:rPr>
          <w:rFonts w:eastAsia="Times New Roman"/>
        </w:rPr>
        <w:t>По меже земельных участков рекомендуется устанавливать ограждения, с площадью просвета не менее 50% от площади забора (решетчатые конструкции).</w:t>
      </w:r>
    </w:p>
    <w:p w:rsidR="000A02E9" w:rsidRPr="000A02E9" w:rsidRDefault="000A02E9" w:rsidP="00877E17">
      <w:pPr>
        <w:ind w:firstLine="561"/>
        <w:rPr>
          <w:rFonts w:eastAsia="Times New Roman"/>
        </w:rPr>
      </w:pPr>
      <w:r w:rsidRPr="000A02E9">
        <w:rPr>
          <w:rFonts w:eastAsia="Times New Roman"/>
        </w:rPr>
        <w:t>Установка по меже земельных участков глухих ограждений может осуществляться без ограничений при их высоте не более 0,75 м, с наращиванием до предельной высоты не глухими конструкциями.</w:t>
      </w:r>
    </w:p>
    <w:p w:rsidR="000A02E9" w:rsidRPr="000A02E9" w:rsidRDefault="000A02E9" w:rsidP="00877E17">
      <w:pPr>
        <w:ind w:firstLine="561"/>
      </w:pPr>
      <w:proofErr w:type="gramStart"/>
      <w:r w:rsidRPr="000A02E9">
        <w:t>Местное</w:t>
      </w:r>
      <w:proofErr w:type="gramEnd"/>
      <w:r w:rsidRPr="000A02E9">
        <w:t xml:space="preserve"> </w:t>
      </w:r>
      <w:proofErr w:type="spellStart"/>
      <w:r w:rsidRPr="000A02E9">
        <w:t>канализование</w:t>
      </w:r>
      <w:proofErr w:type="spellEnd"/>
      <w:r w:rsidRPr="000A02E9">
        <w:t xml:space="preserve"> необходимо производить с размещением выгребных ям только на территориях домовладений. Размещение выгребных и помойных ям производится на расстоянии 4 м от границ участка домовладения.</w:t>
      </w:r>
    </w:p>
    <w:p w:rsidR="000A02E9" w:rsidRPr="000A02E9" w:rsidRDefault="000A02E9" w:rsidP="00877E17">
      <w:pPr>
        <w:ind w:firstLine="561"/>
        <w:rPr>
          <w:b/>
        </w:rPr>
      </w:pPr>
      <w:r w:rsidRPr="000A02E9">
        <w:rPr>
          <w:rStyle w:val="apple-style-span"/>
        </w:rPr>
        <w:t xml:space="preserve">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w:t>
      </w:r>
      <w:r w:rsidRPr="000A02E9">
        <w:rPr>
          <w:rStyle w:val="apple-style-span"/>
        </w:rPr>
        <w:lastRenderedPageBreak/>
        <w:t>открытых автостоянок для временного пребывания автотранспорта.</w:t>
      </w:r>
    </w:p>
    <w:p w:rsidR="000A02E9" w:rsidRPr="000A02E9" w:rsidRDefault="000A02E9" w:rsidP="00FB681A">
      <w:pPr>
        <w:ind w:firstLine="561"/>
      </w:pPr>
      <w:r w:rsidRPr="000A02E9">
        <w:t>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Совета Новопольского сельского поселения от 15.06.2012 №56.</w:t>
      </w:r>
    </w:p>
    <w:p w:rsidR="000A02E9" w:rsidRPr="000A02E9" w:rsidRDefault="000A02E9" w:rsidP="00FB681A">
      <w:pPr>
        <w:ind w:firstLine="561"/>
      </w:pPr>
      <w:r w:rsidRPr="000A02E9">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(СНиП, СанПиН), нормативов градостроительного проектирования и других нормативных документов.</w:t>
      </w:r>
    </w:p>
    <w:p w:rsidR="000A02E9" w:rsidRPr="000A02E9" w:rsidRDefault="000A02E9" w:rsidP="00A267AD"/>
    <w:p w:rsidR="000A02E9" w:rsidRPr="000A02E9" w:rsidRDefault="000A02E9" w:rsidP="00877E17">
      <w:pPr>
        <w:numPr>
          <w:ilvl w:val="0"/>
          <w:numId w:val="34"/>
        </w:numPr>
        <w:tabs>
          <w:tab w:val="left" w:pos="851"/>
        </w:tabs>
        <w:ind w:left="0" w:firstLine="561"/>
        <w:rPr>
          <w:b/>
        </w:rPr>
      </w:pPr>
      <w:r w:rsidRPr="000A02E9">
        <w:rPr>
          <w:b/>
        </w:rPr>
        <w:t>Ж</w:t>
      </w:r>
      <w:proofErr w:type="gramStart"/>
      <w:r w:rsidRPr="000A02E9">
        <w:rPr>
          <w:b/>
        </w:rPr>
        <w:t>1</w:t>
      </w:r>
      <w:proofErr w:type="gramEnd"/>
      <w:r w:rsidRPr="000A02E9">
        <w:rPr>
          <w:b/>
        </w:rPr>
        <w:t>(СХ) – зона размещения крестьянских фермерских хозяйств</w:t>
      </w:r>
    </w:p>
    <w:p w:rsidR="000A02E9" w:rsidRPr="000A02E9" w:rsidRDefault="000A02E9" w:rsidP="00877E17">
      <w:pPr>
        <w:pStyle w:val="5"/>
        <w:ind w:firstLine="561"/>
        <w:rPr>
          <w:b/>
          <w:color w:val="FFFFFF" w:themeColor="background1"/>
        </w:rPr>
      </w:pPr>
    </w:p>
    <w:p w:rsidR="000A02E9" w:rsidRPr="000A02E9" w:rsidRDefault="000A02E9" w:rsidP="00877E17">
      <w:pPr>
        <w:tabs>
          <w:tab w:val="clear" w:pos="240"/>
          <w:tab w:val="clear" w:pos="560"/>
          <w:tab w:val="num" w:pos="0"/>
        </w:tabs>
        <w:autoSpaceDE/>
        <w:ind w:firstLine="561"/>
        <w:rPr>
          <w:vanish/>
          <w:specVanish/>
        </w:rPr>
      </w:pPr>
      <w:r w:rsidRPr="000A02E9">
        <w:rPr>
          <w:noProof/>
        </w:rPr>
        <w:t xml:space="preserve">Зона </w:t>
      </w:r>
    </w:p>
    <w:p w:rsidR="000A02E9" w:rsidRPr="000A02E9" w:rsidRDefault="000A02E9" w:rsidP="00877E17">
      <w:pPr>
        <w:tabs>
          <w:tab w:val="clear" w:pos="240"/>
          <w:tab w:val="clear" w:pos="560"/>
          <w:tab w:val="num" w:pos="0"/>
          <w:tab w:val="left" w:pos="993"/>
        </w:tabs>
        <w:autoSpaceDE/>
        <w:ind w:firstLine="561"/>
      </w:pPr>
      <w:r w:rsidRPr="000A02E9">
        <w:t>Ж</w:t>
      </w:r>
      <w:proofErr w:type="gramStart"/>
      <w:r w:rsidRPr="000A02E9">
        <w:t>1</w:t>
      </w:r>
      <w:proofErr w:type="gramEnd"/>
      <w:r w:rsidRPr="000A02E9">
        <w:t xml:space="preserve"> (СХ) - размещения крестьянских фермерских хозяйств</w:t>
      </w:r>
      <w:r w:rsidRPr="000A02E9">
        <w:rPr>
          <w:noProof/>
        </w:rPr>
        <w:t xml:space="preserve"> </w:t>
      </w:r>
      <w:r w:rsidRPr="000A02E9">
        <w:t xml:space="preserve">выделена в целях обеспечения правовых условий формирования участков, предоставленных гражданам для организации крестьянских фермерских хозяйств (семейных ферм) с возможностью строительства на предоставленном, вне границ населенного пункта, земельном участке жилого дома усадебного типа и выращивания сельскохозяйственной продукции и (или) разведения сельскохозяйственных животных. </w:t>
      </w:r>
    </w:p>
    <w:p w:rsidR="000A02E9" w:rsidRPr="000A02E9" w:rsidRDefault="000A02E9" w:rsidP="00877E17">
      <w:pPr>
        <w:tabs>
          <w:tab w:val="left" w:pos="142"/>
          <w:tab w:val="left" w:pos="284"/>
          <w:tab w:val="left" w:pos="709"/>
          <w:tab w:val="left" w:pos="993"/>
        </w:tabs>
        <w:autoSpaceDN w:val="0"/>
        <w:adjustRightInd w:val="0"/>
        <w:ind w:firstLine="561"/>
        <w:rPr>
          <w:noProof/>
        </w:rPr>
      </w:pPr>
      <w:r w:rsidRPr="000A02E9">
        <w:t>2.1 Виды разрешенного использования земельных участков и объектов капитального строительства:</w:t>
      </w:r>
    </w:p>
    <w:p w:rsidR="000A02E9" w:rsidRPr="000A02E9" w:rsidRDefault="000A02E9" w:rsidP="00877E17">
      <w:pPr>
        <w:pStyle w:val="ae"/>
        <w:tabs>
          <w:tab w:val="clear" w:pos="560"/>
          <w:tab w:val="left" w:pos="142"/>
          <w:tab w:val="left" w:pos="284"/>
          <w:tab w:val="left" w:pos="709"/>
          <w:tab w:val="left" w:pos="993"/>
        </w:tabs>
        <w:autoSpaceDN w:val="0"/>
        <w:adjustRightInd w:val="0"/>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877E17">
      <w:pPr>
        <w:tabs>
          <w:tab w:val="num" w:pos="0"/>
        </w:tabs>
        <w:ind w:firstLine="561"/>
      </w:pPr>
      <w:r w:rsidRPr="000A02E9">
        <w:t>жилой дом усадебного типа;</w:t>
      </w:r>
    </w:p>
    <w:p w:rsidR="000A02E9" w:rsidRPr="000A02E9" w:rsidRDefault="000A02E9" w:rsidP="00877E17">
      <w:pPr>
        <w:tabs>
          <w:tab w:val="clear" w:pos="240"/>
          <w:tab w:val="clear" w:pos="560"/>
          <w:tab w:val="num" w:pos="0"/>
          <w:tab w:val="left" w:pos="142"/>
          <w:tab w:val="left" w:pos="284"/>
          <w:tab w:val="left" w:pos="709"/>
          <w:tab w:val="left" w:pos="993"/>
        </w:tabs>
        <w:autoSpaceDE/>
        <w:autoSpaceDN w:val="0"/>
        <w:adjustRightInd w:val="0"/>
        <w:ind w:firstLine="561"/>
        <w:rPr>
          <w:b/>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877E17">
      <w:pPr>
        <w:tabs>
          <w:tab w:val="num" w:pos="0"/>
        </w:tabs>
        <w:ind w:firstLine="561"/>
      </w:pPr>
      <w:r w:rsidRPr="000A02E9">
        <w:t xml:space="preserve">гаражи не более чем на 2 машины на семью, в </w:t>
      </w:r>
      <w:proofErr w:type="spellStart"/>
      <w:r w:rsidRPr="000A02E9">
        <w:t>т.ч</w:t>
      </w:r>
      <w:proofErr w:type="spellEnd"/>
      <w:r w:rsidRPr="000A02E9">
        <w:t>. встроенные в 1 этажи жилых домов;</w:t>
      </w:r>
    </w:p>
    <w:p w:rsidR="000A02E9" w:rsidRPr="000A02E9" w:rsidRDefault="000A02E9" w:rsidP="00877E17">
      <w:pPr>
        <w:tabs>
          <w:tab w:val="num" w:pos="0"/>
        </w:tabs>
        <w:ind w:firstLine="561"/>
      </w:pPr>
      <w:r w:rsidRPr="000A02E9">
        <w:t>закрытые автостоянки для грузового транспорта и транспорта для перевозки людей, находящегося в личной собственности, грузоподъемностью менее 1,5 тонн;</w:t>
      </w:r>
    </w:p>
    <w:p w:rsidR="000A02E9" w:rsidRPr="000A02E9" w:rsidRDefault="000A02E9" w:rsidP="00877E17">
      <w:pPr>
        <w:tabs>
          <w:tab w:val="num" w:pos="0"/>
        </w:tabs>
        <w:ind w:firstLine="561"/>
      </w:pPr>
      <w:r w:rsidRPr="000A02E9">
        <w:t>сооружения для сельскохозяйственной техники и средств механизации;</w:t>
      </w:r>
    </w:p>
    <w:p w:rsidR="000A02E9" w:rsidRPr="000A02E9" w:rsidRDefault="000A02E9" w:rsidP="00877E17">
      <w:pPr>
        <w:tabs>
          <w:tab w:val="num" w:pos="0"/>
        </w:tabs>
        <w:ind w:firstLine="561"/>
      </w:pPr>
      <w:r w:rsidRPr="000A02E9">
        <w:t>места для парковки легковых автомобилей;</w:t>
      </w:r>
    </w:p>
    <w:p w:rsidR="000A02E9" w:rsidRPr="000A02E9" w:rsidRDefault="000A02E9" w:rsidP="00877E17">
      <w:pPr>
        <w:tabs>
          <w:tab w:val="clear" w:pos="240"/>
          <w:tab w:val="clear" w:pos="560"/>
          <w:tab w:val="num" w:pos="0"/>
          <w:tab w:val="left" w:pos="165"/>
          <w:tab w:val="left" w:pos="318"/>
        </w:tabs>
        <w:ind w:firstLine="561"/>
      </w:pPr>
      <w:r w:rsidRPr="000A02E9">
        <w:t>гаражи для хранения маломерных судов;</w:t>
      </w:r>
    </w:p>
    <w:p w:rsidR="000A02E9" w:rsidRPr="000A02E9" w:rsidRDefault="000A02E9" w:rsidP="00877E17">
      <w:pPr>
        <w:tabs>
          <w:tab w:val="clear" w:pos="240"/>
          <w:tab w:val="clear" w:pos="560"/>
          <w:tab w:val="num" w:pos="0"/>
          <w:tab w:val="left" w:pos="165"/>
          <w:tab w:val="left" w:pos="318"/>
        </w:tabs>
        <w:ind w:firstLine="561"/>
      </w:pPr>
      <w:r w:rsidRPr="000A02E9">
        <w:t xml:space="preserve">места хранения мотоциклов, мопедов; </w:t>
      </w:r>
    </w:p>
    <w:p w:rsidR="000A02E9" w:rsidRPr="000A02E9" w:rsidRDefault="000A02E9" w:rsidP="00877E17">
      <w:pPr>
        <w:tabs>
          <w:tab w:val="num" w:pos="0"/>
        </w:tabs>
        <w:ind w:firstLine="561"/>
      </w:pPr>
      <w:r w:rsidRPr="000A02E9">
        <w:t>объекты благоустройства;</w:t>
      </w:r>
    </w:p>
    <w:p w:rsidR="000A02E9" w:rsidRPr="000A02E9" w:rsidRDefault="000A02E9" w:rsidP="00877E17">
      <w:pPr>
        <w:tabs>
          <w:tab w:val="num" w:pos="0"/>
        </w:tabs>
        <w:ind w:firstLine="561"/>
      </w:pPr>
      <w:r w:rsidRPr="000A02E9">
        <w:t>душевые, бани, сауны индивидуальные;</w:t>
      </w:r>
    </w:p>
    <w:p w:rsidR="000A02E9" w:rsidRPr="000A02E9" w:rsidRDefault="000A02E9" w:rsidP="00877E17">
      <w:pPr>
        <w:tabs>
          <w:tab w:val="num" w:pos="0"/>
        </w:tabs>
        <w:ind w:firstLine="561"/>
      </w:pPr>
      <w:r w:rsidRPr="000A02E9">
        <w:t>хозяйственные строения, сооружения (сараи, теплицы, парники, мастерские, беседки, навесы);</w:t>
      </w:r>
    </w:p>
    <w:p w:rsidR="000A02E9" w:rsidRPr="000A02E9" w:rsidRDefault="000A02E9" w:rsidP="00877E17">
      <w:pPr>
        <w:ind w:firstLine="561"/>
        <w:rPr>
          <w:rFonts w:eastAsia="Times New Roman"/>
          <w:lang w:eastAsia="ru-RU"/>
        </w:rPr>
      </w:pPr>
      <w:r w:rsidRPr="000A02E9">
        <w:rPr>
          <w:rFonts w:eastAsia="Times New Roman"/>
          <w:lang w:eastAsia="ru-RU"/>
        </w:rPr>
        <w:t>сооружения водоснабжения, канализации, электр</w:t>
      </w:r>
      <w:proofErr w:type="gramStart"/>
      <w:r w:rsidRPr="000A02E9">
        <w:rPr>
          <w:rFonts w:eastAsia="Times New Roman"/>
          <w:lang w:eastAsia="ru-RU"/>
        </w:rPr>
        <w:t>о-</w:t>
      </w:r>
      <w:proofErr w:type="gramEnd"/>
      <w:r w:rsidRPr="000A02E9">
        <w:rPr>
          <w:rFonts w:eastAsia="Times New Roman"/>
          <w:lang w:eastAsia="ru-RU"/>
        </w:rPr>
        <w:t>, газо- и теплоснабжения (включая котельную);</w:t>
      </w:r>
    </w:p>
    <w:p w:rsidR="000A02E9" w:rsidRPr="000A02E9" w:rsidRDefault="000A02E9" w:rsidP="00877E17">
      <w:pPr>
        <w:ind w:firstLine="561"/>
        <w:rPr>
          <w:rFonts w:eastAsia="Times New Roman"/>
          <w:lang w:eastAsia="ru-RU"/>
        </w:rPr>
      </w:pPr>
      <w:r w:rsidRPr="000A02E9">
        <w:rPr>
          <w:rFonts w:eastAsia="Times New Roman"/>
          <w:lang w:eastAsia="ru-RU"/>
        </w:rPr>
        <w:t xml:space="preserve">склады (хранилища) для хранения комбикормов, </w:t>
      </w:r>
      <w:proofErr w:type="spellStart"/>
      <w:r w:rsidRPr="000A02E9">
        <w:rPr>
          <w:rFonts w:eastAsia="Times New Roman"/>
          <w:lang w:eastAsia="ru-RU"/>
        </w:rPr>
        <w:t>корнеклубнеплодов</w:t>
      </w:r>
      <w:proofErr w:type="spellEnd"/>
      <w:r w:rsidRPr="000A02E9">
        <w:rPr>
          <w:rFonts w:eastAsia="Times New Roman"/>
          <w:lang w:eastAsia="ru-RU"/>
        </w:rPr>
        <w:t>;</w:t>
      </w:r>
    </w:p>
    <w:p w:rsidR="000A02E9" w:rsidRPr="000A02E9" w:rsidRDefault="000A02E9" w:rsidP="00877E17">
      <w:pPr>
        <w:ind w:firstLine="561"/>
        <w:rPr>
          <w:rFonts w:eastAsia="Times New Roman"/>
          <w:lang w:eastAsia="ru-RU"/>
        </w:rPr>
      </w:pPr>
      <w:r w:rsidRPr="000A02E9">
        <w:rPr>
          <w:rFonts w:eastAsia="Times New Roman"/>
          <w:lang w:eastAsia="ru-RU"/>
        </w:rPr>
        <w:t>сооружения для приготовления кормов;</w:t>
      </w:r>
    </w:p>
    <w:p w:rsidR="000A02E9" w:rsidRPr="000A02E9" w:rsidRDefault="000A02E9" w:rsidP="00877E17">
      <w:pPr>
        <w:ind w:firstLine="561"/>
      </w:pPr>
      <w:r w:rsidRPr="000A02E9">
        <w:t xml:space="preserve">траншеи для хранения </w:t>
      </w:r>
      <w:proofErr w:type="spellStart"/>
      <w:r w:rsidRPr="000A02E9">
        <w:t>комбисилоса</w:t>
      </w:r>
      <w:proofErr w:type="spellEnd"/>
      <w:r w:rsidRPr="000A02E9">
        <w:t>;</w:t>
      </w:r>
    </w:p>
    <w:p w:rsidR="000A02E9" w:rsidRPr="000A02E9" w:rsidRDefault="000A02E9" w:rsidP="00877E17">
      <w:pPr>
        <w:ind w:firstLine="561"/>
      </w:pPr>
      <w:r w:rsidRPr="000A02E9">
        <w:t>сооружения для хранения топлива;</w:t>
      </w:r>
    </w:p>
    <w:p w:rsidR="000A02E9" w:rsidRPr="000A02E9" w:rsidRDefault="000A02E9" w:rsidP="00877E17">
      <w:pPr>
        <w:ind w:firstLine="561"/>
      </w:pPr>
      <w:proofErr w:type="spellStart"/>
      <w:r w:rsidRPr="000A02E9">
        <w:t>зернотоки</w:t>
      </w:r>
      <w:proofErr w:type="spellEnd"/>
      <w:r w:rsidRPr="000A02E9">
        <w:t xml:space="preserve"> для подработки зерна;</w:t>
      </w:r>
    </w:p>
    <w:p w:rsidR="000A02E9" w:rsidRPr="000A02E9" w:rsidRDefault="000A02E9" w:rsidP="00877E17">
      <w:pPr>
        <w:ind w:firstLine="561"/>
      </w:pPr>
      <w:r w:rsidRPr="000A02E9">
        <w:t>хранилища зерна;</w:t>
      </w:r>
    </w:p>
    <w:p w:rsidR="000A02E9" w:rsidRPr="000A02E9" w:rsidRDefault="000A02E9" w:rsidP="00877E17">
      <w:pPr>
        <w:tabs>
          <w:tab w:val="num" w:pos="0"/>
        </w:tabs>
        <w:ind w:firstLine="561"/>
      </w:pPr>
      <w:r w:rsidRPr="000A02E9">
        <w:t>эстакады для машин;</w:t>
      </w:r>
    </w:p>
    <w:p w:rsidR="000A02E9" w:rsidRPr="000A02E9" w:rsidRDefault="000A02E9" w:rsidP="00877E17">
      <w:pPr>
        <w:tabs>
          <w:tab w:val="num" w:pos="0"/>
        </w:tabs>
        <w:ind w:firstLine="561"/>
      </w:pPr>
      <w:r w:rsidRPr="000A02E9">
        <w:t>площадки складирования навоза;</w:t>
      </w:r>
    </w:p>
    <w:p w:rsidR="000A02E9" w:rsidRPr="000A02E9" w:rsidRDefault="000A02E9" w:rsidP="00877E17">
      <w:pPr>
        <w:tabs>
          <w:tab w:val="num" w:pos="0"/>
        </w:tabs>
        <w:ind w:firstLine="561"/>
      </w:pPr>
      <w:r w:rsidRPr="000A02E9">
        <w:t xml:space="preserve">здания и </w:t>
      </w:r>
      <w:proofErr w:type="gramStart"/>
      <w:r w:rsidRPr="000A02E9">
        <w:t>сооружения</w:t>
      </w:r>
      <w:proofErr w:type="gramEnd"/>
      <w:r w:rsidRPr="000A02E9">
        <w:t xml:space="preserve"> предназначенные для переработки сельскохозяйственной </w:t>
      </w:r>
      <w:r w:rsidRPr="000A02E9">
        <w:lastRenderedPageBreak/>
        <w:t>продукции;</w:t>
      </w:r>
    </w:p>
    <w:p w:rsidR="000A02E9" w:rsidRPr="000A02E9" w:rsidRDefault="000A02E9" w:rsidP="00877E17">
      <w:pPr>
        <w:tabs>
          <w:tab w:val="num" w:pos="0"/>
        </w:tabs>
        <w:ind w:firstLine="561"/>
      </w:pPr>
      <w:r w:rsidRPr="000A02E9">
        <w:t>строения для содержания сельскохозяйственных животных и птицы;</w:t>
      </w:r>
    </w:p>
    <w:p w:rsidR="000A02E9" w:rsidRPr="000A02E9" w:rsidRDefault="000A02E9" w:rsidP="00877E17">
      <w:pPr>
        <w:tabs>
          <w:tab w:val="num" w:pos="0"/>
        </w:tabs>
        <w:ind w:firstLine="561"/>
      </w:pPr>
      <w:r w:rsidRPr="000A02E9">
        <w:t>туалеты надворные, септики, помойные ямы;</w:t>
      </w:r>
    </w:p>
    <w:p w:rsidR="000A02E9" w:rsidRPr="000A02E9" w:rsidRDefault="000A02E9" w:rsidP="00877E17">
      <w:pPr>
        <w:tabs>
          <w:tab w:val="num" w:pos="0"/>
        </w:tabs>
        <w:ind w:firstLine="561"/>
      </w:pPr>
      <w:r w:rsidRPr="000A02E9">
        <w:t>емкости для хранения воды индивидуальные;</w:t>
      </w:r>
    </w:p>
    <w:p w:rsidR="000A02E9" w:rsidRPr="000A02E9" w:rsidRDefault="000A02E9" w:rsidP="00877E17">
      <w:pPr>
        <w:tabs>
          <w:tab w:val="num" w:pos="0"/>
        </w:tabs>
        <w:ind w:firstLine="561"/>
      </w:pPr>
      <w:r w:rsidRPr="000A02E9">
        <w:t>ограждения;</w:t>
      </w:r>
    </w:p>
    <w:p w:rsidR="000A02E9" w:rsidRPr="000A02E9" w:rsidRDefault="000A02E9" w:rsidP="00877E17">
      <w:pPr>
        <w:tabs>
          <w:tab w:val="num" w:pos="0"/>
        </w:tabs>
        <w:ind w:firstLine="561"/>
      </w:pPr>
      <w:r w:rsidRPr="000A02E9">
        <w:t>площадки для мусоросборников;</w:t>
      </w:r>
    </w:p>
    <w:p w:rsidR="000A02E9" w:rsidRPr="000A02E9" w:rsidRDefault="000A02E9" w:rsidP="00877E17">
      <w:pPr>
        <w:tabs>
          <w:tab w:val="clear" w:pos="240"/>
          <w:tab w:val="clear" w:pos="560"/>
          <w:tab w:val="num" w:pos="0"/>
          <w:tab w:val="left" w:pos="142"/>
          <w:tab w:val="left" w:pos="284"/>
          <w:tab w:val="left" w:pos="709"/>
          <w:tab w:val="left" w:pos="993"/>
        </w:tabs>
        <w:autoSpaceDE/>
        <w:autoSpaceDN w:val="0"/>
        <w:adjustRightInd w:val="0"/>
        <w:ind w:firstLine="561"/>
      </w:pPr>
      <w:r w:rsidRPr="000A02E9">
        <w:t>объекты пожарной охраны;</w:t>
      </w:r>
    </w:p>
    <w:p w:rsidR="000A02E9" w:rsidRPr="000A02E9" w:rsidRDefault="000A02E9" w:rsidP="00877E17">
      <w:pPr>
        <w:tabs>
          <w:tab w:val="clear" w:pos="240"/>
          <w:tab w:val="clear" w:pos="560"/>
          <w:tab w:val="num" w:pos="0"/>
          <w:tab w:val="left" w:pos="142"/>
          <w:tab w:val="left" w:pos="284"/>
          <w:tab w:val="left" w:pos="709"/>
          <w:tab w:val="left" w:pos="993"/>
        </w:tabs>
        <w:autoSpaceDE/>
        <w:autoSpaceDN w:val="0"/>
        <w:adjustRightInd w:val="0"/>
        <w:ind w:firstLine="561"/>
      </w:pPr>
      <w:r w:rsidRPr="000A02E9">
        <w:t>иные здания и сооружения, необходимые для ведения фермерского хозяйства.</w:t>
      </w:r>
    </w:p>
    <w:p w:rsidR="000A02E9" w:rsidRPr="000A02E9" w:rsidRDefault="000A02E9" w:rsidP="00877E17">
      <w:pPr>
        <w:tabs>
          <w:tab w:val="clear" w:pos="240"/>
          <w:tab w:val="clear" w:pos="560"/>
          <w:tab w:val="num" w:pos="0"/>
          <w:tab w:val="left" w:pos="142"/>
          <w:tab w:val="left" w:pos="284"/>
          <w:tab w:val="left" w:pos="709"/>
          <w:tab w:val="left" w:pos="993"/>
        </w:tabs>
        <w:autoSpaceDE/>
        <w:autoSpaceDN w:val="0"/>
        <w:adjustRightInd w:val="0"/>
        <w:ind w:firstLine="561"/>
        <w:rPr>
          <w:b/>
        </w:rPr>
      </w:pPr>
      <w:r w:rsidRPr="000A02E9">
        <w:rPr>
          <w:b/>
        </w:rPr>
        <w:t>Условно разрешенные виды разрешенного использования земельных участков и объектов капитального строительства не устанавливаются.</w:t>
      </w:r>
    </w:p>
    <w:p w:rsidR="000A02E9" w:rsidRPr="000A02E9" w:rsidRDefault="000A02E9" w:rsidP="00877E17">
      <w:pPr>
        <w:tabs>
          <w:tab w:val="clear" w:pos="240"/>
          <w:tab w:val="clear" w:pos="560"/>
          <w:tab w:val="num" w:pos="0"/>
        </w:tabs>
        <w:autoSpaceDE/>
        <w:ind w:firstLine="561"/>
        <w:rPr>
          <w:noProof/>
        </w:rPr>
      </w:pPr>
      <w:r w:rsidRPr="000A02E9">
        <w:t>2.2 Предельные параметры разрешенного использования земельных участков и объектов капитального строительства:</w:t>
      </w:r>
    </w:p>
    <w:p w:rsidR="000A02E9" w:rsidRPr="000A02E9" w:rsidRDefault="000A02E9" w:rsidP="00877E17">
      <w:pPr>
        <w:ind w:firstLine="561"/>
        <w:rPr>
          <w:rStyle w:val="apple-style-span"/>
        </w:rPr>
      </w:pPr>
      <w:r w:rsidRPr="000A02E9">
        <w:rPr>
          <w:rStyle w:val="apple-style-span"/>
        </w:rPr>
        <w:t xml:space="preserve">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0A02E9">
        <w:rPr>
          <w:rStyle w:val="apple-style-span"/>
        </w:rPr>
        <w:t>менее минимальных</w:t>
      </w:r>
      <w:proofErr w:type="gramEnd"/>
      <w:r w:rsidRPr="000A02E9">
        <w:rPr>
          <w:rStyle w:val="apple-style-span"/>
        </w:rPr>
        <w:t xml:space="preserve"> размеров земельных участков, установленных законами субъектов Российской Федерации.</w:t>
      </w:r>
    </w:p>
    <w:p w:rsidR="000A02E9" w:rsidRPr="000A02E9" w:rsidRDefault="000A02E9" w:rsidP="00877E17">
      <w:pPr>
        <w:tabs>
          <w:tab w:val="left" w:pos="1134"/>
        </w:tabs>
        <w:ind w:left="560"/>
        <w:rPr>
          <w:rStyle w:val="apple-style-span"/>
        </w:rPr>
      </w:pPr>
      <w:r w:rsidRPr="000A02E9">
        <w:rPr>
          <w:rStyle w:val="apple-style-span"/>
        </w:rPr>
        <w:t>2.3 Требования к застройке земельного участка в зоне Ж</w:t>
      </w:r>
      <w:proofErr w:type="gramStart"/>
      <w:r w:rsidRPr="000A02E9">
        <w:rPr>
          <w:rStyle w:val="apple-style-span"/>
        </w:rPr>
        <w:t>1</w:t>
      </w:r>
      <w:proofErr w:type="gramEnd"/>
      <w:r w:rsidRPr="000A02E9">
        <w:rPr>
          <w:rStyle w:val="apple-style-span"/>
        </w:rPr>
        <w:t>(СХ):</w:t>
      </w:r>
    </w:p>
    <w:p w:rsidR="000A02E9" w:rsidRPr="000A02E9" w:rsidRDefault="000A02E9" w:rsidP="00877E17">
      <w:pPr>
        <w:tabs>
          <w:tab w:val="clear" w:pos="240"/>
          <w:tab w:val="clear" w:pos="560"/>
          <w:tab w:val="num" w:pos="0"/>
        </w:tabs>
        <w:autoSpaceDE/>
        <w:ind w:firstLine="561"/>
        <w:rPr>
          <w:rStyle w:val="apple-style-span"/>
        </w:rPr>
      </w:pPr>
      <w:bookmarkStart w:id="153" w:name="_Toc335749455"/>
      <w:r w:rsidRPr="000A02E9">
        <w:rPr>
          <w:rStyle w:val="apple-style-span"/>
        </w:rPr>
        <w:t>Нормы площадей зданий и сооружений ферм крестьянских хозяйств, состав помещений и технологические требования к ним, параметры планирования территории, расположение зданий и сооружений крестьянских хозяй</w:t>
      </w:r>
      <w:proofErr w:type="gramStart"/>
      <w:r w:rsidRPr="000A02E9">
        <w:rPr>
          <w:rStyle w:val="apple-style-span"/>
        </w:rPr>
        <w:t>ств сл</w:t>
      </w:r>
      <w:proofErr w:type="gramEnd"/>
      <w:r w:rsidRPr="000A02E9">
        <w:rPr>
          <w:rStyle w:val="apple-style-span"/>
        </w:rPr>
        <w:t xml:space="preserve">едует принимать в соответствии с нормами технологического проектирования ферм крестьянских хозяйств:  </w:t>
      </w:r>
      <w:proofErr w:type="gramStart"/>
      <w:r w:rsidRPr="000A02E9">
        <w:rPr>
          <w:rStyle w:val="apple-style-span"/>
        </w:rPr>
        <w:t xml:space="preserve">НТП АПК 1.10.01.001-00 «Нормы технологического проектирования ферм крупного рогатого скота крестьянских хозяйств», НТП АПК 1.10.02.001-00 «Нормы технологического проектирования свиноводческих ферм крестьянских хозяйств», НТП-АПК 1.10.10.001-02 «Нормы технологического проектирования семейных ферм зернового направления и </w:t>
      </w:r>
      <w:proofErr w:type="spellStart"/>
      <w:r w:rsidRPr="000A02E9">
        <w:rPr>
          <w:rStyle w:val="apple-style-span"/>
        </w:rPr>
        <w:t>зернообрабатывающих</w:t>
      </w:r>
      <w:proofErr w:type="spellEnd"/>
      <w:r w:rsidRPr="000A02E9">
        <w:rPr>
          <w:rStyle w:val="apple-style-span"/>
        </w:rPr>
        <w:t xml:space="preserve"> предприятий малой мощности», иными нормами, входящими в состав системы нормативных документов в агропромышленном комплексе, техническими регламентами, иными нормативными техническими документами (СНиП, СанПиН).</w:t>
      </w:r>
      <w:bookmarkEnd w:id="153"/>
      <w:proofErr w:type="gramEnd"/>
    </w:p>
    <w:p w:rsidR="000A02E9" w:rsidRPr="000A02E9" w:rsidRDefault="000A02E9" w:rsidP="00A267AD"/>
    <w:p w:rsidR="000A02E9" w:rsidRPr="000A02E9" w:rsidRDefault="000A02E9" w:rsidP="00877E17">
      <w:pPr>
        <w:numPr>
          <w:ilvl w:val="0"/>
          <w:numId w:val="34"/>
        </w:numPr>
        <w:tabs>
          <w:tab w:val="left" w:pos="993"/>
        </w:tabs>
        <w:ind w:left="0" w:firstLine="561"/>
        <w:rPr>
          <w:b/>
        </w:rPr>
      </w:pPr>
      <w:bookmarkStart w:id="154" w:name="_Toc329974478"/>
      <w:bookmarkStart w:id="155" w:name="_Toc329974769"/>
      <w:bookmarkStart w:id="156" w:name="_Toc329974928"/>
      <w:bookmarkStart w:id="157" w:name="_Toc329975039"/>
      <w:bookmarkStart w:id="158" w:name="_Toc329975085"/>
      <w:bookmarkStart w:id="159" w:name="_Toc330025404"/>
      <w:bookmarkEnd w:id="67"/>
      <w:bookmarkEnd w:id="68"/>
      <w:bookmarkEnd w:id="69"/>
      <w:bookmarkEnd w:id="70"/>
      <w:bookmarkEnd w:id="154"/>
      <w:bookmarkEnd w:id="155"/>
      <w:bookmarkEnd w:id="156"/>
      <w:bookmarkEnd w:id="157"/>
      <w:bookmarkEnd w:id="158"/>
      <w:bookmarkEnd w:id="159"/>
      <w:r w:rsidRPr="000A02E9">
        <w:rPr>
          <w:b/>
        </w:rPr>
        <w:t>Ж</w:t>
      </w:r>
      <w:proofErr w:type="gramStart"/>
      <w:r w:rsidRPr="000A02E9">
        <w:rPr>
          <w:b/>
        </w:rPr>
        <w:t>1</w:t>
      </w:r>
      <w:proofErr w:type="gramEnd"/>
      <w:r w:rsidRPr="000A02E9">
        <w:rPr>
          <w:b/>
        </w:rPr>
        <w:t>(П) – зона перспективной индивидуальной жилой застройки</w:t>
      </w:r>
    </w:p>
    <w:p w:rsidR="000A02E9" w:rsidRPr="000A02E9" w:rsidRDefault="000A02E9" w:rsidP="00877E17">
      <w:pPr>
        <w:pStyle w:val="5"/>
        <w:rPr>
          <w:color w:val="FFFFFF" w:themeColor="background1"/>
          <w:sz w:val="10"/>
          <w:szCs w:val="10"/>
        </w:rPr>
      </w:pPr>
      <w:bookmarkStart w:id="160" w:name="_Toc330983758"/>
      <w:bookmarkStart w:id="161" w:name="_Toc331079493"/>
      <w:bookmarkStart w:id="162" w:name="_Toc331148717"/>
      <w:bookmarkStart w:id="163" w:name="_Toc331148748"/>
      <w:bookmarkStart w:id="164" w:name="_Toc331161724"/>
      <w:bookmarkStart w:id="165" w:name="_Toc331161746"/>
      <w:bookmarkStart w:id="166" w:name="_Toc331180021"/>
      <w:bookmarkStart w:id="167" w:name="_Toc331180037"/>
      <w:bookmarkStart w:id="168" w:name="_Toc331424041"/>
      <w:bookmarkStart w:id="169" w:name="_Toc331424072"/>
      <w:bookmarkStart w:id="170" w:name="_Toc331443694"/>
      <w:bookmarkStart w:id="171" w:name="_Toc331443709"/>
      <w:bookmarkStart w:id="172" w:name="_Toc331528126"/>
      <w:bookmarkStart w:id="173" w:name="_Toc331528142"/>
      <w:bookmarkStart w:id="174" w:name="_Toc331531904"/>
      <w:bookmarkStart w:id="175" w:name="_Toc331531924"/>
      <w:bookmarkStart w:id="176" w:name="_Toc331535914"/>
      <w:bookmarkStart w:id="177" w:name="_Toc331535931"/>
      <w:bookmarkStart w:id="178" w:name="_Toc332372911"/>
      <w:bookmarkStart w:id="179" w:name="_Toc332372925"/>
      <w:bookmarkStart w:id="180" w:name="_Toc332374639"/>
      <w:bookmarkStart w:id="181" w:name="_Toc332374654"/>
      <w:bookmarkStart w:id="182" w:name="_Toc332448026"/>
      <w:bookmarkStart w:id="183" w:name="_Toc332448042"/>
      <w:bookmarkStart w:id="184" w:name="_Toc332449704"/>
      <w:bookmarkStart w:id="185" w:name="_Toc332449723"/>
      <w:bookmarkStart w:id="186" w:name="_Toc332450785"/>
      <w:bookmarkStart w:id="187" w:name="_Toc332450800"/>
      <w:bookmarkStart w:id="188" w:name="_Toc332451669"/>
      <w:bookmarkStart w:id="189" w:name="_Toc332451687"/>
      <w:bookmarkStart w:id="190" w:name="_Toc333267262"/>
      <w:bookmarkStart w:id="191" w:name="_Toc333267278"/>
      <w:bookmarkStart w:id="192" w:name="_Toc333930880"/>
      <w:bookmarkStart w:id="193" w:name="_Toc333930908"/>
      <w:bookmarkStart w:id="194" w:name="_Toc333947807"/>
      <w:bookmarkStart w:id="195" w:name="_Toc333948015"/>
      <w:bookmarkStart w:id="196" w:name="_Toc334021612"/>
      <w:bookmarkStart w:id="197" w:name="_Toc334021639"/>
      <w:bookmarkStart w:id="198" w:name="_Toc335211488"/>
      <w:bookmarkStart w:id="199" w:name="_Toc335211514"/>
      <w:bookmarkStart w:id="200" w:name="_Toc335749477"/>
      <w:bookmarkStart w:id="201" w:name="_Toc335749500"/>
      <w:bookmarkStart w:id="202" w:name="_Toc335757043"/>
      <w:bookmarkStart w:id="203" w:name="_Toc335757060"/>
      <w:bookmarkStart w:id="204" w:name="_Toc335763490"/>
      <w:bookmarkStart w:id="205" w:name="_Toc335763511"/>
      <w:bookmarkStart w:id="206" w:name="_Toc336523710"/>
      <w:bookmarkStart w:id="207" w:name="_Toc336523726"/>
      <w:bookmarkStart w:id="208" w:name="_Toc336531196"/>
      <w:bookmarkStart w:id="209" w:name="_Toc336531214"/>
      <w:bookmarkStart w:id="210" w:name="_Toc336532306"/>
      <w:bookmarkStart w:id="211" w:name="_Toc336532330"/>
      <w:bookmarkStart w:id="212" w:name="_Toc336534641"/>
      <w:bookmarkStart w:id="213" w:name="_Toc336534663"/>
      <w:bookmarkStart w:id="214" w:name="_Toc336539396"/>
      <w:bookmarkStart w:id="215" w:name="_Toc336539412"/>
      <w:bookmarkStart w:id="216" w:name="_Toc336969083"/>
      <w:bookmarkStart w:id="217" w:name="_Toc336969105"/>
      <w:bookmarkStart w:id="218" w:name="_Toc337884929"/>
      <w:bookmarkStart w:id="219" w:name="_Toc337884947"/>
      <w:bookmarkStart w:id="220" w:name="_Toc337889295"/>
      <w:bookmarkStart w:id="221" w:name="_Toc337889313"/>
      <w:bookmarkStart w:id="222" w:name="_Toc337890600"/>
      <w:bookmarkStart w:id="223" w:name="_Toc337890617"/>
      <w:bookmarkStart w:id="224" w:name="_Toc337891471"/>
      <w:bookmarkStart w:id="225" w:name="_Toc337891487"/>
      <w:bookmarkStart w:id="226" w:name="_Toc337892595"/>
      <w:bookmarkStart w:id="227" w:name="_Toc337892611"/>
      <w:bookmarkStart w:id="228" w:name="_Toc337894133"/>
      <w:bookmarkStart w:id="229" w:name="_Toc337894155"/>
      <w:bookmarkStart w:id="230" w:name="_Toc337895475"/>
      <w:bookmarkStart w:id="231" w:name="_Toc337895496"/>
      <w:bookmarkStart w:id="232" w:name="_Toc341175016"/>
      <w:bookmarkStart w:id="233" w:name="_Toc341175032"/>
      <w:bookmarkStart w:id="234" w:name="_Toc342741021"/>
      <w:bookmarkStart w:id="235" w:name="_Toc342741047"/>
      <w:bookmarkStart w:id="236" w:name="_Toc343607680"/>
      <w:bookmarkStart w:id="237" w:name="_Toc343607694"/>
      <w:r w:rsidRPr="000A02E9">
        <w:rPr>
          <w:color w:val="FFFFFF" w:themeColor="background1"/>
          <w:sz w:val="10"/>
          <w:szCs w:val="10"/>
        </w:rPr>
        <w:t>Ж1(П) - зона перспективной индивидуальной жилой застройки;</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A02E9" w:rsidRPr="000A02E9" w:rsidRDefault="000A02E9" w:rsidP="00877E17">
      <w:pPr>
        <w:ind w:firstLine="561"/>
        <w:rPr>
          <w:vanish/>
          <w:specVanish/>
        </w:rPr>
      </w:pPr>
      <w:r w:rsidRPr="000A02E9">
        <w:rPr>
          <w:noProof/>
        </w:rPr>
        <w:t xml:space="preserve">Зона Ж1(П) </w:t>
      </w:r>
    </w:p>
    <w:p w:rsidR="000A02E9" w:rsidRPr="000A02E9" w:rsidRDefault="000A02E9" w:rsidP="00877E17">
      <w:pPr>
        <w:ind w:firstLine="561"/>
        <w:rPr>
          <w:noProof/>
        </w:rPr>
      </w:pPr>
      <w:proofErr w:type="gramStart"/>
      <w:r w:rsidRPr="000A02E9">
        <w:rPr>
          <w:noProof/>
        </w:rPr>
        <w:t xml:space="preserve">выделена для планируемой, в соответствии с документами территориального планирования </w:t>
      </w:r>
      <w:r w:rsidRPr="000A02E9">
        <w:t>Зеленодольского</w:t>
      </w:r>
      <w:r w:rsidRPr="000A02E9">
        <w:rPr>
          <w:noProof/>
        </w:rPr>
        <w:t xml:space="preserve"> муниципального района и </w:t>
      </w:r>
      <w:r w:rsidRPr="000A02E9">
        <w:t xml:space="preserve">Новопольского </w:t>
      </w:r>
      <w:r w:rsidRPr="000A02E9">
        <w:rPr>
          <w:noProof/>
        </w:rPr>
        <w:t>сельского поселения, застройки отдельно стоящими индивидуальными жилыми домами приусадебного типа.</w:t>
      </w:r>
      <w:proofErr w:type="gramEnd"/>
    </w:p>
    <w:p w:rsidR="000A02E9" w:rsidRPr="000A02E9" w:rsidRDefault="000A02E9" w:rsidP="009C76E9">
      <w:pPr>
        <w:autoSpaceDN w:val="0"/>
        <w:adjustRightInd w:val="0"/>
        <w:ind w:firstLine="561"/>
        <w:rPr>
          <w:noProof/>
        </w:rPr>
      </w:pPr>
      <w:r w:rsidRPr="000A02E9">
        <w:rPr>
          <w:noProof/>
        </w:rPr>
        <w:t>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строительства, предельным параметрам и требованиям к застройке земельных участков установленным для зоны Ж1.</w:t>
      </w:r>
    </w:p>
    <w:p w:rsidR="000A02E9" w:rsidRPr="000A02E9" w:rsidRDefault="000A02E9" w:rsidP="009C76E9">
      <w:pPr>
        <w:autoSpaceDN w:val="0"/>
        <w:adjustRightInd w:val="0"/>
        <w:ind w:firstLine="561"/>
        <w:rPr>
          <w:noProof/>
        </w:rPr>
      </w:pPr>
    </w:p>
    <w:p w:rsidR="000A02E9" w:rsidRPr="000A02E9" w:rsidRDefault="000A02E9" w:rsidP="00244761">
      <w:pPr>
        <w:sectPr w:rsidR="000A02E9" w:rsidRPr="000A02E9" w:rsidSect="005F742A">
          <w:headerReference w:type="even" r:id="rId11"/>
          <w:headerReference w:type="default" r:id="rId12"/>
          <w:footerReference w:type="even" r:id="rId13"/>
          <w:footerReference w:type="default" r:id="rId14"/>
          <w:headerReference w:type="first" r:id="rId15"/>
          <w:type w:val="continuous"/>
          <w:pgSz w:w="11906" w:h="16838" w:code="9"/>
          <w:pgMar w:top="1134" w:right="1134" w:bottom="1134" w:left="1134" w:header="510" w:footer="397" w:gutter="0"/>
          <w:pgNumType w:start="0"/>
          <w:cols w:space="708"/>
          <w:titlePg/>
          <w:docGrid w:linePitch="360"/>
        </w:sectPr>
      </w:pPr>
    </w:p>
    <w:p w:rsidR="000A02E9" w:rsidRPr="000A02E9" w:rsidRDefault="000A02E9" w:rsidP="006D1A7F"/>
    <w:p w:rsidR="000A02E9" w:rsidRPr="000A02E9" w:rsidRDefault="000A02E9" w:rsidP="008C38C0">
      <w:pPr>
        <w:pStyle w:val="3"/>
        <w:ind w:firstLine="560"/>
      </w:pPr>
      <w:bookmarkStart w:id="238" w:name="_Toc345529294"/>
      <w:r w:rsidRPr="000A02E9">
        <w:t>Статья 31. Общественно-деловые зоны</w:t>
      </w:r>
      <w:bookmarkEnd w:id="238"/>
    </w:p>
    <w:p w:rsidR="000A02E9" w:rsidRPr="000A02E9" w:rsidRDefault="000A02E9" w:rsidP="00B56E49"/>
    <w:p w:rsidR="000A02E9" w:rsidRPr="000A02E9" w:rsidRDefault="000A02E9" w:rsidP="00877E17">
      <w:pPr>
        <w:pStyle w:val="ae"/>
        <w:numPr>
          <w:ilvl w:val="0"/>
          <w:numId w:val="35"/>
        </w:numPr>
        <w:rPr>
          <w:b/>
        </w:rPr>
      </w:pPr>
      <w:r w:rsidRPr="000A02E9">
        <w:rPr>
          <w:b/>
        </w:rPr>
        <w:lastRenderedPageBreak/>
        <w:t>ОД</w:t>
      </w:r>
      <w:proofErr w:type="gramStart"/>
      <w:r w:rsidRPr="000A02E9">
        <w:rPr>
          <w:b/>
        </w:rPr>
        <w:t>1</w:t>
      </w:r>
      <w:proofErr w:type="gramEnd"/>
      <w:r w:rsidRPr="000A02E9">
        <w:rPr>
          <w:b/>
        </w:rPr>
        <w:t xml:space="preserve"> – многофункциональная общественно-деловая зона</w:t>
      </w:r>
    </w:p>
    <w:p w:rsidR="000A02E9" w:rsidRPr="000A02E9" w:rsidRDefault="000A02E9" w:rsidP="00B56E49">
      <w:pPr>
        <w:pStyle w:val="5"/>
        <w:rPr>
          <w:color w:val="FFFFFF" w:themeColor="background1"/>
          <w:sz w:val="10"/>
          <w:szCs w:val="10"/>
        </w:rPr>
      </w:pPr>
      <w:bookmarkStart w:id="239" w:name="_Toc331148720"/>
      <w:bookmarkStart w:id="240" w:name="_Toc331148751"/>
      <w:bookmarkStart w:id="241" w:name="_Toc331161725"/>
      <w:bookmarkStart w:id="242" w:name="_Toc331161747"/>
      <w:bookmarkStart w:id="243" w:name="_Toc331180022"/>
      <w:bookmarkStart w:id="244" w:name="_Toc331180038"/>
      <w:bookmarkStart w:id="245" w:name="_Toc331184855"/>
      <w:bookmarkStart w:id="246" w:name="_Toc331184872"/>
      <w:bookmarkStart w:id="247" w:name="_Toc331424044"/>
      <w:bookmarkStart w:id="248" w:name="_Toc331424075"/>
      <w:bookmarkStart w:id="249" w:name="_Toc331443695"/>
      <w:bookmarkStart w:id="250" w:name="_Toc331443710"/>
      <w:bookmarkStart w:id="251" w:name="_Toc331528127"/>
      <w:bookmarkStart w:id="252" w:name="_Toc331528143"/>
      <w:bookmarkStart w:id="253" w:name="_Toc331531905"/>
      <w:bookmarkStart w:id="254" w:name="_Toc331531925"/>
      <w:bookmarkStart w:id="255" w:name="_Toc331535915"/>
      <w:bookmarkStart w:id="256" w:name="_Toc331535932"/>
      <w:bookmarkStart w:id="257" w:name="_Toc332372912"/>
      <w:bookmarkStart w:id="258" w:name="_Toc332372926"/>
      <w:bookmarkStart w:id="259" w:name="_Toc332374640"/>
      <w:bookmarkStart w:id="260" w:name="_Toc332374655"/>
      <w:bookmarkStart w:id="261" w:name="_Toc332446112"/>
      <w:bookmarkStart w:id="262" w:name="_Toc332446127"/>
      <w:bookmarkStart w:id="263" w:name="_Toc332448027"/>
      <w:bookmarkStart w:id="264" w:name="_Toc332448043"/>
      <w:bookmarkStart w:id="265" w:name="_Toc332449705"/>
      <w:bookmarkStart w:id="266" w:name="_Toc332449724"/>
      <w:bookmarkStart w:id="267" w:name="_Toc332450786"/>
      <w:bookmarkStart w:id="268" w:name="_Toc332450801"/>
      <w:bookmarkStart w:id="269" w:name="_Toc332451670"/>
      <w:bookmarkStart w:id="270" w:name="_Toc332451688"/>
      <w:bookmarkStart w:id="271" w:name="_Toc333267263"/>
      <w:bookmarkStart w:id="272" w:name="_Toc333267279"/>
      <w:bookmarkStart w:id="273" w:name="_Toc333930883"/>
      <w:bookmarkStart w:id="274" w:name="_Toc333930911"/>
      <w:bookmarkStart w:id="275" w:name="_Toc333947808"/>
      <w:bookmarkStart w:id="276" w:name="_Toc333948016"/>
      <w:bookmarkStart w:id="277" w:name="_Toc334021615"/>
      <w:bookmarkStart w:id="278" w:name="_Toc334021642"/>
      <w:bookmarkStart w:id="279" w:name="_Toc335211491"/>
      <w:bookmarkStart w:id="280" w:name="_Toc335211517"/>
      <w:bookmarkStart w:id="281" w:name="_Toc335749479"/>
      <w:bookmarkStart w:id="282" w:name="_Toc335749502"/>
      <w:bookmarkStart w:id="283" w:name="_Toc335757044"/>
      <w:bookmarkStart w:id="284" w:name="_Toc335757061"/>
      <w:bookmarkStart w:id="285" w:name="_Toc335763492"/>
      <w:bookmarkStart w:id="286" w:name="_Toc335763513"/>
      <w:bookmarkStart w:id="287" w:name="_Toc336523711"/>
      <w:bookmarkStart w:id="288" w:name="_Toc336523727"/>
      <w:bookmarkStart w:id="289" w:name="_Toc336531198"/>
      <w:bookmarkStart w:id="290" w:name="_Toc336531216"/>
      <w:bookmarkStart w:id="291" w:name="_Toc336532308"/>
      <w:bookmarkStart w:id="292" w:name="_Toc336532332"/>
      <w:bookmarkStart w:id="293" w:name="_Toc336534643"/>
      <w:bookmarkStart w:id="294" w:name="_Toc336534665"/>
      <w:bookmarkStart w:id="295" w:name="_Toc336539397"/>
      <w:bookmarkStart w:id="296" w:name="_Toc336539413"/>
      <w:bookmarkStart w:id="297" w:name="_Toc336969085"/>
      <w:bookmarkStart w:id="298" w:name="_Toc336969107"/>
      <w:bookmarkStart w:id="299" w:name="_Toc337884931"/>
      <w:bookmarkStart w:id="300" w:name="_Toc337884949"/>
      <w:bookmarkStart w:id="301" w:name="_Toc337889297"/>
      <w:bookmarkStart w:id="302" w:name="_Toc337889315"/>
      <w:bookmarkStart w:id="303" w:name="_Toc337890601"/>
      <w:bookmarkStart w:id="304" w:name="_Toc337890618"/>
      <w:bookmarkStart w:id="305" w:name="_Toc337891472"/>
      <w:bookmarkStart w:id="306" w:name="_Toc337891488"/>
      <w:bookmarkStart w:id="307" w:name="_Toc337892596"/>
      <w:bookmarkStart w:id="308" w:name="_Toc337892612"/>
      <w:bookmarkStart w:id="309" w:name="_Toc337894135"/>
      <w:bookmarkStart w:id="310" w:name="_Toc337894157"/>
      <w:bookmarkStart w:id="311" w:name="_Toc337895477"/>
      <w:bookmarkStart w:id="312" w:name="_Toc337895498"/>
      <w:bookmarkStart w:id="313" w:name="_Toc341175017"/>
      <w:bookmarkStart w:id="314" w:name="_Toc341175033"/>
      <w:bookmarkStart w:id="315" w:name="_Toc342741023"/>
      <w:bookmarkStart w:id="316" w:name="_Toc342741049"/>
      <w:bookmarkStart w:id="317" w:name="_Toc343607681"/>
      <w:bookmarkStart w:id="318" w:name="_Toc343607695"/>
      <w:r w:rsidRPr="000A02E9">
        <w:rPr>
          <w:color w:val="FFFFFF" w:themeColor="background1"/>
          <w:sz w:val="10"/>
          <w:szCs w:val="10"/>
        </w:rPr>
        <w:t>ОД1 - многофункциональная общественно-деловая зона;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0A02E9" w:rsidRPr="000A02E9" w:rsidRDefault="000A02E9" w:rsidP="00B56E49">
      <w:pPr>
        <w:pStyle w:val="ae"/>
        <w:ind w:firstLine="561"/>
      </w:pPr>
      <w:r w:rsidRPr="000A02E9">
        <w:t xml:space="preserve">Многофункциональная общественно-деловая зона </w:t>
      </w:r>
      <w:r w:rsidRPr="000A02E9">
        <w:rPr>
          <w:iCs/>
        </w:rPr>
        <w:t xml:space="preserve">выделена для обеспечения правовых условий формирования местных центров поселения с широким спектром коммерческих и обслуживающих функций, ориентированных на удовлетворение повседневных и периодических потребностей населения и </w:t>
      </w:r>
      <w:r w:rsidRPr="000A02E9">
        <w:t>предназначена для размещения объектов здравоохранения, культуры, торговли, общественного питания, бытового обслуживания, а также образовательных учреждений, административных, научно-исследовательских учреждений, культовых зданий.</w:t>
      </w:r>
    </w:p>
    <w:p w:rsidR="000A02E9" w:rsidRPr="000A02E9" w:rsidRDefault="000A02E9" w:rsidP="00877E17">
      <w:pPr>
        <w:pStyle w:val="ae"/>
        <w:numPr>
          <w:ilvl w:val="1"/>
          <w:numId w:val="19"/>
        </w:numPr>
        <w:tabs>
          <w:tab w:val="left" w:pos="1134"/>
          <w:tab w:val="left" w:pos="1276"/>
          <w:tab w:val="left" w:pos="1418"/>
        </w:tabs>
        <w:ind w:left="0" w:firstLine="561"/>
      </w:pPr>
      <w:r w:rsidRPr="000A02E9">
        <w:t xml:space="preserve"> Виды разрешенного использования земельных участков и объектов капитального строительства:</w:t>
      </w:r>
    </w:p>
    <w:p w:rsidR="000A02E9" w:rsidRPr="000A02E9" w:rsidRDefault="000A02E9" w:rsidP="00B56E49">
      <w:pPr>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B56E49">
      <w:pPr>
        <w:ind w:firstLine="561"/>
      </w:pPr>
      <w:r w:rsidRPr="000A02E9">
        <w:t>Объекты бытового обслуживания, в том числе:</w:t>
      </w:r>
    </w:p>
    <w:p w:rsidR="000A02E9" w:rsidRPr="000A02E9" w:rsidRDefault="000A02E9" w:rsidP="00B56E49">
      <w:pPr>
        <w:ind w:firstLine="851"/>
      </w:pPr>
      <w:r w:rsidRPr="000A02E9">
        <w:t>ателье по ремонту бытовой техники; ателье пошивочные;</w:t>
      </w:r>
    </w:p>
    <w:p w:rsidR="000A02E9" w:rsidRPr="000A02E9" w:rsidRDefault="000A02E9" w:rsidP="00B56E49">
      <w:pPr>
        <w:ind w:firstLine="851"/>
      </w:pPr>
      <w:r w:rsidRPr="000A02E9">
        <w:t>мастерские по ремонту часов, обуви, ювелирные мастерские;</w:t>
      </w:r>
    </w:p>
    <w:p w:rsidR="000A02E9" w:rsidRPr="000A02E9" w:rsidRDefault="000A02E9" w:rsidP="00B56E49">
      <w:pPr>
        <w:ind w:firstLine="851"/>
      </w:pPr>
      <w:r w:rsidRPr="000A02E9">
        <w:t>салоны красоты, парикмахерские;</w:t>
      </w:r>
    </w:p>
    <w:p w:rsidR="000A02E9" w:rsidRPr="000A02E9" w:rsidRDefault="000A02E9" w:rsidP="00B56E49">
      <w:pPr>
        <w:ind w:firstLine="851"/>
      </w:pPr>
      <w:r w:rsidRPr="000A02E9">
        <w:t>приемные пункты химчисток, прачечных;</w:t>
      </w:r>
    </w:p>
    <w:p w:rsidR="000A02E9" w:rsidRPr="000A02E9" w:rsidRDefault="000A02E9" w:rsidP="00B56E49">
      <w:pPr>
        <w:ind w:firstLine="851"/>
      </w:pPr>
      <w:r w:rsidRPr="000A02E9">
        <w:t>общественные бани, сауны;</w:t>
      </w:r>
    </w:p>
    <w:p w:rsidR="000A02E9" w:rsidRPr="000A02E9" w:rsidRDefault="000A02E9" w:rsidP="00B56E49">
      <w:pPr>
        <w:ind w:firstLine="851"/>
      </w:pPr>
      <w:r w:rsidRPr="000A02E9">
        <w:t>похоронные бюро;</w:t>
      </w:r>
    </w:p>
    <w:p w:rsidR="000A02E9" w:rsidRPr="000A02E9" w:rsidRDefault="000A02E9" w:rsidP="00B56E49">
      <w:pPr>
        <w:ind w:firstLine="851"/>
      </w:pPr>
      <w:r w:rsidRPr="000A02E9">
        <w:t>ломбарды, пункты проката.</w:t>
      </w:r>
    </w:p>
    <w:p w:rsidR="000A02E9" w:rsidRPr="000A02E9" w:rsidRDefault="000A02E9" w:rsidP="00B56E49">
      <w:pPr>
        <w:ind w:firstLine="851"/>
      </w:pPr>
      <w:r w:rsidRPr="000A02E9">
        <w:t>ветеринарные лечебницы для мелких домашних животных</w:t>
      </w:r>
    </w:p>
    <w:p w:rsidR="000A02E9" w:rsidRPr="000A02E9" w:rsidRDefault="000A02E9" w:rsidP="00B56E49">
      <w:pPr>
        <w:ind w:firstLine="561"/>
      </w:pPr>
      <w:r w:rsidRPr="000A02E9">
        <w:t>Объекты социального обслуживания, в том числе:</w:t>
      </w:r>
    </w:p>
    <w:p w:rsidR="000A02E9" w:rsidRPr="000A02E9" w:rsidRDefault="000A02E9" w:rsidP="00B56E49">
      <w:pPr>
        <w:ind w:firstLine="851"/>
      </w:pPr>
      <w:r w:rsidRPr="000A02E9">
        <w:t>административные здания, офисы, конторы социального обслуживания населения;</w:t>
      </w:r>
    </w:p>
    <w:p w:rsidR="000A02E9" w:rsidRPr="000A02E9" w:rsidRDefault="000A02E9" w:rsidP="00B56E49">
      <w:pPr>
        <w:ind w:firstLine="851"/>
      </w:pPr>
      <w:r w:rsidRPr="000A02E9">
        <w:t>центры общения и досуга, компьютерные клубы;</w:t>
      </w:r>
    </w:p>
    <w:p w:rsidR="000A02E9" w:rsidRPr="000A02E9" w:rsidRDefault="000A02E9" w:rsidP="00B56E49">
      <w:pPr>
        <w:ind w:firstLine="851"/>
      </w:pPr>
      <w:r w:rsidRPr="000A02E9">
        <w:t>дома ребенка, детские дома;</w:t>
      </w:r>
    </w:p>
    <w:p w:rsidR="000A02E9" w:rsidRPr="000A02E9" w:rsidRDefault="000A02E9" w:rsidP="00B56E49">
      <w:pPr>
        <w:ind w:firstLine="851"/>
      </w:pPr>
      <w:r w:rsidRPr="000A02E9">
        <w:t>дома престарелых, пункты питания бездомных граждан, пункты ночлега.</w:t>
      </w:r>
    </w:p>
    <w:p w:rsidR="000A02E9" w:rsidRPr="000A02E9" w:rsidRDefault="000A02E9" w:rsidP="00B56E49">
      <w:pPr>
        <w:ind w:firstLine="561"/>
      </w:pPr>
      <w:r w:rsidRPr="000A02E9">
        <w:t>Объекты здравоохранения, в том числе:</w:t>
      </w:r>
    </w:p>
    <w:p w:rsidR="000A02E9" w:rsidRPr="000A02E9" w:rsidRDefault="000A02E9" w:rsidP="00B56E49">
      <w:pPr>
        <w:ind w:firstLine="561"/>
      </w:pPr>
      <w:r w:rsidRPr="000A02E9">
        <w:t>поликлиники, фельдшерские пункты, больницы и пункты здравоохранения, родильные дома, центры матери и ребенка, диагностические центры.</w:t>
      </w:r>
    </w:p>
    <w:p w:rsidR="000A02E9" w:rsidRPr="000A02E9" w:rsidRDefault="000A02E9" w:rsidP="00B56E49">
      <w:pPr>
        <w:ind w:firstLine="561"/>
      </w:pPr>
      <w:r w:rsidRPr="000A02E9">
        <w:t>Объекты образования и просвещения, в том числе:</w:t>
      </w:r>
    </w:p>
    <w:p w:rsidR="000A02E9" w:rsidRPr="000A02E9" w:rsidRDefault="000A02E9" w:rsidP="00B56E49">
      <w:pPr>
        <w:ind w:firstLine="851"/>
      </w:pPr>
      <w:r w:rsidRPr="000A02E9">
        <w:t>начальные дошкольные учреждения;</w:t>
      </w:r>
    </w:p>
    <w:p w:rsidR="000A02E9" w:rsidRPr="000A02E9" w:rsidRDefault="000A02E9" w:rsidP="00B56E49">
      <w:pPr>
        <w:ind w:firstLine="851"/>
      </w:pPr>
      <w:r w:rsidRPr="000A02E9">
        <w:t>средние и средне-специальные образовательные учреждения;</w:t>
      </w:r>
    </w:p>
    <w:p w:rsidR="000A02E9" w:rsidRPr="000A02E9" w:rsidRDefault="000A02E9" w:rsidP="00B56E49">
      <w:pPr>
        <w:ind w:firstLine="851"/>
      </w:pPr>
      <w:r w:rsidRPr="000A02E9">
        <w:t>учреждения высшей школы;</w:t>
      </w:r>
    </w:p>
    <w:p w:rsidR="000A02E9" w:rsidRPr="000A02E9" w:rsidRDefault="000A02E9" w:rsidP="00B56E49">
      <w:pPr>
        <w:ind w:firstLine="851"/>
      </w:pPr>
      <w:r w:rsidRPr="000A02E9">
        <w:t>профессиональные технические училища.</w:t>
      </w:r>
    </w:p>
    <w:p w:rsidR="000A02E9" w:rsidRPr="000A02E9" w:rsidRDefault="000A02E9" w:rsidP="00B56E49">
      <w:pPr>
        <w:ind w:firstLine="561"/>
      </w:pPr>
      <w:r w:rsidRPr="000A02E9">
        <w:t>Объекты культуры, в том числе:</w:t>
      </w:r>
    </w:p>
    <w:p w:rsidR="000A02E9" w:rsidRPr="000A02E9" w:rsidRDefault="000A02E9" w:rsidP="00B56E49">
      <w:pPr>
        <w:ind w:firstLine="851"/>
      </w:pPr>
      <w:r w:rsidRPr="000A02E9">
        <w:t>клубы (дома культуры), музеи, галереи;</w:t>
      </w:r>
    </w:p>
    <w:p w:rsidR="000A02E9" w:rsidRPr="000A02E9" w:rsidRDefault="000A02E9" w:rsidP="00B56E49">
      <w:pPr>
        <w:ind w:firstLine="851"/>
      </w:pPr>
      <w:r w:rsidRPr="000A02E9">
        <w:t>библиотеки, архивы, информационные центры;</w:t>
      </w:r>
    </w:p>
    <w:p w:rsidR="000A02E9" w:rsidRPr="000A02E9" w:rsidRDefault="000A02E9" w:rsidP="00B56E49">
      <w:pPr>
        <w:ind w:firstLine="851"/>
      </w:pPr>
      <w:r w:rsidRPr="000A02E9">
        <w:t>кинотеатры, площадки для празднования и гуляний.</w:t>
      </w:r>
    </w:p>
    <w:p w:rsidR="000A02E9" w:rsidRPr="000A02E9" w:rsidRDefault="000A02E9" w:rsidP="00B56E49">
      <w:pPr>
        <w:ind w:firstLine="561"/>
      </w:pPr>
      <w:r w:rsidRPr="000A02E9">
        <w:t>Объекты религиозного назначения, в том числе:</w:t>
      </w:r>
    </w:p>
    <w:p w:rsidR="000A02E9" w:rsidRPr="000A02E9" w:rsidRDefault="000A02E9" w:rsidP="00B56E49">
      <w:pPr>
        <w:ind w:firstLine="851"/>
      </w:pPr>
      <w:r w:rsidRPr="000A02E9">
        <w:t>церкви, соборы, храмы, часовни, монастыри, мечети, молельные дома;</w:t>
      </w:r>
    </w:p>
    <w:p w:rsidR="000A02E9" w:rsidRPr="000A02E9" w:rsidRDefault="000A02E9" w:rsidP="00B56E49">
      <w:pPr>
        <w:ind w:firstLine="851"/>
      </w:pPr>
      <w:r w:rsidRPr="000A02E9">
        <w:t>места проживания духовных лиц и паломников.</w:t>
      </w:r>
    </w:p>
    <w:p w:rsidR="000A02E9" w:rsidRPr="000A02E9" w:rsidRDefault="000A02E9" w:rsidP="00B56E49">
      <w:pPr>
        <w:ind w:firstLine="561"/>
      </w:pPr>
      <w:r w:rsidRPr="000A02E9">
        <w:t>Объекты общественного управления, в том числе:</w:t>
      </w:r>
    </w:p>
    <w:p w:rsidR="000A02E9" w:rsidRPr="000A02E9" w:rsidRDefault="000A02E9" w:rsidP="00B56E49">
      <w:pPr>
        <w:ind w:firstLine="851"/>
      </w:pPr>
      <w:r w:rsidRPr="000A02E9">
        <w:t>здания, сооружения, предназначенные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w:t>
      </w:r>
    </w:p>
    <w:p w:rsidR="000A02E9" w:rsidRPr="000A02E9" w:rsidRDefault="000A02E9" w:rsidP="00B56E49">
      <w:pPr>
        <w:ind w:firstLine="561"/>
      </w:pPr>
      <w:r w:rsidRPr="000A02E9">
        <w:t xml:space="preserve">Объекты, связанные с научной деятельностью. </w:t>
      </w:r>
    </w:p>
    <w:p w:rsidR="000A02E9" w:rsidRPr="000A02E9" w:rsidRDefault="000A02E9" w:rsidP="00B56E49">
      <w:pPr>
        <w:ind w:firstLine="561"/>
      </w:pPr>
      <w:r w:rsidRPr="000A02E9">
        <w:lastRenderedPageBreak/>
        <w:t>Объекты делового управления, в том числе:</w:t>
      </w:r>
    </w:p>
    <w:p w:rsidR="000A02E9" w:rsidRPr="000A02E9" w:rsidRDefault="000A02E9" w:rsidP="00B56E49">
      <w:pPr>
        <w:ind w:firstLine="851"/>
      </w:pPr>
      <w:r w:rsidRPr="000A02E9">
        <w:t>отделения банков, пункты обмена валюты;</w:t>
      </w:r>
    </w:p>
    <w:p w:rsidR="000A02E9" w:rsidRPr="000A02E9" w:rsidRDefault="000A02E9" w:rsidP="00B56E49">
      <w:pPr>
        <w:ind w:firstLine="851"/>
      </w:pPr>
      <w:r w:rsidRPr="000A02E9">
        <w:t>отделения связи, почтовые отделения (телефонные, телеграфные станции и переговорные пункты);</w:t>
      </w:r>
    </w:p>
    <w:p w:rsidR="000A02E9" w:rsidRPr="000A02E9" w:rsidRDefault="000A02E9" w:rsidP="00B56E49">
      <w:pPr>
        <w:ind w:firstLine="851"/>
      </w:pPr>
      <w:r w:rsidRPr="000A02E9">
        <w:t xml:space="preserve">отделения полиции, опорные пункты охраны правопорядка; </w:t>
      </w:r>
    </w:p>
    <w:p w:rsidR="000A02E9" w:rsidRPr="000A02E9" w:rsidRDefault="000A02E9" w:rsidP="00B56E49">
      <w:pPr>
        <w:ind w:firstLine="561"/>
      </w:pPr>
      <w:r w:rsidRPr="000A02E9">
        <w:t>Объекты торговли, в том числе:</w:t>
      </w:r>
    </w:p>
    <w:p w:rsidR="000A02E9" w:rsidRPr="000A02E9" w:rsidRDefault="000A02E9" w:rsidP="00B56E49">
      <w:pPr>
        <w:ind w:firstLine="851"/>
      </w:pPr>
      <w:r w:rsidRPr="000A02E9">
        <w:t>магазины продовольственные и промтоварные;</w:t>
      </w:r>
    </w:p>
    <w:p w:rsidR="000A02E9" w:rsidRPr="000A02E9" w:rsidRDefault="000A02E9" w:rsidP="00B56E49">
      <w:pPr>
        <w:ind w:firstLine="851"/>
      </w:pPr>
      <w:r w:rsidRPr="000A02E9">
        <w:t>открытые, закрытые розничные рынки;</w:t>
      </w:r>
    </w:p>
    <w:p w:rsidR="000A02E9" w:rsidRPr="000A02E9" w:rsidRDefault="000A02E9" w:rsidP="00B56E49">
      <w:pPr>
        <w:ind w:firstLine="851"/>
      </w:pPr>
      <w:r w:rsidRPr="000A02E9">
        <w:t>аптеки, аптечные пункты.</w:t>
      </w:r>
    </w:p>
    <w:p w:rsidR="000A02E9" w:rsidRPr="000A02E9" w:rsidRDefault="000A02E9" w:rsidP="00B56E49">
      <w:pPr>
        <w:ind w:firstLine="561"/>
      </w:pPr>
      <w:r w:rsidRPr="000A02E9">
        <w:t>Объекты общественного питания, в том числе:</w:t>
      </w:r>
    </w:p>
    <w:p w:rsidR="000A02E9" w:rsidRPr="000A02E9" w:rsidRDefault="000A02E9" w:rsidP="00B56E49">
      <w:pPr>
        <w:ind w:firstLine="851"/>
      </w:pPr>
      <w:r w:rsidRPr="000A02E9">
        <w:t>рестораны, кафе, столовые, закусочные, бары;</w:t>
      </w:r>
    </w:p>
    <w:p w:rsidR="000A02E9" w:rsidRPr="000A02E9" w:rsidRDefault="000A02E9" w:rsidP="00B56E49">
      <w:pPr>
        <w:ind w:firstLine="561"/>
      </w:pPr>
      <w:r w:rsidRPr="000A02E9">
        <w:t>Объекты гостиничного обслуживания, в том числе:</w:t>
      </w:r>
    </w:p>
    <w:p w:rsidR="000A02E9" w:rsidRPr="000A02E9" w:rsidRDefault="000A02E9" w:rsidP="00B56E49">
      <w:pPr>
        <w:ind w:firstLine="851"/>
      </w:pPr>
      <w:r w:rsidRPr="000A02E9">
        <w:t>гостиницы, мотели, дома отдыха (без лечения);</w:t>
      </w:r>
    </w:p>
    <w:p w:rsidR="000A02E9" w:rsidRPr="000A02E9" w:rsidRDefault="000A02E9" w:rsidP="00B56E49">
      <w:pPr>
        <w:ind w:firstLine="561"/>
      </w:pPr>
      <w:r w:rsidRPr="000A02E9">
        <w:t>Объекты развлечений, в том числе:</w:t>
      </w:r>
    </w:p>
    <w:p w:rsidR="000A02E9" w:rsidRPr="000A02E9" w:rsidRDefault="000A02E9" w:rsidP="00B56E49">
      <w:pPr>
        <w:ind w:firstLine="851"/>
      </w:pPr>
      <w:r w:rsidRPr="000A02E9">
        <w:t>дискотеки, танцевальные площадки, ночные клубы, аквапарки, боулинг, аттракционы, ипподромы;</w:t>
      </w:r>
    </w:p>
    <w:p w:rsidR="000A02E9" w:rsidRPr="000A02E9" w:rsidRDefault="000A02E9" w:rsidP="00B56E49">
      <w:pPr>
        <w:ind w:firstLine="561"/>
      </w:pPr>
      <w:r w:rsidRPr="000A02E9">
        <w:t>Иные объекты:</w:t>
      </w:r>
    </w:p>
    <w:p w:rsidR="000A02E9" w:rsidRPr="000A02E9" w:rsidRDefault="000A02E9" w:rsidP="00B56E49">
      <w:pPr>
        <w:ind w:firstLine="851"/>
      </w:pPr>
      <w:r w:rsidRPr="000A02E9">
        <w:t>общественные туалеты;</w:t>
      </w:r>
    </w:p>
    <w:p w:rsidR="000A02E9" w:rsidRPr="000A02E9" w:rsidRDefault="000A02E9" w:rsidP="00B56E49">
      <w:pPr>
        <w:ind w:firstLine="851"/>
      </w:pPr>
      <w:r w:rsidRPr="000A02E9">
        <w:t>физкультурно-спортивные комплексы, в том числе открытые спортивные сооружения с трибунами для размещения зрителей;</w:t>
      </w:r>
    </w:p>
    <w:p w:rsidR="000A02E9" w:rsidRPr="000A02E9" w:rsidRDefault="000A02E9" w:rsidP="00B56E49">
      <w:pPr>
        <w:ind w:firstLine="851"/>
      </w:pPr>
      <w:r w:rsidRPr="000A02E9">
        <w:t>скверы;</w:t>
      </w:r>
    </w:p>
    <w:p w:rsidR="000A02E9" w:rsidRPr="000A02E9" w:rsidRDefault="000A02E9" w:rsidP="00B56E49">
      <w:pPr>
        <w:ind w:firstLine="851"/>
        <w:contextualSpacing/>
      </w:pPr>
      <w:r w:rsidRPr="000A02E9">
        <w:t xml:space="preserve">аварийно-диспетчерские службы; </w:t>
      </w:r>
    </w:p>
    <w:p w:rsidR="000A02E9" w:rsidRPr="000A02E9" w:rsidRDefault="000A02E9" w:rsidP="00B56E49">
      <w:pPr>
        <w:ind w:firstLine="851"/>
      </w:pPr>
      <w:r w:rsidRPr="000A02E9">
        <w:t xml:space="preserve">организации, осуществляющие эксплуатацию сетей </w:t>
      </w:r>
      <w:proofErr w:type="spellStart"/>
      <w:r w:rsidRPr="000A02E9">
        <w:t>инженерно</w:t>
      </w:r>
      <w:proofErr w:type="spellEnd"/>
      <w:r w:rsidRPr="000A02E9">
        <w:t xml:space="preserve"> технического обеспечения; </w:t>
      </w:r>
    </w:p>
    <w:p w:rsidR="000A02E9" w:rsidRPr="000A02E9" w:rsidRDefault="000A02E9" w:rsidP="00B56E49">
      <w:pPr>
        <w:ind w:firstLine="851"/>
      </w:pPr>
      <w:r w:rsidRPr="000A02E9">
        <w:t>пожарные части, здания и помещения для размещения подразделений пожарной охраны;</w:t>
      </w:r>
    </w:p>
    <w:p w:rsidR="000A02E9" w:rsidRPr="000A02E9" w:rsidRDefault="000A02E9" w:rsidP="00B56E49">
      <w:pPr>
        <w:ind w:firstLine="851"/>
        <w:rPr>
          <w:b/>
          <w:noProof/>
        </w:rPr>
      </w:pPr>
      <w:r w:rsidRPr="000A02E9">
        <w:t>мемориальные комплексы монументы, памятники и памятные знаки.</w:t>
      </w:r>
    </w:p>
    <w:p w:rsidR="000A02E9" w:rsidRPr="000A02E9" w:rsidRDefault="000A02E9" w:rsidP="00B56E49">
      <w:pPr>
        <w:tabs>
          <w:tab w:val="left" w:pos="142"/>
          <w:tab w:val="left" w:pos="284"/>
          <w:tab w:val="left" w:pos="709"/>
          <w:tab w:val="left" w:pos="993"/>
        </w:tabs>
        <w:autoSpaceDN w:val="0"/>
        <w:adjustRightInd w:val="0"/>
        <w:ind w:firstLine="561"/>
        <w:rPr>
          <w:b/>
          <w:noProof/>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contextualSpacing/>
      </w:pPr>
      <w:r w:rsidRPr="000A02E9">
        <w:t>автостоянки для временного хранения легкового автотранспорта (гостевые, открытые, подземные и полуподземные, многоэтажные);</w:t>
      </w:r>
    </w:p>
    <w:p w:rsidR="000A02E9" w:rsidRPr="000A02E9" w:rsidRDefault="000A02E9" w:rsidP="00B56E49">
      <w:pPr>
        <w:ind w:firstLine="561"/>
        <w:contextualSpacing/>
      </w:pPr>
      <w:r w:rsidRPr="000A02E9">
        <w:t>гаражи служебного транспорта;</w:t>
      </w:r>
    </w:p>
    <w:p w:rsidR="000A02E9" w:rsidRPr="000A02E9" w:rsidRDefault="000A02E9" w:rsidP="00B56E49">
      <w:pPr>
        <w:ind w:firstLine="561"/>
        <w:contextualSpacing/>
      </w:pPr>
      <w:r w:rsidRPr="000A02E9">
        <w:t>рекламные конструкции;</w:t>
      </w:r>
    </w:p>
    <w:p w:rsidR="000A02E9" w:rsidRPr="000A02E9" w:rsidRDefault="000A02E9" w:rsidP="00B56E49">
      <w:pPr>
        <w:ind w:firstLine="561"/>
        <w:contextualSpacing/>
      </w:pPr>
      <w:r w:rsidRPr="000A02E9">
        <w:t>вспомогательные здания и сооружения технологически связанные с основным видом использования;</w:t>
      </w:r>
    </w:p>
    <w:p w:rsidR="000A02E9" w:rsidRPr="000A02E9" w:rsidRDefault="000A02E9" w:rsidP="00B56E49">
      <w:pPr>
        <w:tabs>
          <w:tab w:val="left" w:pos="1134"/>
          <w:tab w:val="left" w:pos="1276"/>
          <w:tab w:val="left" w:pos="1418"/>
        </w:tabs>
        <w:ind w:firstLine="561"/>
      </w:pPr>
      <w:r w:rsidRPr="000A02E9">
        <w:t>благоустройство, озеленение.</w:t>
      </w:r>
    </w:p>
    <w:p w:rsidR="000A02E9" w:rsidRPr="000A02E9" w:rsidRDefault="000A02E9" w:rsidP="00B56E49">
      <w:pPr>
        <w:tabs>
          <w:tab w:val="left" w:pos="142"/>
          <w:tab w:val="left" w:pos="284"/>
          <w:tab w:val="left" w:pos="709"/>
          <w:tab w:val="left" w:pos="993"/>
        </w:tabs>
        <w:autoSpaceDN w:val="0"/>
        <w:adjustRightInd w:val="0"/>
        <w:ind w:firstLine="561"/>
        <w:rPr>
          <w:b/>
          <w:noProof/>
        </w:rPr>
      </w:pPr>
      <w:r w:rsidRPr="000A02E9">
        <w:rPr>
          <w:b/>
        </w:rPr>
        <w:t>Условно разрешенные виды разрешенного использования земельных участков и объектов капитального строительства:</w:t>
      </w:r>
    </w:p>
    <w:p w:rsidR="000A02E9" w:rsidRPr="000A02E9" w:rsidRDefault="000A02E9" w:rsidP="00B56E49">
      <w:pPr>
        <w:ind w:left="561"/>
      </w:pPr>
      <w:r w:rsidRPr="000A02E9">
        <w:t>жилые многоквартирные дома малой и средней этажности;</w:t>
      </w:r>
    </w:p>
    <w:p w:rsidR="000A02E9" w:rsidRPr="000A02E9" w:rsidRDefault="000A02E9" w:rsidP="00B56E49">
      <w:pPr>
        <w:tabs>
          <w:tab w:val="left" w:pos="1134"/>
          <w:tab w:val="left" w:pos="1276"/>
          <w:tab w:val="left" w:pos="1418"/>
        </w:tabs>
        <w:ind w:left="561"/>
      </w:pPr>
      <w:r w:rsidRPr="000A02E9">
        <w:t>общежития.</w:t>
      </w:r>
    </w:p>
    <w:p w:rsidR="000A02E9" w:rsidRPr="000A02E9" w:rsidRDefault="000A02E9" w:rsidP="00877E17">
      <w:pPr>
        <w:pStyle w:val="ae"/>
        <w:numPr>
          <w:ilvl w:val="1"/>
          <w:numId w:val="19"/>
        </w:numPr>
        <w:tabs>
          <w:tab w:val="left" w:pos="993"/>
        </w:tabs>
        <w:ind w:left="0" w:firstLine="561"/>
      </w:pPr>
      <w:r w:rsidRPr="000A02E9">
        <w:t>Предельные параметры разрешенного использования земельных участков и объектов капитального строительства.</w:t>
      </w:r>
    </w:p>
    <w:p w:rsidR="004D7189" w:rsidRPr="004D7189" w:rsidRDefault="004D7189" w:rsidP="004D7189">
      <w:r w:rsidRPr="004D7189">
        <w:t xml:space="preserve">предельные (минимальные и (или) максимальные) размеры земельных участков, в том числе их площадь: </w:t>
      </w:r>
    </w:p>
    <w:p w:rsidR="004D7189" w:rsidRPr="004D7189" w:rsidRDefault="004D7189" w:rsidP="004D7189">
      <w:pPr>
        <w:pStyle w:val="ae"/>
        <w:ind w:left="360"/>
      </w:pPr>
      <w:r w:rsidRPr="004D7189">
        <w:t>установлению не подлежат.</w:t>
      </w:r>
    </w:p>
    <w:p w:rsidR="004D7189" w:rsidRPr="004D7189" w:rsidRDefault="004D7189" w:rsidP="004D7189">
      <w:r w:rsidRPr="004D718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D7189">
        <w:lastRenderedPageBreak/>
        <w:t>зданий, строений, сооружений:</w:t>
      </w:r>
    </w:p>
    <w:p w:rsidR="004D7189" w:rsidRPr="004D7189" w:rsidRDefault="004D7189" w:rsidP="004D7189">
      <w:pPr>
        <w:pStyle w:val="ae"/>
        <w:ind w:left="360"/>
      </w:pPr>
      <w:r w:rsidRPr="004D7189">
        <w:t>установлению не подлежат.</w:t>
      </w:r>
    </w:p>
    <w:p w:rsidR="004D7189" w:rsidRPr="004D7189" w:rsidRDefault="004D7189" w:rsidP="004D7189">
      <w:r w:rsidRPr="004D7189">
        <w:t>предельное количество этажей или предельную высоту зданий, строений, сооружений:</w:t>
      </w:r>
    </w:p>
    <w:p w:rsidR="004D7189" w:rsidRPr="004D7189" w:rsidRDefault="004D7189" w:rsidP="004D7189">
      <w:r>
        <w:tab/>
      </w:r>
      <w:r w:rsidRPr="004D7189">
        <w:t>установлению не подлежит.</w:t>
      </w:r>
    </w:p>
    <w:p w:rsidR="004D7189" w:rsidRPr="004D7189" w:rsidRDefault="004D7189" w:rsidP="004D7189">
      <w:r w:rsidRPr="004D7189">
        <w:t xml:space="preserve">максимальный коэффициент застройки в границах земельного участка: </w:t>
      </w:r>
    </w:p>
    <w:p w:rsidR="004D7189" w:rsidRPr="004D7189" w:rsidRDefault="004D7189" w:rsidP="004D7189">
      <w:r>
        <w:tab/>
      </w:r>
      <w:r w:rsidRPr="004D7189">
        <w:t>установлению не подлежит</w:t>
      </w:r>
      <w:proofErr w:type="gramStart"/>
      <w:r w:rsidRPr="004D7189">
        <w:t>.»;</w:t>
      </w:r>
      <w:proofErr w:type="gramEnd"/>
    </w:p>
    <w:p w:rsidR="000A02E9" w:rsidRPr="000A02E9" w:rsidRDefault="000A02E9" w:rsidP="00B56E49">
      <w:pPr>
        <w:ind w:firstLine="561"/>
        <w:rPr>
          <w:b/>
        </w:rPr>
      </w:pPr>
      <w:r w:rsidRPr="000A02E9">
        <w:rPr>
          <w:b/>
        </w:rPr>
        <w:t>Высота строений:</w:t>
      </w:r>
    </w:p>
    <w:p w:rsidR="000A02E9" w:rsidRPr="000A02E9" w:rsidRDefault="000A02E9" w:rsidP="00B56E49">
      <w:pPr>
        <w:ind w:firstLine="561"/>
      </w:pPr>
      <w:r w:rsidRPr="000A02E9">
        <w:t>Предельное количество этажей основного строения – 5 этажей (включая мансардный этаж);</w:t>
      </w:r>
    </w:p>
    <w:p w:rsidR="000A02E9" w:rsidRPr="000A02E9" w:rsidRDefault="000A02E9" w:rsidP="00B56E49">
      <w:pPr>
        <w:ind w:firstLine="561"/>
      </w:pPr>
      <w:r w:rsidRPr="000A02E9">
        <w:t>Предельная высота основного строения – 20 м;</w:t>
      </w:r>
    </w:p>
    <w:p w:rsidR="000A02E9" w:rsidRPr="000A02E9" w:rsidRDefault="000A02E9" w:rsidP="00B56E49">
      <w:pPr>
        <w:ind w:firstLine="561"/>
        <w:rPr>
          <w:b/>
        </w:rPr>
      </w:pPr>
      <w:r w:rsidRPr="000A02E9">
        <w:rPr>
          <w:b/>
        </w:rPr>
        <w:t xml:space="preserve">Коэффициент застройки: </w:t>
      </w:r>
    </w:p>
    <w:p w:rsidR="000A02E9" w:rsidRPr="000A02E9" w:rsidRDefault="000A02E9" w:rsidP="00B56E49">
      <w:pPr>
        <w:ind w:firstLine="561"/>
      </w:pPr>
      <w:r w:rsidRPr="000A02E9">
        <w:t>Максимальный коэффициент застройки многофункциональной общественной зоны – 1,0</w:t>
      </w:r>
    </w:p>
    <w:p w:rsidR="000A02E9" w:rsidRPr="000A02E9" w:rsidRDefault="000A02E9" w:rsidP="00B56E49">
      <w:pPr>
        <w:ind w:firstLine="561"/>
        <w:rPr>
          <w:b/>
        </w:rPr>
      </w:pPr>
      <w:r w:rsidRPr="000A02E9">
        <w:rPr>
          <w:b/>
        </w:rPr>
        <w:t>Минимальные расстояния от улиц и строений на участке:</w:t>
      </w:r>
    </w:p>
    <w:p w:rsidR="000A02E9" w:rsidRPr="000A02E9" w:rsidRDefault="000A02E9" w:rsidP="00B56E49">
      <w:pPr>
        <w:ind w:firstLine="561"/>
      </w:pPr>
      <w:r w:rsidRPr="000A02E9">
        <w:t>от красной линии улиц до строения - 5 м, от красной линии проезда до строения– 3 м;</w:t>
      </w:r>
    </w:p>
    <w:p w:rsidR="000A02E9" w:rsidRPr="000A02E9" w:rsidRDefault="000A02E9" w:rsidP="00B56E49">
      <w:pPr>
        <w:ind w:firstLine="561"/>
      </w:pPr>
      <w:r w:rsidRPr="000A02E9">
        <w:t>для дошкольных и общеобразовательных учреждений от красной линии до основного строения – 10 м;</w:t>
      </w:r>
    </w:p>
    <w:p w:rsidR="000A02E9" w:rsidRPr="000A02E9" w:rsidRDefault="000A02E9" w:rsidP="00B56E49">
      <w:pPr>
        <w:ind w:firstLine="561"/>
      </w:pPr>
      <w:r w:rsidRPr="000A02E9">
        <w:t xml:space="preserve">для лечебных учреждений со стационаром от красной линии до основного строения – 30 м; </w:t>
      </w:r>
    </w:p>
    <w:p w:rsidR="000A02E9" w:rsidRPr="000A02E9" w:rsidRDefault="000A02E9" w:rsidP="00B56E49">
      <w:pPr>
        <w:ind w:firstLine="561"/>
      </w:pPr>
      <w:r w:rsidRPr="000A02E9">
        <w:t>расстояние между длинными сторонами зданий высотой 2-3 этажа не менее 15 м, выстой 4 этажа не менее 20 м, с учетом расчетов инсоляции и освещенности, учета противопожарных требований и бытовых разрывов;</w:t>
      </w:r>
    </w:p>
    <w:p w:rsidR="000A02E9" w:rsidRPr="000A02E9" w:rsidRDefault="000A02E9" w:rsidP="00877E17">
      <w:pPr>
        <w:ind w:firstLine="561"/>
      </w:pPr>
      <w:r w:rsidRPr="000A02E9">
        <w:t>расстояние между зданием лечебного учреждения со стационаром и другими общественными и жилыми зданиями – не менее 50 м.</w:t>
      </w:r>
    </w:p>
    <w:p w:rsidR="000A02E9" w:rsidRPr="000A02E9" w:rsidRDefault="000A02E9" w:rsidP="00FB681A">
      <w:pPr>
        <w:ind w:firstLine="561"/>
      </w:pPr>
      <w:r w:rsidRPr="000A02E9">
        <w:t>1.3</w:t>
      </w:r>
      <w:proofErr w:type="gramStart"/>
      <w:r w:rsidRPr="000A02E9">
        <w:t xml:space="preserve"> И</w:t>
      </w:r>
      <w:proofErr w:type="gramEnd"/>
      <w:r w:rsidRPr="000A02E9">
        <w:t>ные требования:</w:t>
      </w:r>
    </w:p>
    <w:p w:rsidR="000A02E9" w:rsidRPr="000A02E9" w:rsidRDefault="000A02E9" w:rsidP="00FB681A">
      <w:pPr>
        <w:ind w:firstLine="561"/>
      </w:pPr>
      <w:r w:rsidRPr="000A02E9">
        <w:t>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Совета Новопольского сельского поселения от 15.06.2012 №56.</w:t>
      </w:r>
    </w:p>
    <w:p w:rsidR="000A02E9" w:rsidRPr="000A02E9" w:rsidRDefault="000A02E9" w:rsidP="00FB681A">
      <w:pPr>
        <w:ind w:firstLine="561"/>
      </w:pPr>
      <w:r w:rsidRPr="000A02E9">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(СНиП, СанПиН), нормативов градостроительного проектирования и других нормативных документов.</w:t>
      </w:r>
    </w:p>
    <w:p w:rsidR="000A02E9" w:rsidRPr="000A02E9" w:rsidRDefault="000A02E9" w:rsidP="00877E17">
      <w:pPr>
        <w:ind w:firstLine="561"/>
      </w:pPr>
    </w:p>
    <w:p w:rsidR="000A02E9" w:rsidRPr="000A02E9" w:rsidRDefault="000A02E9" w:rsidP="006970A1">
      <w:pPr>
        <w:sectPr w:rsidR="000A02E9" w:rsidRPr="000A02E9" w:rsidSect="006215EC">
          <w:type w:val="continuous"/>
          <w:pgSz w:w="11906" w:h="16838" w:code="9"/>
          <w:pgMar w:top="1134" w:right="1134" w:bottom="1134" w:left="1134" w:header="510" w:footer="397" w:gutter="0"/>
          <w:cols w:space="708"/>
          <w:titlePg/>
          <w:docGrid w:linePitch="360"/>
        </w:sectPr>
      </w:pPr>
    </w:p>
    <w:p w:rsidR="000A02E9" w:rsidRPr="000A02E9" w:rsidRDefault="000A02E9" w:rsidP="002A6192">
      <w:pPr>
        <w:pStyle w:val="ae"/>
        <w:tabs>
          <w:tab w:val="left" w:pos="993"/>
        </w:tabs>
        <w:ind w:firstLine="561"/>
      </w:pPr>
    </w:p>
    <w:p w:rsidR="000A02E9" w:rsidRPr="000A02E9" w:rsidRDefault="000A02E9" w:rsidP="00B56E49">
      <w:pPr>
        <w:pStyle w:val="3"/>
        <w:ind w:firstLine="560"/>
      </w:pPr>
      <w:bookmarkStart w:id="319" w:name="_Toc345529295"/>
      <w:r w:rsidRPr="000A02E9">
        <w:t>Статья 32. Производственные зоны</w:t>
      </w:r>
      <w:bookmarkEnd w:id="319"/>
    </w:p>
    <w:p w:rsidR="000A02E9" w:rsidRPr="000A02E9" w:rsidRDefault="000A02E9" w:rsidP="00FF4B4C">
      <w:pPr>
        <w:sectPr w:rsidR="000A02E9" w:rsidRPr="000A02E9" w:rsidSect="006215EC">
          <w:type w:val="continuous"/>
          <w:pgSz w:w="11906" w:h="16838" w:code="9"/>
          <w:pgMar w:top="1134" w:right="1134" w:bottom="1134" w:left="1134" w:header="510" w:footer="397" w:gutter="0"/>
          <w:cols w:space="708"/>
          <w:titlePg/>
          <w:docGrid w:linePitch="360"/>
        </w:sectPr>
      </w:pPr>
    </w:p>
    <w:p w:rsidR="000A02E9" w:rsidRPr="000A02E9" w:rsidRDefault="000A02E9" w:rsidP="006B03C8"/>
    <w:p w:rsidR="000A02E9" w:rsidRPr="000A02E9" w:rsidRDefault="000A02E9" w:rsidP="00FF4B4C">
      <w:pPr>
        <w:sectPr w:rsidR="000A02E9" w:rsidRPr="000A02E9" w:rsidSect="006215EC">
          <w:type w:val="continuous"/>
          <w:pgSz w:w="11906" w:h="16838" w:code="9"/>
          <w:pgMar w:top="1134" w:right="1134" w:bottom="1134" w:left="1134" w:header="510" w:footer="397" w:gutter="0"/>
          <w:cols w:space="708"/>
          <w:titlePg/>
          <w:docGrid w:linePitch="360"/>
        </w:sectPr>
      </w:pPr>
    </w:p>
    <w:p w:rsidR="000A02E9" w:rsidRPr="000A02E9" w:rsidRDefault="000A02E9" w:rsidP="00877E17">
      <w:pPr>
        <w:pStyle w:val="ae"/>
        <w:numPr>
          <w:ilvl w:val="0"/>
          <w:numId w:val="20"/>
        </w:numPr>
        <w:tabs>
          <w:tab w:val="left" w:pos="851"/>
        </w:tabs>
        <w:ind w:left="0" w:firstLine="561"/>
        <w:rPr>
          <w:b/>
          <w:vanish/>
        </w:rPr>
      </w:pPr>
      <w:bookmarkStart w:id="320" w:name="_Toc331148725"/>
      <w:bookmarkStart w:id="321" w:name="_Toc331148756"/>
      <w:bookmarkStart w:id="322" w:name="_Toc331161726"/>
      <w:bookmarkStart w:id="323" w:name="_Toc331161748"/>
      <w:bookmarkStart w:id="324" w:name="_Toc331180023"/>
      <w:bookmarkStart w:id="325" w:name="_Toc331180039"/>
      <w:bookmarkStart w:id="326" w:name="_Toc331184856"/>
      <w:bookmarkStart w:id="327" w:name="_Toc331184873"/>
      <w:bookmarkStart w:id="328" w:name="_Toc331424049"/>
      <w:bookmarkStart w:id="329" w:name="_Toc331424080"/>
      <w:bookmarkStart w:id="330" w:name="_Toc331443696"/>
      <w:bookmarkStart w:id="331" w:name="_Toc331443711"/>
      <w:bookmarkStart w:id="332" w:name="_Toc331528128"/>
      <w:bookmarkStart w:id="333" w:name="_Toc331528144"/>
      <w:bookmarkStart w:id="334" w:name="_Toc331531908"/>
      <w:bookmarkStart w:id="335" w:name="_Toc331531928"/>
      <w:bookmarkStart w:id="336" w:name="_Toc331535916"/>
      <w:bookmarkStart w:id="337" w:name="_Toc331535933"/>
      <w:bookmarkStart w:id="338" w:name="_Toc332372913"/>
      <w:bookmarkStart w:id="339" w:name="_Toc332372927"/>
      <w:bookmarkStart w:id="340" w:name="_Toc332374641"/>
      <w:bookmarkStart w:id="341" w:name="_Toc332374656"/>
      <w:bookmarkStart w:id="342" w:name="_Toc332446113"/>
      <w:bookmarkStart w:id="343" w:name="_Toc332446128"/>
      <w:bookmarkStart w:id="344" w:name="_Toc332448028"/>
      <w:bookmarkStart w:id="345" w:name="_Toc332448044"/>
      <w:bookmarkStart w:id="346" w:name="_Toc332449707"/>
      <w:bookmarkStart w:id="347" w:name="_Toc332449726"/>
      <w:bookmarkStart w:id="348" w:name="_Toc332450787"/>
      <w:bookmarkStart w:id="349" w:name="_Toc332450802"/>
      <w:bookmarkStart w:id="350" w:name="_Toc332451671"/>
      <w:bookmarkStart w:id="351" w:name="_Toc332451689"/>
      <w:bookmarkStart w:id="352" w:name="_Toc333267264"/>
      <w:bookmarkStart w:id="353" w:name="_Toc333267280"/>
      <w:bookmarkStart w:id="354" w:name="_Toc333930888"/>
      <w:bookmarkStart w:id="355" w:name="_Toc333930916"/>
      <w:bookmarkStart w:id="356" w:name="_Toc333947813"/>
      <w:bookmarkStart w:id="357" w:name="_Toc333948021"/>
      <w:bookmarkStart w:id="358" w:name="_Toc334021620"/>
      <w:bookmarkStart w:id="359" w:name="_Toc334021647"/>
      <w:bookmarkStart w:id="360" w:name="_Toc335211496"/>
      <w:bookmarkStart w:id="361" w:name="_Toc335211522"/>
      <w:bookmarkStart w:id="362" w:name="_Toc335749482"/>
      <w:bookmarkStart w:id="363" w:name="_Toc335749505"/>
      <w:bookmarkStart w:id="364" w:name="_Toc335757045"/>
      <w:bookmarkStart w:id="365" w:name="_Toc335757062"/>
      <w:bookmarkStart w:id="366" w:name="_Toc335763493"/>
      <w:bookmarkStart w:id="367" w:name="_Toc335763514"/>
      <w:r w:rsidRPr="000A02E9">
        <w:rPr>
          <w:color w:val="FFFFFF" w:themeColor="background1"/>
          <w:sz w:val="10"/>
          <w:szCs w:val="10"/>
        </w:rPr>
        <w:lastRenderedPageBreak/>
        <w:t>К</w:t>
      </w:r>
      <w:bookmarkStart w:id="368" w:name="_Toc329960651"/>
      <w:r w:rsidRPr="000A02E9">
        <w:rPr>
          <w:b/>
        </w:rPr>
        <w:t xml:space="preserve"> КС – коммунально-складская зона</w:t>
      </w:r>
      <w:bookmarkEnd w:id="368"/>
    </w:p>
    <w:p w:rsidR="000A02E9" w:rsidRPr="000A02E9" w:rsidRDefault="000A02E9" w:rsidP="00B56E49">
      <w:pPr>
        <w:pStyle w:val="5"/>
        <w:rPr>
          <w:color w:val="FFFFFF" w:themeColor="background1"/>
          <w:sz w:val="10"/>
          <w:szCs w:val="10"/>
        </w:rPr>
      </w:pPr>
      <w:bookmarkStart w:id="369" w:name="_Toc336523714"/>
      <w:bookmarkStart w:id="370" w:name="_Toc336523730"/>
      <w:bookmarkStart w:id="371" w:name="_Toc336531199"/>
      <w:bookmarkStart w:id="372" w:name="_Toc336531217"/>
      <w:bookmarkStart w:id="373" w:name="_Toc336532313"/>
      <w:bookmarkStart w:id="374" w:name="_Toc336532337"/>
      <w:bookmarkStart w:id="375" w:name="_Toc336534646"/>
      <w:bookmarkStart w:id="376" w:name="_Toc336534668"/>
      <w:bookmarkStart w:id="377" w:name="_Toc336539398"/>
      <w:bookmarkStart w:id="378" w:name="_Toc336539414"/>
    </w:p>
    <w:p w:rsidR="000A02E9" w:rsidRPr="000A02E9" w:rsidRDefault="000A02E9" w:rsidP="00B56E49">
      <w:pPr>
        <w:pStyle w:val="5"/>
        <w:rPr>
          <w:color w:val="FFFFFF" w:themeColor="background1"/>
          <w:sz w:val="10"/>
          <w:szCs w:val="10"/>
          <w:specVanish/>
        </w:rPr>
      </w:pPr>
      <w:r w:rsidRPr="000A02E9">
        <w:rPr>
          <w:color w:val="FFFFFF" w:themeColor="background1"/>
          <w:sz w:val="10"/>
          <w:szCs w:val="10"/>
        </w:rPr>
        <w:t xml:space="preserve"> </w:t>
      </w:r>
      <w:bookmarkStart w:id="379" w:name="_Toc336969088"/>
      <w:bookmarkStart w:id="380" w:name="_Toc336969110"/>
      <w:bookmarkStart w:id="381" w:name="_Toc337884932"/>
      <w:bookmarkStart w:id="382" w:name="_Toc337884950"/>
      <w:bookmarkStart w:id="383" w:name="_Toc337889298"/>
      <w:bookmarkStart w:id="384" w:name="_Toc337889316"/>
      <w:bookmarkStart w:id="385" w:name="_Toc337890603"/>
      <w:bookmarkStart w:id="386" w:name="_Toc337890620"/>
      <w:bookmarkStart w:id="387" w:name="_Toc337891475"/>
      <w:bookmarkStart w:id="388" w:name="_Toc337891491"/>
      <w:bookmarkStart w:id="389" w:name="_Toc337892597"/>
      <w:bookmarkStart w:id="390" w:name="_Toc337892613"/>
      <w:bookmarkStart w:id="391" w:name="_Toc337894138"/>
      <w:bookmarkStart w:id="392" w:name="_Toc337894160"/>
      <w:bookmarkStart w:id="393" w:name="_Toc337895479"/>
      <w:bookmarkStart w:id="394" w:name="_Toc337895500"/>
      <w:bookmarkStart w:id="395" w:name="_Toc341175019"/>
      <w:bookmarkStart w:id="396" w:name="_Toc341175035"/>
      <w:bookmarkStart w:id="397" w:name="_Toc342741028"/>
      <w:bookmarkStart w:id="398" w:name="_Toc342741054"/>
      <w:bookmarkStart w:id="399" w:name="_Toc343607682"/>
      <w:bookmarkStart w:id="400" w:name="_Toc343607696"/>
      <w:r w:rsidRPr="000A02E9">
        <w:rPr>
          <w:color w:val="FFFFFF" w:themeColor="background1"/>
          <w:sz w:val="10"/>
          <w:szCs w:val="10"/>
        </w:rPr>
        <w:t>КС - коммунального складская зона;</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0A02E9" w:rsidRPr="000A02E9" w:rsidRDefault="000A02E9" w:rsidP="00B56E49">
      <w:pPr>
        <w:tabs>
          <w:tab w:val="left" w:pos="993"/>
        </w:tabs>
        <w:autoSpaceDN w:val="0"/>
        <w:adjustRightInd w:val="0"/>
        <w:ind w:firstLine="561"/>
        <w:rPr>
          <w:bCs/>
          <w:noProof/>
        </w:rPr>
      </w:pPr>
      <w:r w:rsidRPr="000A02E9">
        <w:rPr>
          <w:bCs/>
          <w:noProof/>
        </w:rPr>
        <w:t>Зона КС предназначена для размещения объектов коммунального, транспортного, бытового обслуживания населения, специализированных складов, оптовых рынков.</w:t>
      </w:r>
    </w:p>
    <w:p w:rsidR="000A02E9" w:rsidRPr="000A02E9" w:rsidRDefault="000A02E9" w:rsidP="00877E17">
      <w:pPr>
        <w:pStyle w:val="ae"/>
        <w:numPr>
          <w:ilvl w:val="1"/>
          <w:numId w:val="20"/>
        </w:numPr>
        <w:tabs>
          <w:tab w:val="left" w:pos="993"/>
        </w:tabs>
        <w:autoSpaceDN w:val="0"/>
        <w:adjustRightInd w:val="0"/>
        <w:ind w:left="0" w:firstLine="561"/>
        <w:rPr>
          <w:bCs/>
          <w:noProof/>
        </w:rPr>
      </w:pPr>
      <w:r w:rsidRPr="000A02E9">
        <w:t>Виды разрешенного использования земельных участков и объектов капитального строительства:</w:t>
      </w:r>
    </w:p>
    <w:p w:rsidR="000A02E9" w:rsidRPr="000A02E9" w:rsidRDefault="000A02E9" w:rsidP="00B56E49">
      <w:pPr>
        <w:pStyle w:val="ae"/>
        <w:tabs>
          <w:tab w:val="left" w:pos="993"/>
        </w:tabs>
        <w:autoSpaceDN w:val="0"/>
        <w:adjustRightInd w:val="0"/>
        <w:ind w:firstLine="561"/>
        <w:rPr>
          <w:b/>
          <w:bCs/>
          <w:noProof/>
        </w:rPr>
      </w:pPr>
      <w:r w:rsidRPr="000A02E9">
        <w:rPr>
          <w:b/>
          <w:bCs/>
          <w:noProof/>
        </w:rPr>
        <w:t>Основные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pPr>
      <w:r w:rsidRPr="000A02E9">
        <w:t>базы для сбора утильсырья;</w:t>
      </w:r>
    </w:p>
    <w:p w:rsidR="000A02E9" w:rsidRPr="000A02E9" w:rsidRDefault="000A02E9" w:rsidP="00B56E49">
      <w:pPr>
        <w:ind w:firstLine="561"/>
      </w:pPr>
      <w:r w:rsidRPr="000A02E9">
        <w:t xml:space="preserve">объекты по обслуживанию легковых, грузовых автомобилей с количеством постов не </w:t>
      </w:r>
      <w:r w:rsidRPr="000A02E9">
        <w:lastRenderedPageBreak/>
        <w:t>более 10, автобусные парки;</w:t>
      </w:r>
    </w:p>
    <w:p w:rsidR="000A02E9" w:rsidRPr="000A02E9" w:rsidRDefault="000A02E9" w:rsidP="00B56E49">
      <w:pPr>
        <w:ind w:firstLine="561"/>
      </w:pPr>
      <w:r w:rsidRPr="000A02E9">
        <w:t>механизированные транспортные парки по очистке территории поселения без ремонтной базы;</w:t>
      </w:r>
    </w:p>
    <w:p w:rsidR="000A02E9" w:rsidRPr="000A02E9" w:rsidRDefault="000A02E9" w:rsidP="00B56E49">
      <w:pPr>
        <w:ind w:firstLine="561"/>
      </w:pPr>
      <w:r w:rsidRPr="000A02E9">
        <w:t>стоянки (парки) грузового междугородного автотранспорта;</w:t>
      </w:r>
    </w:p>
    <w:p w:rsidR="000A02E9" w:rsidRPr="000A02E9" w:rsidRDefault="000A02E9" w:rsidP="00B56E49">
      <w:pPr>
        <w:ind w:firstLine="561"/>
      </w:pPr>
      <w:r w:rsidRPr="000A02E9">
        <w:t>автозаправочные станции для заправки грузового и легкового автотранспорта жидким и газовым топливом;</w:t>
      </w:r>
    </w:p>
    <w:p w:rsidR="000A02E9" w:rsidRPr="000A02E9" w:rsidRDefault="000A02E9" w:rsidP="00B56E49">
      <w:pPr>
        <w:ind w:firstLine="561"/>
      </w:pPr>
      <w:r w:rsidRPr="000A02E9">
        <w:t>мойки грузовых автомобилей портального типа;</w:t>
      </w:r>
    </w:p>
    <w:p w:rsidR="000A02E9" w:rsidRPr="000A02E9" w:rsidRDefault="000A02E9" w:rsidP="00B56E49">
      <w:pPr>
        <w:ind w:firstLine="561"/>
      </w:pPr>
      <w:r w:rsidRPr="000A02E9">
        <w:t>химчистки, прачечные, производительностью не более 160 кг в смену;</w:t>
      </w:r>
    </w:p>
    <w:p w:rsidR="000A02E9" w:rsidRPr="000A02E9" w:rsidRDefault="000A02E9" w:rsidP="00B56E49">
      <w:pPr>
        <w:ind w:firstLine="561"/>
      </w:pPr>
      <w:r w:rsidRPr="000A02E9">
        <w:t>банно-прачечные комбинаты;</w:t>
      </w:r>
    </w:p>
    <w:p w:rsidR="000A02E9" w:rsidRPr="000A02E9" w:rsidRDefault="000A02E9" w:rsidP="00B56E49">
      <w:pPr>
        <w:ind w:firstLine="561"/>
      </w:pPr>
      <w:r w:rsidRPr="000A02E9">
        <w:t>ветлечебницы с содержанием животных, виварии, питомники, кинологические центры, пункты передержки животных;</w:t>
      </w:r>
    </w:p>
    <w:p w:rsidR="000A02E9" w:rsidRPr="000A02E9" w:rsidRDefault="000A02E9" w:rsidP="00B56E49">
      <w:pPr>
        <w:ind w:firstLine="561"/>
      </w:pPr>
      <w:r w:rsidRPr="000A02E9">
        <w:t>мусороперегрузочные станции;</w:t>
      </w:r>
    </w:p>
    <w:p w:rsidR="000A02E9" w:rsidRPr="000A02E9" w:rsidRDefault="000A02E9" w:rsidP="00B56E49">
      <w:pPr>
        <w:ind w:firstLine="561"/>
      </w:pPr>
      <w:r w:rsidRPr="000A02E9">
        <w:t>мойки автомобилей с количеством постов от 2 до 5;</w:t>
      </w:r>
    </w:p>
    <w:p w:rsidR="000A02E9" w:rsidRPr="000A02E9" w:rsidRDefault="000A02E9" w:rsidP="00B56E49">
      <w:pPr>
        <w:ind w:firstLine="561"/>
      </w:pPr>
      <w:proofErr w:type="gramStart"/>
      <w:r w:rsidRPr="000A02E9">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0A02E9" w:rsidRPr="000A02E9" w:rsidRDefault="000A02E9" w:rsidP="00B56E49">
      <w:pPr>
        <w:ind w:firstLine="561"/>
      </w:pPr>
      <w:r w:rsidRPr="000A02E9">
        <w:t>элеваторы;</w:t>
      </w:r>
    </w:p>
    <w:p w:rsidR="000A02E9" w:rsidRPr="000A02E9" w:rsidRDefault="000A02E9" w:rsidP="00B56E49">
      <w:pPr>
        <w:ind w:firstLine="561"/>
      </w:pPr>
      <w:proofErr w:type="spellStart"/>
      <w:r w:rsidRPr="000A02E9">
        <w:t>отстойно</w:t>
      </w:r>
      <w:proofErr w:type="spellEnd"/>
      <w:r w:rsidRPr="000A02E9">
        <w:t>-разворотные площадки общественного транспорта; </w:t>
      </w:r>
    </w:p>
    <w:p w:rsidR="000A02E9" w:rsidRPr="000A02E9" w:rsidRDefault="000A02E9" w:rsidP="00B56E49">
      <w:pPr>
        <w:ind w:firstLine="561"/>
      </w:pPr>
      <w:r w:rsidRPr="000A02E9">
        <w:rPr>
          <w:rFonts w:eastAsia="Times New Roman"/>
          <w:color w:val="000000"/>
        </w:rPr>
        <w:t>станции технического обслуживания легковых автомобилей до 5 постов;</w:t>
      </w:r>
    </w:p>
    <w:p w:rsidR="000A02E9" w:rsidRPr="000A02E9" w:rsidRDefault="000A02E9" w:rsidP="00B56E49">
      <w:pPr>
        <w:tabs>
          <w:tab w:val="left" w:pos="993"/>
        </w:tabs>
        <w:autoSpaceDN w:val="0"/>
        <w:adjustRightInd w:val="0"/>
        <w:ind w:firstLine="561"/>
        <w:rPr>
          <w:rFonts w:eastAsia="Times New Roman"/>
          <w:color w:val="000000"/>
        </w:rPr>
      </w:pPr>
      <w:r w:rsidRPr="000A02E9">
        <w:rPr>
          <w:rFonts w:eastAsia="Times New Roman"/>
          <w:color w:val="000000"/>
        </w:rPr>
        <w:t>оптовые рынки, сельскохозяйственные рынки.</w:t>
      </w:r>
    </w:p>
    <w:p w:rsidR="000A02E9" w:rsidRPr="000A02E9" w:rsidRDefault="000A02E9" w:rsidP="00B56E49">
      <w:pPr>
        <w:tabs>
          <w:tab w:val="left" w:pos="993"/>
        </w:tabs>
        <w:autoSpaceDN w:val="0"/>
        <w:adjustRightInd w:val="0"/>
        <w:ind w:firstLine="561"/>
        <w:rPr>
          <w:b/>
          <w:bCs/>
          <w:noProof/>
        </w:rPr>
      </w:pPr>
      <w:r w:rsidRPr="000A02E9">
        <w:rPr>
          <w:b/>
          <w:bCs/>
          <w:noProof/>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pPr>
      <w:r w:rsidRPr="000A02E9">
        <w:t>транспортные, энергетические объекты, связанные с основными предприятиями, коммуникации, обеспечивающие внутренние и внешние связи объектов указанной зоны;</w:t>
      </w:r>
    </w:p>
    <w:p w:rsidR="000A02E9" w:rsidRPr="000A02E9" w:rsidRDefault="000A02E9" w:rsidP="00B56E49">
      <w:pPr>
        <w:ind w:firstLine="561"/>
      </w:pPr>
      <w:r w:rsidRPr="000A02E9">
        <w:t>предприятия по ремонту, техническому обслуживанию и хранению сельскохозяйственных машин и автомобилей, мощностью не более 10 постов (мест);</w:t>
      </w:r>
    </w:p>
    <w:p w:rsidR="000A02E9" w:rsidRPr="000A02E9" w:rsidRDefault="000A02E9" w:rsidP="00B56E49">
      <w:pPr>
        <w:ind w:firstLine="561"/>
        <w:rPr>
          <w:b/>
          <w:bCs/>
        </w:rPr>
      </w:pPr>
      <w:r w:rsidRPr="000A02E9">
        <w:t>объекты пожарной охраны;</w:t>
      </w:r>
    </w:p>
    <w:p w:rsidR="000A02E9" w:rsidRPr="000A02E9" w:rsidRDefault="000A02E9" w:rsidP="00B56E49">
      <w:pPr>
        <w:ind w:firstLine="561"/>
        <w:rPr>
          <w:b/>
          <w:bCs/>
        </w:rPr>
      </w:pPr>
      <w:r w:rsidRPr="000A02E9">
        <w:t>объекты охраны правопорядка;</w:t>
      </w:r>
    </w:p>
    <w:p w:rsidR="000A02E9" w:rsidRPr="000A02E9" w:rsidRDefault="000A02E9" w:rsidP="00B56E49">
      <w:pPr>
        <w:ind w:firstLine="561"/>
        <w:rPr>
          <w:b/>
          <w:bCs/>
        </w:rPr>
      </w:pPr>
      <w:r w:rsidRPr="000A02E9">
        <w:t xml:space="preserve">благоустройство, озеленение; </w:t>
      </w:r>
    </w:p>
    <w:p w:rsidR="000A02E9" w:rsidRPr="000A02E9" w:rsidRDefault="000A02E9" w:rsidP="00B56E49">
      <w:pPr>
        <w:tabs>
          <w:tab w:val="left" w:pos="993"/>
        </w:tabs>
        <w:autoSpaceDN w:val="0"/>
        <w:adjustRightInd w:val="0"/>
        <w:ind w:firstLine="561"/>
      </w:pPr>
      <w:r w:rsidRPr="000A02E9">
        <w:t>площадки для мусоросборников.</w:t>
      </w:r>
    </w:p>
    <w:p w:rsidR="000A02E9" w:rsidRPr="000A02E9" w:rsidRDefault="000A02E9" w:rsidP="00B56E49">
      <w:pPr>
        <w:tabs>
          <w:tab w:val="left" w:pos="993"/>
        </w:tabs>
        <w:autoSpaceDN w:val="0"/>
        <w:adjustRightInd w:val="0"/>
        <w:ind w:firstLine="561"/>
        <w:rPr>
          <w:b/>
          <w:bCs/>
          <w:noProof/>
        </w:rPr>
      </w:pPr>
      <w:r w:rsidRPr="000A02E9">
        <w:rPr>
          <w:b/>
          <w:bCs/>
          <w:noProof/>
        </w:rPr>
        <w:t>Условно разрешенные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pPr>
      <w:r w:rsidRPr="000A02E9">
        <w:t>магазины розничной торговли, розничные рынки, торговые комплексы;</w:t>
      </w:r>
    </w:p>
    <w:p w:rsidR="000A02E9" w:rsidRPr="000A02E9" w:rsidRDefault="000A02E9" w:rsidP="00B56E49">
      <w:pPr>
        <w:ind w:firstLine="561"/>
      </w:pPr>
      <w:r w:rsidRPr="000A02E9">
        <w:t>объекты среднего профессионального образования;</w:t>
      </w:r>
    </w:p>
    <w:p w:rsidR="000A02E9" w:rsidRPr="000A02E9" w:rsidRDefault="000A02E9" w:rsidP="00B56E49">
      <w:pPr>
        <w:ind w:firstLine="561"/>
      </w:pPr>
      <w:r w:rsidRPr="000A02E9">
        <w:t>культовые объекты;</w:t>
      </w:r>
    </w:p>
    <w:p w:rsidR="000A02E9" w:rsidRPr="000A02E9" w:rsidRDefault="000A02E9" w:rsidP="00B56E49">
      <w:pPr>
        <w:ind w:firstLine="561"/>
      </w:pPr>
      <w:r w:rsidRPr="000A02E9">
        <w:t>общежития;</w:t>
      </w:r>
    </w:p>
    <w:p w:rsidR="000A02E9" w:rsidRPr="000A02E9" w:rsidRDefault="000A02E9" w:rsidP="00B56E49">
      <w:pPr>
        <w:ind w:firstLine="561"/>
      </w:pPr>
      <w:r w:rsidRPr="000A02E9">
        <w:t>временные павильоны розничной торговли и обслуживания населения</w:t>
      </w:r>
    </w:p>
    <w:p w:rsidR="000A02E9" w:rsidRPr="000A02E9" w:rsidRDefault="000A02E9" w:rsidP="00B56E49">
      <w:pPr>
        <w:tabs>
          <w:tab w:val="left" w:pos="993"/>
        </w:tabs>
        <w:autoSpaceDN w:val="0"/>
        <w:adjustRightInd w:val="0"/>
        <w:ind w:firstLine="561"/>
        <w:rPr>
          <w:b/>
          <w:bCs/>
          <w:noProof/>
        </w:rPr>
      </w:pPr>
      <w:r w:rsidRPr="000A02E9">
        <w:t xml:space="preserve">промышленные объекты, производства и сооружения </w:t>
      </w:r>
      <w:r w:rsidRPr="000A02E9">
        <w:rPr>
          <w:lang w:val="en-US"/>
        </w:rPr>
        <w:t>V</w:t>
      </w:r>
      <w:r w:rsidRPr="000A02E9">
        <w:t xml:space="preserve"> класса опасности.</w:t>
      </w:r>
    </w:p>
    <w:p w:rsidR="000A02E9" w:rsidRPr="000A02E9" w:rsidRDefault="000A02E9" w:rsidP="00877E17">
      <w:pPr>
        <w:pStyle w:val="ae"/>
        <w:numPr>
          <w:ilvl w:val="1"/>
          <w:numId w:val="20"/>
        </w:numPr>
        <w:tabs>
          <w:tab w:val="left" w:pos="1134"/>
        </w:tabs>
        <w:ind w:left="0" w:firstLine="561"/>
      </w:pPr>
      <w:r w:rsidRPr="000A02E9">
        <w:t>Предельные параметры разрешенного использования земельных участков и объектов капитального строительства.</w:t>
      </w:r>
    </w:p>
    <w:p w:rsidR="004D7189" w:rsidRPr="004D7189" w:rsidRDefault="004D7189" w:rsidP="004D7189">
      <w:pPr>
        <w:pStyle w:val="ae"/>
        <w:ind w:left="360"/>
      </w:pPr>
      <w:r w:rsidRPr="004D7189">
        <w:t xml:space="preserve">предельные (минимальные и (или) максимальные) размеры земельных участков, в том числе их площадь: </w:t>
      </w:r>
    </w:p>
    <w:p w:rsidR="004D7189" w:rsidRPr="004D7189" w:rsidRDefault="004D7189" w:rsidP="004D7189">
      <w:pPr>
        <w:pStyle w:val="ae"/>
        <w:ind w:left="360"/>
      </w:pPr>
      <w:r w:rsidRPr="004D7189">
        <w:t>установлению не подлежат.</w:t>
      </w:r>
    </w:p>
    <w:p w:rsidR="004D7189" w:rsidRPr="004D7189" w:rsidRDefault="004D7189" w:rsidP="004D7189">
      <w:pPr>
        <w:pStyle w:val="ae"/>
        <w:ind w:left="360"/>
      </w:pPr>
      <w:r w:rsidRPr="004D71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7189" w:rsidRPr="004D7189" w:rsidRDefault="004D7189" w:rsidP="004D7189">
      <w:pPr>
        <w:pStyle w:val="ae"/>
        <w:ind w:left="360"/>
      </w:pPr>
      <w:r w:rsidRPr="004D7189">
        <w:t>установлению не подлежат.</w:t>
      </w:r>
    </w:p>
    <w:p w:rsidR="004D7189" w:rsidRPr="004D7189" w:rsidRDefault="004D7189" w:rsidP="004D7189">
      <w:pPr>
        <w:pStyle w:val="ae"/>
        <w:ind w:left="360"/>
      </w:pPr>
      <w:r w:rsidRPr="004D7189">
        <w:t>предельное количество этажей или предельную высоту зданий, строений, сооружений:</w:t>
      </w:r>
    </w:p>
    <w:p w:rsidR="004D7189" w:rsidRPr="004D7189" w:rsidRDefault="004D7189" w:rsidP="004D7189">
      <w:pPr>
        <w:pStyle w:val="ae"/>
        <w:ind w:left="360"/>
      </w:pPr>
      <w:r w:rsidRPr="004D7189">
        <w:lastRenderedPageBreak/>
        <w:t>установлению не подлежит.</w:t>
      </w:r>
    </w:p>
    <w:p w:rsidR="004D7189" w:rsidRPr="004D7189" w:rsidRDefault="004D7189" w:rsidP="004D7189">
      <w:pPr>
        <w:pStyle w:val="ae"/>
        <w:ind w:left="360"/>
      </w:pPr>
      <w:r w:rsidRPr="004D7189">
        <w:t xml:space="preserve">максимальный коэффициент застройки в границах земельного участка: </w:t>
      </w:r>
    </w:p>
    <w:p w:rsidR="004D7189" w:rsidRPr="004D7189" w:rsidRDefault="004D7189" w:rsidP="004D7189">
      <w:pPr>
        <w:pStyle w:val="ae"/>
        <w:tabs>
          <w:tab w:val="left" w:pos="1134"/>
        </w:tabs>
        <w:ind w:left="360"/>
      </w:pPr>
      <w:r w:rsidRPr="004D7189">
        <w:t>установлению не  подлежит</w:t>
      </w:r>
      <w:proofErr w:type="gramStart"/>
      <w:r w:rsidRPr="004D7189">
        <w:t>.»;</w:t>
      </w:r>
      <w:proofErr w:type="gramEnd"/>
    </w:p>
    <w:p w:rsidR="000A02E9" w:rsidRPr="000A02E9" w:rsidRDefault="000A02E9" w:rsidP="006970A1">
      <w:pPr>
        <w:ind w:firstLine="561"/>
      </w:pPr>
      <w:r w:rsidRPr="000A02E9">
        <w:t>1.3</w:t>
      </w:r>
      <w:proofErr w:type="gramStart"/>
      <w:r w:rsidRPr="000A02E9">
        <w:t xml:space="preserve"> И</w:t>
      </w:r>
      <w:proofErr w:type="gramEnd"/>
      <w:r w:rsidRPr="000A02E9">
        <w:t>ные требования:</w:t>
      </w:r>
    </w:p>
    <w:p w:rsidR="000A02E9" w:rsidRPr="000A02E9" w:rsidRDefault="000A02E9" w:rsidP="006970A1">
      <w:pPr>
        <w:ind w:firstLine="561"/>
      </w:pPr>
      <w:r w:rsidRPr="000A02E9">
        <w:t>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Совета Новопольского сельского поселения от 15.06.2012 №56.</w:t>
      </w:r>
    </w:p>
    <w:p w:rsidR="000A02E9" w:rsidRPr="000A02E9" w:rsidRDefault="000A02E9" w:rsidP="006B03C8"/>
    <w:p w:rsidR="000A02E9" w:rsidRPr="000A02E9" w:rsidRDefault="000A02E9" w:rsidP="00B56E49">
      <w:pPr>
        <w:pStyle w:val="3"/>
        <w:ind w:firstLine="560"/>
      </w:pPr>
      <w:bookmarkStart w:id="401" w:name="_Toc345529296"/>
      <w:r w:rsidRPr="000A02E9">
        <w:t>Статья 33. Зоны инженерной и транспортной инфраструктур</w:t>
      </w:r>
      <w:bookmarkEnd w:id="401"/>
    </w:p>
    <w:p w:rsidR="000A02E9" w:rsidRPr="000A02E9" w:rsidRDefault="000A02E9" w:rsidP="008C385C">
      <w:pPr>
        <w:autoSpaceDN w:val="0"/>
        <w:adjustRightInd w:val="0"/>
        <w:rPr>
          <w:bCs/>
          <w:noProof/>
        </w:rPr>
      </w:pPr>
    </w:p>
    <w:p w:rsidR="000A02E9" w:rsidRPr="000A02E9" w:rsidRDefault="000A02E9" w:rsidP="00877E17">
      <w:pPr>
        <w:pStyle w:val="ae"/>
        <w:numPr>
          <w:ilvl w:val="0"/>
          <w:numId w:val="21"/>
        </w:numPr>
        <w:tabs>
          <w:tab w:val="left" w:pos="851"/>
          <w:tab w:val="left" w:pos="993"/>
        </w:tabs>
        <w:ind w:firstLine="207"/>
        <w:rPr>
          <w:b/>
          <w:vanish/>
        </w:rPr>
      </w:pPr>
      <w:bookmarkStart w:id="402" w:name="_Toc329960653"/>
      <w:r w:rsidRPr="000A02E9">
        <w:rPr>
          <w:b/>
        </w:rPr>
        <w:t>И</w:t>
      </w:r>
      <w:proofErr w:type="gramStart"/>
      <w:r w:rsidRPr="000A02E9">
        <w:rPr>
          <w:b/>
        </w:rPr>
        <w:t>1</w:t>
      </w:r>
      <w:proofErr w:type="gramEnd"/>
      <w:r w:rsidRPr="000A02E9">
        <w:rPr>
          <w:b/>
        </w:rPr>
        <w:t xml:space="preserve"> – зона транспортной инфраструктуры</w:t>
      </w:r>
      <w:bookmarkEnd w:id="402"/>
    </w:p>
    <w:p w:rsidR="000A02E9" w:rsidRPr="000A02E9" w:rsidRDefault="000A02E9" w:rsidP="00B56E49">
      <w:pPr>
        <w:pStyle w:val="5"/>
        <w:rPr>
          <w:color w:val="FFFFFF" w:themeColor="background1"/>
          <w:sz w:val="10"/>
          <w:szCs w:val="10"/>
        </w:rPr>
      </w:pPr>
      <w:bookmarkStart w:id="403" w:name="_Toc331148727"/>
      <w:bookmarkStart w:id="404" w:name="_Toc331148758"/>
      <w:bookmarkStart w:id="405" w:name="_Toc331161728"/>
      <w:bookmarkStart w:id="406" w:name="_Toc331161750"/>
      <w:bookmarkStart w:id="407" w:name="_Toc331180024"/>
      <w:bookmarkStart w:id="408" w:name="_Toc331180040"/>
      <w:bookmarkStart w:id="409" w:name="_Toc331184857"/>
      <w:bookmarkStart w:id="410" w:name="_Toc331184874"/>
      <w:bookmarkStart w:id="411" w:name="_Toc331424051"/>
      <w:bookmarkStart w:id="412" w:name="_Toc331424082"/>
      <w:bookmarkStart w:id="413" w:name="_Toc331443697"/>
      <w:bookmarkStart w:id="414" w:name="_Toc331443712"/>
      <w:bookmarkStart w:id="415" w:name="_Toc331528129"/>
      <w:bookmarkStart w:id="416" w:name="_Toc331528145"/>
      <w:bookmarkStart w:id="417" w:name="_Toc331531910"/>
      <w:bookmarkStart w:id="418" w:name="_Toc331531930"/>
      <w:bookmarkStart w:id="419" w:name="_Toc331535917"/>
      <w:bookmarkStart w:id="420" w:name="_Toc331535934"/>
      <w:bookmarkStart w:id="421" w:name="_Toc332372914"/>
      <w:bookmarkStart w:id="422" w:name="_Toc332372928"/>
      <w:bookmarkStart w:id="423" w:name="_Toc332374642"/>
      <w:bookmarkStart w:id="424" w:name="_Toc332374657"/>
      <w:bookmarkStart w:id="425" w:name="_Toc332446114"/>
      <w:bookmarkStart w:id="426" w:name="_Toc332446129"/>
      <w:bookmarkStart w:id="427" w:name="_Toc332448029"/>
      <w:bookmarkStart w:id="428" w:name="_Toc332448045"/>
      <w:bookmarkStart w:id="429" w:name="_Toc332449709"/>
      <w:bookmarkStart w:id="430" w:name="_Toc332449728"/>
      <w:bookmarkStart w:id="431" w:name="_Toc332450788"/>
      <w:bookmarkStart w:id="432" w:name="_Toc332450803"/>
      <w:bookmarkStart w:id="433" w:name="_Toc332451672"/>
      <w:bookmarkStart w:id="434" w:name="_Toc332451690"/>
      <w:bookmarkStart w:id="435" w:name="_Toc333267265"/>
      <w:bookmarkStart w:id="436" w:name="_Toc333267281"/>
      <w:bookmarkStart w:id="437" w:name="_Toc333930890"/>
      <w:bookmarkStart w:id="438" w:name="_Toc333930918"/>
      <w:bookmarkStart w:id="439" w:name="_Toc333947815"/>
      <w:bookmarkStart w:id="440" w:name="_Toc333948023"/>
      <w:bookmarkStart w:id="441" w:name="_Toc334021622"/>
      <w:bookmarkStart w:id="442" w:name="_Toc334021649"/>
      <w:bookmarkStart w:id="443" w:name="_Toc335211498"/>
      <w:bookmarkStart w:id="444" w:name="_Toc335211524"/>
      <w:bookmarkStart w:id="445" w:name="_Toc335749484"/>
      <w:bookmarkStart w:id="446" w:name="_Toc335749507"/>
      <w:bookmarkStart w:id="447" w:name="_Toc335757047"/>
      <w:bookmarkStart w:id="448" w:name="_Toc335757064"/>
      <w:bookmarkStart w:id="449" w:name="_Toc335763495"/>
      <w:bookmarkStart w:id="450" w:name="_Toc335763516"/>
      <w:bookmarkStart w:id="451" w:name="_Toc336523715"/>
      <w:bookmarkStart w:id="452" w:name="_Toc336523731"/>
      <w:bookmarkStart w:id="453" w:name="_Toc336531200"/>
      <w:bookmarkStart w:id="454" w:name="_Toc336531218"/>
      <w:bookmarkStart w:id="455" w:name="_Toc336532314"/>
      <w:bookmarkStart w:id="456" w:name="_Toc336532338"/>
      <w:bookmarkStart w:id="457" w:name="_Toc336534647"/>
      <w:bookmarkStart w:id="458" w:name="_Toc336534669"/>
      <w:bookmarkStart w:id="459" w:name="_Toc336539399"/>
      <w:bookmarkStart w:id="460" w:name="_Toc336539415"/>
      <w:bookmarkStart w:id="461" w:name="_Toc336969089"/>
      <w:bookmarkStart w:id="462" w:name="_Toc336969111"/>
      <w:bookmarkStart w:id="463" w:name="_Toc337884933"/>
      <w:bookmarkStart w:id="464" w:name="_Toc337884951"/>
      <w:bookmarkStart w:id="465" w:name="_Toc337889299"/>
      <w:bookmarkStart w:id="466" w:name="_Toc337889317"/>
      <w:bookmarkStart w:id="467" w:name="_Toc337890604"/>
      <w:bookmarkStart w:id="468" w:name="_Toc337890621"/>
      <w:bookmarkStart w:id="469" w:name="_Toc337891476"/>
      <w:bookmarkStart w:id="470" w:name="_Toc337891492"/>
    </w:p>
    <w:p w:rsidR="000A02E9" w:rsidRPr="000A02E9" w:rsidRDefault="000A02E9" w:rsidP="00B56E49">
      <w:pPr>
        <w:pStyle w:val="5"/>
        <w:rPr>
          <w:color w:val="FFFFFF" w:themeColor="background1"/>
          <w:sz w:val="10"/>
          <w:szCs w:val="10"/>
        </w:rPr>
      </w:pPr>
      <w:bookmarkStart w:id="471" w:name="_Toc337892598"/>
      <w:bookmarkStart w:id="472" w:name="_Toc337892614"/>
      <w:bookmarkStart w:id="473" w:name="_Toc337894139"/>
      <w:bookmarkStart w:id="474" w:name="_Toc337894161"/>
      <w:bookmarkStart w:id="475" w:name="_Toc337895480"/>
      <w:bookmarkStart w:id="476" w:name="_Toc337895501"/>
      <w:bookmarkStart w:id="477" w:name="_Toc341175020"/>
      <w:bookmarkStart w:id="478" w:name="_Toc341175036"/>
      <w:bookmarkStart w:id="479" w:name="_Toc342741029"/>
      <w:bookmarkStart w:id="480" w:name="_Toc342741055"/>
      <w:bookmarkStart w:id="481" w:name="_Toc343607683"/>
      <w:bookmarkStart w:id="482" w:name="_Toc343607697"/>
      <w:r w:rsidRPr="000A02E9">
        <w:rPr>
          <w:color w:val="FFFFFF" w:themeColor="background1"/>
          <w:sz w:val="10"/>
          <w:szCs w:val="10"/>
        </w:rPr>
        <w:t>И1 - зона транспортной инфраструктуры;</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0A02E9" w:rsidRPr="000A02E9" w:rsidRDefault="000A02E9" w:rsidP="00B56E49">
      <w:pPr>
        <w:ind w:firstLine="561"/>
      </w:pPr>
      <w:r w:rsidRPr="000A02E9">
        <w:rPr>
          <w:bCs/>
          <w:noProof/>
        </w:rPr>
        <w:t>Зона</w:t>
      </w:r>
      <w:r w:rsidRPr="000A02E9">
        <w:t xml:space="preserve"> И</w:t>
      </w:r>
      <w:proofErr w:type="gramStart"/>
      <w:r w:rsidRPr="000A02E9">
        <w:t>1</w:t>
      </w:r>
      <w:proofErr w:type="gramEnd"/>
      <w:r w:rsidRPr="000A02E9">
        <w:t xml:space="preserve"> предназначена для размещения и функционирования сооружений и коммуникаций железнодорожного, автомобильного и других видов транспорта, также включает территории подлежащие благоустройству с учетом технических и эксплуатационных характеристик таких сооружений и коммуникаций.</w:t>
      </w:r>
    </w:p>
    <w:p w:rsidR="000A02E9" w:rsidRPr="000A02E9" w:rsidRDefault="000A02E9" w:rsidP="00877E17">
      <w:pPr>
        <w:pStyle w:val="ae"/>
        <w:numPr>
          <w:ilvl w:val="1"/>
          <w:numId w:val="21"/>
        </w:numPr>
        <w:tabs>
          <w:tab w:val="left" w:pos="993"/>
        </w:tabs>
        <w:autoSpaceDN w:val="0"/>
        <w:adjustRightInd w:val="0"/>
        <w:ind w:left="0" w:firstLine="561"/>
        <w:rPr>
          <w:bCs/>
          <w:noProof/>
        </w:rPr>
      </w:pPr>
      <w:r w:rsidRPr="000A02E9">
        <w:t>Виды разрешенного использования земельных участков и объектов капитального строительства:</w:t>
      </w:r>
    </w:p>
    <w:p w:rsidR="000A02E9" w:rsidRPr="000A02E9" w:rsidRDefault="000A02E9" w:rsidP="00B56E49">
      <w:pPr>
        <w:pStyle w:val="ae"/>
        <w:tabs>
          <w:tab w:val="clear" w:pos="560"/>
          <w:tab w:val="left" w:pos="142"/>
          <w:tab w:val="left" w:pos="284"/>
          <w:tab w:val="left" w:pos="709"/>
          <w:tab w:val="left" w:pos="993"/>
        </w:tabs>
        <w:autoSpaceDN w:val="0"/>
        <w:adjustRightInd w:val="0"/>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B56E49">
      <w:pPr>
        <w:ind w:firstLine="561"/>
      </w:pPr>
      <w:proofErr w:type="gramStart"/>
      <w:r w:rsidRPr="000A02E9">
        <w:t>объекты автомобильного транспорта (автовокзалы, автостанции, посты ГИБДД, автозаправочные станции, станции технического обслуживания, автомойки, стоянки транспорта, гаражи, весовые пункты, транспортные развязки, остановочные павильоны, автомобильные дороги, улицы, объекты дорожного сервиса, и пр.);</w:t>
      </w:r>
      <w:proofErr w:type="gramEnd"/>
    </w:p>
    <w:p w:rsidR="000A02E9" w:rsidRPr="000A02E9" w:rsidRDefault="000A02E9" w:rsidP="00B56E49">
      <w:pPr>
        <w:ind w:firstLine="561"/>
      </w:pPr>
      <w:r w:rsidRPr="000A02E9">
        <w:t>объекты железнодорожного транспорта (вокзалы, станции, депо, здания автоматики и телемеханики, здания обслуживания контактной сети и тяговые подстанции, железные дороги, соединительные и подъездные пути и пр.);</w:t>
      </w:r>
    </w:p>
    <w:p w:rsidR="000A02E9" w:rsidRPr="000A02E9" w:rsidRDefault="000A02E9" w:rsidP="00B56E49">
      <w:pPr>
        <w:ind w:firstLine="561"/>
      </w:pPr>
      <w:r w:rsidRPr="000A02E9">
        <w:t>объекты воздушного транспорта (аэропорты, вертолетные площадки, летные поля, радарные станции, диспетчерские пункты, маяки, ангары, пункты заправки и технического обслуживания и пр.);</w:t>
      </w:r>
    </w:p>
    <w:p w:rsidR="000A02E9" w:rsidRPr="000A02E9" w:rsidRDefault="000A02E9" w:rsidP="00B56E49">
      <w:pPr>
        <w:ind w:firstLine="561"/>
      </w:pPr>
      <w:proofErr w:type="gramStart"/>
      <w:r w:rsidRPr="000A02E9">
        <w:t>объекты речного транспорта (вокзалы, порты, пристани, причалы, паромные переправы, лодочные станции, судоремонтные заводы, шлюзы, пункты заправки и технического обслуживания и пр.);</w:t>
      </w:r>
      <w:proofErr w:type="gramEnd"/>
    </w:p>
    <w:p w:rsidR="000A02E9" w:rsidRPr="000A02E9" w:rsidRDefault="000A02E9" w:rsidP="00B56E49">
      <w:pPr>
        <w:tabs>
          <w:tab w:val="left" w:pos="993"/>
        </w:tabs>
        <w:autoSpaceDN w:val="0"/>
        <w:adjustRightInd w:val="0"/>
        <w:ind w:firstLine="561"/>
      </w:pPr>
      <w:r w:rsidRPr="000A02E9">
        <w:t>объекты трубопроводного транспорта.</w:t>
      </w:r>
    </w:p>
    <w:p w:rsidR="000A02E9" w:rsidRPr="000A02E9" w:rsidRDefault="000A02E9" w:rsidP="00B56E49">
      <w:pPr>
        <w:tabs>
          <w:tab w:val="left" w:pos="142"/>
          <w:tab w:val="left" w:pos="284"/>
          <w:tab w:val="left" w:pos="709"/>
          <w:tab w:val="left" w:pos="993"/>
        </w:tabs>
        <w:autoSpaceDN w:val="0"/>
        <w:adjustRightInd w:val="0"/>
        <w:ind w:firstLine="561"/>
        <w:rPr>
          <w:b/>
          <w:noProof/>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pPr>
      <w:r w:rsidRPr="000A02E9">
        <w:t>ограждение в установленных случаях;</w:t>
      </w:r>
    </w:p>
    <w:p w:rsidR="000A02E9" w:rsidRPr="000A02E9" w:rsidRDefault="000A02E9" w:rsidP="00B56E49">
      <w:pPr>
        <w:ind w:firstLine="561"/>
      </w:pPr>
      <w:r w:rsidRPr="000A02E9">
        <w:t>установка информационных знаков в установленных случаях;</w:t>
      </w:r>
    </w:p>
    <w:p w:rsidR="000A02E9" w:rsidRPr="000A02E9" w:rsidRDefault="000A02E9" w:rsidP="00B56E49">
      <w:pPr>
        <w:ind w:firstLine="561"/>
      </w:pPr>
      <w:r w:rsidRPr="000A02E9">
        <w:t>благоустройство территории в установленных случаях;</w:t>
      </w:r>
    </w:p>
    <w:p w:rsidR="000A02E9" w:rsidRPr="000A02E9" w:rsidRDefault="000A02E9" w:rsidP="00B56E49">
      <w:pPr>
        <w:tabs>
          <w:tab w:val="left" w:pos="993"/>
        </w:tabs>
        <w:autoSpaceDN w:val="0"/>
        <w:adjustRightInd w:val="0"/>
        <w:ind w:firstLine="561"/>
      </w:pPr>
      <w:r w:rsidRPr="000A02E9">
        <w:t>временные стоянки автомобильного транспорта.</w:t>
      </w:r>
    </w:p>
    <w:p w:rsidR="000A02E9" w:rsidRPr="000A02E9" w:rsidRDefault="000A02E9" w:rsidP="00B56E49">
      <w:pPr>
        <w:tabs>
          <w:tab w:val="left" w:pos="142"/>
          <w:tab w:val="left" w:pos="284"/>
          <w:tab w:val="left" w:pos="709"/>
          <w:tab w:val="left" w:pos="993"/>
        </w:tabs>
        <w:autoSpaceDN w:val="0"/>
        <w:adjustRightInd w:val="0"/>
        <w:ind w:firstLine="561"/>
        <w:rPr>
          <w:b/>
          <w:noProof/>
        </w:rPr>
      </w:pPr>
      <w:r w:rsidRPr="000A02E9">
        <w:rPr>
          <w:b/>
        </w:rPr>
        <w:t>Условно разрешенные виды разрешенного использования земельных участков и объектов капитального строительства:</w:t>
      </w:r>
    </w:p>
    <w:p w:rsidR="000A02E9" w:rsidRPr="000A02E9" w:rsidRDefault="000A02E9" w:rsidP="00B56E49">
      <w:pPr>
        <w:ind w:firstLine="561"/>
      </w:pPr>
      <w:r w:rsidRPr="000A02E9">
        <w:t>рекламные конструкции;</w:t>
      </w:r>
    </w:p>
    <w:p w:rsidR="000A02E9" w:rsidRPr="000A02E9" w:rsidRDefault="000A02E9" w:rsidP="00B56E49">
      <w:pPr>
        <w:tabs>
          <w:tab w:val="left" w:pos="993"/>
        </w:tabs>
        <w:autoSpaceDN w:val="0"/>
        <w:adjustRightInd w:val="0"/>
        <w:ind w:firstLine="561"/>
        <w:rPr>
          <w:bCs/>
          <w:noProof/>
        </w:rPr>
      </w:pPr>
      <w:r w:rsidRPr="000A02E9">
        <w:t>памятники и мемориальные знаки.</w:t>
      </w:r>
    </w:p>
    <w:p w:rsidR="000A02E9" w:rsidRPr="000A02E9" w:rsidRDefault="000A02E9" w:rsidP="00877E17">
      <w:pPr>
        <w:pStyle w:val="ae"/>
        <w:numPr>
          <w:ilvl w:val="1"/>
          <w:numId w:val="21"/>
        </w:numPr>
        <w:tabs>
          <w:tab w:val="left" w:pos="1134"/>
        </w:tabs>
        <w:ind w:left="0" w:firstLine="561"/>
      </w:pPr>
      <w:r w:rsidRPr="000A02E9">
        <w:t>Предельные параметры разрешенного использования земельных участков и объектов капитального строительства</w:t>
      </w:r>
    </w:p>
    <w:p w:rsidR="004D7189" w:rsidRPr="004D7189" w:rsidRDefault="004D7189" w:rsidP="004D7189">
      <w:pPr>
        <w:pStyle w:val="ae"/>
        <w:ind w:left="360"/>
      </w:pPr>
      <w:r w:rsidRPr="004D7189">
        <w:lastRenderedPageBreak/>
        <w:t xml:space="preserve">предельные (минимальные и (или) максимальные) размеры земельных участков, в том числе их площадь: </w:t>
      </w:r>
    </w:p>
    <w:p w:rsidR="004D7189" w:rsidRPr="004D7189" w:rsidRDefault="004D7189" w:rsidP="004D7189">
      <w:pPr>
        <w:pStyle w:val="ae"/>
        <w:ind w:left="360"/>
      </w:pPr>
      <w:r w:rsidRPr="004D7189">
        <w:t>установлению не подлежат.</w:t>
      </w:r>
    </w:p>
    <w:p w:rsidR="004D7189" w:rsidRPr="004D7189" w:rsidRDefault="004D7189" w:rsidP="004D7189">
      <w:pPr>
        <w:pStyle w:val="ae"/>
        <w:ind w:left="360"/>
      </w:pPr>
      <w:r w:rsidRPr="004D718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7189" w:rsidRPr="004D7189" w:rsidRDefault="004D7189" w:rsidP="004D7189">
      <w:pPr>
        <w:pStyle w:val="ae"/>
        <w:ind w:left="360"/>
      </w:pPr>
      <w:r w:rsidRPr="004D7189">
        <w:t>установлению не подлежат.</w:t>
      </w:r>
    </w:p>
    <w:p w:rsidR="004D7189" w:rsidRPr="004D7189" w:rsidRDefault="004D7189" w:rsidP="004D7189">
      <w:pPr>
        <w:pStyle w:val="ae"/>
        <w:ind w:left="360"/>
      </w:pPr>
      <w:r w:rsidRPr="004D7189">
        <w:t>предельное количество этажей или предельную высоту зданий, строений, сооружений:</w:t>
      </w:r>
    </w:p>
    <w:p w:rsidR="004D7189" w:rsidRPr="004D7189" w:rsidRDefault="004D7189" w:rsidP="004D7189">
      <w:pPr>
        <w:pStyle w:val="ae"/>
        <w:ind w:left="360"/>
      </w:pPr>
      <w:r w:rsidRPr="004D7189">
        <w:t>установлению не подлежит.</w:t>
      </w:r>
    </w:p>
    <w:p w:rsidR="004D7189" w:rsidRPr="004D7189" w:rsidRDefault="004D7189" w:rsidP="004D7189">
      <w:pPr>
        <w:pStyle w:val="ae"/>
        <w:ind w:left="360"/>
      </w:pPr>
      <w:r w:rsidRPr="004D7189">
        <w:t xml:space="preserve">максимальный коэффициент застройки в границах земельного участка: </w:t>
      </w:r>
    </w:p>
    <w:p w:rsidR="004D7189" w:rsidRDefault="004D7189" w:rsidP="004D7189">
      <w:pPr>
        <w:pStyle w:val="ae"/>
        <w:tabs>
          <w:tab w:val="left" w:pos="1134"/>
        </w:tabs>
        <w:ind w:left="360"/>
        <w:rPr>
          <w:sz w:val="28"/>
          <w:szCs w:val="28"/>
        </w:rPr>
      </w:pPr>
      <w:r w:rsidRPr="004D7189">
        <w:t>установлению не подлежит</w:t>
      </w:r>
      <w:proofErr w:type="gramStart"/>
      <w:r w:rsidRPr="004D7189">
        <w:t>.»;</w:t>
      </w:r>
      <w:proofErr w:type="gramEnd"/>
    </w:p>
    <w:p w:rsidR="000A02E9" w:rsidRPr="000A02E9" w:rsidRDefault="000A02E9" w:rsidP="006970A1">
      <w:pPr>
        <w:ind w:firstLine="561"/>
      </w:pPr>
      <w:r w:rsidRPr="000A02E9">
        <w:t>1.3</w:t>
      </w:r>
      <w:proofErr w:type="gramStart"/>
      <w:r w:rsidRPr="000A02E9">
        <w:t xml:space="preserve"> И</w:t>
      </w:r>
      <w:proofErr w:type="gramEnd"/>
      <w:r w:rsidRPr="000A02E9">
        <w:t>ные требования:</w:t>
      </w:r>
    </w:p>
    <w:p w:rsidR="000A02E9" w:rsidRPr="000A02E9" w:rsidRDefault="000A02E9" w:rsidP="006970A1">
      <w:pPr>
        <w:ind w:firstLine="561"/>
      </w:pPr>
      <w:r w:rsidRPr="000A02E9">
        <w:t>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Совета Новопольского сельского поселения от 15.06.2012 №56.</w:t>
      </w:r>
    </w:p>
    <w:p w:rsidR="000A02E9" w:rsidRPr="000A02E9" w:rsidRDefault="000A02E9" w:rsidP="00DD64DD"/>
    <w:p w:rsidR="000A02E9" w:rsidRPr="000A02E9" w:rsidRDefault="000A02E9" w:rsidP="00877E17">
      <w:pPr>
        <w:pStyle w:val="ae"/>
        <w:numPr>
          <w:ilvl w:val="0"/>
          <w:numId w:val="21"/>
        </w:numPr>
        <w:tabs>
          <w:tab w:val="left" w:pos="851"/>
        </w:tabs>
        <w:ind w:left="0" w:firstLine="561"/>
        <w:rPr>
          <w:b/>
          <w:vanish/>
        </w:rPr>
      </w:pPr>
      <w:bookmarkStart w:id="483" w:name="_Toc329960652"/>
      <w:r w:rsidRPr="000A02E9">
        <w:rPr>
          <w:b/>
        </w:rPr>
        <w:t>И</w:t>
      </w:r>
      <w:proofErr w:type="gramStart"/>
      <w:r w:rsidRPr="000A02E9">
        <w:rPr>
          <w:b/>
        </w:rPr>
        <w:t>2</w:t>
      </w:r>
      <w:proofErr w:type="gramEnd"/>
      <w:r w:rsidRPr="000A02E9">
        <w:rPr>
          <w:b/>
        </w:rPr>
        <w:t xml:space="preserve"> – зона инженерной инфраструктуры</w:t>
      </w:r>
      <w:bookmarkEnd w:id="483"/>
    </w:p>
    <w:p w:rsidR="000A02E9" w:rsidRPr="000A02E9" w:rsidRDefault="000A02E9" w:rsidP="00B56E49">
      <w:pPr>
        <w:pStyle w:val="5"/>
        <w:rPr>
          <w:color w:val="FFFFFF" w:themeColor="background1"/>
          <w:sz w:val="10"/>
          <w:szCs w:val="10"/>
        </w:rPr>
      </w:pPr>
      <w:bookmarkStart w:id="484" w:name="_Toc331148726"/>
      <w:bookmarkStart w:id="485" w:name="_Toc331148757"/>
      <w:bookmarkStart w:id="486" w:name="_Toc331161727"/>
      <w:bookmarkStart w:id="487" w:name="_Toc331161749"/>
      <w:bookmarkStart w:id="488" w:name="_Toc331424050"/>
      <w:bookmarkStart w:id="489" w:name="_Toc331424081"/>
      <w:bookmarkStart w:id="490" w:name="_Toc331531909"/>
      <w:bookmarkStart w:id="491" w:name="_Toc331531929"/>
      <w:bookmarkStart w:id="492" w:name="_Toc332449708"/>
      <w:bookmarkStart w:id="493" w:name="_Toc332449727"/>
      <w:bookmarkStart w:id="494" w:name="_Toc333930889"/>
      <w:bookmarkStart w:id="495" w:name="_Toc333930917"/>
      <w:bookmarkStart w:id="496" w:name="_Toc333947814"/>
      <w:bookmarkStart w:id="497" w:name="_Toc333948022"/>
      <w:bookmarkStart w:id="498" w:name="_Toc334021621"/>
      <w:bookmarkStart w:id="499" w:name="_Toc334021648"/>
      <w:bookmarkStart w:id="500" w:name="_Toc335211497"/>
      <w:bookmarkStart w:id="501" w:name="_Toc335211523"/>
      <w:bookmarkStart w:id="502" w:name="_Toc335749483"/>
      <w:bookmarkStart w:id="503" w:name="_Toc335749506"/>
      <w:bookmarkStart w:id="504" w:name="_Toc335757046"/>
      <w:bookmarkStart w:id="505" w:name="_Toc335757063"/>
      <w:bookmarkStart w:id="506" w:name="_Toc335763494"/>
      <w:bookmarkStart w:id="507" w:name="_Toc335763515"/>
      <w:bookmarkStart w:id="508" w:name="_Toc336523716"/>
      <w:bookmarkStart w:id="509" w:name="_Toc336523732"/>
      <w:bookmarkStart w:id="510" w:name="_Toc336531201"/>
      <w:bookmarkStart w:id="511" w:name="_Toc336531219"/>
      <w:bookmarkStart w:id="512" w:name="_Toc336532315"/>
      <w:bookmarkStart w:id="513" w:name="_Toc336532339"/>
      <w:bookmarkStart w:id="514" w:name="_Toc336534648"/>
      <w:bookmarkStart w:id="515" w:name="_Toc336534670"/>
      <w:bookmarkStart w:id="516" w:name="_Toc336539400"/>
      <w:bookmarkStart w:id="517" w:name="_Toc336539416"/>
      <w:bookmarkStart w:id="518" w:name="_Toc336969090"/>
      <w:bookmarkStart w:id="519" w:name="_Toc336969112"/>
      <w:bookmarkStart w:id="520" w:name="_Toc337884934"/>
      <w:bookmarkStart w:id="521" w:name="_Toc337884952"/>
      <w:bookmarkStart w:id="522" w:name="_Toc337889300"/>
      <w:bookmarkStart w:id="523" w:name="_Toc337889318"/>
      <w:bookmarkStart w:id="524" w:name="_Toc337890605"/>
      <w:bookmarkStart w:id="525" w:name="_Toc337890622"/>
      <w:bookmarkStart w:id="526" w:name="_Toc337891477"/>
      <w:bookmarkStart w:id="527" w:name="_Toc337891493"/>
    </w:p>
    <w:p w:rsidR="000A02E9" w:rsidRPr="000A02E9" w:rsidRDefault="000A02E9" w:rsidP="00B56E49">
      <w:pPr>
        <w:pStyle w:val="5"/>
        <w:rPr>
          <w:color w:val="FFFFFF" w:themeColor="background1"/>
          <w:sz w:val="10"/>
          <w:szCs w:val="10"/>
        </w:rPr>
      </w:pPr>
      <w:bookmarkStart w:id="528" w:name="_Toc337892599"/>
      <w:bookmarkStart w:id="529" w:name="_Toc337892615"/>
      <w:bookmarkStart w:id="530" w:name="_Toc337894140"/>
      <w:bookmarkStart w:id="531" w:name="_Toc337894162"/>
      <w:bookmarkStart w:id="532" w:name="_Toc337895481"/>
      <w:bookmarkStart w:id="533" w:name="_Toc337895502"/>
      <w:bookmarkStart w:id="534" w:name="_Toc341175021"/>
      <w:bookmarkStart w:id="535" w:name="_Toc341175037"/>
      <w:bookmarkStart w:id="536" w:name="_Toc342741030"/>
      <w:bookmarkStart w:id="537" w:name="_Toc342741056"/>
      <w:bookmarkStart w:id="538" w:name="_Toc343607684"/>
      <w:bookmarkStart w:id="539" w:name="_Toc343607698"/>
      <w:r w:rsidRPr="000A02E9">
        <w:rPr>
          <w:color w:val="FFFFFF" w:themeColor="background1"/>
          <w:sz w:val="10"/>
          <w:szCs w:val="10"/>
        </w:rPr>
        <w:t>И2 - зона инженерной инфраструктуры;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0A02E9" w:rsidRPr="000A02E9" w:rsidRDefault="000A02E9" w:rsidP="00B56E49">
      <w:pPr>
        <w:tabs>
          <w:tab w:val="left" w:pos="993"/>
          <w:tab w:val="left" w:pos="1134"/>
        </w:tabs>
        <w:autoSpaceDN w:val="0"/>
        <w:adjustRightInd w:val="0"/>
        <w:ind w:firstLine="561"/>
        <w:rPr>
          <w:bCs/>
        </w:rPr>
      </w:pPr>
      <w:r w:rsidRPr="000A02E9">
        <w:rPr>
          <w:bCs/>
          <w:noProof/>
        </w:rPr>
        <w:t>Зона</w:t>
      </w:r>
      <w:r w:rsidRPr="000A02E9">
        <w:rPr>
          <w:bCs/>
        </w:rPr>
        <w:t xml:space="preserve"> И</w:t>
      </w:r>
      <w:proofErr w:type="gramStart"/>
      <w:r w:rsidRPr="000A02E9">
        <w:rPr>
          <w:bCs/>
        </w:rPr>
        <w:t>2</w:t>
      </w:r>
      <w:proofErr w:type="gramEnd"/>
      <w:r w:rsidRPr="000A02E9">
        <w:rPr>
          <w:bCs/>
        </w:rPr>
        <w:t xml:space="preserve"> предназначена для размещения и функционирования сооружений и коммуникаций энергообеспечения, водоснабжения, очистки стоков, связи газоснабжения, теплоснабжения, также включает территории необходимые для их технического обслуживания и охраны.</w:t>
      </w:r>
    </w:p>
    <w:p w:rsidR="000A02E9" w:rsidRPr="000A02E9" w:rsidRDefault="000A02E9" w:rsidP="00877E17">
      <w:pPr>
        <w:pStyle w:val="ae"/>
        <w:numPr>
          <w:ilvl w:val="1"/>
          <w:numId w:val="21"/>
        </w:numPr>
        <w:tabs>
          <w:tab w:val="left" w:pos="993"/>
          <w:tab w:val="left" w:pos="1134"/>
        </w:tabs>
        <w:ind w:left="0" w:firstLine="561"/>
      </w:pPr>
      <w:r w:rsidRPr="000A02E9">
        <w:t>Виды разрешенного использования земельных участков и объектов капитального строительства:</w:t>
      </w:r>
    </w:p>
    <w:p w:rsidR="000A02E9" w:rsidRPr="000A02E9" w:rsidRDefault="000A02E9" w:rsidP="00877E17">
      <w:pPr>
        <w:pStyle w:val="ae"/>
        <w:tabs>
          <w:tab w:val="clear" w:pos="560"/>
          <w:tab w:val="left" w:pos="142"/>
          <w:tab w:val="left" w:pos="284"/>
          <w:tab w:val="left" w:pos="709"/>
          <w:tab w:val="left" w:pos="993"/>
        </w:tabs>
        <w:autoSpaceDN w:val="0"/>
        <w:adjustRightInd w:val="0"/>
        <w:ind w:firstLine="561"/>
        <w:rPr>
          <w:b/>
          <w:noProof/>
        </w:rPr>
      </w:pPr>
      <w:r w:rsidRPr="000A02E9">
        <w:rPr>
          <w:b/>
          <w:noProof/>
        </w:rPr>
        <w:t>Основные виды разрешенного использования земельных участков и объектов капитального строительства:</w:t>
      </w:r>
    </w:p>
    <w:p w:rsidR="000A02E9" w:rsidRPr="000A02E9" w:rsidRDefault="000A02E9" w:rsidP="00877E17">
      <w:pPr>
        <w:ind w:firstLine="561"/>
      </w:pPr>
      <w:r w:rsidRPr="000A02E9">
        <w:t>Объекты электроснабжения (ТЭС, ДЭС, электрические подстанции, РУ, РП, линии электропередач и пр.);</w:t>
      </w:r>
    </w:p>
    <w:p w:rsidR="000A02E9" w:rsidRPr="000A02E9" w:rsidRDefault="000A02E9" w:rsidP="00877E17">
      <w:pPr>
        <w:ind w:firstLine="561"/>
      </w:pPr>
      <w:proofErr w:type="gramStart"/>
      <w:r w:rsidRPr="000A02E9">
        <w:t>Объекты водоснабжения (водозаборы, водопроводные очистные сооружения, насосные станции, скважины, водонапорные башни, резервуары, гидранты, пожарные водоемы, водопровод и пр.);</w:t>
      </w:r>
      <w:proofErr w:type="gramEnd"/>
    </w:p>
    <w:p w:rsidR="000A02E9" w:rsidRPr="000A02E9" w:rsidRDefault="000A02E9" w:rsidP="00877E17">
      <w:pPr>
        <w:ind w:firstLine="561"/>
      </w:pPr>
      <w:r w:rsidRPr="000A02E9">
        <w:t>Объекты теплоснабжения (ТЭЦ, котельные, тепловые пункты, узлы, пункты учета, теплотрассы и пр.);</w:t>
      </w:r>
    </w:p>
    <w:p w:rsidR="000A02E9" w:rsidRPr="000A02E9" w:rsidRDefault="000A02E9" w:rsidP="00877E17">
      <w:pPr>
        <w:ind w:firstLine="561"/>
      </w:pPr>
      <w:r w:rsidRPr="000A02E9">
        <w:t>Объекты канализации (канализационные очистные сооружения, станц</w:t>
      </w:r>
      <w:proofErr w:type="gramStart"/>
      <w:r w:rsidRPr="000A02E9">
        <w:t>ии аэ</w:t>
      </w:r>
      <w:proofErr w:type="gramEnd"/>
      <w:r w:rsidRPr="000A02E9">
        <w:t>рации, канализационные насосные станции, коллекторы и пр.);</w:t>
      </w:r>
    </w:p>
    <w:p w:rsidR="000A02E9" w:rsidRPr="000A02E9" w:rsidRDefault="000A02E9" w:rsidP="00877E17">
      <w:pPr>
        <w:ind w:firstLine="561"/>
      </w:pPr>
      <w:proofErr w:type="gramStart"/>
      <w:r w:rsidRPr="000A02E9">
        <w:t>Объекты газоснабжения (газонаполнительные станции, компрессорные скважины, газохранилища, газгольдеры, газораспределительные станции, газопроводы, газорегуляторные пункты и пр.);</w:t>
      </w:r>
      <w:proofErr w:type="gramEnd"/>
    </w:p>
    <w:p w:rsidR="000A02E9" w:rsidRPr="000A02E9" w:rsidRDefault="000A02E9" w:rsidP="00877E17">
      <w:pPr>
        <w:tabs>
          <w:tab w:val="left" w:pos="993"/>
          <w:tab w:val="left" w:pos="1134"/>
        </w:tabs>
        <w:ind w:firstLine="561"/>
      </w:pPr>
      <w:proofErr w:type="gramStart"/>
      <w:r w:rsidRPr="000A02E9">
        <w:t>Объекты связи (АТС, телефонные станции, узлы связи, телецентры, радиоцентры, станции, антенны, распределительные шкафы, аэрологические станции, линии связи, оптоволоконные линии и пр.);</w:t>
      </w:r>
      <w:proofErr w:type="gramEnd"/>
    </w:p>
    <w:p w:rsidR="000A02E9" w:rsidRPr="000A02E9" w:rsidRDefault="000A02E9" w:rsidP="00877E17">
      <w:pPr>
        <w:tabs>
          <w:tab w:val="left" w:pos="142"/>
          <w:tab w:val="left" w:pos="284"/>
          <w:tab w:val="left" w:pos="709"/>
          <w:tab w:val="left" w:pos="993"/>
        </w:tabs>
        <w:autoSpaceDN w:val="0"/>
        <w:adjustRightInd w:val="0"/>
        <w:ind w:firstLine="561"/>
        <w:rPr>
          <w:b/>
          <w:noProof/>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877E17">
      <w:pPr>
        <w:ind w:firstLine="561"/>
      </w:pPr>
      <w:r w:rsidRPr="000A02E9">
        <w:t>ограждение в установленных случаях;</w:t>
      </w:r>
    </w:p>
    <w:p w:rsidR="000A02E9" w:rsidRPr="000A02E9" w:rsidRDefault="000A02E9" w:rsidP="00877E17">
      <w:pPr>
        <w:ind w:firstLine="561"/>
      </w:pPr>
      <w:r w:rsidRPr="000A02E9">
        <w:t>установка информационных знаков;</w:t>
      </w:r>
    </w:p>
    <w:p w:rsidR="000A02E9" w:rsidRPr="000A02E9" w:rsidRDefault="000A02E9" w:rsidP="00877E17">
      <w:pPr>
        <w:ind w:firstLine="561"/>
      </w:pPr>
      <w:r w:rsidRPr="000A02E9">
        <w:t>благоустройство территории в установленных случаях;</w:t>
      </w:r>
    </w:p>
    <w:p w:rsidR="000A02E9" w:rsidRPr="000A02E9" w:rsidRDefault="000A02E9" w:rsidP="00877E17">
      <w:pPr>
        <w:tabs>
          <w:tab w:val="left" w:pos="993"/>
          <w:tab w:val="left" w:pos="1134"/>
        </w:tabs>
        <w:ind w:firstLine="561"/>
      </w:pPr>
      <w:r w:rsidRPr="000A02E9">
        <w:lastRenderedPageBreak/>
        <w:t>временные стоянки автомобильного транспорта;</w:t>
      </w:r>
    </w:p>
    <w:p w:rsidR="000A02E9" w:rsidRPr="000A02E9" w:rsidRDefault="000A02E9" w:rsidP="00877E17">
      <w:pPr>
        <w:tabs>
          <w:tab w:val="left" w:pos="142"/>
          <w:tab w:val="left" w:pos="284"/>
          <w:tab w:val="left" w:pos="709"/>
          <w:tab w:val="left" w:pos="993"/>
        </w:tabs>
        <w:autoSpaceDN w:val="0"/>
        <w:adjustRightInd w:val="0"/>
        <w:ind w:firstLine="561"/>
        <w:rPr>
          <w:b/>
          <w:noProof/>
        </w:rPr>
      </w:pPr>
      <w:r w:rsidRPr="000A02E9">
        <w:rPr>
          <w:b/>
        </w:rPr>
        <w:t>Условно разрешенные виды разрешенного использования земельных участков и объектов капитального строительства не устанавливаются.</w:t>
      </w:r>
    </w:p>
    <w:p w:rsidR="000A02E9" w:rsidRPr="000A02E9" w:rsidRDefault="000A02E9" w:rsidP="00877E17">
      <w:pPr>
        <w:pStyle w:val="ae"/>
        <w:numPr>
          <w:ilvl w:val="1"/>
          <w:numId w:val="21"/>
        </w:numPr>
        <w:tabs>
          <w:tab w:val="left" w:pos="1134"/>
        </w:tabs>
        <w:ind w:left="0" w:firstLine="561"/>
      </w:pPr>
      <w:r w:rsidRPr="000A02E9">
        <w:t>Предельные параметры разрешенного использования земельных участков и объектов капитального строительства</w:t>
      </w:r>
    </w:p>
    <w:p w:rsidR="007D3A5F" w:rsidRPr="007D3A5F" w:rsidRDefault="007D3A5F" w:rsidP="007D3A5F">
      <w:pPr>
        <w:pStyle w:val="ae"/>
        <w:ind w:left="360"/>
      </w:pPr>
      <w:r w:rsidRPr="007D3A5F">
        <w:t xml:space="preserve">предельные (минимальные и (или) максимальные) размеры земельных участков, в том числе их площадь: </w:t>
      </w:r>
    </w:p>
    <w:p w:rsidR="007D3A5F" w:rsidRPr="007D3A5F" w:rsidRDefault="007D3A5F" w:rsidP="007D3A5F">
      <w:pPr>
        <w:pStyle w:val="ae"/>
        <w:ind w:left="360"/>
      </w:pPr>
      <w:r w:rsidRPr="007D3A5F">
        <w:t>установлению не подлежат.</w:t>
      </w:r>
    </w:p>
    <w:p w:rsidR="007D3A5F" w:rsidRPr="007D3A5F" w:rsidRDefault="007D3A5F" w:rsidP="007D3A5F">
      <w:pPr>
        <w:pStyle w:val="ae"/>
        <w:ind w:left="360"/>
      </w:pPr>
      <w:r w:rsidRPr="007D3A5F">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3A5F" w:rsidRPr="007D3A5F" w:rsidRDefault="007D3A5F" w:rsidP="007D3A5F">
      <w:pPr>
        <w:pStyle w:val="ae"/>
        <w:ind w:left="360"/>
      </w:pPr>
      <w:r w:rsidRPr="007D3A5F">
        <w:t>установлению не подлежат.</w:t>
      </w:r>
    </w:p>
    <w:p w:rsidR="007D3A5F" w:rsidRPr="007D3A5F" w:rsidRDefault="007D3A5F" w:rsidP="007D3A5F">
      <w:pPr>
        <w:pStyle w:val="ae"/>
        <w:ind w:left="360"/>
      </w:pPr>
      <w:r w:rsidRPr="007D3A5F">
        <w:t>предельное количество этажей или предельную высоту зданий, строений, сооружений:</w:t>
      </w:r>
    </w:p>
    <w:p w:rsidR="007D3A5F" w:rsidRPr="007D3A5F" w:rsidRDefault="007D3A5F" w:rsidP="007D3A5F">
      <w:pPr>
        <w:pStyle w:val="ae"/>
        <w:ind w:left="360"/>
      </w:pPr>
      <w:r w:rsidRPr="007D3A5F">
        <w:t>установлению не подлежит.</w:t>
      </w:r>
    </w:p>
    <w:p w:rsidR="007D3A5F" w:rsidRPr="007D3A5F" w:rsidRDefault="007D3A5F" w:rsidP="007D3A5F">
      <w:pPr>
        <w:pStyle w:val="ae"/>
        <w:ind w:left="360"/>
      </w:pPr>
      <w:r w:rsidRPr="007D3A5F">
        <w:t xml:space="preserve">максимальный коэффициент застройки в границах земельного участка: </w:t>
      </w:r>
    </w:p>
    <w:p w:rsidR="007D3A5F" w:rsidRPr="007D3A5F" w:rsidRDefault="007D3A5F" w:rsidP="007D3A5F">
      <w:pPr>
        <w:pStyle w:val="ae"/>
        <w:ind w:left="360"/>
      </w:pPr>
      <w:r w:rsidRPr="007D3A5F">
        <w:t>установлению не подлежит</w:t>
      </w:r>
      <w:proofErr w:type="gramStart"/>
      <w:r w:rsidRPr="007D3A5F">
        <w:t>.»;</w:t>
      </w:r>
      <w:proofErr w:type="gramEnd"/>
    </w:p>
    <w:p w:rsidR="000A02E9" w:rsidRPr="000A02E9" w:rsidRDefault="000A02E9" w:rsidP="007D3A5F">
      <w:pPr>
        <w:pStyle w:val="ae"/>
        <w:ind w:left="360"/>
      </w:pPr>
      <w:r w:rsidRPr="000A02E9">
        <w:t>2.3</w:t>
      </w:r>
      <w:proofErr w:type="gramStart"/>
      <w:r w:rsidRPr="000A02E9">
        <w:t xml:space="preserve"> И</w:t>
      </w:r>
      <w:proofErr w:type="gramEnd"/>
      <w:r w:rsidRPr="000A02E9">
        <w:t>ные требования:</w:t>
      </w:r>
    </w:p>
    <w:p w:rsidR="000A02E9" w:rsidRPr="000A02E9" w:rsidRDefault="000A02E9" w:rsidP="006970A1">
      <w:pPr>
        <w:ind w:firstLine="561"/>
      </w:pPr>
      <w:r w:rsidRPr="000A02E9">
        <w:t>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Совета Новопольского сельского поселения от 15.06.2012 №56.</w:t>
      </w:r>
    </w:p>
    <w:p w:rsidR="000A02E9" w:rsidRPr="000A02E9" w:rsidRDefault="000A02E9" w:rsidP="00B56E49">
      <w:pPr>
        <w:tabs>
          <w:tab w:val="left" w:pos="1134"/>
        </w:tabs>
        <w:ind w:firstLine="561"/>
      </w:pPr>
    </w:p>
    <w:p w:rsidR="000A02E9" w:rsidRPr="000A02E9" w:rsidRDefault="000A02E9" w:rsidP="00DD64DD"/>
    <w:p w:rsidR="000A02E9" w:rsidRPr="000A02E9" w:rsidRDefault="000A02E9" w:rsidP="00510082">
      <w:pPr>
        <w:pStyle w:val="3"/>
        <w:ind w:firstLine="560"/>
      </w:pPr>
      <w:bookmarkStart w:id="540" w:name="_Toc345529297"/>
      <w:r w:rsidRPr="000A02E9">
        <w:t>Статья 34. Зоны сельскохозяйственного использования</w:t>
      </w:r>
      <w:bookmarkEnd w:id="540"/>
    </w:p>
    <w:p w:rsidR="000A02E9" w:rsidRPr="000A02E9" w:rsidRDefault="000A02E9" w:rsidP="00C86F5A"/>
    <w:p w:rsidR="000A02E9" w:rsidRPr="000A02E9" w:rsidRDefault="000A02E9" w:rsidP="00877E17">
      <w:pPr>
        <w:pStyle w:val="ae"/>
        <w:numPr>
          <w:ilvl w:val="0"/>
          <w:numId w:val="22"/>
        </w:numPr>
        <w:tabs>
          <w:tab w:val="left" w:pos="851"/>
        </w:tabs>
        <w:ind w:left="0" w:firstLine="561"/>
        <w:rPr>
          <w:b/>
        </w:rPr>
      </w:pPr>
      <w:bookmarkStart w:id="541" w:name="_Toc329960654"/>
      <w:r w:rsidRPr="000A02E9">
        <w:rPr>
          <w:b/>
        </w:rPr>
        <w:t>СХ</w:t>
      </w:r>
      <w:proofErr w:type="gramStart"/>
      <w:r w:rsidRPr="000A02E9">
        <w:rPr>
          <w:b/>
        </w:rPr>
        <w:t>1</w:t>
      </w:r>
      <w:proofErr w:type="gramEnd"/>
      <w:r w:rsidRPr="000A02E9">
        <w:rPr>
          <w:b/>
        </w:rPr>
        <w:t xml:space="preserve"> – зона</w:t>
      </w:r>
      <w:bookmarkStart w:id="542" w:name="_Toc329960655"/>
      <w:bookmarkEnd w:id="541"/>
      <w:r w:rsidRPr="000A02E9">
        <w:rPr>
          <w:b/>
        </w:rPr>
        <w:t xml:space="preserve"> сельскохозяйственных угодий</w:t>
      </w:r>
      <w:bookmarkEnd w:id="542"/>
    </w:p>
    <w:p w:rsidR="000A02E9" w:rsidRPr="000A02E9" w:rsidRDefault="000A02E9" w:rsidP="00510082">
      <w:pPr>
        <w:pStyle w:val="5"/>
        <w:rPr>
          <w:color w:val="FFFFFF" w:themeColor="background1"/>
          <w:sz w:val="10"/>
          <w:szCs w:val="10"/>
        </w:rPr>
      </w:pPr>
      <w:bookmarkStart w:id="543" w:name="_Toc331148728"/>
      <w:bookmarkStart w:id="544" w:name="_Toc331148759"/>
      <w:bookmarkStart w:id="545" w:name="_Toc331161729"/>
      <w:bookmarkStart w:id="546" w:name="_Toc331161751"/>
      <w:bookmarkStart w:id="547" w:name="_Toc331180025"/>
      <w:bookmarkStart w:id="548" w:name="_Toc331180041"/>
      <w:bookmarkStart w:id="549" w:name="_Toc331184858"/>
      <w:bookmarkStart w:id="550" w:name="_Toc331184875"/>
      <w:bookmarkStart w:id="551" w:name="_Toc331424052"/>
      <w:bookmarkStart w:id="552" w:name="_Toc331424083"/>
      <w:bookmarkStart w:id="553" w:name="_Toc331443698"/>
      <w:bookmarkStart w:id="554" w:name="_Toc331443713"/>
      <w:bookmarkStart w:id="555" w:name="_Toc331528130"/>
      <w:bookmarkStart w:id="556" w:name="_Toc331528146"/>
      <w:bookmarkStart w:id="557" w:name="_Toc331531911"/>
      <w:bookmarkStart w:id="558" w:name="_Toc331531931"/>
      <w:bookmarkStart w:id="559" w:name="_Toc331535918"/>
      <w:bookmarkStart w:id="560" w:name="_Toc331535935"/>
      <w:bookmarkStart w:id="561" w:name="_Toc332372915"/>
      <w:bookmarkStart w:id="562" w:name="_Toc332372929"/>
      <w:bookmarkStart w:id="563" w:name="_Toc332374643"/>
      <w:bookmarkStart w:id="564" w:name="_Toc332374658"/>
      <w:bookmarkStart w:id="565" w:name="_Toc332446115"/>
      <w:bookmarkStart w:id="566" w:name="_Toc332446130"/>
      <w:bookmarkStart w:id="567" w:name="_Toc332448030"/>
      <w:bookmarkStart w:id="568" w:name="_Toc332448046"/>
      <w:bookmarkStart w:id="569" w:name="_Toc332449710"/>
      <w:bookmarkStart w:id="570" w:name="_Toc332449729"/>
      <w:bookmarkStart w:id="571" w:name="_Toc332450789"/>
      <w:bookmarkStart w:id="572" w:name="_Toc332450804"/>
      <w:bookmarkStart w:id="573" w:name="_Toc332451673"/>
      <w:bookmarkStart w:id="574" w:name="_Toc332451691"/>
      <w:bookmarkStart w:id="575" w:name="_Toc333267266"/>
      <w:bookmarkStart w:id="576" w:name="_Toc333267282"/>
      <w:bookmarkStart w:id="577" w:name="_Toc333930891"/>
      <w:bookmarkStart w:id="578" w:name="_Toc333930919"/>
      <w:bookmarkStart w:id="579" w:name="_Toc333947816"/>
      <w:bookmarkStart w:id="580" w:name="_Toc333948024"/>
      <w:bookmarkStart w:id="581" w:name="_Toc334021623"/>
      <w:bookmarkStart w:id="582" w:name="_Toc334021650"/>
      <w:bookmarkStart w:id="583" w:name="_Toc335211499"/>
      <w:bookmarkStart w:id="584" w:name="_Toc335211525"/>
      <w:bookmarkStart w:id="585" w:name="_Toc335749485"/>
      <w:bookmarkStart w:id="586" w:name="_Toc335749508"/>
      <w:bookmarkStart w:id="587" w:name="_Toc335757048"/>
      <w:bookmarkStart w:id="588" w:name="_Toc335757065"/>
      <w:bookmarkStart w:id="589" w:name="_Toc335763496"/>
      <w:bookmarkStart w:id="590" w:name="_Toc335763517"/>
      <w:bookmarkStart w:id="591" w:name="_Toc336523717"/>
      <w:bookmarkStart w:id="592" w:name="_Toc336523733"/>
      <w:bookmarkStart w:id="593" w:name="_Toc336531202"/>
      <w:bookmarkStart w:id="594" w:name="_Toc336531220"/>
      <w:bookmarkStart w:id="595" w:name="_Toc336532316"/>
      <w:bookmarkStart w:id="596" w:name="_Toc336532340"/>
      <w:bookmarkStart w:id="597" w:name="_Toc336534649"/>
      <w:bookmarkStart w:id="598" w:name="_Toc336534671"/>
      <w:bookmarkStart w:id="599" w:name="_Toc336539401"/>
      <w:bookmarkStart w:id="600" w:name="_Toc336539417"/>
      <w:bookmarkStart w:id="601" w:name="_Toc336969091"/>
      <w:bookmarkStart w:id="602" w:name="_Toc336969113"/>
      <w:bookmarkStart w:id="603" w:name="_Toc337884935"/>
      <w:bookmarkStart w:id="604" w:name="_Toc337884953"/>
      <w:bookmarkStart w:id="605" w:name="_Toc337889301"/>
      <w:bookmarkStart w:id="606" w:name="_Toc337889319"/>
      <w:bookmarkStart w:id="607" w:name="_Toc337890606"/>
      <w:bookmarkStart w:id="608" w:name="_Toc337890623"/>
      <w:bookmarkStart w:id="609" w:name="_Toc337891478"/>
      <w:bookmarkStart w:id="610" w:name="_Toc337891494"/>
      <w:bookmarkStart w:id="611" w:name="_Toc337892600"/>
      <w:bookmarkStart w:id="612" w:name="_Toc337892616"/>
      <w:bookmarkStart w:id="613" w:name="_Toc337894141"/>
      <w:bookmarkStart w:id="614" w:name="_Toc337894163"/>
      <w:bookmarkStart w:id="615" w:name="_Toc337895482"/>
      <w:bookmarkStart w:id="616" w:name="_Toc337895503"/>
      <w:bookmarkStart w:id="617" w:name="_Toc341175022"/>
      <w:bookmarkStart w:id="618" w:name="_Toc341175038"/>
      <w:bookmarkStart w:id="619" w:name="_Toc342741031"/>
      <w:bookmarkStart w:id="620" w:name="_Toc342741057"/>
      <w:bookmarkStart w:id="621" w:name="_Toc343607685"/>
      <w:bookmarkStart w:id="622" w:name="_Toc343607699"/>
      <w:r w:rsidRPr="000A02E9">
        <w:rPr>
          <w:color w:val="FFFFFF" w:themeColor="background1"/>
          <w:sz w:val="10"/>
          <w:szCs w:val="10"/>
        </w:rPr>
        <w:t>СХ1 - зона сельскохозяйственных угодий;</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0A02E9" w:rsidRPr="000A02E9" w:rsidRDefault="000A02E9" w:rsidP="00510082">
      <w:pPr>
        <w:ind w:firstLine="561"/>
      </w:pPr>
      <w:r w:rsidRPr="000A02E9">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0A02E9" w:rsidRPr="000A02E9" w:rsidRDefault="000A02E9" w:rsidP="00510082">
      <w:pPr>
        <w:ind w:firstLine="561"/>
      </w:pPr>
      <w:r w:rsidRPr="000A02E9">
        <w:t>В состав сельскохозяйственных угодий входят земли, предназначенные для выращивания сельскохозяйственной продукции, в том числе:</w:t>
      </w:r>
    </w:p>
    <w:p w:rsidR="000A02E9" w:rsidRPr="000A02E9" w:rsidRDefault="000A02E9" w:rsidP="00510082">
      <w:pPr>
        <w:ind w:firstLine="561"/>
      </w:pPr>
      <w:r w:rsidRPr="000A02E9">
        <w:t>пашни;</w:t>
      </w:r>
    </w:p>
    <w:p w:rsidR="000A02E9" w:rsidRPr="000A02E9" w:rsidRDefault="000A02E9" w:rsidP="00510082">
      <w:pPr>
        <w:ind w:firstLine="561"/>
      </w:pPr>
      <w:r w:rsidRPr="000A02E9">
        <w:t>многолетние насаждения;</w:t>
      </w:r>
    </w:p>
    <w:p w:rsidR="000A02E9" w:rsidRPr="000A02E9" w:rsidRDefault="000A02E9" w:rsidP="00510082">
      <w:pPr>
        <w:ind w:firstLine="561"/>
      </w:pPr>
      <w:r w:rsidRPr="000A02E9">
        <w:t>сенокосы;</w:t>
      </w:r>
    </w:p>
    <w:p w:rsidR="000A02E9" w:rsidRPr="000A02E9" w:rsidRDefault="000A02E9" w:rsidP="00510082">
      <w:pPr>
        <w:ind w:firstLine="561"/>
      </w:pPr>
      <w:r w:rsidRPr="000A02E9">
        <w:t>пастбища (летние лагеря).</w:t>
      </w:r>
    </w:p>
    <w:p w:rsidR="000A02E9" w:rsidRPr="000A02E9" w:rsidRDefault="000A02E9" w:rsidP="00510082">
      <w:pPr>
        <w:ind w:firstLine="561"/>
      </w:pPr>
      <w:r w:rsidRPr="000A02E9">
        <w:t>Вспомогательные виды:</w:t>
      </w:r>
    </w:p>
    <w:p w:rsidR="000A02E9" w:rsidRPr="000A02E9" w:rsidRDefault="000A02E9" w:rsidP="00510082">
      <w:pPr>
        <w:ind w:firstLine="561"/>
      </w:pPr>
      <w:r w:rsidRPr="000A02E9">
        <w:t>внутрихозяйственные дороги;</w:t>
      </w:r>
    </w:p>
    <w:p w:rsidR="000A02E9" w:rsidRPr="000A02E9" w:rsidRDefault="000A02E9" w:rsidP="00877E17">
      <w:pPr>
        <w:ind w:firstLine="561"/>
      </w:pPr>
      <w:r w:rsidRPr="000A02E9">
        <w:t>автомобильные дороги, необходимые для функционирования и обслуживания предприятий добывающей промышленности;</w:t>
      </w:r>
    </w:p>
    <w:p w:rsidR="000A02E9" w:rsidRPr="000A02E9" w:rsidRDefault="000A02E9" w:rsidP="00510082">
      <w:pPr>
        <w:ind w:firstLine="561"/>
      </w:pPr>
      <w:r w:rsidRPr="000A02E9">
        <w:t>коммуникации; </w:t>
      </w:r>
    </w:p>
    <w:p w:rsidR="000A02E9" w:rsidRPr="000A02E9" w:rsidRDefault="000A02E9" w:rsidP="00510082">
      <w:pPr>
        <w:ind w:firstLine="561"/>
      </w:pPr>
      <w:r w:rsidRPr="000A02E9">
        <w:t>древесно-кустарниковая растительность, предназначенная для обеспечения защиты земель от воздействия негативных природных, антропогенных и техногенных явлений;</w:t>
      </w:r>
    </w:p>
    <w:p w:rsidR="000A02E9" w:rsidRPr="000A02E9" w:rsidRDefault="000A02E9" w:rsidP="00510082">
      <w:pPr>
        <w:ind w:firstLine="561"/>
      </w:pPr>
      <w:r w:rsidRPr="000A02E9">
        <w:t>замкнутые водоемы.</w:t>
      </w:r>
    </w:p>
    <w:p w:rsidR="000A02E9" w:rsidRPr="000A02E9" w:rsidRDefault="000A02E9" w:rsidP="00BE05C9">
      <w:pPr>
        <w:ind w:firstLine="560"/>
      </w:pPr>
    </w:p>
    <w:p w:rsidR="000A02E9" w:rsidRPr="000A02E9" w:rsidRDefault="000A02E9" w:rsidP="00510082">
      <w:pPr>
        <w:pStyle w:val="3"/>
        <w:ind w:firstLine="560"/>
      </w:pPr>
      <w:bookmarkStart w:id="623" w:name="_Toc345529298"/>
      <w:r w:rsidRPr="000A02E9">
        <w:lastRenderedPageBreak/>
        <w:t>Статья 35. Зоны рекреационного назначения</w:t>
      </w:r>
      <w:bookmarkEnd w:id="623"/>
    </w:p>
    <w:p w:rsidR="000A02E9" w:rsidRPr="000A02E9" w:rsidRDefault="000A02E9" w:rsidP="00BE05C9">
      <w:pPr>
        <w:ind w:firstLine="560"/>
      </w:pPr>
    </w:p>
    <w:p w:rsidR="000A02E9" w:rsidRPr="000A02E9" w:rsidRDefault="000A02E9" w:rsidP="00877E17">
      <w:pPr>
        <w:pStyle w:val="ae"/>
        <w:numPr>
          <w:ilvl w:val="0"/>
          <w:numId w:val="43"/>
        </w:numPr>
        <w:tabs>
          <w:tab w:val="clear" w:pos="240"/>
          <w:tab w:val="clear" w:pos="560"/>
          <w:tab w:val="left" w:pos="0"/>
          <w:tab w:val="left" w:pos="142"/>
          <w:tab w:val="left" w:pos="851"/>
        </w:tabs>
        <w:ind w:left="0" w:firstLine="567"/>
        <w:rPr>
          <w:b/>
          <w:vanish/>
        </w:rPr>
      </w:pPr>
      <w:r w:rsidRPr="000A02E9">
        <w:rPr>
          <w:b/>
        </w:rPr>
        <w:t>Р</w:t>
      </w:r>
      <w:proofErr w:type="gramStart"/>
      <w:r w:rsidRPr="000A02E9">
        <w:rPr>
          <w:b/>
        </w:rPr>
        <w:t>1</w:t>
      </w:r>
      <w:proofErr w:type="gramEnd"/>
      <w:r w:rsidRPr="000A02E9">
        <w:rPr>
          <w:b/>
        </w:rPr>
        <w:t xml:space="preserve"> – территории самосевных насаждений общего пользования и открытых прибрежных территорий</w:t>
      </w:r>
    </w:p>
    <w:p w:rsidR="000A02E9" w:rsidRPr="000A02E9" w:rsidRDefault="000A02E9" w:rsidP="00510082">
      <w:pPr>
        <w:pStyle w:val="5"/>
        <w:rPr>
          <w:color w:val="FFFFFF" w:themeColor="background1"/>
          <w:sz w:val="10"/>
          <w:szCs w:val="10"/>
        </w:rPr>
      </w:pPr>
      <w:bookmarkStart w:id="624" w:name="_Toc331148732"/>
      <w:bookmarkStart w:id="625" w:name="_Toc331148763"/>
      <w:bookmarkStart w:id="626" w:name="_Toc331161732"/>
      <w:bookmarkStart w:id="627" w:name="_Toc331161754"/>
      <w:bookmarkStart w:id="628" w:name="_Toc331180027"/>
      <w:bookmarkStart w:id="629" w:name="_Toc331180043"/>
      <w:bookmarkStart w:id="630" w:name="_Toc331184861"/>
      <w:bookmarkStart w:id="631" w:name="_Toc331184878"/>
      <w:bookmarkStart w:id="632" w:name="_Toc331424056"/>
      <w:bookmarkStart w:id="633" w:name="_Toc331424087"/>
      <w:bookmarkStart w:id="634" w:name="_Toc331443701"/>
      <w:bookmarkStart w:id="635" w:name="_Toc331443716"/>
      <w:bookmarkStart w:id="636" w:name="_Toc331528133"/>
      <w:bookmarkStart w:id="637" w:name="_Toc331528149"/>
      <w:bookmarkStart w:id="638" w:name="_Toc331531914"/>
      <w:bookmarkStart w:id="639" w:name="_Toc331531934"/>
      <w:bookmarkStart w:id="640" w:name="_Toc331535921"/>
      <w:bookmarkStart w:id="641" w:name="_Toc331535938"/>
      <w:bookmarkStart w:id="642" w:name="_Toc332372917"/>
      <w:bookmarkStart w:id="643" w:name="_Toc332372931"/>
      <w:bookmarkStart w:id="644" w:name="_Toc332374645"/>
      <w:bookmarkStart w:id="645" w:name="_Toc332374660"/>
      <w:bookmarkStart w:id="646" w:name="_Toc332446118"/>
      <w:bookmarkStart w:id="647" w:name="_Toc332446133"/>
      <w:bookmarkStart w:id="648" w:name="_Toc332448033"/>
      <w:bookmarkStart w:id="649" w:name="_Toc332448049"/>
      <w:bookmarkStart w:id="650" w:name="_Toc332449713"/>
      <w:bookmarkStart w:id="651" w:name="_Toc332449732"/>
      <w:bookmarkStart w:id="652" w:name="_Toc332450792"/>
      <w:bookmarkStart w:id="653" w:name="_Toc332450807"/>
      <w:bookmarkStart w:id="654" w:name="_Toc332451676"/>
      <w:bookmarkStart w:id="655" w:name="_Toc332451694"/>
      <w:bookmarkStart w:id="656" w:name="_Toc333267269"/>
      <w:bookmarkStart w:id="657" w:name="_Toc333267285"/>
      <w:bookmarkStart w:id="658" w:name="_Toc333930895"/>
      <w:bookmarkStart w:id="659" w:name="_Toc333930923"/>
      <w:bookmarkStart w:id="660" w:name="_Toc333947820"/>
      <w:bookmarkStart w:id="661" w:name="_Toc333948028"/>
      <w:bookmarkStart w:id="662" w:name="_Toc334021627"/>
      <w:bookmarkStart w:id="663" w:name="_Toc334021654"/>
      <w:bookmarkStart w:id="664" w:name="_Toc335211503"/>
      <w:bookmarkStart w:id="665" w:name="_Toc335211529"/>
      <w:bookmarkStart w:id="666" w:name="_Toc335749489"/>
      <w:bookmarkStart w:id="667" w:name="_Toc335749512"/>
      <w:bookmarkStart w:id="668" w:name="_Toc335757052"/>
      <w:bookmarkStart w:id="669" w:name="_Toc335757069"/>
      <w:bookmarkStart w:id="670" w:name="_Toc335763500"/>
      <w:bookmarkStart w:id="671" w:name="_Toc335763521"/>
      <w:bookmarkStart w:id="672" w:name="_Toc336523719"/>
      <w:bookmarkStart w:id="673" w:name="_Toc336523735"/>
      <w:bookmarkStart w:id="674" w:name="_Toc336531205"/>
      <w:bookmarkStart w:id="675" w:name="_Toc336531223"/>
      <w:bookmarkStart w:id="676" w:name="_Toc336532320"/>
      <w:bookmarkStart w:id="677" w:name="_Toc336532344"/>
      <w:bookmarkStart w:id="678" w:name="_Toc336534653"/>
      <w:bookmarkStart w:id="679" w:name="_Toc336534675"/>
      <w:bookmarkStart w:id="680" w:name="_Toc336539405"/>
      <w:bookmarkStart w:id="681" w:name="_Toc336539421"/>
      <w:bookmarkStart w:id="682" w:name="_Toc336969095"/>
      <w:bookmarkStart w:id="683" w:name="_Toc336969117"/>
      <w:bookmarkStart w:id="684" w:name="_Toc337884939"/>
      <w:bookmarkStart w:id="685" w:name="_Toc337884957"/>
      <w:bookmarkStart w:id="686" w:name="_Toc337889304"/>
      <w:bookmarkStart w:id="687" w:name="_Toc337889322"/>
      <w:bookmarkStart w:id="688" w:name="_Toc337890609"/>
      <w:bookmarkStart w:id="689" w:name="_Toc337890626"/>
      <w:bookmarkStart w:id="690" w:name="_Toc337891480"/>
      <w:bookmarkStart w:id="691" w:name="_Toc337891496"/>
    </w:p>
    <w:p w:rsidR="000A02E9" w:rsidRPr="000A02E9" w:rsidRDefault="000A02E9" w:rsidP="00510082">
      <w:pPr>
        <w:pStyle w:val="5"/>
        <w:rPr>
          <w:color w:val="FFFFFF" w:themeColor="background1"/>
          <w:sz w:val="10"/>
          <w:szCs w:val="10"/>
        </w:rPr>
      </w:pPr>
      <w:bookmarkStart w:id="692" w:name="_Toc337892604"/>
      <w:bookmarkStart w:id="693" w:name="_Toc337892620"/>
      <w:bookmarkStart w:id="694" w:name="_Toc337894145"/>
      <w:bookmarkStart w:id="695" w:name="_Toc337894167"/>
      <w:bookmarkStart w:id="696" w:name="_Toc337895486"/>
      <w:bookmarkStart w:id="697" w:name="_Toc337895507"/>
      <w:bookmarkStart w:id="698" w:name="_Toc341175024"/>
      <w:bookmarkStart w:id="699" w:name="_Toc341175040"/>
      <w:bookmarkStart w:id="700" w:name="_Toc342741035"/>
      <w:bookmarkStart w:id="701" w:name="_Toc342741061"/>
      <w:bookmarkStart w:id="702" w:name="_Toc343607687"/>
      <w:bookmarkStart w:id="703" w:name="_Toc343607701"/>
      <w:r w:rsidRPr="000A02E9">
        <w:rPr>
          <w:color w:val="FFFFFF" w:themeColor="background1"/>
          <w:sz w:val="10"/>
          <w:szCs w:val="10"/>
        </w:rPr>
        <w:t>Р1 – территории самосевных насаждений общего пользования и открытых прибрежных территорий;</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0A02E9" w:rsidRPr="000A02E9" w:rsidRDefault="000A02E9" w:rsidP="00510082">
      <w:pPr>
        <w:tabs>
          <w:tab w:val="left" w:pos="0"/>
          <w:tab w:val="left" w:pos="993"/>
        </w:tabs>
        <w:autoSpaceDN w:val="0"/>
        <w:adjustRightInd w:val="0"/>
        <w:ind w:firstLine="561"/>
        <w:rPr>
          <w:bCs/>
          <w:noProof/>
        </w:rPr>
      </w:pPr>
      <w:r w:rsidRPr="000A02E9">
        <w:rPr>
          <w:bCs/>
          <w:noProof/>
        </w:rPr>
        <w:t>Зона Р1 выделена для обеспечения сохранения и использования озелененных и прибрежных территорий, предназначенных для отдыха населения и способствующих сохранению природной среды</w:t>
      </w:r>
    </w:p>
    <w:p w:rsidR="000A02E9" w:rsidRPr="000A02E9" w:rsidRDefault="000A02E9" w:rsidP="00877E17">
      <w:pPr>
        <w:pStyle w:val="ae"/>
        <w:numPr>
          <w:ilvl w:val="1"/>
          <w:numId w:val="23"/>
        </w:numPr>
        <w:tabs>
          <w:tab w:val="left" w:pos="993"/>
        </w:tabs>
        <w:ind w:left="0" w:firstLine="561"/>
      </w:pPr>
      <w:r w:rsidRPr="000A02E9">
        <w:t xml:space="preserve">Виды разрешенного использования земельных участков и объектов капитального строительства: </w:t>
      </w:r>
    </w:p>
    <w:p w:rsidR="000A02E9" w:rsidRPr="000A02E9" w:rsidRDefault="000A02E9" w:rsidP="00510082">
      <w:pPr>
        <w:pStyle w:val="ae"/>
        <w:tabs>
          <w:tab w:val="clear" w:pos="560"/>
          <w:tab w:val="left" w:pos="142"/>
          <w:tab w:val="left" w:pos="284"/>
          <w:tab w:val="left" w:pos="709"/>
          <w:tab w:val="left" w:pos="993"/>
        </w:tabs>
        <w:autoSpaceDN w:val="0"/>
        <w:adjustRightInd w:val="0"/>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510082">
      <w:pPr>
        <w:ind w:firstLine="561"/>
      </w:pPr>
      <w:r w:rsidRPr="000A02E9">
        <w:t>территории самосевных зеленых насаждений, прибрежные территории;</w:t>
      </w:r>
    </w:p>
    <w:p w:rsidR="000A02E9" w:rsidRPr="000A02E9" w:rsidRDefault="000A02E9" w:rsidP="00510082">
      <w:pPr>
        <w:ind w:firstLine="561"/>
      </w:pPr>
      <w:r w:rsidRPr="000A02E9">
        <w:t>пляжи;</w:t>
      </w:r>
    </w:p>
    <w:p w:rsidR="000A02E9" w:rsidRPr="000A02E9" w:rsidRDefault="000A02E9" w:rsidP="00510082">
      <w:pPr>
        <w:tabs>
          <w:tab w:val="left" w:pos="993"/>
        </w:tabs>
        <w:ind w:firstLine="561"/>
      </w:pPr>
      <w:r w:rsidRPr="000A02E9">
        <w:t>лесозащитные полосы (на территории населенного пункта).</w:t>
      </w:r>
    </w:p>
    <w:p w:rsidR="000A02E9" w:rsidRPr="000A02E9" w:rsidRDefault="000A02E9" w:rsidP="00510082">
      <w:pPr>
        <w:tabs>
          <w:tab w:val="left" w:pos="142"/>
          <w:tab w:val="left" w:pos="284"/>
          <w:tab w:val="left" w:pos="709"/>
          <w:tab w:val="left" w:pos="993"/>
        </w:tabs>
        <w:autoSpaceDN w:val="0"/>
        <w:adjustRightInd w:val="0"/>
        <w:ind w:firstLine="561"/>
        <w:rPr>
          <w:b/>
          <w:noProof/>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510082">
      <w:pPr>
        <w:ind w:firstLine="561"/>
      </w:pPr>
      <w:r w:rsidRPr="000A02E9">
        <w:t>аллеи, дорожки;</w:t>
      </w:r>
    </w:p>
    <w:p w:rsidR="000A02E9" w:rsidRPr="000A02E9" w:rsidRDefault="000A02E9" w:rsidP="00510082">
      <w:pPr>
        <w:ind w:firstLine="561"/>
      </w:pPr>
      <w:r w:rsidRPr="000A02E9">
        <w:t>элементы благоустройства;</w:t>
      </w:r>
    </w:p>
    <w:p w:rsidR="000A02E9" w:rsidRPr="000A02E9" w:rsidRDefault="000A02E9" w:rsidP="00510082">
      <w:pPr>
        <w:ind w:firstLine="561"/>
      </w:pPr>
      <w:r w:rsidRPr="000A02E9">
        <w:t>малые архитектурные формы;</w:t>
      </w:r>
    </w:p>
    <w:p w:rsidR="000A02E9" w:rsidRPr="000A02E9" w:rsidRDefault="000A02E9" w:rsidP="00510082">
      <w:pPr>
        <w:ind w:firstLine="561"/>
      </w:pPr>
      <w:r w:rsidRPr="000A02E9">
        <w:t>площадки для игр, отдыха;</w:t>
      </w:r>
    </w:p>
    <w:p w:rsidR="000A02E9" w:rsidRPr="000A02E9" w:rsidRDefault="000A02E9" w:rsidP="00510082">
      <w:pPr>
        <w:ind w:firstLine="561"/>
      </w:pPr>
      <w:r w:rsidRPr="000A02E9">
        <w:t>некапитальные строения;</w:t>
      </w:r>
    </w:p>
    <w:p w:rsidR="000A02E9" w:rsidRPr="000A02E9" w:rsidRDefault="000A02E9" w:rsidP="00510082">
      <w:pPr>
        <w:ind w:firstLine="561"/>
      </w:pPr>
      <w:r w:rsidRPr="000A02E9">
        <w:t>световое оборудование;</w:t>
      </w:r>
    </w:p>
    <w:p w:rsidR="000A02E9" w:rsidRPr="000A02E9" w:rsidRDefault="000A02E9" w:rsidP="00510082">
      <w:pPr>
        <w:ind w:firstLine="561"/>
      </w:pPr>
      <w:r w:rsidRPr="000A02E9">
        <w:t>общественные туалеты;</w:t>
      </w:r>
    </w:p>
    <w:p w:rsidR="000A02E9" w:rsidRPr="000A02E9" w:rsidRDefault="000A02E9" w:rsidP="00510082">
      <w:pPr>
        <w:ind w:firstLine="561"/>
      </w:pPr>
      <w:r w:rsidRPr="000A02E9">
        <w:t>пункты охраны правопорядка;</w:t>
      </w:r>
    </w:p>
    <w:p w:rsidR="000A02E9" w:rsidRPr="000A02E9" w:rsidRDefault="000A02E9" w:rsidP="00510082">
      <w:pPr>
        <w:tabs>
          <w:tab w:val="left" w:pos="993"/>
        </w:tabs>
        <w:ind w:firstLine="561"/>
      </w:pPr>
      <w:r w:rsidRPr="000A02E9">
        <w:t>объекты пожарной охраны.</w:t>
      </w:r>
    </w:p>
    <w:p w:rsidR="000A02E9" w:rsidRPr="000A02E9" w:rsidRDefault="000A02E9" w:rsidP="00510082">
      <w:pPr>
        <w:tabs>
          <w:tab w:val="left" w:pos="142"/>
          <w:tab w:val="left" w:pos="284"/>
          <w:tab w:val="left" w:pos="709"/>
          <w:tab w:val="left" w:pos="993"/>
        </w:tabs>
        <w:autoSpaceDN w:val="0"/>
        <w:adjustRightInd w:val="0"/>
        <w:ind w:firstLine="561"/>
        <w:rPr>
          <w:b/>
          <w:noProof/>
        </w:rPr>
      </w:pPr>
      <w:r w:rsidRPr="000A02E9">
        <w:rPr>
          <w:b/>
        </w:rPr>
        <w:t>Условно разрешенные виды разрешенного использования земельных участков и объектов капитального строительства:</w:t>
      </w:r>
    </w:p>
    <w:p w:rsidR="000A02E9" w:rsidRPr="000A02E9" w:rsidRDefault="000A02E9" w:rsidP="00510082">
      <w:pPr>
        <w:ind w:firstLine="561"/>
      </w:pPr>
      <w:r w:rsidRPr="000A02E9">
        <w:t>временные павильоны розничной торговли и обслуживания населения;</w:t>
      </w:r>
    </w:p>
    <w:p w:rsidR="000A02E9" w:rsidRPr="000A02E9" w:rsidRDefault="000A02E9" w:rsidP="00510082">
      <w:pPr>
        <w:autoSpaceDN w:val="0"/>
        <w:adjustRightInd w:val="0"/>
        <w:ind w:firstLine="561"/>
        <w:rPr>
          <w:bCs/>
          <w:noProof/>
        </w:rPr>
      </w:pPr>
      <w:r w:rsidRPr="000A02E9">
        <w:rPr>
          <w:bCs/>
          <w:noProof/>
        </w:rPr>
        <w:t>предприятия общественного питания (кафе, рестораны);</w:t>
      </w:r>
    </w:p>
    <w:p w:rsidR="000A02E9" w:rsidRPr="000A02E9" w:rsidRDefault="000A02E9" w:rsidP="00510082">
      <w:pPr>
        <w:tabs>
          <w:tab w:val="left" w:pos="993"/>
        </w:tabs>
        <w:ind w:firstLine="561"/>
      </w:pPr>
      <w:r w:rsidRPr="000A02E9">
        <w:t>гостевые автостоянки, парковки.</w:t>
      </w:r>
    </w:p>
    <w:p w:rsidR="000A02E9" w:rsidRPr="000A02E9" w:rsidRDefault="000A02E9" w:rsidP="00877E17">
      <w:pPr>
        <w:pStyle w:val="ae"/>
        <w:numPr>
          <w:ilvl w:val="1"/>
          <w:numId w:val="23"/>
        </w:numPr>
        <w:tabs>
          <w:tab w:val="left" w:pos="993"/>
        </w:tabs>
        <w:ind w:left="0" w:firstLine="561"/>
      </w:pPr>
      <w:r w:rsidRPr="000A02E9">
        <w:t>Предельные параметры разрешенного использования земельных участков и объектов капитального строительства в части предельных размеров для данной зоны не устанавливаются. Параметры использования земельных участков в данной зоне</w:t>
      </w:r>
      <w:proofErr w:type="gramStart"/>
      <w:r w:rsidRPr="000A02E9">
        <w:t xml:space="preserve"> (%):</w:t>
      </w:r>
      <w:proofErr w:type="gramEnd"/>
    </w:p>
    <w:p w:rsidR="000A02E9" w:rsidRPr="000A02E9" w:rsidRDefault="000A02E9" w:rsidP="00510082">
      <w:pPr>
        <w:tabs>
          <w:tab w:val="left" w:pos="993"/>
        </w:tabs>
        <w:ind w:firstLine="561"/>
      </w:pPr>
      <w:r w:rsidRPr="000A02E9">
        <w:t>зеленые насаждения – 65-75%;</w:t>
      </w:r>
    </w:p>
    <w:p w:rsidR="000A02E9" w:rsidRPr="000A02E9" w:rsidRDefault="000A02E9" w:rsidP="00510082">
      <w:pPr>
        <w:tabs>
          <w:tab w:val="left" w:pos="993"/>
        </w:tabs>
        <w:ind w:firstLine="561"/>
      </w:pPr>
      <w:r w:rsidRPr="000A02E9">
        <w:t>аллеи, дорожки – 10-15%;</w:t>
      </w:r>
    </w:p>
    <w:p w:rsidR="000A02E9" w:rsidRPr="000A02E9" w:rsidRDefault="000A02E9" w:rsidP="00510082">
      <w:pPr>
        <w:tabs>
          <w:tab w:val="left" w:pos="993"/>
        </w:tabs>
        <w:ind w:firstLine="561"/>
      </w:pPr>
      <w:r w:rsidRPr="000A02E9">
        <w:t>площадки – 8-12%;</w:t>
      </w:r>
    </w:p>
    <w:p w:rsidR="000A02E9" w:rsidRPr="000A02E9" w:rsidRDefault="000A02E9" w:rsidP="00510082">
      <w:pPr>
        <w:tabs>
          <w:tab w:val="left" w:pos="993"/>
        </w:tabs>
        <w:ind w:firstLine="561"/>
      </w:pPr>
      <w:r w:rsidRPr="000A02E9">
        <w:t>некапитальные строения – 5-7%.</w:t>
      </w:r>
    </w:p>
    <w:p w:rsidR="000A02E9" w:rsidRPr="000A02E9" w:rsidRDefault="000A02E9" w:rsidP="00510082">
      <w:pPr>
        <w:tabs>
          <w:tab w:val="left" w:pos="993"/>
        </w:tabs>
        <w:ind w:firstLine="561"/>
      </w:pPr>
      <w:r w:rsidRPr="000A02E9">
        <w:t>Минимальные расстояния от зеленых насаждений до зданий и сооружений, инженерных и транспортных коммуникаций принимаются в соответствии с нормативами градостроительного проектирования, нормативными техническими документами.</w:t>
      </w:r>
    </w:p>
    <w:p w:rsidR="000A02E9" w:rsidRPr="000A02E9" w:rsidRDefault="000A02E9" w:rsidP="00510082">
      <w:pPr>
        <w:tabs>
          <w:tab w:val="left" w:pos="993"/>
        </w:tabs>
        <w:ind w:firstLine="561"/>
      </w:pPr>
      <w:r w:rsidRPr="000A02E9">
        <w:t>При размещении некапитальных строений, временных павильонов снос зеленых насаждений не допускается.</w:t>
      </w:r>
    </w:p>
    <w:p w:rsidR="000A02E9" w:rsidRPr="000A02E9" w:rsidRDefault="000A02E9" w:rsidP="006970A1">
      <w:pPr>
        <w:ind w:firstLine="561"/>
      </w:pPr>
      <w:r w:rsidRPr="000A02E9">
        <w:t>1.3</w:t>
      </w:r>
      <w:proofErr w:type="gramStart"/>
      <w:r w:rsidRPr="000A02E9">
        <w:t xml:space="preserve"> И</w:t>
      </w:r>
      <w:proofErr w:type="gramEnd"/>
      <w:r w:rsidRPr="000A02E9">
        <w:t>ные требования:</w:t>
      </w:r>
    </w:p>
    <w:p w:rsidR="000A02E9" w:rsidRPr="000A02E9" w:rsidRDefault="000A02E9" w:rsidP="006970A1">
      <w:pPr>
        <w:ind w:firstLine="561"/>
      </w:pPr>
      <w:r w:rsidRPr="000A02E9">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Новопольского сельского поселения  Зеленодольского муниципального района, утвержденными решением </w:t>
      </w:r>
      <w:r w:rsidRPr="000A02E9">
        <w:lastRenderedPageBreak/>
        <w:t>Совета Новопольского сельского поселения от 15.06.2012 №56.</w:t>
      </w:r>
    </w:p>
    <w:p w:rsidR="000A02E9" w:rsidRPr="000A02E9" w:rsidRDefault="000A02E9" w:rsidP="00945EC9">
      <w:pPr>
        <w:ind w:firstLine="561"/>
      </w:pPr>
    </w:p>
    <w:p w:rsidR="000A02E9" w:rsidRPr="000A02E9" w:rsidRDefault="000A02E9" w:rsidP="00510082">
      <w:pPr>
        <w:pStyle w:val="3"/>
        <w:ind w:firstLine="560"/>
      </w:pPr>
      <w:bookmarkStart w:id="704" w:name="_Toc345529299"/>
      <w:r w:rsidRPr="000A02E9">
        <w:t>Статья 36. Зоны специального назначения</w:t>
      </w:r>
      <w:bookmarkEnd w:id="704"/>
    </w:p>
    <w:p w:rsidR="000A02E9" w:rsidRPr="000A02E9" w:rsidRDefault="000A02E9" w:rsidP="00195C8D">
      <w:pPr>
        <w:ind w:firstLine="561"/>
      </w:pPr>
    </w:p>
    <w:p w:rsidR="000A02E9" w:rsidRPr="000A02E9" w:rsidRDefault="000A02E9" w:rsidP="00877E17">
      <w:pPr>
        <w:pStyle w:val="ae"/>
        <w:numPr>
          <w:ilvl w:val="0"/>
          <w:numId w:val="44"/>
        </w:numPr>
        <w:tabs>
          <w:tab w:val="left" w:pos="993"/>
        </w:tabs>
        <w:ind w:left="0" w:firstLine="561"/>
        <w:rPr>
          <w:b/>
          <w:vanish/>
        </w:rPr>
      </w:pPr>
      <w:r w:rsidRPr="000A02E9">
        <w:rPr>
          <w:b/>
        </w:rPr>
        <w:t>СН</w:t>
      </w:r>
      <w:proofErr w:type="gramStart"/>
      <w:r w:rsidRPr="000A02E9">
        <w:rPr>
          <w:b/>
        </w:rPr>
        <w:t>1</w:t>
      </w:r>
      <w:proofErr w:type="gramEnd"/>
      <w:r w:rsidRPr="000A02E9">
        <w:rPr>
          <w:b/>
        </w:rPr>
        <w:t xml:space="preserve"> </w:t>
      </w:r>
      <w:r w:rsidRPr="000A02E9">
        <w:rPr>
          <w:b/>
          <w:bCs/>
        </w:rPr>
        <w:t xml:space="preserve">– зона размещения объектов </w:t>
      </w:r>
      <w:r w:rsidRPr="000A02E9">
        <w:rPr>
          <w:b/>
        </w:rPr>
        <w:t>специального назначения</w:t>
      </w:r>
    </w:p>
    <w:p w:rsidR="000A02E9" w:rsidRPr="000A02E9" w:rsidRDefault="000A02E9" w:rsidP="00510082">
      <w:pPr>
        <w:pStyle w:val="5"/>
        <w:rPr>
          <w:color w:val="FFFFFF" w:themeColor="background1"/>
          <w:sz w:val="10"/>
          <w:szCs w:val="10"/>
        </w:rPr>
      </w:pPr>
      <w:bookmarkStart w:id="705" w:name="_Toc331148735"/>
      <w:bookmarkStart w:id="706" w:name="_Toc331148766"/>
      <w:bookmarkStart w:id="707" w:name="_Toc331161735"/>
      <w:bookmarkStart w:id="708" w:name="_Toc331161757"/>
      <w:bookmarkStart w:id="709" w:name="_Toc331180028"/>
      <w:bookmarkStart w:id="710" w:name="_Toc331180044"/>
      <w:bookmarkStart w:id="711" w:name="_Toc331184862"/>
      <w:bookmarkStart w:id="712" w:name="_Toc331184879"/>
      <w:bookmarkStart w:id="713" w:name="_Toc331424059"/>
      <w:bookmarkStart w:id="714" w:name="_Toc331424090"/>
      <w:bookmarkStart w:id="715" w:name="_Toc331443702"/>
      <w:bookmarkStart w:id="716" w:name="_Toc331443717"/>
      <w:bookmarkStart w:id="717" w:name="_Toc331528134"/>
      <w:bookmarkStart w:id="718" w:name="_Toc331528150"/>
      <w:bookmarkStart w:id="719" w:name="_Toc331531917"/>
      <w:bookmarkStart w:id="720" w:name="_Toc331531937"/>
      <w:bookmarkStart w:id="721" w:name="_Toc331535923"/>
      <w:bookmarkStart w:id="722" w:name="_Toc331535940"/>
      <w:bookmarkStart w:id="723" w:name="_Toc332372918"/>
      <w:bookmarkStart w:id="724" w:name="_Toc332372932"/>
      <w:bookmarkStart w:id="725" w:name="_Toc332374646"/>
      <w:bookmarkStart w:id="726" w:name="_Toc332374661"/>
      <w:bookmarkStart w:id="727" w:name="_Toc332446119"/>
      <w:bookmarkStart w:id="728" w:name="_Toc332446134"/>
      <w:bookmarkStart w:id="729" w:name="_Toc332448034"/>
      <w:bookmarkStart w:id="730" w:name="_Toc332448050"/>
      <w:bookmarkStart w:id="731" w:name="_Toc332449714"/>
      <w:bookmarkStart w:id="732" w:name="_Toc332449733"/>
      <w:bookmarkStart w:id="733" w:name="_Toc332450793"/>
      <w:bookmarkStart w:id="734" w:name="_Toc332450808"/>
      <w:bookmarkStart w:id="735" w:name="_Toc332451679"/>
      <w:bookmarkStart w:id="736" w:name="_Toc332451697"/>
      <w:bookmarkStart w:id="737" w:name="_Toc333267271"/>
      <w:bookmarkStart w:id="738" w:name="_Toc333267287"/>
      <w:bookmarkStart w:id="739" w:name="_Toc333930898"/>
      <w:bookmarkStart w:id="740" w:name="_Toc333930926"/>
      <w:bookmarkStart w:id="741" w:name="_Toc333947823"/>
      <w:bookmarkStart w:id="742" w:name="_Toc333948031"/>
      <w:bookmarkStart w:id="743" w:name="_Toc334021630"/>
      <w:bookmarkStart w:id="744" w:name="_Toc334021657"/>
      <w:bookmarkStart w:id="745" w:name="_Toc335211506"/>
      <w:bookmarkStart w:id="746" w:name="_Toc335211532"/>
      <w:bookmarkStart w:id="747" w:name="_Toc335749492"/>
      <w:bookmarkStart w:id="748" w:name="_Toc335749515"/>
      <w:bookmarkStart w:id="749" w:name="_Toc335757053"/>
      <w:bookmarkStart w:id="750" w:name="_Toc335757070"/>
      <w:bookmarkStart w:id="751" w:name="_Toc335763503"/>
      <w:bookmarkStart w:id="752" w:name="_Toc335763524"/>
      <w:bookmarkStart w:id="753" w:name="_Toc336523720"/>
      <w:bookmarkStart w:id="754" w:name="_Toc336523736"/>
      <w:bookmarkStart w:id="755" w:name="_Toc336531207"/>
      <w:bookmarkStart w:id="756" w:name="_Toc336531225"/>
      <w:bookmarkStart w:id="757" w:name="_Toc336532323"/>
      <w:bookmarkStart w:id="758" w:name="_Toc336532347"/>
      <w:bookmarkStart w:id="759" w:name="_Toc336534656"/>
      <w:bookmarkStart w:id="760" w:name="_Toc336534678"/>
      <w:bookmarkStart w:id="761" w:name="_Toc336539406"/>
      <w:bookmarkStart w:id="762" w:name="_Toc336539422"/>
      <w:bookmarkStart w:id="763" w:name="_Toc336969098"/>
      <w:bookmarkStart w:id="764" w:name="_Toc336969120"/>
      <w:bookmarkStart w:id="765" w:name="_Toc337884940"/>
      <w:bookmarkStart w:id="766" w:name="_Toc337884958"/>
      <w:bookmarkStart w:id="767" w:name="_Toc337889306"/>
      <w:bookmarkStart w:id="768" w:name="_Toc337889324"/>
      <w:bookmarkStart w:id="769" w:name="_Toc337890610"/>
      <w:bookmarkStart w:id="770" w:name="_Toc337890627"/>
      <w:bookmarkStart w:id="771" w:name="_Toc337891481"/>
      <w:bookmarkStart w:id="772" w:name="_Toc337891497"/>
      <w:bookmarkStart w:id="773" w:name="_Toc337892605"/>
      <w:bookmarkStart w:id="774" w:name="_Toc337892621"/>
      <w:bookmarkStart w:id="775" w:name="_Toc337894148"/>
      <w:bookmarkStart w:id="776" w:name="_Toc337894170"/>
      <w:bookmarkStart w:id="777" w:name="_Toc337895489"/>
      <w:bookmarkStart w:id="778" w:name="_Toc337895510"/>
      <w:bookmarkStart w:id="779" w:name="_Toc341175025"/>
      <w:bookmarkStart w:id="780" w:name="_Toc341175041"/>
      <w:bookmarkStart w:id="781" w:name="_Toc342741038"/>
      <w:bookmarkStart w:id="782" w:name="_Toc342741064"/>
      <w:bookmarkStart w:id="783" w:name="_Toc343607688"/>
      <w:bookmarkStart w:id="784" w:name="_Toc343607702"/>
      <w:r w:rsidRPr="000A02E9">
        <w:rPr>
          <w:color w:val="FFFFFF" w:themeColor="background1"/>
          <w:sz w:val="10"/>
          <w:szCs w:val="10"/>
        </w:rPr>
        <w:t xml:space="preserve">СН1 </w:t>
      </w:r>
      <w:r w:rsidRPr="000A02E9">
        <w:rPr>
          <w:bCs/>
          <w:color w:val="FFFFFF" w:themeColor="background1"/>
          <w:sz w:val="10"/>
          <w:szCs w:val="10"/>
        </w:rPr>
        <w:t xml:space="preserve">– зона размещения объектов </w:t>
      </w:r>
      <w:r w:rsidRPr="000A02E9">
        <w:rPr>
          <w:color w:val="FFFFFF" w:themeColor="background1"/>
          <w:sz w:val="10"/>
          <w:szCs w:val="10"/>
        </w:rPr>
        <w:t>специального назначения;</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0A02E9" w:rsidRPr="000A02E9" w:rsidRDefault="000A02E9" w:rsidP="00510082">
      <w:pPr>
        <w:tabs>
          <w:tab w:val="left" w:pos="0"/>
          <w:tab w:val="left" w:pos="1134"/>
        </w:tabs>
        <w:autoSpaceDN w:val="0"/>
        <w:adjustRightInd w:val="0"/>
        <w:ind w:firstLine="561"/>
        <w:rPr>
          <w:noProof/>
        </w:rPr>
      </w:pPr>
      <w:r w:rsidRPr="000A02E9">
        <w:rPr>
          <w:bCs/>
          <w:noProof/>
        </w:rPr>
        <w:t>Зона</w:t>
      </w:r>
      <w:r w:rsidRPr="000A02E9">
        <w:rPr>
          <w:noProof/>
        </w:rPr>
        <w:t xml:space="preserve"> СН1 предназначена для размещения объектов ритуального назначения, скотомогильников, биотермических ям, объектов складирования и захоронения отходов потребления, биоотходов и </w:t>
      </w:r>
      <w:r w:rsidRPr="000A02E9">
        <w:rPr>
          <w:bCs/>
          <w:noProof/>
        </w:rPr>
        <w:t>иными объектами, размещение которых недопустимо в других территориальных зонах.</w:t>
      </w:r>
    </w:p>
    <w:p w:rsidR="000A02E9" w:rsidRPr="000A02E9" w:rsidRDefault="000A02E9" w:rsidP="00877E17">
      <w:pPr>
        <w:pStyle w:val="ae"/>
        <w:numPr>
          <w:ilvl w:val="1"/>
          <w:numId w:val="24"/>
        </w:numPr>
        <w:tabs>
          <w:tab w:val="left" w:pos="1134"/>
        </w:tabs>
        <w:ind w:left="0" w:firstLine="561"/>
      </w:pPr>
      <w:r w:rsidRPr="000A02E9">
        <w:rPr>
          <w:noProof/>
        </w:rPr>
        <w:t xml:space="preserve">Виды разрешенного использования </w:t>
      </w:r>
      <w:r w:rsidRPr="000A02E9">
        <w:t>земельных участков и объектов капитального строительства:</w:t>
      </w:r>
    </w:p>
    <w:p w:rsidR="000A02E9" w:rsidRPr="000A02E9" w:rsidRDefault="000A02E9" w:rsidP="00510082">
      <w:pPr>
        <w:pStyle w:val="ae"/>
        <w:tabs>
          <w:tab w:val="clear" w:pos="560"/>
          <w:tab w:val="left" w:pos="142"/>
          <w:tab w:val="left" w:pos="284"/>
          <w:tab w:val="left" w:pos="709"/>
          <w:tab w:val="left" w:pos="993"/>
        </w:tabs>
        <w:autoSpaceDN w:val="0"/>
        <w:adjustRightInd w:val="0"/>
        <w:ind w:firstLine="561"/>
        <w:rPr>
          <w:b/>
          <w:noProof/>
        </w:rPr>
      </w:pPr>
      <w:r w:rsidRPr="000A02E9">
        <w:rPr>
          <w:b/>
          <w:noProof/>
        </w:rPr>
        <w:t xml:space="preserve">Основные виды разрешенного использования земельных участков и объектов капитального строительства: </w:t>
      </w:r>
    </w:p>
    <w:p w:rsidR="000A02E9" w:rsidRPr="000A02E9" w:rsidRDefault="000A02E9" w:rsidP="00510082">
      <w:pPr>
        <w:ind w:firstLine="561"/>
      </w:pPr>
      <w:r w:rsidRPr="000A02E9">
        <w:t>кладбища;</w:t>
      </w:r>
    </w:p>
    <w:p w:rsidR="000A02E9" w:rsidRPr="000A02E9" w:rsidRDefault="000A02E9" w:rsidP="00510082">
      <w:pPr>
        <w:ind w:firstLine="561"/>
      </w:pPr>
      <w:r w:rsidRPr="000A02E9">
        <w:t>крематории;</w:t>
      </w:r>
    </w:p>
    <w:p w:rsidR="000A02E9" w:rsidRPr="000A02E9" w:rsidRDefault="000A02E9" w:rsidP="00510082">
      <w:pPr>
        <w:ind w:firstLine="561"/>
      </w:pPr>
      <w:r w:rsidRPr="000A02E9">
        <w:t>похоронные бюро;</w:t>
      </w:r>
    </w:p>
    <w:p w:rsidR="000A02E9" w:rsidRPr="000A02E9" w:rsidRDefault="000A02E9" w:rsidP="00510082">
      <w:pPr>
        <w:ind w:firstLine="561"/>
      </w:pPr>
      <w:r w:rsidRPr="000A02E9">
        <w:t>скотомогильники;</w:t>
      </w:r>
    </w:p>
    <w:p w:rsidR="000A02E9" w:rsidRPr="000A02E9" w:rsidRDefault="000A02E9" w:rsidP="00510082">
      <w:pPr>
        <w:ind w:firstLine="561"/>
      </w:pPr>
      <w:r w:rsidRPr="000A02E9">
        <w:t>биотермические ямы;</w:t>
      </w:r>
    </w:p>
    <w:p w:rsidR="000A02E9" w:rsidRPr="000A02E9" w:rsidRDefault="000A02E9" w:rsidP="00510082">
      <w:pPr>
        <w:ind w:firstLine="561"/>
      </w:pPr>
      <w:r w:rsidRPr="000A02E9">
        <w:t>свалки;</w:t>
      </w:r>
    </w:p>
    <w:p w:rsidR="000A02E9" w:rsidRPr="000A02E9" w:rsidRDefault="000A02E9" w:rsidP="00510082">
      <w:pPr>
        <w:ind w:firstLine="561"/>
      </w:pPr>
      <w:r w:rsidRPr="000A02E9">
        <w:t>полигоны ТБО;</w:t>
      </w:r>
    </w:p>
    <w:p w:rsidR="000A02E9" w:rsidRPr="000A02E9" w:rsidRDefault="000A02E9" w:rsidP="00510082">
      <w:pPr>
        <w:tabs>
          <w:tab w:val="left" w:pos="1134"/>
        </w:tabs>
        <w:ind w:firstLine="561"/>
      </w:pPr>
      <w:r w:rsidRPr="000A02E9">
        <w:t>захоронения специальных отходов.</w:t>
      </w:r>
    </w:p>
    <w:p w:rsidR="000A02E9" w:rsidRPr="000A02E9" w:rsidRDefault="000A02E9" w:rsidP="00510082">
      <w:pPr>
        <w:tabs>
          <w:tab w:val="left" w:pos="142"/>
          <w:tab w:val="left" w:pos="284"/>
          <w:tab w:val="left" w:pos="709"/>
          <w:tab w:val="left" w:pos="993"/>
        </w:tabs>
        <w:autoSpaceDN w:val="0"/>
        <w:adjustRightInd w:val="0"/>
        <w:ind w:firstLine="561"/>
        <w:rPr>
          <w:b/>
          <w:noProof/>
        </w:rPr>
      </w:pPr>
      <w:r w:rsidRPr="000A02E9">
        <w:rPr>
          <w:b/>
        </w:rPr>
        <w:t>Вспомогательные виды разрешенного использования земельных участков и объектов капитального строительства:</w:t>
      </w:r>
    </w:p>
    <w:p w:rsidR="000A02E9" w:rsidRPr="000A02E9" w:rsidRDefault="000A02E9" w:rsidP="00510082">
      <w:pPr>
        <w:ind w:firstLine="561"/>
      </w:pPr>
      <w:r w:rsidRPr="000A02E9">
        <w:t>ограждения в установленных случаях;</w:t>
      </w:r>
    </w:p>
    <w:p w:rsidR="000A02E9" w:rsidRPr="000A02E9" w:rsidRDefault="000A02E9" w:rsidP="00510082">
      <w:pPr>
        <w:ind w:firstLine="561"/>
      </w:pPr>
      <w:r w:rsidRPr="000A02E9">
        <w:t>информационные знаки;</w:t>
      </w:r>
    </w:p>
    <w:p w:rsidR="000A02E9" w:rsidRPr="000A02E9" w:rsidRDefault="000A02E9" w:rsidP="00510082">
      <w:pPr>
        <w:ind w:firstLine="561"/>
      </w:pPr>
      <w:r w:rsidRPr="000A02E9">
        <w:t>на территориях кладбищ:</w:t>
      </w:r>
    </w:p>
    <w:p w:rsidR="000A02E9" w:rsidRPr="000A02E9" w:rsidRDefault="000A02E9" w:rsidP="00510082">
      <w:pPr>
        <w:ind w:firstLine="561"/>
      </w:pPr>
      <w:r w:rsidRPr="000A02E9">
        <w:t>общественные туалеты;</w:t>
      </w:r>
    </w:p>
    <w:p w:rsidR="000A02E9" w:rsidRPr="000A02E9" w:rsidRDefault="000A02E9" w:rsidP="00510082">
      <w:pPr>
        <w:ind w:firstLine="561"/>
      </w:pPr>
      <w:r w:rsidRPr="000A02E9">
        <w:t>резервуары для воды;</w:t>
      </w:r>
    </w:p>
    <w:p w:rsidR="000A02E9" w:rsidRPr="000A02E9" w:rsidRDefault="000A02E9" w:rsidP="00510082">
      <w:pPr>
        <w:ind w:firstLine="561"/>
      </w:pPr>
      <w:r w:rsidRPr="000A02E9">
        <w:t>административные здания;</w:t>
      </w:r>
    </w:p>
    <w:p w:rsidR="000A02E9" w:rsidRPr="000A02E9" w:rsidRDefault="000A02E9" w:rsidP="00510082">
      <w:pPr>
        <w:ind w:firstLine="561"/>
      </w:pPr>
      <w:r w:rsidRPr="000A02E9">
        <w:t>культовые объекты;</w:t>
      </w:r>
    </w:p>
    <w:p w:rsidR="000A02E9" w:rsidRPr="000A02E9" w:rsidRDefault="000A02E9" w:rsidP="00510082">
      <w:pPr>
        <w:ind w:firstLine="561"/>
      </w:pPr>
      <w:r w:rsidRPr="000A02E9">
        <w:t>мастерские по изготовлению ритуальных принадлежностей</w:t>
      </w:r>
    </w:p>
    <w:p w:rsidR="000A02E9" w:rsidRPr="000A02E9" w:rsidRDefault="000A02E9" w:rsidP="00510082">
      <w:pPr>
        <w:ind w:firstLine="561"/>
      </w:pPr>
      <w:r w:rsidRPr="000A02E9">
        <w:t>временные павильоны розничной торговли и обслуживания населения;</w:t>
      </w:r>
    </w:p>
    <w:p w:rsidR="000A02E9" w:rsidRPr="000A02E9" w:rsidRDefault="000A02E9" w:rsidP="00510082">
      <w:pPr>
        <w:tabs>
          <w:tab w:val="left" w:pos="1134"/>
        </w:tabs>
        <w:ind w:firstLine="561"/>
      </w:pPr>
      <w:r w:rsidRPr="000A02E9">
        <w:t>гостевые автостоянки, парковки.</w:t>
      </w:r>
    </w:p>
    <w:p w:rsidR="000A02E9" w:rsidRPr="000A02E9" w:rsidRDefault="000A02E9" w:rsidP="00510082">
      <w:pPr>
        <w:tabs>
          <w:tab w:val="left" w:pos="142"/>
          <w:tab w:val="left" w:pos="284"/>
          <w:tab w:val="left" w:pos="709"/>
          <w:tab w:val="left" w:pos="993"/>
        </w:tabs>
        <w:autoSpaceDN w:val="0"/>
        <w:adjustRightInd w:val="0"/>
        <w:ind w:firstLine="561"/>
        <w:rPr>
          <w:b/>
          <w:noProof/>
        </w:rPr>
      </w:pPr>
      <w:r w:rsidRPr="000A02E9">
        <w:rPr>
          <w:b/>
        </w:rPr>
        <w:t>Условно разрешенные виды разрешенного использования земельных участков и объектов капитального строительства не устанавливаются.</w:t>
      </w:r>
    </w:p>
    <w:p w:rsidR="000A02E9" w:rsidRPr="000A02E9" w:rsidRDefault="000A02E9" w:rsidP="00877E17">
      <w:pPr>
        <w:pStyle w:val="ae"/>
        <w:numPr>
          <w:ilvl w:val="1"/>
          <w:numId w:val="24"/>
        </w:numPr>
        <w:tabs>
          <w:tab w:val="left" w:pos="1134"/>
        </w:tabs>
        <w:ind w:left="0" w:firstLine="561"/>
      </w:pPr>
      <w:r w:rsidRPr="000A02E9">
        <w:t>Предельные параметры разрешенного использования земельных участков и объектов капитального строительства для данной зоны не устанавливаются. Размеры земельных участков, требования к размещению объектов определяются нормативами градостроительного проектирования или на основе расчета, с учетом требований технических регламентов, нормативных технических документов и санитарных норм.</w:t>
      </w:r>
    </w:p>
    <w:p w:rsidR="000A02E9" w:rsidRPr="000A02E9" w:rsidRDefault="000A02E9" w:rsidP="00EE47F9"/>
    <w:p w:rsidR="000A02E9" w:rsidRPr="000A02E9" w:rsidRDefault="000A02E9" w:rsidP="00F35F4A">
      <w:pPr>
        <w:pStyle w:val="3"/>
        <w:ind w:firstLine="560"/>
      </w:pPr>
      <w:bookmarkStart w:id="785" w:name="_Toc345529300"/>
      <w:r w:rsidRPr="000A02E9">
        <w:t>Статья 37. Зоны резерва</w:t>
      </w:r>
      <w:bookmarkEnd w:id="785"/>
    </w:p>
    <w:p w:rsidR="000A02E9" w:rsidRPr="000A02E9" w:rsidRDefault="000A02E9" w:rsidP="00FA446D">
      <w:pPr>
        <w:ind w:firstLine="561"/>
      </w:pPr>
    </w:p>
    <w:p w:rsidR="000A02E9" w:rsidRPr="000A02E9" w:rsidRDefault="000A02E9" w:rsidP="00877E17">
      <w:pPr>
        <w:pStyle w:val="ae"/>
        <w:tabs>
          <w:tab w:val="left" w:pos="993"/>
        </w:tabs>
        <w:ind w:left="561"/>
        <w:outlineLvl w:val="0"/>
        <w:rPr>
          <w:b/>
        </w:rPr>
      </w:pPr>
      <w:r w:rsidRPr="000A02E9">
        <w:rPr>
          <w:b/>
        </w:rPr>
        <w:t>1. ЗР – зона резерва</w:t>
      </w:r>
    </w:p>
    <w:p w:rsidR="000A02E9" w:rsidRPr="000A02E9" w:rsidRDefault="000A02E9" w:rsidP="00F35F4A">
      <w:pPr>
        <w:pStyle w:val="ae"/>
        <w:tabs>
          <w:tab w:val="left" w:pos="993"/>
        </w:tabs>
        <w:ind w:left="561"/>
        <w:rPr>
          <w:b/>
          <w:vanish/>
          <w:sz w:val="10"/>
          <w:szCs w:val="10"/>
        </w:rPr>
      </w:pPr>
    </w:p>
    <w:p w:rsidR="000A02E9" w:rsidRPr="000A02E9" w:rsidRDefault="000A02E9" w:rsidP="00F35F4A">
      <w:pPr>
        <w:rPr>
          <w:b/>
          <w:color w:val="FFFFFF" w:themeColor="background1"/>
          <w:sz w:val="10"/>
          <w:szCs w:val="10"/>
        </w:rPr>
      </w:pPr>
    </w:p>
    <w:p w:rsidR="000A02E9" w:rsidRPr="000A02E9" w:rsidRDefault="000A02E9" w:rsidP="00F35F4A">
      <w:pPr>
        <w:pStyle w:val="ae"/>
        <w:ind w:firstLine="561"/>
      </w:pPr>
      <w:r w:rsidRPr="000A02E9">
        <w:t xml:space="preserve">Зона резерва </w:t>
      </w:r>
      <w:r w:rsidRPr="000A02E9">
        <w:rPr>
          <w:kern w:val="24"/>
        </w:rPr>
        <w:t>предназначена для</w:t>
      </w:r>
      <w:r w:rsidRPr="000A02E9">
        <w:t xml:space="preserve"> размещения объектов в соответствии с документами территориального планирования Республики Татарстан, документами территориального </w:t>
      </w:r>
      <w:r w:rsidRPr="000A02E9">
        <w:lastRenderedPageBreak/>
        <w:t>планирования Зеленодольского муниципального района, генеральным планом Новопольского сельского поселения, документацией по планировке территории.</w:t>
      </w:r>
    </w:p>
    <w:p w:rsidR="000A02E9" w:rsidRPr="000A02E9" w:rsidRDefault="000A02E9" w:rsidP="00F35F4A">
      <w:pPr>
        <w:pStyle w:val="ae"/>
        <w:ind w:firstLine="561"/>
      </w:pPr>
      <w:r w:rsidRPr="000A02E9">
        <w:t>Территории зоны резерва могут быть использованы для размещения временных объектов до принятия решения об их освоении и переводе в соответствующий вид территориальной зоны.</w:t>
      </w:r>
    </w:p>
    <w:p w:rsidR="000A02E9" w:rsidRPr="000A02E9" w:rsidRDefault="000A02E9" w:rsidP="00452D9F"/>
    <w:p w:rsidR="000A02E9" w:rsidRPr="000A02E9" w:rsidRDefault="000A02E9" w:rsidP="00F35F4A">
      <w:pPr>
        <w:pStyle w:val="3"/>
        <w:ind w:firstLine="560"/>
      </w:pPr>
      <w:bookmarkStart w:id="786" w:name="_Toc345529301"/>
      <w:r w:rsidRPr="000A02E9">
        <w:t>Статья 38. Зоны лесного фонда</w:t>
      </w:r>
      <w:bookmarkEnd w:id="786"/>
    </w:p>
    <w:p w:rsidR="000A02E9" w:rsidRPr="000A02E9" w:rsidRDefault="000A02E9" w:rsidP="003B63AD">
      <w:pPr>
        <w:pStyle w:val="ae"/>
        <w:ind w:firstLine="561"/>
      </w:pPr>
    </w:p>
    <w:p w:rsidR="000A02E9" w:rsidRPr="000A02E9" w:rsidRDefault="000A02E9" w:rsidP="00F35F4A">
      <w:pPr>
        <w:pStyle w:val="ae"/>
        <w:tabs>
          <w:tab w:val="left" w:pos="993"/>
        </w:tabs>
        <w:ind w:left="561"/>
        <w:rPr>
          <w:b/>
        </w:rPr>
      </w:pPr>
      <w:r w:rsidRPr="000A02E9">
        <w:rPr>
          <w:b/>
        </w:rPr>
        <w:t>1. ЛФ – зона лесного фонда</w:t>
      </w:r>
    </w:p>
    <w:p w:rsidR="000A02E9" w:rsidRPr="000A02E9" w:rsidRDefault="000A02E9" w:rsidP="00F35F4A">
      <w:pPr>
        <w:pStyle w:val="ae"/>
        <w:tabs>
          <w:tab w:val="left" w:pos="993"/>
        </w:tabs>
        <w:ind w:left="561"/>
        <w:rPr>
          <w:b/>
          <w:vanish/>
        </w:rPr>
      </w:pPr>
    </w:p>
    <w:p w:rsidR="000A02E9" w:rsidRPr="000A02E9" w:rsidRDefault="000A02E9" w:rsidP="00F35F4A">
      <w:pPr>
        <w:pStyle w:val="5"/>
        <w:rPr>
          <w:color w:val="FFFFFF" w:themeColor="background1"/>
          <w:sz w:val="10"/>
          <w:szCs w:val="10"/>
        </w:rPr>
      </w:pPr>
      <w:bookmarkStart w:id="787" w:name="_Toc331148738"/>
      <w:bookmarkStart w:id="788" w:name="_Toc331148769"/>
      <w:bookmarkStart w:id="789" w:name="_Toc331161737"/>
      <w:bookmarkStart w:id="790" w:name="_Toc331161759"/>
      <w:bookmarkStart w:id="791" w:name="_Toc331180029"/>
      <w:bookmarkStart w:id="792" w:name="_Toc331180045"/>
      <w:bookmarkStart w:id="793" w:name="_Toc331184863"/>
      <w:bookmarkStart w:id="794" w:name="_Toc331184880"/>
      <w:bookmarkStart w:id="795" w:name="_Toc331424062"/>
      <w:bookmarkStart w:id="796" w:name="_Toc331424093"/>
      <w:bookmarkStart w:id="797" w:name="_Toc331443703"/>
      <w:bookmarkStart w:id="798" w:name="_Toc331443718"/>
      <w:bookmarkStart w:id="799" w:name="_Toc331528135"/>
      <w:bookmarkStart w:id="800" w:name="_Toc331528151"/>
      <w:bookmarkStart w:id="801" w:name="_Toc331531918"/>
      <w:bookmarkStart w:id="802" w:name="_Toc331531938"/>
      <w:bookmarkStart w:id="803" w:name="_Toc331535924"/>
      <w:bookmarkStart w:id="804" w:name="_Toc331535941"/>
      <w:bookmarkStart w:id="805" w:name="_Toc332372919"/>
      <w:bookmarkStart w:id="806" w:name="_Toc332372933"/>
      <w:bookmarkStart w:id="807" w:name="_Toc332374647"/>
      <w:bookmarkStart w:id="808" w:name="_Toc332374662"/>
      <w:bookmarkStart w:id="809" w:name="_Toc332446121"/>
      <w:bookmarkStart w:id="810" w:name="_Toc332446136"/>
      <w:bookmarkStart w:id="811" w:name="_Toc332448036"/>
      <w:bookmarkStart w:id="812" w:name="_Toc332448052"/>
      <w:bookmarkStart w:id="813" w:name="_Toc332449716"/>
      <w:bookmarkStart w:id="814" w:name="_Toc332449735"/>
      <w:bookmarkStart w:id="815" w:name="_Toc332450794"/>
      <w:bookmarkStart w:id="816" w:name="_Toc332450809"/>
      <w:bookmarkStart w:id="817" w:name="_Toc332451681"/>
      <w:bookmarkStart w:id="818" w:name="_Toc332451699"/>
      <w:bookmarkStart w:id="819" w:name="_Toc333267273"/>
      <w:bookmarkStart w:id="820" w:name="_Toc333267289"/>
      <w:bookmarkStart w:id="821" w:name="_Toc333930900"/>
      <w:bookmarkStart w:id="822" w:name="_Toc333930928"/>
      <w:bookmarkStart w:id="823" w:name="_Toc333947824"/>
      <w:bookmarkStart w:id="824" w:name="_Toc333948032"/>
      <w:bookmarkStart w:id="825" w:name="_Toc334021632"/>
      <w:bookmarkStart w:id="826" w:name="_Toc334021659"/>
      <w:bookmarkStart w:id="827" w:name="_Toc335211508"/>
      <w:bookmarkStart w:id="828" w:name="_Toc335211534"/>
      <w:bookmarkStart w:id="829" w:name="_Toc335749493"/>
      <w:bookmarkStart w:id="830" w:name="_Toc335749516"/>
      <w:bookmarkStart w:id="831" w:name="_Toc335757054"/>
      <w:bookmarkStart w:id="832" w:name="_Toc335757071"/>
      <w:bookmarkStart w:id="833" w:name="_Toc335763504"/>
      <w:bookmarkStart w:id="834" w:name="_Toc335763525"/>
      <w:bookmarkStart w:id="835" w:name="_Toc336523721"/>
      <w:bookmarkStart w:id="836" w:name="_Toc336523737"/>
      <w:bookmarkStart w:id="837" w:name="_Toc336531208"/>
      <w:bookmarkStart w:id="838" w:name="_Toc336531226"/>
      <w:bookmarkStart w:id="839" w:name="_Toc336532324"/>
      <w:bookmarkStart w:id="840" w:name="_Toc336532348"/>
      <w:bookmarkStart w:id="841" w:name="_Toc336534657"/>
      <w:bookmarkStart w:id="842" w:name="_Toc336534679"/>
      <w:bookmarkStart w:id="843" w:name="_Toc336539407"/>
      <w:bookmarkStart w:id="844" w:name="_Toc336539423"/>
      <w:bookmarkStart w:id="845" w:name="_Toc336969099"/>
      <w:bookmarkStart w:id="846" w:name="_Toc336969121"/>
      <w:bookmarkStart w:id="847" w:name="_Toc337884941"/>
      <w:bookmarkStart w:id="848" w:name="_Toc337884959"/>
      <w:bookmarkStart w:id="849" w:name="_Toc337889307"/>
      <w:bookmarkStart w:id="850" w:name="_Toc337889325"/>
      <w:bookmarkStart w:id="851" w:name="_Toc337890612"/>
      <w:bookmarkStart w:id="852" w:name="_Toc337890629"/>
      <w:bookmarkStart w:id="853" w:name="_Toc337891482"/>
      <w:bookmarkStart w:id="854" w:name="_Toc337891498"/>
      <w:bookmarkStart w:id="855" w:name="_Toc337892606"/>
      <w:bookmarkStart w:id="856" w:name="_Toc337892622"/>
      <w:bookmarkStart w:id="857" w:name="_Toc337894149"/>
      <w:bookmarkStart w:id="858" w:name="_Toc337894171"/>
      <w:bookmarkStart w:id="859" w:name="_Toc337895490"/>
      <w:bookmarkStart w:id="860" w:name="_Toc337895511"/>
      <w:bookmarkStart w:id="861" w:name="_Toc341175026"/>
      <w:bookmarkStart w:id="862" w:name="_Toc341175042"/>
      <w:bookmarkStart w:id="863" w:name="_Toc342741040"/>
      <w:bookmarkStart w:id="864" w:name="_Toc342741066"/>
      <w:bookmarkStart w:id="865" w:name="_Toc343607689"/>
      <w:bookmarkStart w:id="866" w:name="_Toc343607703"/>
      <w:r w:rsidRPr="000A02E9">
        <w:rPr>
          <w:color w:val="FFFFFF" w:themeColor="background1"/>
          <w:sz w:val="10"/>
          <w:szCs w:val="10"/>
        </w:rPr>
        <w:t>ЛФ – зона лесного фонда;</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7D3A5F" w:rsidRPr="007D3A5F" w:rsidRDefault="007D3A5F" w:rsidP="007D3A5F">
      <w:pPr>
        <w:ind w:firstLine="561"/>
      </w:pPr>
      <w:r w:rsidRPr="007D3A5F">
        <w:t xml:space="preserve">Согласно части 6 Статьи 36 Градостроительного кодекса Российской Федерации градостроительные регламенты не устанавливаются для земель лесного фонда. Использование земельных участков в границах Зоны лесного фонда определяется уполномоченными органами в соответствии с федеральными законами. </w:t>
      </w:r>
    </w:p>
    <w:p w:rsidR="007D3A5F" w:rsidRPr="007D3A5F" w:rsidRDefault="007D3A5F" w:rsidP="007D3A5F">
      <w:pPr>
        <w:ind w:firstLine="561"/>
      </w:pPr>
      <w:r w:rsidRPr="007D3A5F">
        <w:t xml:space="preserve">В состав зоны лесного фонда входят земли, покрытые лесной растительностью </w:t>
      </w:r>
      <w:r w:rsidRPr="007D3A5F">
        <w:rPr>
          <w:rStyle w:val="apple-style-span"/>
          <w:rFonts w:eastAsiaTheme="majorEastAsia"/>
          <w:color w:val="000000"/>
        </w:rPr>
        <w:t>и не покрытые ею, но предназначенные для ее восстановления, - вырубки, гари, редины, прогалины и другие и нелесных земель, предназначенные для ведения лесного хозяйства (просеки, дороги, болота и другие)</w:t>
      </w:r>
      <w:r w:rsidRPr="007D3A5F">
        <w:t>.</w:t>
      </w:r>
    </w:p>
    <w:p w:rsidR="007D3A5F" w:rsidRPr="007D3A5F" w:rsidRDefault="007D3A5F" w:rsidP="007D3A5F">
      <w:pPr>
        <w:tabs>
          <w:tab w:val="left" w:pos="0"/>
        </w:tabs>
        <w:ind w:firstLine="567"/>
      </w:pPr>
      <w:r w:rsidRPr="007D3A5F">
        <w:rPr>
          <w:noProof/>
        </w:rPr>
        <w:t xml:space="preserve">1.1. Виды разрешенного использования </w:t>
      </w:r>
      <w:r w:rsidRPr="007D3A5F">
        <w:t>земельных участков и объектов капитального строительства:</w:t>
      </w:r>
      <w:bookmarkStart w:id="867" w:name="_GoBack"/>
      <w:bookmarkEnd w:id="8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773"/>
        <w:gridCol w:w="2157"/>
      </w:tblGrid>
      <w:tr w:rsidR="007D3A5F" w:rsidRPr="007D3A5F" w:rsidTr="00D94351">
        <w:tc>
          <w:tcPr>
            <w:tcW w:w="817"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rPr>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Код вида разрешенного использования *</w:t>
            </w:r>
          </w:p>
        </w:tc>
      </w:tr>
      <w:tr w:rsidR="007D3A5F" w:rsidRPr="007D3A5F" w:rsidTr="00D94351">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Основные виды разрешенного использования</w:t>
            </w:r>
          </w:p>
        </w:tc>
      </w:tr>
      <w:tr w:rsidR="007D3A5F" w:rsidRPr="007D3A5F" w:rsidTr="00D94351">
        <w:tc>
          <w:tcPr>
            <w:tcW w:w="817" w:type="dxa"/>
            <w:tcBorders>
              <w:top w:val="single" w:sz="4" w:space="0" w:color="auto"/>
              <w:left w:val="single" w:sz="4" w:space="0" w:color="auto"/>
              <w:bottom w:val="single" w:sz="4" w:space="0" w:color="auto"/>
              <w:right w:val="single" w:sz="4" w:space="0" w:color="auto"/>
            </w:tcBorders>
            <w:vAlign w:val="center"/>
          </w:tcPr>
          <w:p w:rsidR="007D3A5F" w:rsidRPr="007D3A5F" w:rsidRDefault="007D3A5F" w:rsidP="00D94351">
            <w:pPr>
              <w:ind w:firstLine="34"/>
              <w:outlineLvl w:val="0"/>
            </w:pPr>
            <w:r w:rsidRPr="007D3A5F">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pPr>
            <w:r w:rsidRPr="007D3A5F">
              <w:t>Охрана природных территорий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9.1</w:t>
            </w:r>
          </w:p>
        </w:tc>
      </w:tr>
      <w:tr w:rsidR="007D3A5F" w:rsidRPr="007D3A5F" w:rsidTr="00D94351">
        <w:tc>
          <w:tcPr>
            <w:tcW w:w="817" w:type="dxa"/>
            <w:tcBorders>
              <w:top w:val="single" w:sz="4" w:space="0" w:color="auto"/>
              <w:left w:val="single" w:sz="4" w:space="0" w:color="auto"/>
              <w:bottom w:val="single" w:sz="4" w:space="0" w:color="auto"/>
              <w:right w:val="single" w:sz="4" w:space="0" w:color="auto"/>
            </w:tcBorders>
            <w:vAlign w:val="center"/>
          </w:tcPr>
          <w:p w:rsidR="007D3A5F" w:rsidRPr="007D3A5F" w:rsidRDefault="007D3A5F" w:rsidP="00D94351">
            <w:pPr>
              <w:ind w:firstLine="34"/>
              <w:outlineLvl w:val="0"/>
            </w:pPr>
            <w:r w:rsidRPr="007D3A5F">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pPr>
            <w:r w:rsidRPr="007D3A5F">
              <w:t>Использование лесов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10.0</w:t>
            </w:r>
          </w:p>
        </w:tc>
      </w:tr>
      <w:tr w:rsidR="007D3A5F" w:rsidRPr="007D3A5F" w:rsidTr="00D94351">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Вспомогательные виды разрешенного использования</w:t>
            </w:r>
          </w:p>
        </w:tc>
      </w:tr>
      <w:tr w:rsidR="007D3A5F" w:rsidRPr="007D3A5F" w:rsidTr="00D94351">
        <w:tc>
          <w:tcPr>
            <w:tcW w:w="9781" w:type="dxa"/>
            <w:gridSpan w:val="3"/>
            <w:tcBorders>
              <w:top w:val="single" w:sz="4" w:space="0" w:color="auto"/>
              <w:left w:val="single" w:sz="4" w:space="0" w:color="auto"/>
              <w:bottom w:val="single" w:sz="4" w:space="0" w:color="auto"/>
              <w:right w:val="single" w:sz="4" w:space="0" w:color="auto"/>
            </w:tcBorders>
            <w:vAlign w:val="center"/>
          </w:tcPr>
          <w:p w:rsidR="007D3A5F" w:rsidRPr="007D3A5F" w:rsidRDefault="007D3A5F" w:rsidP="00D94351">
            <w:pPr>
              <w:ind w:firstLine="34"/>
              <w:outlineLvl w:val="0"/>
            </w:pPr>
            <w:r w:rsidRPr="007D3A5F">
              <w:t>не устанавливаются</w:t>
            </w:r>
          </w:p>
        </w:tc>
      </w:tr>
      <w:tr w:rsidR="007D3A5F" w:rsidRPr="007D3A5F" w:rsidTr="00D94351">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7D3A5F" w:rsidRPr="007D3A5F" w:rsidRDefault="007D3A5F" w:rsidP="00D94351">
            <w:pPr>
              <w:ind w:firstLine="34"/>
              <w:outlineLvl w:val="0"/>
            </w:pPr>
            <w:r w:rsidRPr="007D3A5F">
              <w:t>Условно разрешенные виды разрешенного использования</w:t>
            </w:r>
          </w:p>
        </w:tc>
      </w:tr>
      <w:tr w:rsidR="007D3A5F" w:rsidRPr="007D3A5F" w:rsidTr="00D94351">
        <w:tc>
          <w:tcPr>
            <w:tcW w:w="9781" w:type="dxa"/>
            <w:gridSpan w:val="3"/>
            <w:tcBorders>
              <w:top w:val="single" w:sz="4" w:space="0" w:color="auto"/>
              <w:left w:val="single" w:sz="4" w:space="0" w:color="auto"/>
              <w:bottom w:val="single" w:sz="4" w:space="0" w:color="auto"/>
              <w:right w:val="single" w:sz="4" w:space="0" w:color="auto"/>
            </w:tcBorders>
            <w:vAlign w:val="center"/>
          </w:tcPr>
          <w:p w:rsidR="007D3A5F" w:rsidRPr="007D3A5F" w:rsidRDefault="007D3A5F" w:rsidP="00D94351">
            <w:pPr>
              <w:ind w:firstLine="34"/>
              <w:outlineLvl w:val="0"/>
            </w:pPr>
            <w:r w:rsidRPr="007D3A5F">
              <w:t>не устанавливаются</w:t>
            </w:r>
          </w:p>
        </w:tc>
      </w:tr>
    </w:tbl>
    <w:p w:rsidR="007D3A5F" w:rsidRPr="00CC711C" w:rsidRDefault="007D3A5F" w:rsidP="007D3A5F">
      <w:pPr>
        <w:pStyle w:val="ae"/>
        <w:tabs>
          <w:tab w:val="left" w:pos="142"/>
          <w:tab w:val="left" w:pos="284"/>
          <w:tab w:val="left" w:pos="709"/>
          <w:tab w:val="left" w:pos="993"/>
        </w:tabs>
        <w:autoSpaceDN w:val="0"/>
        <w:adjustRightInd w:val="0"/>
        <w:spacing w:before="120"/>
        <w:ind w:left="360"/>
        <w:rPr>
          <w:sz w:val="20"/>
          <w:szCs w:val="20"/>
        </w:rPr>
      </w:pPr>
      <w:r w:rsidRPr="0047025C">
        <w:rPr>
          <w:sz w:val="20"/>
          <w:szCs w:val="20"/>
        </w:rPr>
        <w:t>* в соответствии Классификатором, утвержденным приказом Минэкономразвития РФ от 1.09.2014 г. № 540</w:t>
      </w:r>
      <w:r>
        <w:rPr>
          <w:sz w:val="20"/>
          <w:szCs w:val="20"/>
        </w:rPr>
        <w:t>».</w:t>
      </w:r>
    </w:p>
    <w:p w:rsidR="000A02E9" w:rsidRPr="000A02E9" w:rsidRDefault="000A02E9" w:rsidP="009B01F9"/>
    <w:p w:rsidR="000A02E9" w:rsidRPr="000A02E9" w:rsidRDefault="000A02E9" w:rsidP="00F35F4A">
      <w:pPr>
        <w:pStyle w:val="3"/>
        <w:ind w:firstLine="560"/>
      </w:pPr>
      <w:bookmarkStart w:id="868" w:name="_Toc345529302"/>
      <w:r w:rsidRPr="000A02E9">
        <w:t>Статья 39. Зоны водного фонда</w:t>
      </w:r>
      <w:bookmarkEnd w:id="868"/>
    </w:p>
    <w:p w:rsidR="000A02E9" w:rsidRPr="000A02E9" w:rsidRDefault="000A02E9" w:rsidP="00F35F4A"/>
    <w:p w:rsidR="000A02E9" w:rsidRPr="000A02E9" w:rsidRDefault="000A02E9" w:rsidP="00877E17">
      <w:pPr>
        <w:pStyle w:val="ae"/>
        <w:tabs>
          <w:tab w:val="left" w:pos="993"/>
        </w:tabs>
        <w:ind w:left="561"/>
        <w:rPr>
          <w:b/>
        </w:rPr>
      </w:pPr>
      <w:bookmarkStart w:id="869" w:name="_Toc330149066"/>
      <w:bookmarkStart w:id="870" w:name="_Toc330149097"/>
      <w:r w:rsidRPr="000A02E9">
        <w:rPr>
          <w:b/>
        </w:rPr>
        <w:t>1. ВФ</w:t>
      </w:r>
      <w:proofErr w:type="gramStart"/>
      <w:r w:rsidRPr="000A02E9">
        <w:rPr>
          <w:b/>
        </w:rPr>
        <w:t>1</w:t>
      </w:r>
      <w:proofErr w:type="gramEnd"/>
      <w:r w:rsidRPr="000A02E9">
        <w:rPr>
          <w:b/>
        </w:rPr>
        <w:t xml:space="preserve"> – зона водного фонда</w:t>
      </w:r>
      <w:bookmarkEnd w:id="869"/>
      <w:bookmarkEnd w:id="870"/>
    </w:p>
    <w:p w:rsidR="000A02E9" w:rsidRPr="000A02E9" w:rsidRDefault="000A02E9" w:rsidP="00877E17">
      <w:pPr>
        <w:pStyle w:val="5"/>
        <w:rPr>
          <w:color w:val="FFFFFF" w:themeColor="background1"/>
          <w:sz w:val="10"/>
          <w:szCs w:val="10"/>
        </w:rPr>
      </w:pPr>
      <w:bookmarkStart w:id="871" w:name="_Toc331148739"/>
      <w:bookmarkStart w:id="872" w:name="_Toc331148770"/>
      <w:bookmarkStart w:id="873" w:name="_Toc331161738"/>
      <w:bookmarkStart w:id="874" w:name="_Toc331161760"/>
      <w:bookmarkStart w:id="875" w:name="_Toc331180030"/>
      <w:bookmarkStart w:id="876" w:name="_Toc331180046"/>
      <w:bookmarkStart w:id="877" w:name="_Toc331184864"/>
      <w:bookmarkStart w:id="878" w:name="_Toc331184881"/>
      <w:bookmarkStart w:id="879" w:name="_Toc331424063"/>
      <w:bookmarkStart w:id="880" w:name="_Toc331424094"/>
      <w:bookmarkStart w:id="881" w:name="_Toc331443704"/>
      <w:bookmarkStart w:id="882" w:name="_Toc331443719"/>
      <w:bookmarkStart w:id="883" w:name="_Toc331528136"/>
      <w:bookmarkStart w:id="884" w:name="_Toc331528152"/>
      <w:bookmarkStart w:id="885" w:name="_Toc331531919"/>
      <w:bookmarkStart w:id="886" w:name="_Toc331531939"/>
      <w:bookmarkStart w:id="887" w:name="_Toc331535925"/>
      <w:bookmarkStart w:id="888" w:name="_Toc331535942"/>
      <w:bookmarkStart w:id="889" w:name="_Toc332372920"/>
      <w:bookmarkStart w:id="890" w:name="_Toc332372934"/>
      <w:bookmarkStart w:id="891" w:name="_Toc332374649"/>
      <w:bookmarkStart w:id="892" w:name="_Toc332374664"/>
      <w:bookmarkStart w:id="893" w:name="_Toc332446122"/>
      <w:bookmarkStart w:id="894" w:name="_Toc332446137"/>
      <w:bookmarkStart w:id="895" w:name="_Toc332448037"/>
      <w:bookmarkStart w:id="896" w:name="_Toc332448053"/>
      <w:bookmarkStart w:id="897" w:name="_Toc332449717"/>
      <w:bookmarkStart w:id="898" w:name="_Toc332449736"/>
      <w:bookmarkStart w:id="899" w:name="_Toc332450796"/>
      <w:bookmarkStart w:id="900" w:name="_Toc332450811"/>
      <w:bookmarkStart w:id="901" w:name="_Toc332451682"/>
      <w:bookmarkStart w:id="902" w:name="_Toc332451700"/>
      <w:bookmarkStart w:id="903" w:name="_Toc333267274"/>
      <w:bookmarkStart w:id="904" w:name="_Toc333267290"/>
      <w:bookmarkStart w:id="905" w:name="_Toc333930901"/>
      <w:bookmarkStart w:id="906" w:name="_Toc333930929"/>
      <w:bookmarkStart w:id="907" w:name="_Toc333947825"/>
      <w:bookmarkStart w:id="908" w:name="_Toc333948033"/>
      <w:bookmarkStart w:id="909" w:name="_Toc334021633"/>
      <w:bookmarkStart w:id="910" w:name="_Toc334021660"/>
      <w:bookmarkStart w:id="911" w:name="_Toc335211509"/>
      <w:bookmarkStart w:id="912" w:name="_Toc335211535"/>
      <w:bookmarkStart w:id="913" w:name="_Toc335749494"/>
      <w:bookmarkStart w:id="914" w:name="_Toc335749517"/>
      <w:bookmarkStart w:id="915" w:name="_Toc335757055"/>
      <w:bookmarkStart w:id="916" w:name="_Toc335757072"/>
      <w:bookmarkStart w:id="917" w:name="_Toc335763505"/>
      <w:bookmarkStart w:id="918" w:name="_Toc335763526"/>
      <w:bookmarkStart w:id="919" w:name="_Toc336523722"/>
      <w:bookmarkStart w:id="920" w:name="_Toc336523738"/>
      <w:bookmarkStart w:id="921" w:name="_Toc336531209"/>
      <w:bookmarkStart w:id="922" w:name="_Toc336531227"/>
      <w:bookmarkStart w:id="923" w:name="_Toc336532325"/>
      <w:bookmarkStart w:id="924" w:name="_Toc336532349"/>
      <w:bookmarkStart w:id="925" w:name="_Toc336534658"/>
      <w:bookmarkStart w:id="926" w:name="_Toc336534680"/>
      <w:bookmarkStart w:id="927" w:name="_Toc336539408"/>
      <w:bookmarkStart w:id="928" w:name="_Toc336539424"/>
      <w:bookmarkStart w:id="929" w:name="_Toc336969100"/>
      <w:bookmarkStart w:id="930" w:name="_Toc336969122"/>
      <w:bookmarkStart w:id="931" w:name="_Toc337884942"/>
      <w:bookmarkStart w:id="932" w:name="_Toc337884960"/>
      <w:bookmarkStart w:id="933" w:name="_Toc337889308"/>
      <w:bookmarkStart w:id="934" w:name="_Toc337889326"/>
      <w:bookmarkStart w:id="935" w:name="_Toc337890613"/>
      <w:bookmarkStart w:id="936" w:name="_Toc337890630"/>
      <w:bookmarkStart w:id="937" w:name="_Toc337891483"/>
      <w:bookmarkStart w:id="938" w:name="_Toc337891499"/>
      <w:bookmarkStart w:id="939" w:name="_Toc337892607"/>
      <w:bookmarkStart w:id="940" w:name="_Toc337892623"/>
      <w:bookmarkStart w:id="941" w:name="_Toc337894150"/>
      <w:bookmarkStart w:id="942" w:name="_Toc337894172"/>
      <w:bookmarkStart w:id="943" w:name="_Toc337895491"/>
      <w:bookmarkStart w:id="944" w:name="_Toc337895512"/>
      <w:bookmarkStart w:id="945" w:name="_Toc341175027"/>
      <w:bookmarkStart w:id="946" w:name="_Toc341175043"/>
      <w:bookmarkStart w:id="947" w:name="_Toc342741041"/>
      <w:bookmarkStart w:id="948" w:name="_Toc342741067"/>
      <w:bookmarkStart w:id="949" w:name="_Toc343607690"/>
      <w:bookmarkStart w:id="950" w:name="_Toc343607704"/>
      <w:r w:rsidRPr="000A02E9">
        <w:rPr>
          <w:color w:val="FFFFFF" w:themeColor="background1"/>
          <w:sz w:val="10"/>
          <w:szCs w:val="10"/>
        </w:rPr>
        <w:t>ВФ1- зона водного фонда;</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0A02E9" w:rsidRPr="000A02E9" w:rsidRDefault="000A02E9" w:rsidP="00877E17">
      <w:pPr>
        <w:ind w:firstLine="561"/>
      </w:pPr>
      <w:r w:rsidRPr="000A02E9">
        <w:t>Зона водного фонда – территории,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 Границы зоны установлены по границам земель, отнесенным к землям водного фонда.</w:t>
      </w:r>
    </w:p>
    <w:p w:rsidR="000A02E9" w:rsidRPr="000A02E9" w:rsidRDefault="000A02E9" w:rsidP="00877E17">
      <w:pPr>
        <w:ind w:firstLine="561"/>
      </w:pPr>
      <w:r w:rsidRPr="000A02E9">
        <w:t>Согласно части 6 Статьи 36 Градостроительного кодекса Российской Федерации градостроительные регламенты не устанавливаются для земель водного фонда.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0A02E9" w:rsidRPr="000A02E9" w:rsidRDefault="000A02E9" w:rsidP="005321BE"/>
    <w:p w:rsidR="000A02E9" w:rsidRPr="000A02E9" w:rsidRDefault="000A02E9" w:rsidP="00244761">
      <w:pPr>
        <w:pStyle w:val="ae"/>
        <w:tabs>
          <w:tab w:val="left" w:pos="993"/>
        </w:tabs>
        <w:ind w:left="561"/>
        <w:rPr>
          <w:b/>
        </w:rPr>
      </w:pPr>
      <w:bookmarkStart w:id="951" w:name="_Toc331148740"/>
      <w:bookmarkStart w:id="952" w:name="_Toc331148771"/>
      <w:bookmarkStart w:id="953" w:name="_Toc331161739"/>
      <w:bookmarkStart w:id="954" w:name="_Toc331161761"/>
      <w:bookmarkStart w:id="955" w:name="_Toc331180031"/>
      <w:bookmarkStart w:id="956" w:name="_Toc331180047"/>
      <w:bookmarkStart w:id="957" w:name="_Toc331184865"/>
      <w:bookmarkStart w:id="958" w:name="_Toc331184882"/>
      <w:bookmarkStart w:id="959" w:name="_Toc331424064"/>
      <w:bookmarkStart w:id="960" w:name="_Toc331424095"/>
      <w:bookmarkStart w:id="961" w:name="_Toc331443705"/>
      <w:bookmarkStart w:id="962" w:name="_Toc331443720"/>
      <w:bookmarkStart w:id="963" w:name="_Toc331528137"/>
      <w:bookmarkStart w:id="964" w:name="_Toc331528153"/>
      <w:bookmarkStart w:id="965" w:name="_Toc331531920"/>
      <w:bookmarkStart w:id="966" w:name="_Toc331531940"/>
      <w:bookmarkStart w:id="967" w:name="_Toc331535926"/>
      <w:bookmarkStart w:id="968" w:name="_Toc331535943"/>
      <w:bookmarkStart w:id="969" w:name="_Toc332372921"/>
      <w:bookmarkStart w:id="970" w:name="_Toc332372935"/>
      <w:bookmarkStart w:id="971" w:name="_Toc332374650"/>
      <w:bookmarkStart w:id="972" w:name="_Toc332374665"/>
      <w:bookmarkStart w:id="973" w:name="_Toc332446123"/>
      <w:bookmarkStart w:id="974" w:name="_Toc332446138"/>
      <w:bookmarkStart w:id="975" w:name="_Toc332448038"/>
      <w:bookmarkStart w:id="976" w:name="_Toc332448054"/>
      <w:bookmarkStart w:id="977" w:name="_Toc332449718"/>
      <w:bookmarkStart w:id="978" w:name="_Toc332449737"/>
      <w:bookmarkStart w:id="979" w:name="_Toc332450797"/>
      <w:bookmarkStart w:id="980" w:name="_Toc332450812"/>
      <w:bookmarkStart w:id="981" w:name="_Toc332451683"/>
      <w:bookmarkStart w:id="982" w:name="_Toc332451701"/>
      <w:bookmarkStart w:id="983" w:name="_Toc333267275"/>
      <w:bookmarkStart w:id="984" w:name="_Toc333267291"/>
      <w:bookmarkStart w:id="985" w:name="_Toc333930902"/>
      <w:bookmarkStart w:id="986" w:name="_Toc333930930"/>
      <w:bookmarkStart w:id="987" w:name="_Toc333947826"/>
      <w:bookmarkStart w:id="988" w:name="_Toc333948034"/>
      <w:bookmarkStart w:id="989" w:name="_Toc335749495"/>
      <w:bookmarkStart w:id="990" w:name="_Toc335749518"/>
      <w:bookmarkStart w:id="991" w:name="_Toc335757056"/>
      <w:bookmarkStart w:id="992" w:name="_Toc335757073"/>
      <w:r w:rsidRPr="000A02E9">
        <w:rPr>
          <w:b/>
        </w:rPr>
        <w:lastRenderedPageBreak/>
        <w:t>1. ВФ</w:t>
      </w:r>
      <w:proofErr w:type="gramStart"/>
      <w:r w:rsidRPr="000A02E9">
        <w:rPr>
          <w:b/>
        </w:rPr>
        <w:t>2</w:t>
      </w:r>
      <w:proofErr w:type="gramEnd"/>
      <w:r w:rsidRPr="000A02E9">
        <w:rPr>
          <w:b/>
        </w:rPr>
        <w:t xml:space="preserve"> – зона водных объектов</w:t>
      </w:r>
    </w:p>
    <w:p w:rsidR="000A02E9" w:rsidRPr="000A02E9" w:rsidRDefault="000A02E9" w:rsidP="00877E17">
      <w:pPr>
        <w:pStyle w:val="5"/>
        <w:rPr>
          <w:color w:val="FFFFFF" w:themeColor="background1"/>
          <w:sz w:val="10"/>
          <w:szCs w:val="10"/>
        </w:rPr>
      </w:pPr>
      <w:bookmarkStart w:id="993" w:name="_Toc336523723"/>
      <w:bookmarkStart w:id="994" w:name="_Toc336523739"/>
      <w:bookmarkStart w:id="995" w:name="_Toc336531210"/>
      <w:bookmarkStart w:id="996" w:name="_Toc336531228"/>
      <w:bookmarkStart w:id="997" w:name="_Toc336532326"/>
      <w:bookmarkStart w:id="998" w:name="_Toc336532350"/>
      <w:bookmarkStart w:id="999" w:name="_Toc336534659"/>
      <w:bookmarkStart w:id="1000" w:name="_Toc336534681"/>
      <w:bookmarkStart w:id="1001" w:name="_Toc336539409"/>
      <w:bookmarkStart w:id="1002" w:name="_Toc336539425"/>
      <w:bookmarkStart w:id="1003" w:name="_Toc336969101"/>
      <w:bookmarkStart w:id="1004" w:name="_Toc336969123"/>
      <w:bookmarkStart w:id="1005" w:name="_Toc337884943"/>
      <w:bookmarkStart w:id="1006" w:name="_Toc337884961"/>
      <w:bookmarkStart w:id="1007" w:name="_Toc337889309"/>
      <w:bookmarkStart w:id="1008" w:name="_Toc337889327"/>
      <w:bookmarkStart w:id="1009" w:name="_Toc337890614"/>
      <w:bookmarkStart w:id="1010" w:name="_Toc337890631"/>
      <w:bookmarkStart w:id="1011" w:name="_Toc337891484"/>
      <w:bookmarkStart w:id="1012" w:name="_Toc337891500"/>
      <w:bookmarkStart w:id="1013" w:name="_Toc337892608"/>
      <w:bookmarkStart w:id="1014" w:name="_Toc337892624"/>
      <w:bookmarkStart w:id="1015" w:name="_Toc337894151"/>
      <w:bookmarkStart w:id="1016" w:name="_Toc337894173"/>
      <w:bookmarkStart w:id="1017" w:name="_Toc337895492"/>
      <w:bookmarkStart w:id="1018" w:name="_Toc337895513"/>
      <w:bookmarkStart w:id="1019" w:name="_Toc341175028"/>
      <w:bookmarkStart w:id="1020" w:name="_Toc341175044"/>
      <w:bookmarkStart w:id="1021" w:name="_Toc342741042"/>
      <w:bookmarkStart w:id="1022" w:name="_Toc342741068"/>
      <w:bookmarkStart w:id="1023" w:name="_Toc343607691"/>
      <w:bookmarkStart w:id="1024" w:name="_Toc343607705"/>
      <w:r w:rsidRPr="000A02E9">
        <w:rPr>
          <w:color w:val="FFFFFF" w:themeColor="background1"/>
          <w:sz w:val="10"/>
          <w:szCs w:val="10"/>
        </w:rPr>
        <w:t>ВФ2 - зона водных объектов;</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0A02E9" w:rsidRPr="000A02E9" w:rsidRDefault="000A02E9" w:rsidP="00877E17">
      <w:pPr>
        <w:ind w:firstLine="560"/>
        <w:rPr>
          <w:rStyle w:val="apple-style-span"/>
          <w:color w:val="000000"/>
        </w:rPr>
      </w:pPr>
      <w:r w:rsidRPr="000A02E9">
        <w:t xml:space="preserve">Зона водных объектов - территории, покрытые поверхностными водами, не отнесенными к землям водного фонда </w:t>
      </w:r>
      <w:r w:rsidRPr="000A02E9">
        <w:rPr>
          <w:rStyle w:val="apple-style-span"/>
          <w:color w:val="000000"/>
        </w:rPr>
        <w:t>с акваторией площадью более 0,5 га.</w:t>
      </w:r>
    </w:p>
    <w:p w:rsidR="000A02E9" w:rsidRPr="000A02E9" w:rsidRDefault="000A02E9" w:rsidP="005321BE"/>
    <w:p w:rsidR="000A02E9" w:rsidRPr="000A02E9" w:rsidRDefault="000A02E9" w:rsidP="00244761"/>
    <w:p w:rsidR="000A02E9" w:rsidRPr="000A02E9" w:rsidRDefault="000A02E9" w:rsidP="00F35F4A">
      <w:pPr>
        <w:pStyle w:val="2"/>
      </w:pPr>
      <w:bookmarkStart w:id="1025" w:name="_Toc345529303"/>
      <w:r w:rsidRPr="000A02E9">
        <w:t xml:space="preserve">ГЛАВА </w:t>
      </w:r>
      <w:r w:rsidRPr="000A02E9">
        <w:rPr>
          <w:lang w:val="en-US"/>
        </w:rPr>
        <w:t>X</w:t>
      </w:r>
      <w:r w:rsidRPr="000A02E9">
        <w:t>. Ограничения использования земельных участков и объектов капитального строительства</w:t>
      </w:r>
      <w:bookmarkEnd w:id="1025"/>
    </w:p>
    <w:p w:rsidR="000A02E9" w:rsidRPr="000A02E9" w:rsidRDefault="000A02E9" w:rsidP="009C5077"/>
    <w:p w:rsidR="000A02E9" w:rsidRPr="000A02E9" w:rsidRDefault="000A02E9" w:rsidP="00F35F4A">
      <w:pPr>
        <w:ind w:firstLine="561"/>
        <w:rPr>
          <w:b/>
          <w:bCs/>
        </w:rPr>
      </w:pPr>
      <w:r w:rsidRPr="000A02E9">
        <w:t>Использование земельных участков и объектов капитального строительства, расположенных в пределах зон</w:t>
      </w:r>
      <w:r w:rsidRPr="000A02E9">
        <w:rPr>
          <w:b/>
        </w:rPr>
        <w:t xml:space="preserve"> </w:t>
      </w:r>
      <w:r w:rsidRPr="000A02E9">
        <w:t xml:space="preserve">с особыми условиями использования территории, обозначенных на картах зонирования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0A02E9">
        <w:t>водоохранным</w:t>
      </w:r>
      <w:proofErr w:type="spellEnd"/>
      <w:r w:rsidRPr="000A02E9">
        <w:t xml:space="preserve"> зонам, иным зонам ограничений.</w:t>
      </w:r>
      <w:r w:rsidRPr="000A02E9">
        <w:rPr>
          <w:b/>
          <w:bCs/>
        </w:rPr>
        <w:t xml:space="preserve"> </w:t>
      </w:r>
    </w:p>
    <w:p w:rsidR="000A02E9" w:rsidRPr="000A02E9" w:rsidRDefault="000A02E9" w:rsidP="00F35F4A">
      <w:pPr>
        <w:ind w:firstLine="561"/>
      </w:pPr>
      <w:r w:rsidRPr="000A02E9">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0A02E9">
        <w:t>водоохранным</w:t>
      </w:r>
      <w:proofErr w:type="spellEnd"/>
      <w:r w:rsidRPr="000A02E9">
        <w:t xml:space="preserve"> зонам, иным зонам ограничений, являются несоответствующими настоящим Правилам.</w:t>
      </w:r>
    </w:p>
    <w:p w:rsidR="000A02E9" w:rsidRPr="000A02E9" w:rsidRDefault="000A02E9" w:rsidP="00274F5F">
      <w:pPr>
        <w:ind w:firstLine="561"/>
        <w:rPr>
          <w:b/>
          <w:bCs/>
        </w:rPr>
      </w:pPr>
    </w:p>
    <w:p w:rsidR="000A02E9" w:rsidRPr="000A02E9" w:rsidRDefault="000A02E9" w:rsidP="00F35F4A">
      <w:pPr>
        <w:pStyle w:val="3"/>
        <w:ind w:firstLine="560"/>
      </w:pPr>
      <w:bookmarkStart w:id="1026" w:name="_Toc345529304"/>
      <w:r w:rsidRPr="000A02E9">
        <w:t xml:space="preserve">Статья </w:t>
      </w:r>
      <w:bookmarkStart w:id="1027" w:name="статья43"/>
      <w:r w:rsidRPr="000A02E9">
        <w:t>4</w:t>
      </w:r>
      <w:r w:rsidR="00FB4678">
        <w:t>0</w:t>
      </w:r>
      <w:bookmarkEnd w:id="1027"/>
      <w:r w:rsidRPr="000A02E9">
        <w:t>. Ограничения использования земельных участков и объектов капитального строительства по экологическим и санитарно-гигиеническим условиям</w:t>
      </w:r>
      <w:bookmarkEnd w:id="1026"/>
    </w:p>
    <w:p w:rsidR="000A02E9" w:rsidRPr="000A02E9" w:rsidRDefault="000A02E9" w:rsidP="009C5077"/>
    <w:p w:rsidR="000A02E9" w:rsidRPr="000A02E9" w:rsidRDefault="000A02E9" w:rsidP="00877E17">
      <w:pPr>
        <w:pStyle w:val="ae"/>
        <w:numPr>
          <w:ilvl w:val="0"/>
          <w:numId w:val="30"/>
        </w:numPr>
        <w:tabs>
          <w:tab w:val="left" w:pos="993"/>
        </w:tabs>
        <w:ind w:left="0" w:firstLine="561"/>
        <w:rPr>
          <w:color w:val="000000"/>
        </w:rPr>
      </w:pPr>
      <w:r w:rsidRPr="000A02E9">
        <w:rPr>
          <w:color w:val="000000"/>
        </w:rPr>
        <w:t xml:space="preserve">На территории </w:t>
      </w:r>
      <w:r w:rsidRPr="000A02E9">
        <w:t>Новопольского</w:t>
      </w:r>
      <w:r w:rsidRPr="000A02E9">
        <w:rPr>
          <w:color w:val="000000"/>
        </w:rPr>
        <w:t xml:space="preserve"> сельского поселения действуют следующие ограничения использования земельных участков и объектов капитального строительства по экологическим и санитарно-гигиеническим условиям:</w:t>
      </w:r>
    </w:p>
    <w:p w:rsidR="000A02E9" w:rsidRPr="000A02E9" w:rsidRDefault="000A02E9" w:rsidP="00F35F4A">
      <w:pPr>
        <w:ind w:firstLine="561"/>
        <w:rPr>
          <w:color w:val="000000"/>
        </w:rPr>
      </w:pPr>
      <w:proofErr w:type="spellStart"/>
      <w:r w:rsidRPr="000A02E9">
        <w:rPr>
          <w:bCs/>
        </w:rPr>
        <w:t>водоохранные</w:t>
      </w:r>
      <w:proofErr w:type="spellEnd"/>
      <w:r w:rsidRPr="000A02E9">
        <w:rPr>
          <w:bCs/>
        </w:rPr>
        <w:t xml:space="preserve"> зоны и прибрежные защитные полосы;</w:t>
      </w:r>
    </w:p>
    <w:p w:rsidR="000A02E9" w:rsidRPr="000A02E9" w:rsidRDefault="000A02E9" w:rsidP="00F35F4A">
      <w:pPr>
        <w:ind w:firstLine="561"/>
        <w:rPr>
          <w:bCs/>
        </w:rPr>
      </w:pPr>
      <w:r w:rsidRPr="000A02E9">
        <w:rPr>
          <w:bCs/>
        </w:rPr>
        <w:t>зона санитарной охраны источников водоснабжения (водозаборов);</w:t>
      </w:r>
    </w:p>
    <w:p w:rsidR="000A02E9" w:rsidRPr="000A02E9" w:rsidRDefault="000A02E9" w:rsidP="00F35F4A">
      <w:pPr>
        <w:ind w:firstLine="561"/>
        <w:rPr>
          <w:bCs/>
        </w:rPr>
      </w:pPr>
      <w:r w:rsidRPr="000A02E9">
        <w:rPr>
          <w:bCs/>
        </w:rPr>
        <w:t>санитарно-защитные зоны промышленных, сельскохозяйственных и иных предприятий и объектов;</w:t>
      </w:r>
    </w:p>
    <w:p w:rsidR="000A02E9" w:rsidRPr="000A02E9" w:rsidRDefault="000A02E9" w:rsidP="00E74E41">
      <w:pPr>
        <w:ind w:firstLine="561"/>
      </w:pPr>
      <w:r w:rsidRPr="000A02E9">
        <w:rPr>
          <w:bCs/>
        </w:rPr>
        <w:t>санитарно-защитные зоны канализационных сооружений.</w:t>
      </w:r>
    </w:p>
    <w:p w:rsidR="000A02E9" w:rsidRPr="000A02E9" w:rsidRDefault="000A02E9" w:rsidP="00E34333">
      <w:pPr>
        <w:pStyle w:val="ae"/>
        <w:tabs>
          <w:tab w:val="left" w:pos="993"/>
        </w:tabs>
        <w:ind w:firstLine="561"/>
        <w:rPr>
          <w:color w:val="000000"/>
        </w:rPr>
      </w:pPr>
      <w:r w:rsidRPr="000A02E9">
        <w:rPr>
          <w:color w:val="000000"/>
        </w:rPr>
        <w:t>Применительно к территориям, попадающим в зоны действия указанных ограничений, градостроительные регламенты устанавливаются в соответствии с законодательством Российской Федерации.</w:t>
      </w:r>
    </w:p>
    <w:p w:rsidR="000A02E9" w:rsidRPr="000A02E9" w:rsidRDefault="000A02E9" w:rsidP="00E34333">
      <w:pPr>
        <w:pStyle w:val="ae"/>
        <w:tabs>
          <w:tab w:val="left" w:pos="993"/>
        </w:tabs>
        <w:ind w:firstLine="561"/>
        <w:rPr>
          <w:b/>
          <w:bCs/>
        </w:rPr>
      </w:pPr>
    </w:p>
    <w:p w:rsidR="000A02E9" w:rsidRPr="000A02E9" w:rsidRDefault="000A02E9" w:rsidP="00877E17">
      <w:pPr>
        <w:pStyle w:val="ae"/>
        <w:numPr>
          <w:ilvl w:val="0"/>
          <w:numId w:val="30"/>
        </w:numPr>
        <w:tabs>
          <w:tab w:val="left" w:pos="993"/>
        </w:tabs>
        <w:ind w:left="0" w:firstLine="561"/>
        <w:rPr>
          <w:b/>
          <w:bCs/>
        </w:rPr>
      </w:pPr>
      <w:proofErr w:type="spellStart"/>
      <w:r w:rsidRPr="000A02E9">
        <w:rPr>
          <w:b/>
          <w:bCs/>
        </w:rPr>
        <w:t>Водоохранные</w:t>
      </w:r>
      <w:proofErr w:type="spellEnd"/>
      <w:r w:rsidRPr="000A02E9">
        <w:rPr>
          <w:b/>
          <w:bCs/>
        </w:rPr>
        <w:t xml:space="preserve"> зоны и прибрежные защитные полосы</w:t>
      </w:r>
    </w:p>
    <w:p w:rsidR="000A02E9" w:rsidRPr="000A02E9" w:rsidRDefault="000A02E9" w:rsidP="00877E17">
      <w:pPr>
        <w:pStyle w:val="ae"/>
        <w:tabs>
          <w:tab w:val="left" w:pos="993"/>
        </w:tabs>
        <w:ind w:left="561"/>
        <w:rPr>
          <w:b/>
          <w:bCs/>
        </w:rPr>
      </w:pPr>
    </w:p>
    <w:p w:rsidR="000A02E9" w:rsidRPr="000A02E9" w:rsidRDefault="000A02E9" w:rsidP="00877E17">
      <w:pPr>
        <w:pStyle w:val="ConsPlusNormal10"/>
        <w:widowControl w:val="0"/>
        <w:numPr>
          <w:ilvl w:val="1"/>
          <w:numId w:val="30"/>
        </w:numPr>
        <w:tabs>
          <w:tab w:val="left" w:pos="993"/>
        </w:tabs>
        <w:spacing w:line="264" w:lineRule="auto"/>
        <w:ind w:left="0" w:firstLine="561"/>
        <w:jc w:val="both"/>
        <w:rPr>
          <w:rFonts w:ascii="Times New Roman" w:eastAsia="Lucida Sans Unicode" w:hAnsi="Times New Roman" w:cs="Times New Roman"/>
          <w:kern w:val="1"/>
          <w:sz w:val="24"/>
          <w:szCs w:val="24"/>
        </w:rPr>
      </w:pPr>
      <w:proofErr w:type="spellStart"/>
      <w:proofErr w:type="gramStart"/>
      <w:r w:rsidRPr="000A02E9">
        <w:rPr>
          <w:rFonts w:ascii="Times New Roman" w:eastAsia="Lucida Sans Unicode" w:hAnsi="Times New Roman" w:cs="Times New Roman"/>
          <w:kern w:val="1"/>
          <w:sz w:val="24"/>
          <w:szCs w:val="24"/>
        </w:rPr>
        <w:t>Водоохранными</w:t>
      </w:r>
      <w:proofErr w:type="spellEnd"/>
      <w:r w:rsidRPr="000A02E9">
        <w:rPr>
          <w:rFonts w:ascii="Times New Roman" w:eastAsia="Lucida Sans Unicode" w:hAnsi="Times New Roman" w:cs="Times New Roman"/>
          <w:kern w:val="1"/>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A02E9" w:rsidRPr="000A02E9" w:rsidRDefault="000A02E9" w:rsidP="00F35F4A">
      <w:pPr>
        <w:pStyle w:val="ConsPlusNormal10"/>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 xml:space="preserve">В границах </w:t>
      </w:r>
      <w:proofErr w:type="spellStart"/>
      <w:r w:rsidRPr="000A02E9">
        <w:rPr>
          <w:rFonts w:ascii="Times New Roman" w:eastAsia="Lucida Sans Unicode" w:hAnsi="Times New Roman" w:cs="Times New Roman"/>
          <w:kern w:val="1"/>
          <w:sz w:val="24"/>
          <w:szCs w:val="24"/>
        </w:rPr>
        <w:t>водоохранных</w:t>
      </w:r>
      <w:proofErr w:type="spellEnd"/>
      <w:r w:rsidRPr="000A02E9">
        <w:rPr>
          <w:rFonts w:ascii="Times New Roman" w:eastAsia="Lucida Sans Unicode" w:hAnsi="Times New Roman" w:cs="Times New Roman"/>
          <w:kern w:val="1"/>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A02E9" w:rsidRPr="000A02E9" w:rsidRDefault="000A02E9" w:rsidP="00877E17">
      <w:pPr>
        <w:pStyle w:val="ConsPlusNormal10"/>
        <w:widowControl w:val="0"/>
        <w:numPr>
          <w:ilvl w:val="1"/>
          <w:numId w:val="30"/>
        </w:numPr>
        <w:tabs>
          <w:tab w:val="left" w:pos="1134"/>
        </w:tabs>
        <w:spacing w:line="264" w:lineRule="auto"/>
        <w:ind w:left="0"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t>Параметры зоны:</w:t>
      </w:r>
    </w:p>
    <w:p w:rsidR="000A02E9" w:rsidRPr="000A02E9" w:rsidRDefault="000A02E9" w:rsidP="00F35F4A">
      <w:pPr>
        <w:pStyle w:val="ConsPlusNormal10"/>
        <w:widowControl w:val="0"/>
        <w:spacing w:line="264" w:lineRule="auto"/>
        <w:ind w:firstLine="561"/>
        <w:jc w:val="both"/>
        <w:rPr>
          <w:rFonts w:ascii="Times New Roman" w:eastAsia="Lucida Sans Unicode" w:hAnsi="Times New Roman" w:cs="Times New Roman"/>
          <w:kern w:val="1"/>
          <w:sz w:val="24"/>
          <w:szCs w:val="24"/>
        </w:rPr>
      </w:pPr>
      <w:r w:rsidRPr="000A02E9">
        <w:rPr>
          <w:rFonts w:ascii="Times New Roman" w:eastAsia="Lucida Sans Unicode" w:hAnsi="Times New Roman" w:cs="Times New Roman"/>
          <w:kern w:val="1"/>
          <w:sz w:val="24"/>
          <w:szCs w:val="24"/>
        </w:rPr>
        <w:lastRenderedPageBreak/>
        <w:t xml:space="preserve">Размеры </w:t>
      </w:r>
      <w:proofErr w:type="spellStart"/>
      <w:r w:rsidRPr="000A02E9">
        <w:rPr>
          <w:rFonts w:ascii="Times New Roman" w:eastAsia="Lucida Sans Unicode" w:hAnsi="Times New Roman" w:cs="Times New Roman"/>
          <w:kern w:val="1"/>
          <w:sz w:val="24"/>
          <w:szCs w:val="24"/>
        </w:rPr>
        <w:t>водоохранных</w:t>
      </w:r>
      <w:proofErr w:type="spellEnd"/>
      <w:r w:rsidRPr="000A02E9">
        <w:rPr>
          <w:rFonts w:ascii="Times New Roman" w:eastAsia="Lucida Sans Unicode" w:hAnsi="Times New Roman" w:cs="Times New Roman"/>
          <w:kern w:val="1"/>
          <w:sz w:val="24"/>
          <w:szCs w:val="24"/>
        </w:rPr>
        <w:t xml:space="preserve"> зон и прибрежных защитных полос устанавливаются в соответствии с Водным кодексом Российской Федерации.</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Ширина </w:t>
      </w:r>
      <w:proofErr w:type="spellStart"/>
      <w:r w:rsidRPr="000A02E9">
        <w:rPr>
          <w:rStyle w:val="apple-style-span"/>
          <w:rFonts w:ascii="Times New Roman" w:hAnsi="Times New Roman" w:cs="Times New Roman"/>
          <w:color w:val="000000"/>
          <w:sz w:val="24"/>
          <w:szCs w:val="24"/>
        </w:rPr>
        <w:t>водоохранной</w:t>
      </w:r>
      <w:proofErr w:type="spellEnd"/>
      <w:r w:rsidRPr="000A02E9">
        <w:rPr>
          <w:rStyle w:val="apple-style-span"/>
          <w:rFonts w:ascii="Times New Roman" w:hAnsi="Times New Roman" w:cs="Times New Roman"/>
          <w:color w:val="000000"/>
          <w:sz w:val="24"/>
          <w:szCs w:val="24"/>
        </w:rPr>
        <w:t xml:space="preserve"> зоны рек или ручьев устанавливается от их истока для рек или ручьев протяженностью:</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до десяти километров </w:t>
      </w:r>
      <w:r w:rsidRPr="000A02E9">
        <w:rPr>
          <w:rStyle w:val="apple-style-span"/>
          <w:rFonts w:ascii="Times New Roman" w:hAnsi="Times New Roman" w:cs="Times New Roman"/>
          <w:color w:val="000000"/>
          <w:sz w:val="24"/>
          <w:szCs w:val="24"/>
        </w:rPr>
        <w:tab/>
      </w:r>
      <w:r w:rsidRPr="000A02E9">
        <w:rPr>
          <w:rStyle w:val="apple-style-span"/>
          <w:rFonts w:ascii="Times New Roman" w:hAnsi="Times New Roman" w:cs="Times New Roman"/>
          <w:color w:val="000000"/>
          <w:sz w:val="24"/>
          <w:szCs w:val="24"/>
        </w:rPr>
        <w:tab/>
      </w:r>
      <w:r w:rsidRPr="000A02E9">
        <w:rPr>
          <w:rStyle w:val="apple-style-span"/>
          <w:rFonts w:ascii="Times New Roman" w:hAnsi="Times New Roman" w:cs="Times New Roman"/>
          <w:color w:val="000000"/>
          <w:sz w:val="24"/>
          <w:szCs w:val="24"/>
        </w:rPr>
        <w:tab/>
        <w:t>- в размере 50 м от береговой линии;</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от десяти до пятидесяти километров </w:t>
      </w:r>
      <w:r w:rsidRPr="000A02E9">
        <w:rPr>
          <w:rStyle w:val="apple-style-span"/>
          <w:rFonts w:ascii="Times New Roman" w:hAnsi="Times New Roman" w:cs="Times New Roman"/>
          <w:color w:val="000000"/>
          <w:sz w:val="24"/>
          <w:szCs w:val="24"/>
        </w:rPr>
        <w:tab/>
        <w:t>- в размере 100 м;</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от пятидесяти километров и более </w:t>
      </w:r>
      <w:r w:rsidRPr="000A02E9">
        <w:rPr>
          <w:rStyle w:val="apple-style-span"/>
          <w:rFonts w:ascii="Times New Roman" w:hAnsi="Times New Roman" w:cs="Times New Roman"/>
          <w:color w:val="000000"/>
          <w:sz w:val="24"/>
          <w:szCs w:val="24"/>
        </w:rPr>
        <w:tab/>
      </w:r>
      <w:r w:rsidRPr="000A02E9">
        <w:rPr>
          <w:rStyle w:val="apple-style-span"/>
          <w:rFonts w:ascii="Times New Roman" w:hAnsi="Times New Roman" w:cs="Times New Roman"/>
          <w:color w:val="000000"/>
          <w:sz w:val="24"/>
          <w:szCs w:val="24"/>
        </w:rPr>
        <w:tab/>
        <w:t>- в размере 200 м.</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Для реки, ручья протяженностью менее десяти километров от истока до устья </w:t>
      </w:r>
      <w:proofErr w:type="spellStart"/>
      <w:r w:rsidRPr="000A02E9">
        <w:rPr>
          <w:rStyle w:val="apple-style-span"/>
          <w:rFonts w:ascii="Times New Roman" w:hAnsi="Times New Roman" w:cs="Times New Roman"/>
          <w:color w:val="000000"/>
          <w:sz w:val="24"/>
          <w:szCs w:val="24"/>
        </w:rPr>
        <w:t>водоохранная</w:t>
      </w:r>
      <w:proofErr w:type="spellEnd"/>
      <w:r w:rsidRPr="000A02E9">
        <w:rPr>
          <w:rStyle w:val="apple-style-span"/>
          <w:rFonts w:ascii="Times New Roman" w:hAnsi="Times New Roman" w:cs="Times New Roman"/>
          <w:color w:val="000000"/>
          <w:sz w:val="24"/>
          <w:szCs w:val="24"/>
        </w:rPr>
        <w:t xml:space="preserve"> зона совпадает с прибрежной защитной полосой. Радиус </w:t>
      </w:r>
      <w:proofErr w:type="spellStart"/>
      <w:r w:rsidRPr="000A02E9">
        <w:rPr>
          <w:rStyle w:val="apple-style-span"/>
          <w:rFonts w:ascii="Times New Roman" w:hAnsi="Times New Roman" w:cs="Times New Roman"/>
          <w:color w:val="000000"/>
          <w:sz w:val="24"/>
          <w:szCs w:val="24"/>
        </w:rPr>
        <w:t>водоохранной</w:t>
      </w:r>
      <w:proofErr w:type="spellEnd"/>
      <w:r w:rsidRPr="000A02E9">
        <w:rPr>
          <w:rStyle w:val="apple-style-span"/>
          <w:rFonts w:ascii="Times New Roman" w:hAnsi="Times New Roman" w:cs="Times New Roman"/>
          <w:color w:val="000000"/>
          <w:sz w:val="24"/>
          <w:szCs w:val="24"/>
        </w:rPr>
        <w:t xml:space="preserve"> зоны для истоков реки, ручья устанавливается в размере 50 м.</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Ширина </w:t>
      </w:r>
      <w:proofErr w:type="spellStart"/>
      <w:r w:rsidRPr="000A02E9">
        <w:rPr>
          <w:rStyle w:val="apple-style-span"/>
          <w:rFonts w:ascii="Times New Roman" w:hAnsi="Times New Roman" w:cs="Times New Roman"/>
          <w:color w:val="000000"/>
          <w:sz w:val="24"/>
          <w:szCs w:val="24"/>
        </w:rPr>
        <w:t>водоохранной</w:t>
      </w:r>
      <w:proofErr w:type="spellEnd"/>
      <w:r w:rsidRPr="000A02E9">
        <w:rPr>
          <w:rStyle w:val="apple-style-span"/>
          <w:rFonts w:ascii="Times New Roman" w:hAnsi="Times New Roman" w:cs="Times New Roman"/>
          <w:color w:val="000000"/>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 Ширина </w:t>
      </w:r>
      <w:proofErr w:type="spellStart"/>
      <w:r w:rsidRPr="000A02E9">
        <w:rPr>
          <w:rStyle w:val="apple-style-span"/>
          <w:rFonts w:ascii="Times New Roman" w:hAnsi="Times New Roman" w:cs="Times New Roman"/>
          <w:color w:val="000000"/>
          <w:sz w:val="24"/>
          <w:szCs w:val="24"/>
        </w:rPr>
        <w:t>водоохранной</w:t>
      </w:r>
      <w:proofErr w:type="spellEnd"/>
      <w:r w:rsidRPr="000A02E9">
        <w:rPr>
          <w:rStyle w:val="apple-style-span"/>
          <w:rFonts w:ascii="Times New Roman" w:hAnsi="Times New Roman" w:cs="Times New Roman"/>
          <w:color w:val="000000"/>
          <w:sz w:val="24"/>
          <w:szCs w:val="24"/>
        </w:rPr>
        <w:t xml:space="preserve"> зоны водохранилища, расположенного на водотоке, устанавливается равной ширине </w:t>
      </w:r>
      <w:proofErr w:type="spellStart"/>
      <w:r w:rsidRPr="000A02E9">
        <w:rPr>
          <w:rStyle w:val="apple-style-span"/>
          <w:rFonts w:ascii="Times New Roman" w:hAnsi="Times New Roman" w:cs="Times New Roman"/>
          <w:color w:val="000000"/>
          <w:sz w:val="24"/>
          <w:szCs w:val="24"/>
        </w:rPr>
        <w:t>водоохранной</w:t>
      </w:r>
      <w:proofErr w:type="spellEnd"/>
      <w:r w:rsidRPr="000A02E9">
        <w:rPr>
          <w:rStyle w:val="apple-style-span"/>
          <w:rFonts w:ascii="Times New Roman" w:hAnsi="Times New Roman" w:cs="Times New Roman"/>
          <w:color w:val="000000"/>
          <w:sz w:val="24"/>
          <w:szCs w:val="24"/>
        </w:rPr>
        <w:t xml:space="preserve"> зоны этого водотока.</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proofErr w:type="spellStart"/>
      <w:r w:rsidRPr="000A02E9">
        <w:rPr>
          <w:rStyle w:val="apple-style-span"/>
          <w:rFonts w:ascii="Times New Roman" w:hAnsi="Times New Roman" w:cs="Times New Roman"/>
          <w:color w:val="000000"/>
          <w:sz w:val="24"/>
          <w:szCs w:val="24"/>
        </w:rPr>
        <w:t>Водоохранные</w:t>
      </w:r>
      <w:proofErr w:type="spellEnd"/>
      <w:r w:rsidRPr="000A02E9">
        <w:rPr>
          <w:rStyle w:val="apple-style-span"/>
          <w:rFonts w:ascii="Times New Roman" w:hAnsi="Times New Roman" w:cs="Times New Roman"/>
          <w:color w:val="000000"/>
          <w:sz w:val="24"/>
          <w:szCs w:val="24"/>
        </w:rPr>
        <w:t xml:space="preserve"> зоны рек, их частей, помещенных в закрытые коллекторы, не устанавливаются.</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0A02E9" w:rsidRPr="000A02E9" w:rsidRDefault="000A02E9"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0A02E9">
        <w:rPr>
          <w:rStyle w:val="apple-style-span"/>
          <w:rFonts w:ascii="Times New Roman" w:hAnsi="Times New Roman" w:cs="Times New Roman"/>
          <w:color w:val="000000"/>
          <w:sz w:val="24"/>
          <w:szCs w:val="24"/>
        </w:rPr>
        <w:t xml:space="preserve">Ширина прибрежной защитной полосы озера, водохранилища, имеющих особо ценное </w:t>
      </w:r>
      <w:proofErr w:type="spellStart"/>
      <w:r w:rsidRPr="000A02E9">
        <w:rPr>
          <w:rStyle w:val="apple-style-span"/>
          <w:rFonts w:ascii="Times New Roman" w:hAnsi="Times New Roman" w:cs="Times New Roman"/>
          <w:color w:val="000000"/>
          <w:sz w:val="24"/>
          <w:szCs w:val="24"/>
        </w:rPr>
        <w:t>рыбохозяйственное</w:t>
      </w:r>
      <w:proofErr w:type="spellEnd"/>
      <w:r w:rsidRPr="000A02E9">
        <w:rPr>
          <w:rStyle w:val="apple-style-span"/>
          <w:rFonts w:ascii="Times New Roman" w:hAnsi="Times New Roman" w:cs="Times New Roman"/>
          <w:color w:val="000000"/>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A02E9" w:rsidRPr="000A02E9" w:rsidRDefault="000A02E9" w:rsidP="00877E17">
      <w:pPr>
        <w:pStyle w:val="ConsPlusNormal10"/>
        <w:widowControl w:val="0"/>
        <w:numPr>
          <w:ilvl w:val="1"/>
          <w:numId w:val="30"/>
        </w:numPr>
        <w:tabs>
          <w:tab w:val="left" w:pos="993"/>
        </w:tabs>
        <w:spacing w:line="264" w:lineRule="auto"/>
        <w:ind w:left="0"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Ограничения деятельности: </w:t>
      </w:r>
    </w:p>
    <w:p w:rsidR="000A02E9" w:rsidRPr="000A02E9" w:rsidRDefault="000A02E9" w:rsidP="00877E17">
      <w:pPr>
        <w:pStyle w:val="ConsPlusNormal10"/>
        <w:widowControl w:val="0"/>
        <w:tabs>
          <w:tab w:val="left" w:pos="993"/>
        </w:tabs>
        <w:spacing w:line="264" w:lineRule="auto"/>
        <w:ind w:left="561" w:firstLine="0"/>
        <w:jc w:val="both"/>
        <w:rPr>
          <w:rFonts w:ascii="Times New Roman" w:hAnsi="Times New Roman" w:cs="Times New Roman"/>
          <w:bCs/>
          <w:iCs/>
          <w:sz w:val="24"/>
          <w:szCs w:val="24"/>
          <w:u w:val="single"/>
        </w:rPr>
      </w:pPr>
      <w:r w:rsidRPr="000A02E9">
        <w:rPr>
          <w:rFonts w:ascii="Times New Roman" w:hAnsi="Times New Roman" w:cs="Times New Roman"/>
          <w:bCs/>
          <w:iCs/>
          <w:sz w:val="24"/>
          <w:szCs w:val="24"/>
          <w:u w:val="single"/>
        </w:rPr>
        <w:t xml:space="preserve">В границах </w:t>
      </w:r>
      <w:proofErr w:type="spellStart"/>
      <w:r w:rsidRPr="000A02E9">
        <w:rPr>
          <w:rFonts w:ascii="Times New Roman" w:hAnsi="Times New Roman" w:cs="Times New Roman"/>
          <w:bCs/>
          <w:iCs/>
          <w:sz w:val="24"/>
          <w:szCs w:val="24"/>
          <w:u w:val="single"/>
        </w:rPr>
        <w:t>водоохранных</w:t>
      </w:r>
      <w:proofErr w:type="spellEnd"/>
      <w:r w:rsidRPr="000A02E9">
        <w:rPr>
          <w:rFonts w:ascii="Times New Roman" w:hAnsi="Times New Roman" w:cs="Times New Roman"/>
          <w:bCs/>
          <w:iCs/>
          <w:sz w:val="24"/>
          <w:szCs w:val="24"/>
          <w:u w:val="single"/>
        </w:rPr>
        <w:t xml:space="preserve"> зон:</w:t>
      </w:r>
    </w:p>
    <w:p w:rsidR="000A02E9" w:rsidRPr="000A02E9" w:rsidRDefault="000A02E9" w:rsidP="00877E17">
      <w:pPr>
        <w:pStyle w:val="ConsPlusNormal10"/>
        <w:widowControl w:val="0"/>
        <w:tabs>
          <w:tab w:val="left" w:pos="993"/>
        </w:tabs>
        <w:spacing w:line="264" w:lineRule="auto"/>
        <w:ind w:left="561" w:firstLine="0"/>
        <w:jc w:val="both"/>
        <w:rPr>
          <w:rFonts w:ascii="Times New Roman" w:hAnsi="Times New Roman" w:cs="Times New Roman"/>
          <w:b/>
          <w:bCs/>
          <w:iCs/>
          <w:sz w:val="24"/>
          <w:szCs w:val="24"/>
        </w:rPr>
      </w:pPr>
      <w:r w:rsidRPr="000A02E9">
        <w:rPr>
          <w:rFonts w:ascii="Times New Roman" w:hAnsi="Times New Roman" w:cs="Times New Roman"/>
          <w:b/>
          <w:bCs/>
          <w:iCs/>
          <w:sz w:val="24"/>
          <w:szCs w:val="24"/>
        </w:rPr>
        <w:t>запрещается:</w:t>
      </w:r>
    </w:p>
    <w:p w:rsidR="000A02E9" w:rsidRPr="000A02E9" w:rsidRDefault="000A02E9" w:rsidP="00877E17">
      <w:pPr>
        <w:pStyle w:val="ConsPlusNormal10"/>
        <w:widowControl w:val="0"/>
        <w:spacing w:line="264" w:lineRule="auto"/>
        <w:ind w:firstLine="561"/>
        <w:jc w:val="both"/>
        <w:rPr>
          <w:rFonts w:ascii="Times New Roman" w:hAnsi="Times New Roman" w:cs="Times New Roman"/>
          <w:sz w:val="24"/>
          <w:szCs w:val="24"/>
        </w:rPr>
      </w:pPr>
      <w:r w:rsidRPr="000A02E9">
        <w:rPr>
          <w:rFonts w:ascii="Times New Roman" w:hAnsi="Times New Roman" w:cs="Times New Roman"/>
          <w:iCs/>
          <w:sz w:val="24"/>
          <w:szCs w:val="24"/>
        </w:rPr>
        <w:t>использование сточных вод для удобрения почв;</w:t>
      </w:r>
    </w:p>
    <w:p w:rsidR="000A02E9" w:rsidRPr="000A02E9" w:rsidRDefault="000A02E9" w:rsidP="00877E17">
      <w:pPr>
        <w:pStyle w:val="ConsPlusNormal10"/>
        <w:widowControl w:val="0"/>
        <w:spacing w:line="264" w:lineRule="auto"/>
        <w:ind w:firstLine="561"/>
        <w:jc w:val="both"/>
        <w:rPr>
          <w:rFonts w:ascii="Times New Roman" w:hAnsi="Times New Roman" w:cs="Times New Roman"/>
          <w:sz w:val="24"/>
          <w:szCs w:val="24"/>
        </w:rPr>
      </w:pPr>
      <w:r w:rsidRPr="000A02E9">
        <w:rPr>
          <w:rFonts w:ascii="Times New Roman" w:hAnsi="Times New Roman" w:cs="Times New Roman"/>
          <w:iCs/>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A02E9" w:rsidRPr="000A02E9" w:rsidRDefault="000A02E9" w:rsidP="00877E17">
      <w:pPr>
        <w:pStyle w:val="ConsPlusNormal10"/>
        <w:widowControl w:val="0"/>
        <w:spacing w:line="264" w:lineRule="auto"/>
        <w:ind w:firstLine="561"/>
        <w:jc w:val="both"/>
        <w:rPr>
          <w:rFonts w:ascii="Times New Roman" w:hAnsi="Times New Roman" w:cs="Times New Roman"/>
          <w:sz w:val="24"/>
          <w:szCs w:val="24"/>
        </w:rPr>
      </w:pPr>
      <w:r w:rsidRPr="000A02E9">
        <w:rPr>
          <w:rFonts w:ascii="Times New Roman" w:hAnsi="Times New Roman" w:cs="Times New Roman"/>
          <w:iCs/>
          <w:sz w:val="24"/>
          <w:szCs w:val="24"/>
        </w:rPr>
        <w:t>осуществление авиационных мер по борьбе с вредителями и болезнями растений;</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02E9" w:rsidRPr="000A02E9" w:rsidRDefault="000A02E9" w:rsidP="00877E17">
      <w:pPr>
        <w:pStyle w:val="ConsPlusNormal10"/>
        <w:widowControl w:val="0"/>
        <w:spacing w:line="264" w:lineRule="auto"/>
        <w:ind w:firstLine="561"/>
        <w:jc w:val="both"/>
        <w:rPr>
          <w:rFonts w:ascii="Times New Roman" w:hAnsi="Times New Roman" w:cs="Times New Roman"/>
          <w:b/>
          <w:bCs/>
          <w:iCs/>
          <w:sz w:val="24"/>
          <w:szCs w:val="24"/>
        </w:rPr>
      </w:pPr>
      <w:r w:rsidRPr="000A02E9">
        <w:rPr>
          <w:rFonts w:ascii="Times New Roman" w:hAnsi="Times New Roman" w:cs="Times New Roman"/>
          <w:iCs/>
          <w:sz w:val="24"/>
          <w:szCs w:val="24"/>
        </w:rPr>
        <w:t>д</w:t>
      </w:r>
      <w:r w:rsidRPr="000A02E9">
        <w:rPr>
          <w:rFonts w:ascii="Times New Roman" w:hAnsi="Times New Roman" w:cs="Times New Roman"/>
          <w:b/>
          <w:bCs/>
          <w:iCs/>
          <w:sz w:val="24"/>
          <w:szCs w:val="24"/>
        </w:rPr>
        <w:t>опускается:</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A02E9" w:rsidRPr="000A02E9" w:rsidRDefault="000A02E9" w:rsidP="00877E17">
      <w:pPr>
        <w:pStyle w:val="ConsPlusNormal10"/>
        <w:widowControl w:val="0"/>
        <w:tabs>
          <w:tab w:val="left" w:pos="993"/>
        </w:tabs>
        <w:spacing w:line="264" w:lineRule="auto"/>
        <w:ind w:firstLine="561"/>
        <w:jc w:val="both"/>
        <w:rPr>
          <w:rFonts w:ascii="Times New Roman" w:hAnsi="Times New Roman" w:cs="Times New Roman"/>
          <w:b/>
          <w:iCs/>
          <w:sz w:val="24"/>
          <w:szCs w:val="24"/>
        </w:rPr>
      </w:pPr>
      <w:r w:rsidRPr="000A02E9">
        <w:rPr>
          <w:rFonts w:ascii="Times New Roman" w:hAnsi="Times New Roman" w:cs="Times New Roman"/>
          <w:bCs/>
          <w:iCs/>
          <w:sz w:val="24"/>
          <w:szCs w:val="24"/>
          <w:u w:val="single"/>
        </w:rPr>
        <w:t>В границах прибрежных защитных полос</w:t>
      </w:r>
      <w:r w:rsidRPr="000A02E9">
        <w:rPr>
          <w:rFonts w:ascii="Times New Roman" w:hAnsi="Times New Roman" w:cs="Times New Roman"/>
          <w:iCs/>
          <w:sz w:val="24"/>
          <w:szCs w:val="24"/>
          <w:u w:val="single"/>
        </w:rPr>
        <w:t xml:space="preserve"> наряду с указанными выше ограничениями </w:t>
      </w:r>
      <w:r w:rsidRPr="000A02E9">
        <w:rPr>
          <w:rFonts w:ascii="Times New Roman" w:hAnsi="Times New Roman" w:cs="Times New Roman"/>
          <w:b/>
          <w:iCs/>
          <w:sz w:val="24"/>
          <w:szCs w:val="24"/>
        </w:rPr>
        <w:t>запрещается:</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распашка земель;</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размещение отвалов размываемых грунтов;</w:t>
      </w:r>
    </w:p>
    <w:p w:rsidR="000A02E9" w:rsidRPr="000A02E9" w:rsidRDefault="000A02E9" w:rsidP="00877E17">
      <w:pPr>
        <w:pStyle w:val="ConsPlusNormal10"/>
        <w:widowControl w:val="0"/>
        <w:tabs>
          <w:tab w:val="left" w:pos="993"/>
        </w:tabs>
        <w:spacing w:line="264" w:lineRule="auto"/>
        <w:ind w:firstLine="561"/>
        <w:jc w:val="both"/>
        <w:rPr>
          <w:rFonts w:ascii="Times New Roman" w:hAnsi="Times New Roman" w:cs="Times New Roman"/>
          <w:bCs/>
          <w:iCs/>
          <w:sz w:val="24"/>
          <w:szCs w:val="24"/>
          <w:u w:val="single"/>
        </w:rPr>
      </w:pPr>
      <w:r w:rsidRPr="000A02E9">
        <w:rPr>
          <w:rFonts w:ascii="Times New Roman" w:hAnsi="Times New Roman" w:cs="Times New Roman"/>
          <w:iCs/>
          <w:sz w:val="24"/>
          <w:szCs w:val="24"/>
        </w:rPr>
        <w:lastRenderedPageBreak/>
        <w:t>выпас сельскохозяйственных животных и организация для них летних лагерей, ванн.</w:t>
      </w:r>
    </w:p>
    <w:p w:rsidR="000A02E9" w:rsidRPr="000A02E9" w:rsidRDefault="000A02E9" w:rsidP="00877E17"/>
    <w:p w:rsidR="000A02E9" w:rsidRPr="000A02E9" w:rsidRDefault="000A02E9" w:rsidP="00877E17">
      <w:pPr>
        <w:pStyle w:val="ae"/>
        <w:numPr>
          <w:ilvl w:val="0"/>
          <w:numId w:val="30"/>
        </w:numPr>
        <w:tabs>
          <w:tab w:val="left" w:pos="1134"/>
        </w:tabs>
        <w:ind w:left="0" w:firstLine="561"/>
        <w:rPr>
          <w:b/>
          <w:bCs/>
          <w:iCs/>
        </w:rPr>
      </w:pPr>
      <w:r w:rsidRPr="000A02E9">
        <w:rPr>
          <w:b/>
          <w:bCs/>
        </w:rPr>
        <w:t>Зона санитарной охраны источников водоснабжения (водозаборов)</w:t>
      </w:r>
    </w:p>
    <w:p w:rsidR="000A02E9" w:rsidRPr="000A02E9" w:rsidRDefault="000A02E9" w:rsidP="00877E17">
      <w:pPr>
        <w:pStyle w:val="ae"/>
        <w:tabs>
          <w:tab w:val="left" w:pos="1134"/>
        </w:tabs>
        <w:ind w:left="561"/>
        <w:rPr>
          <w:b/>
          <w:bCs/>
          <w:iCs/>
        </w:rPr>
      </w:pPr>
    </w:p>
    <w:p w:rsidR="000A02E9" w:rsidRPr="000A02E9" w:rsidRDefault="000A02E9" w:rsidP="00877E17">
      <w:pPr>
        <w:pStyle w:val="ae"/>
        <w:numPr>
          <w:ilvl w:val="1"/>
          <w:numId w:val="30"/>
        </w:numPr>
        <w:tabs>
          <w:tab w:val="left" w:pos="1134"/>
        </w:tabs>
        <w:spacing w:line="276" w:lineRule="auto"/>
        <w:ind w:left="0" w:firstLine="561"/>
      </w:pPr>
      <w:r w:rsidRPr="000A02E9">
        <w:rPr>
          <w:bCs/>
        </w:rPr>
        <w:t xml:space="preserve">Виды и размеры зон санитарной охраны источников водоснабжения устанавливается в соответствии с </w:t>
      </w:r>
      <w:r w:rsidRPr="000A02E9">
        <w:t>СанПиН 2.1.4.1110-02 «Зоны санитарной охраны источников водоснабжения и водопроводов хозяйственно-питьевого назначения».</w:t>
      </w:r>
    </w:p>
    <w:p w:rsidR="000A02E9" w:rsidRPr="000A02E9" w:rsidRDefault="000A02E9" w:rsidP="00877E17">
      <w:pPr>
        <w:tabs>
          <w:tab w:val="left" w:pos="1134"/>
        </w:tabs>
        <w:ind w:firstLine="561"/>
      </w:pPr>
      <w:r w:rsidRPr="000A02E9">
        <w:t>Источники водоснабжения имеют зоны санитарной охраны (ЗСО). Зоны санитарной охраны организуются в составе трех поясов.</w:t>
      </w:r>
    </w:p>
    <w:p w:rsidR="000A02E9" w:rsidRPr="000A02E9" w:rsidRDefault="000A02E9" w:rsidP="00877E17">
      <w:pPr>
        <w:tabs>
          <w:tab w:val="left" w:pos="1134"/>
        </w:tabs>
        <w:ind w:firstLine="561"/>
      </w:pPr>
      <w:r w:rsidRPr="000A02E9">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0A02E9" w:rsidRPr="000A02E9" w:rsidRDefault="000A02E9" w:rsidP="00877E17">
      <w:pPr>
        <w:tabs>
          <w:tab w:val="left" w:pos="1134"/>
        </w:tabs>
        <w:ind w:firstLine="561"/>
      </w:pPr>
      <w:r w:rsidRPr="000A02E9">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0A02E9" w:rsidRPr="000A02E9" w:rsidRDefault="000A02E9" w:rsidP="00877E17">
      <w:pPr>
        <w:pStyle w:val="ae"/>
        <w:numPr>
          <w:ilvl w:val="1"/>
          <w:numId w:val="30"/>
        </w:numPr>
        <w:tabs>
          <w:tab w:val="left" w:pos="1134"/>
        </w:tabs>
        <w:spacing w:line="276" w:lineRule="auto"/>
        <w:ind w:left="0" w:firstLine="561"/>
      </w:pPr>
      <w:r w:rsidRPr="000A02E9">
        <w:t>Параметры зоны:</w:t>
      </w:r>
    </w:p>
    <w:p w:rsidR="000A02E9" w:rsidRPr="000A02E9" w:rsidRDefault="000A02E9" w:rsidP="00877E17">
      <w:pPr>
        <w:pStyle w:val="ConsPlusNormal31"/>
        <w:widowControl w:val="0"/>
        <w:tabs>
          <w:tab w:val="left" w:pos="1134"/>
        </w:tabs>
        <w:spacing w:line="276"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0A02E9">
          <w:rPr>
            <w:rFonts w:ascii="Times New Roman" w:hAnsi="Times New Roman" w:cs="Times New Roman"/>
            <w:bCs/>
            <w:iCs/>
            <w:sz w:val="24"/>
            <w:szCs w:val="24"/>
          </w:rPr>
          <w:t>50 м</w:t>
        </w:r>
      </w:smartTag>
      <w:r w:rsidRPr="000A02E9">
        <w:rPr>
          <w:rFonts w:ascii="Times New Roman" w:hAnsi="Times New Roman" w:cs="Times New Roman"/>
          <w:bCs/>
          <w:iCs/>
          <w:sz w:val="24"/>
          <w:szCs w:val="24"/>
        </w:rPr>
        <w:t xml:space="preserve">. Границы второго </w:t>
      </w:r>
      <w:proofErr w:type="gramStart"/>
      <w:r w:rsidRPr="000A02E9">
        <w:rPr>
          <w:rFonts w:ascii="Times New Roman" w:hAnsi="Times New Roman" w:cs="Times New Roman"/>
          <w:bCs/>
          <w:iCs/>
          <w:sz w:val="24"/>
          <w:szCs w:val="24"/>
        </w:rPr>
        <w:t>пояса зоны санитарной охраны подземных источников водоснабжения</w:t>
      </w:r>
      <w:proofErr w:type="gramEnd"/>
      <w:r w:rsidRPr="000A02E9">
        <w:rPr>
          <w:rFonts w:ascii="Times New Roman" w:hAnsi="Times New Roman" w:cs="Times New Roman"/>
          <w:bCs/>
          <w:iCs/>
          <w:sz w:val="24"/>
          <w:szCs w:val="24"/>
        </w:rPr>
        <w:t xml:space="preserve"> устанавливают расчетом. </w:t>
      </w:r>
    </w:p>
    <w:p w:rsidR="000A02E9" w:rsidRPr="000A02E9" w:rsidRDefault="000A02E9" w:rsidP="00877E17">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Ограничения деятельности:</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Cs/>
          <w:iCs/>
          <w:sz w:val="24"/>
          <w:szCs w:val="24"/>
          <w:u w:val="single"/>
        </w:rPr>
      </w:pPr>
      <w:r w:rsidRPr="000A02E9">
        <w:rPr>
          <w:rFonts w:ascii="Times New Roman" w:hAnsi="Times New Roman" w:cs="Times New Roman"/>
          <w:bCs/>
          <w:iCs/>
          <w:sz w:val="24"/>
          <w:szCs w:val="24"/>
          <w:u w:val="single"/>
        </w:rPr>
        <w:t>На территории первого пояса:</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0A02E9">
        <w:rPr>
          <w:rFonts w:ascii="Times New Roman" w:hAnsi="Times New Roman" w:cs="Times New Roman"/>
          <w:b/>
          <w:bCs/>
          <w:iCs/>
          <w:sz w:val="24"/>
          <w:szCs w:val="24"/>
        </w:rPr>
        <w:t>запрещается: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посадка высокоствольных деревьев;</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размещение жилых и общественных зданий, проживание людей;</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0A02E9">
        <w:rPr>
          <w:rFonts w:ascii="Times New Roman" w:hAnsi="Times New Roman" w:cs="Times New Roman"/>
          <w:b/>
          <w:bCs/>
          <w:iCs/>
          <w:sz w:val="24"/>
          <w:szCs w:val="24"/>
        </w:rPr>
        <w:t>допускается:</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r w:rsidRPr="000A02E9">
        <w:rPr>
          <w:rFonts w:ascii="Times New Roman" w:hAnsi="Times New Roman" w:cs="Times New Roman"/>
          <w:bCs/>
          <w:iCs/>
          <w:sz w:val="24"/>
          <w:szCs w:val="24"/>
        </w:rPr>
        <w:t>рубки ухода и санитарные рубки леса.</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Cs/>
          <w:iCs/>
          <w:sz w:val="24"/>
          <w:szCs w:val="24"/>
          <w:u w:val="single"/>
        </w:rPr>
      </w:pPr>
      <w:r w:rsidRPr="000A02E9">
        <w:rPr>
          <w:rFonts w:ascii="Times New Roman" w:hAnsi="Times New Roman" w:cs="Times New Roman"/>
          <w:bCs/>
          <w:iCs/>
          <w:sz w:val="24"/>
          <w:szCs w:val="24"/>
          <w:u w:val="single"/>
        </w:rPr>
        <w:t>На территории второго и третьего пояса зоны:</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0A02E9">
        <w:rPr>
          <w:rFonts w:ascii="Times New Roman" w:hAnsi="Times New Roman" w:cs="Times New Roman"/>
          <w:b/>
          <w:bCs/>
          <w:iCs/>
          <w:sz w:val="24"/>
          <w:szCs w:val="24"/>
        </w:rPr>
        <w:t>запрещается: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загрязнение территории нечистотами, мусором, навозом, промышленными отходами и др.;</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 xml:space="preserve">размещение складов горюче-смазочных материалов, ядохимикатов и минеральных удобрений, накопителей, </w:t>
      </w:r>
      <w:proofErr w:type="spellStart"/>
      <w:r w:rsidRPr="000A02E9">
        <w:rPr>
          <w:rFonts w:ascii="Times New Roman" w:hAnsi="Times New Roman" w:cs="Times New Roman"/>
          <w:iCs/>
          <w:sz w:val="24"/>
          <w:szCs w:val="24"/>
        </w:rPr>
        <w:t>шламохранилищ</w:t>
      </w:r>
      <w:proofErr w:type="spellEnd"/>
      <w:r w:rsidRPr="000A02E9">
        <w:rPr>
          <w:rFonts w:ascii="Times New Roman" w:hAnsi="Times New Roman" w:cs="Times New Roman"/>
          <w:iCs/>
          <w:sz w:val="24"/>
          <w:szCs w:val="24"/>
        </w:rPr>
        <w:t xml:space="preserve"> и других объектов, которые могут вызвать </w:t>
      </w:r>
      <w:proofErr w:type="spellStart"/>
      <w:r w:rsidRPr="000A02E9">
        <w:rPr>
          <w:rFonts w:ascii="Times New Roman" w:hAnsi="Times New Roman" w:cs="Times New Roman"/>
          <w:iCs/>
          <w:sz w:val="24"/>
          <w:szCs w:val="24"/>
        </w:rPr>
        <w:t>химиические</w:t>
      </w:r>
      <w:proofErr w:type="spellEnd"/>
      <w:r w:rsidRPr="000A02E9">
        <w:rPr>
          <w:rFonts w:ascii="Times New Roman" w:hAnsi="Times New Roman" w:cs="Times New Roman"/>
          <w:iCs/>
          <w:sz w:val="24"/>
          <w:szCs w:val="24"/>
        </w:rPr>
        <w:t xml:space="preserve"> загрязнения источников водоснабжения;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применение удобрений и ядохимикатов;</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добыча песка и гравия из водотока или водоема, а также дноуглубительные работы;</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lastRenderedPageBreak/>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A02E9">
          <w:rPr>
            <w:rFonts w:ascii="Times New Roman" w:hAnsi="Times New Roman" w:cs="Times New Roman"/>
            <w:iCs/>
            <w:sz w:val="24"/>
            <w:szCs w:val="24"/>
          </w:rPr>
          <w:t>500 м</w:t>
        </w:r>
      </w:smartTag>
      <w:r w:rsidRPr="000A02E9">
        <w:rPr>
          <w:rFonts w:ascii="Times New Roman" w:hAnsi="Times New Roman" w:cs="Times New Roman"/>
          <w:iCs/>
          <w:sz w:val="24"/>
          <w:szCs w:val="24"/>
        </w:rPr>
        <w:t>, которое может привести к ухудшению качества или уменьшению количества воды источника водоснабжения;</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0A02E9">
        <w:rPr>
          <w:rFonts w:ascii="Times New Roman" w:hAnsi="Times New Roman" w:cs="Times New Roman"/>
          <w:b/>
          <w:bCs/>
          <w:iCs/>
          <w:sz w:val="24"/>
          <w:szCs w:val="24"/>
        </w:rPr>
        <w:t>допускается:</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рубки ухода и санитарные рубки леса;</w:t>
      </w:r>
    </w:p>
    <w:p w:rsidR="000A02E9" w:rsidRPr="000A02E9" w:rsidRDefault="000A02E9" w:rsidP="00877E17">
      <w:pPr>
        <w:pStyle w:val="ConsPlusNormal31"/>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 xml:space="preserve">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A02E9">
        <w:rPr>
          <w:rFonts w:ascii="Times New Roman" w:hAnsi="Times New Roman" w:cs="Times New Roman"/>
          <w:iCs/>
          <w:sz w:val="24"/>
          <w:szCs w:val="24"/>
        </w:rPr>
        <w:t>Роспотребнадзора</w:t>
      </w:r>
      <w:proofErr w:type="spellEnd"/>
      <w:r w:rsidRPr="000A02E9">
        <w:rPr>
          <w:rFonts w:ascii="Times New Roman" w:hAnsi="Times New Roman" w:cs="Times New Roman"/>
          <w:iCs/>
          <w:sz w:val="24"/>
          <w:szCs w:val="24"/>
        </w:rPr>
        <w:t>.</w:t>
      </w:r>
    </w:p>
    <w:p w:rsidR="000A02E9" w:rsidRPr="000A02E9" w:rsidRDefault="000A02E9" w:rsidP="00877E17">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Иные требования:</w:t>
      </w:r>
    </w:p>
    <w:p w:rsidR="000A02E9" w:rsidRPr="000A02E9" w:rsidRDefault="000A02E9" w:rsidP="00877E17">
      <w:pPr>
        <w:pStyle w:val="ConsPlusNormal3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A02E9" w:rsidRPr="000A02E9" w:rsidRDefault="000A02E9" w:rsidP="00877E17">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Зоны санитарной охраны источников водоснабжения, расположенных на территории поселения на карте зон с особыми условиями использования территории не отображены, ввиду отсутствия точных сведений о местоположении источников водоснабжения.</w:t>
      </w:r>
    </w:p>
    <w:p w:rsidR="000A02E9" w:rsidRPr="000A02E9" w:rsidRDefault="000A02E9" w:rsidP="00877E17">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p>
    <w:p w:rsidR="000A02E9" w:rsidRPr="000A02E9" w:rsidRDefault="000A02E9" w:rsidP="00877E17">
      <w:pPr>
        <w:pStyle w:val="ae"/>
        <w:numPr>
          <w:ilvl w:val="0"/>
          <w:numId w:val="30"/>
        </w:numPr>
        <w:tabs>
          <w:tab w:val="left" w:pos="1134"/>
        </w:tabs>
        <w:ind w:left="0" w:firstLine="561"/>
        <w:rPr>
          <w:b/>
          <w:bCs/>
        </w:rPr>
      </w:pPr>
      <w:r w:rsidRPr="000A02E9">
        <w:rPr>
          <w:b/>
          <w:bCs/>
        </w:rPr>
        <w:t>Санитарно-защитные зоны промышленных, сельскохозяйственных и иных объектов</w:t>
      </w:r>
    </w:p>
    <w:p w:rsidR="000A02E9" w:rsidRPr="000A02E9" w:rsidRDefault="000A02E9" w:rsidP="00475499">
      <w:pPr>
        <w:pStyle w:val="ae"/>
        <w:tabs>
          <w:tab w:val="left" w:pos="1134"/>
        </w:tabs>
        <w:ind w:left="561"/>
        <w:rPr>
          <w:b/>
          <w:bCs/>
        </w:rPr>
      </w:pPr>
    </w:p>
    <w:p w:rsidR="000A02E9" w:rsidRPr="000A02E9" w:rsidRDefault="000A02E9" w:rsidP="00877E17">
      <w:pPr>
        <w:pStyle w:val="ae"/>
        <w:numPr>
          <w:ilvl w:val="1"/>
          <w:numId w:val="30"/>
        </w:numPr>
        <w:tabs>
          <w:tab w:val="left" w:pos="1134"/>
        </w:tabs>
        <w:ind w:left="0" w:firstLine="561"/>
      </w:pPr>
      <w:r w:rsidRPr="000A02E9">
        <w:rPr>
          <w:bCs/>
          <w:iCs/>
        </w:rPr>
        <w:t xml:space="preserve">Санитарно-защитная зона - </w:t>
      </w:r>
      <w:r w:rsidRPr="000A02E9">
        <w:t>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0A02E9" w:rsidRPr="000A02E9" w:rsidRDefault="000A02E9" w:rsidP="00624FB5">
      <w:pPr>
        <w:tabs>
          <w:tab w:val="left" w:pos="1134"/>
        </w:tabs>
        <w:ind w:firstLine="561"/>
      </w:pPr>
      <w:r w:rsidRPr="000A02E9">
        <w:rPr>
          <w:bCs/>
          <w:iCs/>
        </w:rPr>
        <w:t xml:space="preserve">Размеры и границы санитарно-защитной зоны определяются проектом санитарно-защитной зоны, </w:t>
      </w:r>
      <w:r w:rsidRPr="000A02E9">
        <w:t xml:space="preserve">с учетом объема производства, используемых технологий и т.д. При отсутствии разработанного проекта применяется универсальная зона, определенная в соответствии с СанПиН 2.2.1/2.1.1.1200-03 «Санитарно-защитные зоны и санитарная классификация предприятий, сооружений и иных </w:t>
      </w:r>
      <w:proofErr w:type="spellStart"/>
      <w:r w:rsidRPr="000A02E9">
        <w:t>объектов».На</w:t>
      </w:r>
      <w:proofErr w:type="spellEnd"/>
      <w:r w:rsidRPr="000A02E9">
        <w:t xml:space="preserve"> территории Новопольского сельского поселения расположены объекты, отнесенные к </w:t>
      </w:r>
      <w:r w:rsidRPr="000A02E9">
        <w:rPr>
          <w:lang w:val="en-US"/>
        </w:rPr>
        <w:t>I</w:t>
      </w:r>
      <w:r w:rsidRPr="000A02E9">
        <w:t xml:space="preserve">, </w:t>
      </w:r>
      <w:r w:rsidRPr="000A02E9">
        <w:rPr>
          <w:lang w:val="en-US"/>
        </w:rPr>
        <w:t>II</w:t>
      </w:r>
      <w:r w:rsidRPr="000A02E9">
        <w:t xml:space="preserve">, </w:t>
      </w:r>
      <w:r w:rsidRPr="000A02E9">
        <w:rPr>
          <w:lang w:val="en-US"/>
        </w:rPr>
        <w:t>III</w:t>
      </w:r>
      <w:r w:rsidRPr="000A02E9">
        <w:t xml:space="preserve">, </w:t>
      </w:r>
      <w:r w:rsidRPr="000A02E9">
        <w:rPr>
          <w:lang w:val="en-US"/>
        </w:rPr>
        <w:t>IV</w:t>
      </w:r>
      <w:r w:rsidRPr="000A02E9">
        <w:t xml:space="preserve">, </w:t>
      </w:r>
      <w:r w:rsidRPr="000A02E9">
        <w:rPr>
          <w:lang w:val="en-US"/>
        </w:rPr>
        <w:t>V</w:t>
      </w:r>
      <w:r w:rsidRPr="000A02E9">
        <w:t xml:space="preserve"> классам опасности, в том числе промышленные предприятия, сельскохозяйственные предприятия (</w:t>
      </w:r>
      <w:r w:rsidRPr="000A02E9">
        <w:rPr>
          <w:lang w:val="en-US"/>
        </w:rPr>
        <w:t>III</w:t>
      </w:r>
      <w:r w:rsidRPr="000A02E9">
        <w:t xml:space="preserve"> класс опасности), сельские кладбища, отнесенные к </w:t>
      </w:r>
      <w:r w:rsidRPr="000A02E9">
        <w:rPr>
          <w:lang w:val="en-US"/>
        </w:rPr>
        <w:t>V</w:t>
      </w:r>
      <w:r w:rsidRPr="000A02E9">
        <w:t xml:space="preserve"> классу опасности, скотомогильники ( </w:t>
      </w:r>
      <w:r w:rsidRPr="000A02E9">
        <w:rPr>
          <w:lang w:val="en-US"/>
        </w:rPr>
        <w:t>I</w:t>
      </w:r>
      <w:r w:rsidRPr="000A02E9">
        <w:t xml:space="preserve"> класс опасности), свалки и полигоны ТБО (</w:t>
      </w:r>
      <w:r w:rsidRPr="000A02E9">
        <w:rPr>
          <w:lang w:val="en-US"/>
        </w:rPr>
        <w:t>I</w:t>
      </w:r>
      <w:r w:rsidRPr="000A02E9">
        <w:t xml:space="preserve"> класс опасности). </w:t>
      </w:r>
    </w:p>
    <w:p w:rsidR="000A02E9" w:rsidRPr="000A02E9" w:rsidRDefault="000A02E9" w:rsidP="00877E17">
      <w:pPr>
        <w:pStyle w:val="ae"/>
        <w:numPr>
          <w:ilvl w:val="1"/>
          <w:numId w:val="30"/>
        </w:numPr>
        <w:tabs>
          <w:tab w:val="left" w:pos="1134"/>
        </w:tabs>
        <w:ind w:left="0" w:firstLine="561"/>
      </w:pPr>
      <w:r w:rsidRPr="000A02E9">
        <w:t>Параметры зоны:</w:t>
      </w:r>
    </w:p>
    <w:p w:rsidR="000A02E9" w:rsidRPr="000A02E9" w:rsidRDefault="000A02E9" w:rsidP="00877E17">
      <w:pPr>
        <w:pStyle w:val="FORMATTEXT2"/>
        <w:tabs>
          <w:tab w:val="left" w:pos="1134"/>
        </w:tabs>
        <w:suppressAutoHyphens/>
        <w:spacing w:line="264" w:lineRule="auto"/>
        <w:ind w:firstLine="561"/>
        <w:jc w:val="both"/>
      </w:pPr>
      <w:r w:rsidRPr="000A02E9">
        <w:t>Размеры санитарно-защитной зоны:</w:t>
      </w:r>
    </w:p>
    <w:p w:rsidR="000A02E9" w:rsidRPr="000A02E9" w:rsidRDefault="000A02E9" w:rsidP="00877E17">
      <w:pPr>
        <w:pStyle w:val="FORMATTEXT2"/>
        <w:tabs>
          <w:tab w:val="left" w:pos="1134"/>
        </w:tabs>
        <w:suppressAutoHyphens/>
        <w:spacing w:line="264" w:lineRule="auto"/>
        <w:ind w:firstLine="561"/>
        <w:jc w:val="both"/>
      </w:pPr>
      <w:r w:rsidRPr="000A02E9">
        <w:t xml:space="preserve">промышленные объекты и производства </w:t>
      </w:r>
      <w:r w:rsidRPr="000A02E9">
        <w:rPr>
          <w:lang w:val="en-US"/>
        </w:rPr>
        <w:t>I</w:t>
      </w:r>
      <w:r w:rsidRPr="000A02E9">
        <w:t xml:space="preserve"> класса </w:t>
      </w:r>
      <w:r w:rsidRPr="000A02E9">
        <w:tab/>
      </w:r>
      <w:r w:rsidRPr="000A02E9">
        <w:tab/>
        <w:t>– 1000 м;</w:t>
      </w:r>
    </w:p>
    <w:p w:rsidR="000A02E9" w:rsidRPr="000A02E9" w:rsidRDefault="000A02E9" w:rsidP="00877E17">
      <w:pPr>
        <w:pStyle w:val="FORMATTEXT2"/>
        <w:tabs>
          <w:tab w:val="left" w:pos="1134"/>
        </w:tabs>
        <w:suppressAutoHyphens/>
        <w:spacing w:line="264" w:lineRule="auto"/>
        <w:ind w:firstLine="561"/>
        <w:jc w:val="both"/>
      </w:pPr>
      <w:r w:rsidRPr="000A02E9">
        <w:t xml:space="preserve">промышленные объекты и производства </w:t>
      </w:r>
      <w:r w:rsidRPr="000A02E9">
        <w:rPr>
          <w:lang w:val="en-US"/>
        </w:rPr>
        <w:t>II</w:t>
      </w:r>
      <w:r w:rsidRPr="000A02E9">
        <w:t xml:space="preserve"> класса </w:t>
      </w:r>
      <w:r w:rsidRPr="000A02E9">
        <w:tab/>
        <w:t>– 500 м;</w:t>
      </w:r>
    </w:p>
    <w:p w:rsidR="000A02E9" w:rsidRPr="000A02E9" w:rsidRDefault="000A02E9" w:rsidP="00877E17">
      <w:pPr>
        <w:pStyle w:val="FORMATTEXT2"/>
        <w:tabs>
          <w:tab w:val="left" w:pos="1134"/>
        </w:tabs>
        <w:suppressAutoHyphens/>
        <w:spacing w:line="264" w:lineRule="auto"/>
        <w:ind w:firstLine="561"/>
        <w:jc w:val="both"/>
      </w:pPr>
      <w:r w:rsidRPr="000A02E9">
        <w:t xml:space="preserve">промышленные объекты и производства </w:t>
      </w:r>
      <w:r w:rsidRPr="000A02E9">
        <w:rPr>
          <w:lang w:val="en-US"/>
        </w:rPr>
        <w:t>III</w:t>
      </w:r>
      <w:r w:rsidRPr="000A02E9">
        <w:t xml:space="preserve"> класса </w:t>
      </w:r>
      <w:r w:rsidRPr="000A02E9">
        <w:tab/>
        <w:t>– 300 м;</w:t>
      </w:r>
    </w:p>
    <w:p w:rsidR="000A02E9" w:rsidRPr="000A02E9" w:rsidRDefault="000A02E9" w:rsidP="00877E17">
      <w:pPr>
        <w:pStyle w:val="FORMATTEXT2"/>
        <w:tabs>
          <w:tab w:val="left" w:pos="1134"/>
        </w:tabs>
        <w:suppressAutoHyphens/>
        <w:spacing w:line="264" w:lineRule="auto"/>
        <w:ind w:firstLine="561"/>
        <w:jc w:val="both"/>
      </w:pPr>
      <w:r w:rsidRPr="000A02E9">
        <w:t xml:space="preserve">промышленные объекты и производства </w:t>
      </w:r>
      <w:r w:rsidRPr="000A02E9">
        <w:rPr>
          <w:lang w:val="en-US"/>
        </w:rPr>
        <w:t>IV</w:t>
      </w:r>
      <w:r w:rsidRPr="000A02E9">
        <w:t xml:space="preserve"> класса </w:t>
      </w:r>
      <w:r w:rsidRPr="000A02E9">
        <w:tab/>
        <w:t>– 100 м;</w:t>
      </w:r>
    </w:p>
    <w:p w:rsidR="000A02E9" w:rsidRPr="000A02E9" w:rsidRDefault="000A02E9" w:rsidP="00877E17">
      <w:pPr>
        <w:pStyle w:val="FORMATTEXT2"/>
        <w:tabs>
          <w:tab w:val="left" w:pos="1134"/>
        </w:tabs>
        <w:suppressAutoHyphens/>
        <w:spacing w:line="264" w:lineRule="auto"/>
        <w:ind w:firstLine="561"/>
        <w:jc w:val="both"/>
      </w:pPr>
      <w:r w:rsidRPr="000A02E9">
        <w:t xml:space="preserve">промышленные объекты и производства </w:t>
      </w:r>
      <w:r w:rsidRPr="000A02E9">
        <w:rPr>
          <w:lang w:val="en-US"/>
        </w:rPr>
        <w:t>V</w:t>
      </w:r>
      <w:r w:rsidRPr="000A02E9">
        <w:t xml:space="preserve"> класса </w:t>
      </w:r>
      <w:r w:rsidRPr="000A02E9">
        <w:tab/>
        <w:t>– 50 м.</w:t>
      </w:r>
    </w:p>
    <w:p w:rsidR="000A02E9" w:rsidRPr="000A02E9" w:rsidRDefault="000A02E9" w:rsidP="00877E17">
      <w:pPr>
        <w:pStyle w:val="FORMATTEXT2"/>
        <w:tabs>
          <w:tab w:val="left" w:pos="1134"/>
        </w:tabs>
        <w:suppressAutoHyphens/>
        <w:spacing w:line="264" w:lineRule="auto"/>
        <w:ind w:firstLine="561"/>
        <w:jc w:val="both"/>
      </w:pPr>
      <w:r w:rsidRPr="000A02E9">
        <w:lastRenderedPageBreak/>
        <w:t xml:space="preserve">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Размер санитарно-защитной зоны для предприятий III, IV, V классов опасности может быть изменен Главным государственным санитарным врачом Республики Татарстан или его заместителем. </w:t>
      </w:r>
    </w:p>
    <w:p w:rsidR="000A02E9" w:rsidRPr="000A02E9" w:rsidRDefault="000A02E9" w:rsidP="00877E17">
      <w:pPr>
        <w:pStyle w:val="FORMATTEXT2"/>
        <w:numPr>
          <w:ilvl w:val="1"/>
          <w:numId w:val="30"/>
        </w:numPr>
        <w:suppressAutoHyphens/>
        <w:spacing w:line="264" w:lineRule="auto"/>
        <w:ind w:left="0" w:firstLine="561"/>
        <w:jc w:val="both"/>
      </w:pPr>
      <w:r w:rsidRPr="000A02E9">
        <w:t>Ограничения деятельности:</w:t>
      </w:r>
    </w:p>
    <w:p w:rsidR="000A02E9" w:rsidRPr="000A02E9" w:rsidRDefault="000A02E9" w:rsidP="00877E17">
      <w:pPr>
        <w:pStyle w:val="FORMATTEXT2"/>
        <w:suppressAutoHyphens/>
        <w:spacing w:line="264" w:lineRule="auto"/>
        <w:ind w:firstLine="561"/>
        <w:jc w:val="both"/>
        <w:rPr>
          <w:u w:val="single"/>
        </w:rPr>
      </w:pPr>
      <w:r w:rsidRPr="000A02E9">
        <w:rPr>
          <w:u w:val="single"/>
        </w:rPr>
        <w:t>На территории санитарно-защитных зон:</w:t>
      </w:r>
    </w:p>
    <w:p w:rsidR="000A02E9" w:rsidRPr="000A02E9" w:rsidRDefault="000A02E9" w:rsidP="00877E17">
      <w:pPr>
        <w:pStyle w:val="FORMATTEXT2"/>
        <w:suppressAutoHyphens/>
        <w:spacing w:line="264" w:lineRule="auto"/>
        <w:ind w:firstLine="561"/>
        <w:jc w:val="both"/>
        <w:rPr>
          <w:b/>
          <w:bCs/>
          <w:iCs/>
        </w:rPr>
      </w:pPr>
      <w:r w:rsidRPr="000A02E9">
        <w:rPr>
          <w:b/>
          <w:bCs/>
          <w:iCs/>
        </w:rPr>
        <w:t>запрещается:</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A02E9" w:rsidRPr="000A02E9" w:rsidRDefault="000A02E9" w:rsidP="00877E17">
      <w:pPr>
        <w:pStyle w:val="ConsPlusNormal10"/>
        <w:widowControl w:val="0"/>
        <w:spacing w:line="264" w:lineRule="auto"/>
        <w:ind w:firstLine="561"/>
        <w:jc w:val="both"/>
        <w:rPr>
          <w:rFonts w:ascii="Times New Roman" w:hAnsi="Times New Roman" w:cs="Times New Roman"/>
          <w:iCs/>
          <w:sz w:val="24"/>
          <w:szCs w:val="24"/>
        </w:rPr>
      </w:pPr>
      <w:r w:rsidRPr="000A02E9">
        <w:rPr>
          <w:rFonts w:ascii="Times New Roman" w:hAnsi="Times New Roman" w:cs="Times New Roman"/>
          <w:iCs/>
          <w:sz w:val="24"/>
          <w:szCs w:val="24"/>
        </w:rPr>
        <w:t>в санитарно-защитной зоне и на территории объектов других отраслей промышленности: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A02E9" w:rsidRPr="000A02E9" w:rsidRDefault="000A02E9" w:rsidP="00877E17">
      <w:pPr>
        <w:pStyle w:val="FORMATTEXT2"/>
        <w:suppressAutoHyphens/>
        <w:spacing w:line="264" w:lineRule="auto"/>
        <w:ind w:firstLine="561"/>
        <w:jc w:val="both"/>
        <w:rPr>
          <w:b/>
          <w:bCs/>
          <w:iCs/>
        </w:rPr>
      </w:pPr>
      <w:r w:rsidRPr="000A02E9">
        <w:rPr>
          <w:b/>
          <w:bCs/>
          <w:iCs/>
        </w:rPr>
        <w:t>допускается:</w:t>
      </w:r>
    </w:p>
    <w:p w:rsidR="000A02E9" w:rsidRPr="000A02E9" w:rsidRDefault="000A02E9" w:rsidP="00877E17">
      <w:pPr>
        <w:pStyle w:val="ae"/>
        <w:tabs>
          <w:tab w:val="left" w:pos="850"/>
        </w:tabs>
        <w:ind w:firstLine="561"/>
      </w:pPr>
      <w:r w:rsidRPr="000A02E9">
        <w:t xml:space="preserve">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A02E9">
        <w:t>нефте</w:t>
      </w:r>
      <w:proofErr w:type="spellEnd"/>
      <w:r w:rsidRPr="000A02E9">
        <w:t xml:space="preserve">- и газопроводы, артезианские скважины для технического водоснабжения, </w:t>
      </w:r>
      <w:proofErr w:type="spellStart"/>
      <w:r w:rsidRPr="000A02E9">
        <w:t>водоохлаждающие</w:t>
      </w:r>
      <w:proofErr w:type="spellEnd"/>
      <w:r w:rsidRPr="000A02E9">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A02E9" w:rsidRPr="000A02E9" w:rsidRDefault="000A02E9" w:rsidP="00877E17">
      <w:pPr>
        <w:pStyle w:val="ae"/>
        <w:tabs>
          <w:tab w:val="left" w:pos="850"/>
        </w:tabs>
        <w:ind w:firstLine="561"/>
      </w:pPr>
      <w:r w:rsidRPr="000A02E9">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размещать новые профильные, однотипные объекты, при исключении взаимного негативного воздействия на продукцию, среду обитания и здоровье человека.</w:t>
      </w:r>
    </w:p>
    <w:p w:rsidR="000A02E9" w:rsidRPr="000A02E9" w:rsidRDefault="000A02E9" w:rsidP="00D27C4C"/>
    <w:p w:rsidR="000A02E9" w:rsidRPr="000A02E9" w:rsidRDefault="000A02E9" w:rsidP="00877E17">
      <w:pPr>
        <w:pStyle w:val="ae"/>
        <w:numPr>
          <w:ilvl w:val="0"/>
          <w:numId w:val="30"/>
        </w:numPr>
        <w:tabs>
          <w:tab w:val="left" w:pos="1134"/>
        </w:tabs>
        <w:ind w:left="0" w:firstLine="561"/>
        <w:rPr>
          <w:b/>
          <w:bCs/>
        </w:rPr>
      </w:pPr>
      <w:r w:rsidRPr="000A02E9">
        <w:rPr>
          <w:b/>
          <w:bCs/>
        </w:rPr>
        <w:t>Санитарно-защитные зоны канализационных сооружений</w:t>
      </w:r>
    </w:p>
    <w:p w:rsidR="000A02E9" w:rsidRPr="000A02E9" w:rsidRDefault="000A02E9" w:rsidP="00877E17">
      <w:pPr>
        <w:pStyle w:val="ae"/>
        <w:tabs>
          <w:tab w:val="left" w:pos="1134"/>
        </w:tabs>
        <w:ind w:left="561"/>
        <w:rPr>
          <w:b/>
          <w:bCs/>
        </w:rPr>
      </w:pPr>
    </w:p>
    <w:p w:rsidR="000A02E9" w:rsidRPr="000A02E9" w:rsidRDefault="000A02E9" w:rsidP="00877E17">
      <w:pPr>
        <w:pStyle w:val="03"/>
        <w:widowControl w:val="0"/>
        <w:numPr>
          <w:ilvl w:val="1"/>
          <w:numId w:val="30"/>
        </w:numPr>
        <w:tabs>
          <w:tab w:val="left" w:pos="1134"/>
        </w:tabs>
        <w:suppressAutoHyphens/>
        <w:spacing w:line="264" w:lineRule="auto"/>
        <w:ind w:left="0" w:firstLine="561"/>
      </w:pPr>
      <w:r w:rsidRPr="000A02E9">
        <w:t>Размеры санитарно-защитной зоны для канализационных очистных сооружений принимаются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0A02E9" w:rsidRPr="000A02E9" w:rsidRDefault="000A02E9" w:rsidP="00877E17">
      <w:pPr>
        <w:pStyle w:val="03"/>
        <w:widowControl w:val="0"/>
        <w:numPr>
          <w:ilvl w:val="1"/>
          <w:numId w:val="30"/>
        </w:numPr>
        <w:tabs>
          <w:tab w:val="left" w:pos="1134"/>
        </w:tabs>
        <w:suppressAutoHyphens/>
        <w:spacing w:line="264" w:lineRule="auto"/>
        <w:ind w:left="0" w:firstLine="561"/>
      </w:pPr>
      <w:r w:rsidRPr="000A02E9">
        <w:t>Параметры зоны:</w:t>
      </w:r>
    </w:p>
    <w:p w:rsidR="000A02E9" w:rsidRPr="000A02E9" w:rsidRDefault="000A02E9" w:rsidP="00F35F4A">
      <w:pPr>
        <w:pStyle w:val="03"/>
        <w:widowControl w:val="0"/>
        <w:tabs>
          <w:tab w:val="left" w:pos="1134"/>
        </w:tabs>
        <w:suppressAutoHyphens/>
        <w:spacing w:line="264" w:lineRule="auto"/>
        <w:ind w:firstLine="561"/>
      </w:pPr>
      <w:r w:rsidRPr="000A02E9">
        <w:lastRenderedPageBreak/>
        <w:t>Размер санитарно-защитной зоны устанавливается в зависимости от производительности очистных сооружений, для отдельных видов сооружений очистки:</w:t>
      </w:r>
    </w:p>
    <w:p w:rsidR="000A02E9" w:rsidRPr="000A02E9" w:rsidRDefault="000A02E9" w:rsidP="00F35F4A">
      <w:pPr>
        <w:pStyle w:val="03"/>
        <w:widowControl w:val="0"/>
        <w:tabs>
          <w:tab w:val="left" w:pos="1134"/>
        </w:tabs>
        <w:suppressAutoHyphens/>
        <w:spacing w:line="264" w:lineRule="auto"/>
        <w:ind w:left="561" w:firstLine="0"/>
        <w:rPr>
          <w:u w:val="single"/>
        </w:rPr>
      </w:pPr>
      <w:r w:rsidRPr="000A02E9">
        <w:rPr>
          <w:u w:val="single"/>
        </w:rPr>
        <w:t>насосные станции и аварийно-регулирующие резервуары производительностью:</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- 15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- 20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- 20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- 30 м;</w:t>
      </w:r>
    </w:p>
    <w:p w:rsidR="000A02E9" w:rsidRPr="000A02E9" w:rsidRDefault="000A02E9" w:rsidP="00F35F4A">
      <w:pPr>
        <w:pStyle w:val="03"/>
        <w:widowControl w:val="0"/>
        <w:tabs>
          <w:tab w:val="left" w:pos="1134"/>
        </w:tabs>
        <w:suppressAutoHyphens/>
        <w:spacing w:line="264" w:lineRule="auto"/>
        <w:ind w:firstLine="561"/>
        <w:rPr>
          <w:u w:val="single"/>
        </w:rPr>
      </w:pPr>
      <w:r w:rsidRPr="000A02E9">
        <w:rPr>
          <w:u w:val="single"/>
        </w:rPr>
        <w:t xml:space="preserve">сооружения для механической и биологической очистки с иловыми площадками для </w:t>
      </w:r>
      <w:proofErr w:type="spellStart"/>
      <w:r w:rsidRPr="000A02E9">
        <w:rPr>
          <w:u w:val="single"/>
        </w:rPr>
        <w:t>сброженных</w:t>
      </w:r>
      <w:proofErr w:type="spellEnd"/>
      <w:r w:rsidRPr="000A02E9">
        <w:rPr>
          <w:u w:val="single"/>
        </w:rPr>
        <w:t xml:space="preserve"> осадков, а также иловые площадки:</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- 150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- 200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- 400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- 500 м;</w:t>
      </w:r>
    </w:p>
    <w:p w:rsidR="000A02E9" w:rsidRPr="000A02E9" w:rsidRDefault="000A02E9" w:rsidP="00F35F4A">
      <w:pPr>
        <w:ind w:firstLine="561"/>
        <w:rPr>
          <w:u w:val="single"/>
        </w:rPr>
      </w:pPr>
      <w:r w:rsidRPr="000A02E9">
        <w:rPr>
          <w:u w:val="single"/>
        </w:rPr>
        <w:t>сооружения для механической и биологической очистки с термомеханической обработкой осадка в закрытых помещениях:</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- 100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- 150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- 300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- 400 м;</w:t>
      </w:r>
    </w:p>
    <w:p w:rsidR="000A02E9" w:rsidRPr="000A02E9" w:rsidRDefault="000A02E9" w:rsidP="00F35F4A">
      <w:pPr>
        <w:ind w:firstLine="561"/>
        <w:rPr>
          <w:u w:val="single"/>
        </w:rPr>
      </w:pPr>
      <w:r w:rsidRPr="000A02E9">
        <w:rPr>
          <w:u w:val="single"/>
        </w:rPr>
        <w:t>поля фильтрации:</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- 200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- 300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- 500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- 1000 м;</w:t>
      </w:r>
    </w:p>
    <w:p w:rsidR="000A02E9" w:rsidRPr="000A02E9" w:rsidRDefault="000A02E9" w:rsidP="00F35F4A">
      <w:pPr>
        <w:pStyle w:val="03"/>
        <w:widowControl w:val="0"/>
        <w:tabs>
          <w:tab w:val="left" w:pos="1134"/>
        </w:tabs>
        <w:suppressAutoHyphens/>
        <w:spacing w:line="264" w:lineRule="auto"/>
        <w:ind w:firstLine="561"/>
        <w:rPr>
          <w:u w:val="single"/>
        </w:rPr>
      </w:pPr>
      <w:r w:rsidRPr="000A02E9">
        <w:rPr>
          <w:u w:val="single"/>
        </w:rPr>
        <w:t>поля орошения:</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- 150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- 200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- 400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- 1000 м;</w:t>
      </w:r>
    </w:p>
    <w:p w:rsidR="000A02E9" w:rsidRPr="000A02E9" w:rsidRDefault="000A02E9" w:rsidP="00F35F4A">
      <w:pPr>
        <w:pStyle w:val="03"/>
        <w:widowControl w:val="0"/>
        <w:tabs>
          <w:tab w:val="left" w:pos="1134"/>
        </w:tabs>
        <w:suppressAutoHyphens/>
        <w:spacing w:line="264" w:lineRule="auto"/>
        <w:ind w:left="561" w:firstLine="0"/>
      </w:pPr>
      <w:r w:rsidRPr="000A02E9">
        <w:t>биологические пруды:</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до 0,2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r>
      <w:r w:rsidRPr="000A02E9">
        <w:tab/>
      </w:r>
      <w:r w:rsidRPr="000A02E9">
        <w:tab/>
        <w:t>- 200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0,2 до 5,0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- 200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 до 50,0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- 300 м;</w:t>
      </w:r>
    </w:p>
    <w:p w:rsidR="000A02E9" w:rsidRPr="000A02E9" w:rsidRDefault="000A02E9" w:rsidP="00F35F4A">
      <w:pPr>
        <w:pStyle w:val="03"/>
        <w:widowControl w:val="0"/>
        <w:tabs>
          <w:tab w:val="left" w:pos="1134"/>
        </w:tabs>
        <w:suppressAutoHyphens/>
        <w:spacing w:line="264" w:lineRule="auto"/>
        <w:ind w:left="561" w:firstLine="0"/>
      </w:pPr>
      <w:r w:rsidRPr="000A02E9">
        <w:t xml:space="preserve">более 50,0 до 280,0 </w:t>
      </w:r>
      <w:proofErr w:type="spellStart"/>
      <w:r w:rsidRPr="000A02E9">
        <w:t>тыс.куб.м</w:t>
      </w:r>
      <w:proofErr w:type="spellEnd"/>
      <w:r w:rsidRPr="000A02E9">
        <w:t>/</w:t>
      </w:r>
      <w:proofErr w:type="spellStart"/>
      <w:r w:rsidRPr="000A02E9">
        <w:t>сут</w:t>
      </w:r>
      <w:proofErr w:type="spellEnd"/>
      <w:r w:rsidRPr="000A02E9">
        <w:t xml:space="preserve"> </w:t>
      </w:r>
      <w:r w:rsidRPr="000A02E9">
        <w:tab/>
        <w:t>- 300 м;</w:t>
      </w:r>
    </w:p>
    <w:p w:rsidR="000A02E9" w:rsidRPr="000A02E9" w:rsidRDefault="000A02E9" w:rsidP="00F35F4A">
      <w:pPr>
        <w:pStyle w:val="03"/>
        <w:widowControl w:val="0"/>
        <w:suppressAutoHyphens/>
        <w:spacing w:line="264" w:lineRule="auto"/>
        <w:ind w:firstLine="561"/>
      </w:pPr>
      <w:r w:rsidRPr="000A02E9">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санитарно-защитная зона принимается размером 100 м.</w:t>
      </w:r>
    </w:p>
    <w:p w:rsidR="000A02E9" w:rsidRPr="000A02E9" w:rsidRDefault="000A02E9" w:rsidP="00F35F4A">
      <w:pPr>
        <w:pStyle w:val="03"/>
        <w:widowControl w:val="0"/>
        <w:suppressAutoHyphens/>
        <w:spacing w:line="264" w:lineRule="auto"/>
        <w:ind w:firstLine="561"/>
      </w:pPr>
      <w:r w:rsidRPr="000A02E9">
        <w:t>Для полей подземной фильтрации пропускной способностью до 15 куб. м/сутки санитарно-защитная зона принимается размером 50 м.</w:t>
      </w:r>
    </w:p>
    <w:p w:rsidR="000A02E9" w:rsidRPr="000A02E9" w:rsidRDefault="000A02E9" w:rsidP="00F35F4A">
      <w:pPr>
        <w:pStyle w:val="03"/>
        <w:widowControl w:val="0"/>
        <w:suppressAutoHyphens/>
        <w:spacing w:line="264" w:lineRule="auto"/>
        <w:ind w:firstLine="561"/>
      </w:pPr>
      <w:r w:rsidRPr="000A02E9">
        <w:t>Санитарно-защитные зоны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0A02E9" w:rsidRPr="000A02E9" w:rsidRDefault="000A02E9" w:rsidP="00F35F4A">
      <w:pPr>
        <w:pStyle w:val="03"/>
        <w:widowControl w:val="0"/>
        <w:suppressAutoHyphens/>
        <w:spacing w:line="264" w:lineRule="auto"/>
        <w:ind w:firstLine="561"/>
      </w:pPr>
      <w:r w:rsidRPr="000A02E9">
        <w:t>Санитарно-защитные зоны от очистных сооружений поверхностного стока открытого типа до жилой территории следует принимать 100 м, закрытого типа - 50 м.</w:t>
      </w:r>
    </w:p>
    <w:p w:rsidR="000A02E9" w:rsidRPr="000A02E9" w:rsidRDefault="000A02E9" w:rsidP="00F35F4A">
      <w:pPr>
        <w:pStyle w:val="03"/>
        <w:widowControl w:val="0"/>
        <w:suppressAutoHyphens/>
        <w:spacing w:line="264" w:lineRule="auto"/>
        <w:ind w:firstLine="561"/>
      </w:pPr>
      <w:r w:rsidRPr="000A02E9">
        <w:t>Кроме того, устанавливаются санитарно-защитные зоны:</w:t>
      </w:r>
    </w:p>
    <w:p w:rsidR="000A02E9" w:rsidRPr="000A02E9" w:rsidRDefault="000A02E9" w:rsidP="00F35F4A">
      <w:pPr>
        <w:pStyle w:val="03"/>
        <w:widowControl w:val="0"/>
        <w:suppressAutoHyphens/>
        <w:spacing w:line="264" w:lineRule="auto"/>
        <w:ind w:firstLine="561"/>
      </w:pPr>
      <w:r w:rsidRPr="000A02E9">
        <w:lastRenderedPageBreak/>
        <w:t>от сливных станций - 300 м;</w:t>
      </w:r>
    </w:p>
    <w:p w:rsidR="000A02E9" w:rsidRPr="000A02E9" w:rsidRDefault="000A02E9" w:rsidP="00F35F4A">
      <w:pPr>
        <w:pStyle w:val="03"/>
        <w:widowControl w:val="0"/>
        <w:suppressAutoHyphens/>
        <w:spacing w:line="264" w:lineRule="auto"/>
        <w:ind w:firstLine="561"/>
      </w:pPr>
      <w:r w:rsidRPr="000A02E9">
        <w:t xml:space="preserve">от </w:t>
      </w:r>
      <w:proofErr w:type="spellStart"/>
      <w:r w:rsidRPr="000A02E9">
        <w:t>шламонакопителей</w:t>
      </w:r>
      <w:proofErr w:type="spellEnd"/>
      <w:r w:rsidRPr="000A02E9">
        <w:t xml:space="preserve"> - в зависимости от состава и свойств шлама по согласованию с органами </w:t>
      </w:r>
      <w:proofErr w:type="spellStart"/>
      <w:r w:rsidRPr="000A02E9">
        <w:t>Роспотребнадзора</w:t>
      </w:r>
      <w:proofErr w:type="spellEnd"/>
      <w:r w:rsidRPr="000A02E9">
        <w:t>;</w:t>
      </w:r>
    </w:p>
    <w:p w:rsidR="000A02E9" w:rsidRPr="000A02E9" w:rsidRDefault="000A02E9" w:rsidP="00F35F4A">
      <w:pPr>
        <w:pStyle w:val="03"/>
        <w:widowControl w:val="0"/>
        <w:suppressAutoHyphens/>
        <w:spacing w:line="264" w:lineRule="auto"/>
        <w:ind w:firstLine="561"/>
      </w:pPr>
      <w:r w:rsidRPr="000A02E9">
        <w:t xml:space="preserve">от снеготаялок и </w:t>
      </w:r>
      <w:proofErr w:type="spellStart"/>
      <w:r w:rsidRPr="000A02E9">
        <w:t>снегосплавных</w:t>
      </w:r>
      <w:proofErr w:type="spellEnd"/>
      <w:r w:rsidRPr="000A02E9">
        <w:t xml:space="preserve"> пунктов до жилой территории - не менее 100 м.</w:t>
      </w:r>
    </w:p>
    <w:p w:rsidR="000A02E9" w:rsidRPr="000A02E9" w:rsidRDefault="000A02E9" w:rsidP="00877E17">
      <w:pPr>
        <w:ind w:firstLine="561"/>
      </w:pPr>
      <w:r w:rsidRPr="000A02E9">
        <w:t xml:space="preserve">Ограничения деятельности в санитарно-защитных зонах канализационных сооружений соответствуют ограничениям, установленным для санитарно-защитных зон </w:t>
      </w:r>
      <w:r w:rsidRPr="000A02E9">
        <w:rPr>
          <w:bCs/>
        </w:rPr>
        <w:t>промышленных, сельскохозяйственных и иных объектов</w:t>
      </w:r>
      <w:r w:rsidRPr="000A02E9">
        <w:t xml:space="preserve"> (пункт 4.3 настоящей статьи).</w:t>
      </w:r>
    </w:p>
    <w:p w:rsidR="000A02E9" w:rsidRPr="000A02E9" w:rsidRDefault="000A02E9" w:rsidP="00F35F4A">
      <w:pPr>
        <w:pStyle w:val="03"/>
        <w:widowControl w:val="0"/>
        <w:suppressAutoHyphens/>
        <w:spacing w:line="264" w:lineRule="auto"/>
        <w:ind w:firstLine="561"/>
      </w:pPr>
    </w:p>
    <w:p w:rsidR="000A02E9" w:rsidRPr="000A02E9" w:rsidRDefault="000A02E9" w:rsidP="00D27C4C">
      <w:r w:rsidRPr="000A02E9">
        <w:t xml:space="preserve"> </w:t>
      </w:r>
    </w:p>
    <w:p w:rsidR="000A02E9" w:rsidRPr="000A02E9" w:rsidRDefault="000A02E9" w:rsidP="007A21E3">
      <w:pPr>
        <w:pStyle w:val="3"/>
        <w:ind w:firstLine="560"/>
      </w:pPr>
      <w:bookmarkStart w:id="1028" w:name="_Toc345529305"/>
      <w:r w:rsidRPr="000A02E9">
        <w:t>Статья 4</w:t>
      </w:r>
      <w:r w:rsidR="00FB4678">
        <w:t>1</w:t>
      </w:r>
      <w:r w:rsidRPr="000A02E9">
        <w:t>.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bookmarkEnd w:id="1028"/>
    </w:p>
    <w:p w:rsidR="000A02E9" w:rsidRPr="000A02E9" w:rsidRDefault="000A02E9" w:rsidP="009C5077"/>
    <w:p w:rsidR="000A02E9" w:rsidRPr="000A02E9" w:rsidRDefault="000A02E9" w:rsidP="00877E17">
      <w:pPr>
        <w:pStyle w:val="ae"/>
        <w:numPr>
          <w:ilvl w:val="0"/>
          <w:numId w:val="31"/>
        </w:numPr>
        <w:tabs>
          <w:tab w:val="left" w:pos="851"/>
          <w:tab w:val="left" w:pos="1134"/>
        </w:tabs>
        <w:ind w:left="0" w:firstLine="561"/>
        <w:rPr>
          <w:color w:val="000000"/>
        </w:rPr>
      </w:pPr>
      <w:r w:rsidRPr="000A02E9">
        <w:rPr>
          <w:color w:val="000000"/>
        </w:rPr>
        <w:t xml:space="preserve">На территории </w:t>
      </w:r>
      <w:r w:rsidRPr="000A02E9">
        <w:t>Новопольского</w:t>
      </w:r>
      <w:r w:rsidRPr="000A02E9">
        <w:rPr>
          <w:color w:val="000000"/>
        </w:rPr>
        <w:t xml:space="preserve"> сельского поселения действуют следующие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p>
    <w:p w:rsidR="000A02E9" w:rsidRPr="000A02E9" w:rsidRDefault="000A02E9"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r w:rsidRPr="000A02E9">
        <w:rPr>
          <w:rFonts w:ascii="Times New Roman" w:hAnsi="Times New Roman" w:cs="Times New Roman"/>
          <w:bCs/>
          <w:sz w:val="24"/>
          <w:szCs w:val="24"/>
        </w:rPr>
        <w:t>полоса отвода и придорожная полоса автомобильных дорог;</w:t>
      </w:r>
    </w:p>
    <w:p w:rsidR="000A02E9" w:rsidRPr="000A02E9" w:rsidRDefault="000A02E9" w:rsidP="00475499">
      <w:pPr>
        <w:tabs>
          <w:tab w:val="left" w:pos="851"/>
          <w:tab w:val="left" w:pos="1134"/>
        </w:tabs>
        <w:ind w:firstLine="561"/>
        <w:rPr>
          <w:bCs/>
        </w:rPr>
      </w:pPr>
      <w:r w:rsidRPr="000A02E9">
        <w:rPr>
          <w:bCs/>
        </w:rPr>
        <w:t>охранные зоны магистральных трубопроводов, газопроводов и систем газоснабжения;</w:t>
      </w:r>
    </w:p>
    <w:p w:rsidR="000A02E9" w:rsidRPr="000A02E9" w:rsidRDefault="000A02E9" w:rsidP="00475499">
      <w:pPr>
        <w:tabs>
          <w:tab w:val="left" w:pos="851"/>
          <w:tab w:val="left" w:pos="1134"/>
        </w:tabs>
        <w:ind w:firstLine="561"/>
      </w:pPr>
      <w:r w:rsidRPr="000A02E9">
        <w:t>охранные зоны объектов электросетевого хозяйства;</w:t>
      </w:r>
    </w:p>
    <w:p w:rsidR="000A02E9" w:rsidRPr="000A02E9" w:rsidRDefault="000A02E9"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r w:rsidRPr="000A02E9">
        <w:rPr>
          <w:rFonts w:ascii="Times New Roman" w:hAnsi="Times New Roman" w:cs="Times New Roman"/>
          <w:bCs/>
          <w:sz w:val="24"/>
          <w:szCs w:val="24"/>
        </w:rPr>
        <w:t>охранные зоны и санитарно-защитные зоны линий связи;</w:t>
      </w:r>
    </w:p>
    <w:p w:rsidR="000A02E9" w:rsidRPr="000A02E9" w:rsidRDefault="000A02E9"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r w:rsidRPr="000A02E9">
        <w:rPr>
          <w:rFonts w:ascii="Times New Roman" w:hAnsi="Times New Roman" w:cs="Times New Roman"/>
          <w:bCs/>
          <w:sz w:val="24"/>
          <w:szCs w:val="24"/>
        </w:rPr>
        <w:t>зоны воздушных подходов аэродромов.</w:t>
      </w:r>
    </w:p>
    <w:p w:rsidR="000A02E9" w:rsidRPr="000A02E9" w:rsidRDefault="000A02E9" w:rsidP="00E34333">
      <w:pPr>
        <w:pStyle w:val="ae"/>
        <w:tabs>
          <w:tab w:val="left" w:pos="993"/>
        </w:tabs>
        <w:ind w:firstLine="561"/>
        <w:rPr>
          <w:color w:val="000000"/>
        </w:rPr>
      </w:pPr>
      <w:r w:rsidRPr="000A02E9">
        <w:rPr>
          <w:color w:val="000000"/>
        </w:rPr>
        <w:t>Применительно к территориям, попадающим в зоны действия указанных ограничений, градостроительные регламенты устанавливаются в соответствии с законодательством Российской Федерации.</w:t>
      </w:r>
    </w:p>
    <w:p w:rsidR="000A02E9" w:rsidRPr="000A02E9" w:rsidRDefault="000A02E9" w:rsidP="00E34333">
      <w:pPr>
        <w:pStyle w:val="ae"/>
        <w:tabs>
          <w:tab w:val="left" w:pos="993"/>
        </w:tabs>
        <w:ind w:firstLine="561"/>
        <w:rPr>
          <w:b/>
          <w:bCs/>
        </w:rPr>
      </w:pPr>
    </w:p>
    <w:p w:rsidR="000A02E9" w:rsidRPr="000A02E9" w:rsidRDefault="000A02E9" w:rsidP="00877E17">
      <w:pPr>
        <w:pStyle w:val="ae"/>
        <w:numPr>
          <w:ilvl w:val="0"/>
          <w:numId w:val="31"/>
        </w:numPr>
        <w:tabs>
          <w:tab w:val="left" w:pos="993"/>
        </w:tabs>
        <w:ind w:left="0" w:firstLine="561"/>
        <w:rPr>
          <w:b/>
        </w:rPr>
      </w:pPr>
      <w:r w:rsidRPr="000A02E9">
        <w:rPr>
          <w:b/>
          <w:color w:val="000000"/>
        </w:rPr>
        <w:t xml:space="preserve">Полоса </w:t>
      </w:r>
      <w:r w:rsidRPr="000A02E9">
        <w:rPr>
          <w:b/>
          <w:bCs/>
        </w:rPr>
        <w:t xml:space="preserve">отвода и придорожная полоса автомобильных дорог </w:t>
      </w:r>
    </w:p>
    <w:p w:rsidR="000A02E9" w:rsidRPr="000A02E9" w:rsidRDefault="000A02E9" w:rsidP="00877E17">
      <w:pPr>
        <w:pStyle w:val="ae"/>
        <w:tabs>
          <w:tab w:val="left" w:pos="993"/>
        </w:tabs>
        <w:ind w:left="561"/>
        <w:rPr>
          <w:b/>
        </w:rPr>
      </w:pPr>
    </w:p>
    <w:p w:rsidR="000A02E9" w:rsidRPr="000A02E9" w:rsidRDefault="000A02E9" w:rsidP="00877E17">
      <w:pPr>
        <w:pStyle w:val="ae"/>
        <w:numPr>
          <w:ilvl w:val="1"/>
          <w:numId w:val="31"/>
        </w:numPr>
        <w:tabs>
          <w:tab w:val="left" w:pos="993"/>
        </w:tabs>
        <w:ind w:left="0" w:firstLine="561"/>
      </w:pPr>
      <w:r w:rsidRPr="000A02E9">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A02E9" w:rsidRPr="000A02E9" w:rsidRDefault="000A02E9" w:rsidP="00877E17">
      <w:pPr>
        <w:tabs>
          <w:tab w:val="left" w:pos="993"/>
        </w:tabs>
        <w:ind w:firstLine="561"/>
      </w:pPr>
      <w:r w:rsidRPr="000A02E9">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A02E9" w:rsidRPr="000A02E9" w:rsidRDefault="000A02E9" w:rsidP="00877E17">
      <w:pPr>
        <w:tabs>
          <w:tab w:val="left" w:pos="993"/>
        </w:tabs>
        <w:ind w:firstLine="561"/>
      </w:pPr>
      <w:r w:rsidRPr="000A02E9">
        <w:t>Параметры зоны и ограничения деятельности в зоне устанавливаются в соответствии с законом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постановлением Правительства Российской Федерации от 14.04.2007 №233 «О порядке установления и использования полос отвода федеральных автомобильных дорог».</w:t>
      </w:r>
    </w:p>
    <w:p w:rsidR="000A02E9" w:rsidRPr="000A02E9" w:rsidRDefault="000A02E9" w:rsidP="00877E17">
      <w:pPr>
        <w:pStyle w:val="ae"/>
        <w:numPr>
          <w:ilvl w:val="1"/>
          <w:numId w:val="31"/>
        </w:numPr>
        <w:tabs>
          <w:tab w:val="left" w:pos="1134"/>
        </w:tabs>
        <w:ind w:left="0" w:firstLine="561"/>
      </w:pPr>
      <w:r w:rsidRPr="000A02E9">
        <w:t>Параметры зоны:</w:t>
      </w:r>
    </w:p>
    <w:p w:rsidR="000A02E9" w:rsidRPr="000A02E9" w:rsidRDefault="000A02E9" w:rsidP="00877E17">
      <w:pPr>
        <w:tabs>
          <w:tab w:val="left" w:pos="1134"/>
        </w:tabs>
        <w:ind w:firstLine="561"/>
      </w:pPr>
      <w:r w:rsidRPr="000A02E9">
        <w:t>Границы полосы отвода автомобильной дороги определяются на основании документации по планировке территории. </w:t>
      </w:r>
    </w:p>
    <w:p w:rsidR="000A02E9" w:rsidRPr="000A02E9" w:rsidRDefault="000A02E9" w:rsidP="00877E17">
      <w:pPr>
        <w:tabs>
          <w:tab w:val="left" w:pos="1134"/>
        </w:tabs>
        <w:ind w:firstLine="561"/>
      </w:pPr>
      <w:r w:rsidRPr="000A02E9">
        <w:t xml:space="preserve">Размеры придорожной полосы, устанавливаются в зависимости от класса и (или) </w:t>
      </w:r>
      <w:r w:rsidRPr="000A02E9">
        <w:lastRenderedPageBreak/>
        <w:t>категории автомобильных дорог с учетом перспектив их развития ширина каждой придорожной полосы устанавливается в размере:</w:t>
      </w:r>
    </w:p>
    <w:p w:rsidR="000A02E9" w:rsidRPr="000A02E9" w:rsidRDefault="000A02E9" w:rsidP="00877E17">
      <w:pPr>
        <w:tabs>
          <w:tab w:val="left" w:pos="1134"/>
        </w:tabs>
        <w:ind w:firstLine="561"/>
      </w:pPr>
      <w:r w:rsidRPr="000A02E9">
        <w:t>75 м - для автомобильных дорог первой и второй категорий;</w:t>
      </w:r>
    </w:p>
    <w:p w:rsidR="000A02E9" w:rsidRPr="000A02E9" w:rsidRDefault="000A02E9" w:rsidP="00877E17">
      <w:pPr>
        <w:tabs>
          <w:tab w:val="left" w:pos="1134"/>
        </w:tabs>
        <w:ind w:firstLine="561"/>
      </w:pPr>
      <w:r w:rsidRPr="000A02E9">
        <w:t>50 м - для автомобильных дорог третьей и четвертой категорий;</w:t>
      </w:r>
    </w:p>
    <w:p w:rsidR="000A02E9" w:rsidRPr="000A02E9" w:rsidRDefault="000A02E9" w:rsidP="00877E17">
      <w:pPr>
        <w:tabs>
          <w:tab w:val="left" w:pos="1134"/>
        </w:tabs>
        <w:ind w:firstLine="561"/>
      </w:pPr>
      <w:r w:rsidRPr="000A02E9">
        <w:t>25 м - для автомобильных дорог пятой категории.</w:t>
      </w:r>
    </w:p>
    <w:p w:rsidR="000A02E9" w:rsidRPr="000A02E9" w:rsidRDefault="000A02E9" w:rsidP="00877E17">
      <w:pPr>
        <w:pStyle w:val="ae"/>
        <w:numPr>
          <w:ilvl w:val="1"/>
          <w:numId w:val="31"/>
        </w:numPr>
        <w:tabs>
          <w:tab w:val="left" w:pos="1134"/>
        </w:tabs>
        <w:ind w:left="0" w:firstLine="561"/>
        <w:rPr>
          <w:rStyle w:val="apple-style-span"/>
        </w:rPr>
      </w:pPr>
      <w:r w:rsidRPr="000A02E9">
        <w:rPr>
          <w:rStyle w:val="apple-style-span"/>
        </w:rPr>
        <w:t>Ограничения деятельности:</w:t>
      </w:r>
    </w:p>
    <w:p w:rsidR="000A02E9" w:rsidRPr="000A02E9" w:rsidRDefault="000A02E9" w:rsidP="00877E17">
      <w:pPr>
        <w:pStyle w:val="ae"/>
        <w:tabs>
          <w:tab w:val="left" w:pos="1134"/>
        </w:tabs>
        <w:ind w:firstLine="561"/>
        <w:rPr>
          <w:u w:val="single"/>
        </w:rPr>
      </w:pPr>
      <w:r w:rsidRPr="000A02E9">
        <w:rPr>
          <w:u w:val="single"/>
        </w:rPr>
        <w:t>В границах полосы отвода автомобильной дороги, за исключением случаев, предусмотренных законодательством:</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b/>
          <w:bCs/>
          <w:iCs/>
        </w:rPr>
        <w:t>з</w:t>
      </w:r>
      <w:r w:rsidRPr="000A02E9">
        <w:rPr>
          <w:rFonts w:ascii="Times New Roman" w:hAnsi="Times New Roman" w:cs="Times New Roman"/>
          <w:b/>
          <w:bCs/>
          <w:iCs/>
          <w:sz w:val="24"/>
          <w:szCs w:val="24"/>
        </w:rPr>
        <w:t>апрещается</w:t>
      </w:r>
      <w:r w:rsidRPr="000A02E9">
        <w:rPr>
          <w:b/>
          <w:bCs/>
          <w:iCs/>
        </w:rPr>
        <w:t>:</w:t>
      </w:r>
      <w:r w:rsidRPr="000A02E9">
        <w:rPr>
          <w:rFonts w:ascii="Times New Roman" w:hAnsi="Times New Roman" w:cs="Times New Roman"/>
          <w:bCs/>
          <w:iCs/>
          <w:sz w:val="24"/>
          <w:szCs w:val="24"/>
        </w:rPr>
        <w:t xml:space="preserve"> </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A02E9" w:rsidRPr="000A02E9" w:rsidRDefault="000A02E9" w:rsidP="00877E17">
      <w:pPr>
        <w:pStyle w:val="ConsPlusNormal1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A02E9" w:rsidRPr="000A02E9" w:rsidRDefault="000A02E9" w:rsidP="00877E17">
      <w:pPr>
        <w:tabs>
          <w:tab w:val="left" w:pos="1134"/>
        </w:tabs>
        <w:ind w:firstLine="561"/>
        <w:rPr>
          <w:b/>
          <w:bCs/>
          <w:iCs/>
        </w:rPr>
      </w:pPr>
      <w:r w:rsidRPr="000A02E9">
        <w:rPr>
          <w:b/>
          <w:bCs/>
          <w:iCs/>
        </w:rPr>
        <w:t>допускается:</w:t>
      </w:r>
    </w:p>
    <w:p w:rsidR="000A02E9" w:rsidRPr="000A02E9" w:rsidRDefault="000A02E9" w:rsidP="00877E17">
      <w:pPr>
        <w:tabs>
          <w:tab w:val="left" w:pos="1134"/>
        </w:tabs>
        <w:ind w:firstLine="561"/>
        <w:rPr>
          <w:rStyle w:val="apple-style-span"/>
          <w:u w:val="single"/>
        </w:rPr>
      </w:pPr>
      <w:r w:rsidRPr="000A02E9">
        <w:rPr>
          <w:bCs/>
          <w:iCs/>
        </w:rPr>
        <w:t>использование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использование земельных участков в целях прокладки, переноса, переустройства инженерных коммуникаций, их эксплуатации на условиях публичного сервитута.</w:t>
      </w:r>
    </w:p>
    <w:p w:rsidR="000A02E9" w:rsidRPr="000A02E9" w:rsidRDefault="000A02E9" w:rsidP="00877E17">
      <w:pPr>
        <w:tabs>
          <w:tab w:val="left" w:pos="993"/>
        </w:tabs>
        <w:ind w:firstLine="561"/>
        <w:rPr>
          <w:bCs/>
          <w:iCs/>
        </w:rPr>
      </w:pPr>
      <w:r w:rsidRPr="000A02E9">
        <w:rPr>
          <w:bCs/>
          <w:iCs/>
        </w:rPr>
        <w:t>Примечание:</w:t>
      </w:r>
    </w:p>
    <w:p w:rsidR="000A02E9" w:rsidRPr="000A02E9" w:rsidRDefault="000A02E9" w:rsidP="00877E17">
      <w:pPr>
        <w:tabs>
          <w:tab w:val="left" w:pos="993"/>
        </w:tabs>
        <w:ind w:firstLine="561"/>
        <w:rPr>
          <w:bCs/>
          <w:iCs/>
        </w:rPr>
      </w:pPr>
      <w:r w:rsidRPr="000A02E9">
        <w:rPr>
          <w:bCs/>
          <w:iCs/>
        </w:rPr>
        <w:t>В пределах полосы отвода федеральной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0A02E9" w:rsidRPr="000A02E9" w:rsidRDefault="000A02E9" w:rsidP="00877E17">
      <w:pPr>
        <w:tabs>
          <w:tab w:val="left" w:pos="993"/>
        </w:tabs>
        <w:ind w:firstLine="561"/>
        <w:rPr>
          <w:bCs/>
          <w:iCs/>
        </w:rPr>
      </w:pPr>
      <w:r w:rsidRPr="000A02E9">
        <w:rPr>
          <w:bCs/>
          <w:iC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0A02E9" w:rsidRPr="000A02E9" w:rsidRDefault="000A02E9" w:rsidP="00877E17">
      <w:pPr>
        <w:tabs>
          <w:tab w:val="left" w:pos="993"/>
        </w:tabs>
        <w:ind w:firstLine="561"/>
        <w:rPr>
          <w:bCs/>
          <w:iCs/>
        </w:rPr>
      </w:pPr>
      <w:r w:rsidRPr="000A02E9">
        <w:rPr>
          <w:bCs/>
          <w:iCs/>
        </w:rPr>
        <w:t xml:space="preserve">2.4 При проектировании и строительстве следует учитывать размеры санитарных </w:t>
      </w:r>
      <w:r w:rsidRPr="000A02E9">
        <w:rPr>
          <w:bCs/>
          <w:iCs/>
        </w:rPr>
        <w:lastRenderedPageBreak/>
        <w:t xml:space="preserve">разрывов от автомагистралей. </w:t>
      </w:r>
    </w:p>
    <w:p w:rsidR="000A02E9" w:rsidRPr="000A02E9" w:rsidRDefault="000A02E9" w:rsidP="00062DB7">
      <w:pPr>
        <w:pStyle w:val="ConsPlusNormal"/>
        <w:widowControl w:val="0"/>
        <w:tabs>
          <w:tab w:val="left" w:pos="851"/>
          <w:tab w:val="left" w:pos="1134"/>
        </w:tabs>
        <w:spacing w:line="264" w:lineRule="auto"/>
        <w:ind w:firstLine="561"/>
        <w:jc w:val="both"/>
        <w:rPr>
          <w:bCs/>
          <w:iCs/>
        </w:rPr>
      </w:pPr>
      <w:r w:rsidRPr="000A02E9">
        <w:rPr>
          <w:rFonts w:ascii="Times New Roman" w:hAnsi="Times New Roman" w:cs="Times New Roman"/>
          <w:bCs/>
          <w:iCs/>
          <w:sz w:val="24"/>
          <w:szCs w:val="24"/>
        </w:rPr>
        <w:t>В соответствии с СП 42_13330_2011 «Градостроительство. Планировка и застройка городских и сельских поселений» расстояния от бровки земляного полотна дорог I, II, III категории</w:t>
      </w:r>
      <w:r w:rsidRPr="000A02E9">
        <w:rPr>
          <w:bCs/>
          <w:iCs/>
        </w:rPr>
        <w:t xml:space="preserve"> </w:t>
      </w:r>
      <w:r w:rsidRPr="000A02E9">
        <w:rPr>
          <w:rFonts w:ascii="Times New Roman" w:hAnsi="Times New Roman" w:cs="Times New Roman"/>
          <w:bCs/>
          <w:iCs/>
          <w:sz w:val="24"/>
          <w:szCs w:val="24"/>
        </w:rPr>
        <w:t>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r w:rsidRPr="000A02E9">
        <w:rPr>
          <w:bCs/>
          <w:iCs/>
        </w:rPr>
        <w:t xml:space="preserve"> </w:t>
      </w:r>
    </w:p>
    <w:p w:rsidR="000A02E9" w:rsidRPr="000A02E9" w:rsidRDefault="000A02E9" w:rsidP="00877E17">
      <w:pPr>
        <w:pStyle w:val="ConsPlusNormal"/>
        <w:widowControl w:val="0"/>
        <w:tabs>
          <w:tab w:val="left" w:pos="851"/>
          <w:tab w:val="left" w:pos="1134"/>
        </w:tabs>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Режим использования территории, попадающей в зону санитарного разрыва устанавливается в соответствии с </w:t>
      </w:r>
      <w:proofErr w:type="spellStart"/>
      <w:r w:rsidRPr="000A02E9">
        <w:rPr>
          <w:rFonts w:ascii="Times New Roman" w:hAnsi="Times New Roman" w:cs="Times New Roman"/>
          <w:bCs/>
          <w:iCs/>
          <w:sz w:val="24"/>
          <w:szCs w:val="24"/>
        </w:rPr>
        <w:t>СанПин</w:t>
      </w:r>
      <w:proofErr w:type="spellEnd"/>
      <w:r w:rsidRPr="000A02E9">
        <w:rPr>
          <w:rFonts w:ascii="Times New Roman" w:hAnsi="Times New Roman" w:cs="Times New Roman"/>
          <w:bCs/>
          <w:iCs/>
          <w:sz w:val="24"/>
          <w:szCs w:val="24"/>
        </w:rPr>
        <w:t xml:space="preserve"> 2.2.1/2.1.1.1200-03 «Санитарно-защитные зоны и санитарная классификация предприятий, сооружений и иных объектов».</w:t>
      </w:r>
    </w:p>
    <w:p w:rsidR="000A02E9" w:rsidRPr="000A02E9" w:rsidRDefault="000A02E9" w:rsidP="00062DB7">
      <w:pPr>
        <w:sectPr w:rsidR="000A02E9" w:rsidRPr="000A02E9" w:rsidSect="006215EC">
          <w:headerReference w:type="even" r:id="rId16"/>
          <w:headerReference w:type="default" r:id="rId17"/>
          <w:headerReference w:type="first" r:id="rId18"/>
          <w:type w:val="continuous"/>
          <w:pgSz w:w="11906" w:h="16838" w:code="9"/>
          <w:pgMar w:top="1134" w:right="1134" w:bottom="1134" w:left="1134" w:header="510" w:footer="397" w:gutter="0"/>
          <w:cols w:space="708"/>
          <w:titlePg/>
          <w:docGrid w:linePitch="360"/>
        </w:sectPr>
      </w:pPr>
    </w:p>
    <w:p w:rsidR="000A02E9" w:rsidRPr="000A02E9" w:rsidRDefault="000A02E9" w:rsidP="00475499">
      <w:pPr>
        <w:pStyle w:val="ConsPlusNormal"/>
        <w:widowControl w:val="0"/>
        <w:tabs>
          <w:tab w:val="left" w:pos="851"/>
          <w:tab w:val="left" w:pos="1134"/>
        </w:tabs>
        <w:spacing w:line="264" w:lineRule="auto"/>
        <w:ind w:firstLine="561"/>
        <w:jc w:val="both"/>
        <w:rPr>
          <w:rFonts w:ascii="Times New Roman" w:hAnsi="Times New Roman" w:cs="Times New Roman"/>
          <w:bCs/>
          <w:iCs/>
          <w:sz w:val="24"/>
          <w:szCs w:val="24"/>
        </w:rPr>
      </w:pPr>
    </w:p>
    <w:p w:rsidR="000A02E9" w:rsidRPr="000A02E9" w:rsidRDefault="000A02E9" w:rsidP="00877E17">
      <w:pPr>
        <w:pStyle w:val="04"/>
        <w:widowControl w:val="0"/>
        <w:numPr>
          <w:ilvl w:val="0"/>
          <w:numId w:val="31"/>
        </w:numPr>
        <w:tabs>
          <w:tab w:val="left" w:pos="1134"/>
        </w:tabs>
        <w:suppressAutoHyphens/>
        <w:spacing w:line="264" w:lineRule="auto"/>
        <w:ind w:left="0" w:firstLine="561"/>
        <w:rPr>
          <w:b/>
        </w:rPr>
      </w:pPr>
      <w:r w:rsidRPr="000A02E9">
        <w:rPr>
          <w:b/>
        </w:rPr>
        <w:t xml:space="preserve">Санитарные разрывы и охранные зоны магистральных трубопроводов, газопроводов, систем газоснабжения </w:t>
      </w:r>
    </w:p>
    <w:p w:rsidR="000A02E9" w:rsidRPr="000A02E9" w:rsidRDefault="000A02E9" w:rsidP="00877E17">
      <w:pPr>
        <w:pStyle w:val="04"/>
        <w:widowControl w:val="0"/>
        <w:tabs>
          <w:tab w:val="left" w:pos="1134"/>
        </w:tabs>
        <w:suppressAutoHyphens/>
        <w:spacing w:line="264" w:lineRule="auto"/>
        <w:ind w:left="561" w:firstLine="0"/>
        <w:rPr>
          <w:b/>
        </w:rPr>
      </w:pPr>
    </w:p>
    <w:p w:rsidR="000A02E9" w:rsidRPr="000A02E9" w:rsidRDefault="000A02E9" w:rsidP="00877E17">
      <w:pPr>
        <w:pStyle w:val="FORMATTEXT51"/>
        <w:numPr>
          <w:ilvl w:val="1"/>
          <w:numId w:val="31"/>
        </w:numPr>
        <w:tabs>
          <w:tab w:val="left" w:pos="1134"/>
        </w:tabs>
        <w:suppressAutoHyphens/>
        <w:spacing w:line="264" w:lineRule="auto"/>
        <w:ind w:left="0" w:firstLine="561"/>
        <w:jc w:val="both"/>
      </w:pPr>
      <w:r w:rsidRPr="000A02E9">
        <w:t>Для магистральных трубопроводов санитарные разрывы (санитарные полосы отчуждения) устанавливаются в соответствии с СанПиН 2.2.1/2.1.1.1200-03 «Санитарно-защитные зоны и санитарная классификация предприятий, сооружений и иных объектов».</w:t>
      </w:r>
    </w:p>
    <w:p w:rsidR="000A02E9" w:rsidRPr="000A02E9" w:rsidRDefault="000A02E9" w:rsidP="00823A60">
      <w:pPr>
        <w:pStyle w:val="FORMATTEXT51"/>
        <w:tabs>
          <w:tab w:val="left" w:pos="1134"/>
        </w:tabs>
        <w:suppressAutoHyphens/>
        <w:spacing w:line="264" w:lineRule="auto"/>
        <w:ind w:firstLine="561"/>
        <w:jc w:val="both"/>
      </w:pPr>
      <w:r w:rsidRPr="000A02E9">
        <w:t xml:space="preserve">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0A02E9" w:rsidRPr="000A02E9" w:rsidRDefault="000A02E9" w:rsidP="00823A60">
      <w:pPr>
        <w:pStyle w:val="FORMATTEXT51"/>
        <w:tabs>
          <w:tab w:val="left" w:pos="1134"/>
        </w:tabs>
        <w:suppressAutoHyphens/>
        <w:spacing w:line="264" w:lineRule="auto"/>
        <w:ind w:firstLine="561"/>
        <w:jc w:val="both"/>
      </w:pPr>
      <w:r w:rsidRPr="000A02E9">
        <w:t>В соответствии с СанПиН 2.2.1/2.1.1.1200-03 «Санитарно-защитные зоны и санитарная классификация предприятий, сооружений и иных объектов» рекомендуемые минимальные размеры санитарных разрывов между магистральным трубопроводом и различными элементами застройки установлены следующие:</w:t>
      </w:r>
    </w:p>
    <w:p w:rsidR="000A02E9" w:rsidRPr="000A02E9" w:rsidRDefault="000A02E9" w:rsidP="00823A60">
      <w:pPr>
        <w:pStyle w:val="FORMATTEXT51"/>
        <w:tabs>
          <w:tab w:val="left" w:pos="1134"/>
        </w:tabs>
        <w:suppressAutoHyphens/>
        <w:spacing w:line="264" w:lineRule="auto"/>
        <w:ind w:firstLine="561"/>
        <w:jc w:val="both"/>
        <w:rPr>
          <w:b/>
        </w:rPr>
      </w:pPr>
      <w:r w:rsidRPr="000A02E9">
        <w:rPr>
          <w:b/>
        </w:rPr>
        <w:t>от наземных магистральных газопроводов, не содержащих сероводород до:</w:t>
      </w:r>
    </w:p>
    <w:p w:rsidR="000A02E9" w:rsidRPr="000A02E9" w:rsidRDefault="000A02E9" w:rsidP="00823A60">
      <w:pPr>
        <w:pStyle w:val="FORMATTEXT51"/>
        <w:suppressAutoHyphens/>
        <w:spacing w:line="264" w:lineRule="auto"/>
        <w:ind w:firstLine="561"/>
        <w:jc w:val="both"/>
      </w:pPr>
      <w:r w:rsidRPr="000A02E9">
        <w:t>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1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- 100 м;</w:t>
      </w:r>
    </w:p>
    <w:p w:rsidR="000A02E9" w:rsidRPr="000A02E9" w:rsidRDefault="000A02E9" w:rsidP="00823A60">
      <w:pPr>
        <w:autoSpaceDN w:val="0"/>
        <w:adjustRightInd w:val="0"/>
        <w:ind w:firstLine="561"/>
        <w:rPr>
          <w:rFonts w:eastAsia="Calibri"/>
        </w:rPr>
      </w:pPr>
      <w:r w:rsidRPr="000A02E9">
        <w:rPr>
          <w:rFonts w:eastAsia="Calibri"/>
        </w:rPr>
        <w:t xml:space="preserve">Ø от 300 до 600 мм </w:t>
      </w:r>
      <w:r w:rsidRPr="000A02E9">
        <w:rPr>
          <w:rFonts w:eastAsia="Calibri"/>
        </w:rPr>
        <w:tab/>
        <w:t>- 150 м;</w:t>
      </w:r>
    </w:p>
    <w:p w:rsidR="000A02E9" w:rsidRPr="000A02E9" w:rsidRDefault="000A02E9" w:rsidP="00823A60">
      <w:pPr>
        <w:autoSpaceDN w:val="0"/>
        <w:adjustRightInd w:val="0"/>
        <w:ind w:firstLine="561"/>
        <w:rPr>
          <w:rFonts w:eastAsia="Calibri"/>
        </w:rPr>
      </w:pPr>
      <w:r w:rsidRPr="000A02E9">
        <w:rPr>
          <w:rFonts w:eastAsia="Calibri"/>
        </w:rPr>
        <w:t xml:space="preserve">Ø от 600 до 800 мм </w:t>
      </w:r>
      <w:r w:rsidRPr="000A02E9">
        <w:rPr>
          <w:rFonts w:eastAsia="Calibri"/>
        </w:rPr>
        <w:tab/>
        <w:t>- 200 м;</w:t>
      </w:r>
    </w:p>
    <w:p w:rsidR="000A02E9" w:rsidRPr="000A02E9" w:rsidRDefault="000A02E9" w:rsidP="00823A60">
      <w:pPr>
        <w:autoSpaceDN w:val="0"/>
        <w:adjustRightInd w:val="0"/>
        <w:ind w:firstLine="561"/>
        <w:rPr>
          <w:rFonts w:eastAsia="Calibri"/>
        </w:rPr>
      </w:pPr>
      <w:r w:rsidRPr="000A02E9">
        <w:rPr>
          <w:rFonts w:eastAsia="Calibri"/>
        </w:rPr>
        <w:t xml:space="preserve">Ø от 800 до 1000 мм </w:t>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 xml:space="preserve">Ø от 1000 до 1200 мм </w:t>
      </w:r>
      <w:r w:rsidRPr="000A02E9">
        <w:rPr>
          <w:rFonts w:eastAsia="Calibri"/>
        </w:rPr>
        <w:tab/>
        <w:t>- 300 м;</w:t>
      </w:r>
    </w:p>
    <w:p w:rsidR="000A02E9" w:rsidRPr="000A02E9" w:rsidRDefault="000A02E9" w:rsidP="00823A60">
      <w:pPr>
        <w:autoSpaceDN w:val="0"/>
        <w:adjustRightInd w:val="0"/>
        <w:ind w:firstLine="561"/>
        <w:rPr>
          <w:rFonts w:eastAsia="Calibri"/>
        </w:rPr>
      </w:pPr>
      <w:r w:rsidRPr="000A02E9">
        <w:rPr>
          <w:rFonts w:eastAsia="Calibri"/>
        </w:rPr>
        <w:t xml:space="preserve">Ø более 1200 мм </w:t>
      </w:r>
      <w:r w:rsidRPr="000A02E9">
        <w:rPr>
          <w:rFonts w:eastAsia="Calibri"/>
        </w:rPr>
        <w:tab/>
        <w:t>- 350 м;</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2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 xml:space="preserve">Ø свыше 300 мм </w:t>
      </w:r>
      <w:r w:rsidRPr="000A02E9">
        <w:rPr>
          <w:rFonts w:eastAsia="Calibri"/>
        </w:rPr>
        <w:tab/>
        <w:t>- 125 м;</w:t>
      </w:r>
    </w:p>
    <w:p w:rsidR="000A02E9" w:rsidRPr="000A02E9" w:rsidRDefault="000A02E9" w:rsidP="00823A60">
      <w:pPr>
        <w:pStyle w:val="FORMATTEXT51"/>
        <w:suppressAutoHyphens/>
        <w:spacing w:line="264" w:lineRule="auto"/>
        <w:ind w:firstLine="561"/>
        <w:jc w:val="both"/>
      </w:pPr>
      <w:r w:rsidRPr="000A02E9">
        <w:t>отдельных малоэтажных зданий, сельскохозяйственных полей и пастбищ, полевых станов:</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1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 xml:space="preserve">Ø от 300 до 600 мм </w:t>
      </w:r>
      <w:r w:rsidRPr="000A02E9">
        <w:rPr>
          <w:rFonts w:eastAsia="Calibri"/>
        </w:rPr>
        <w:tab/>
        <w:t>- 125 м;</w:t>
      </w:r>
    </w:p>
    <w:p w:rsidR="000A02E9" w:rsidRPr="000A02E9" w:rsidRDefault="000A02E9" w:rsidP="00823A60">
      <w:pPr>
        <w:autoSpaceDN w:val="0"/>
        <w:adjustRightInd w:val="0"/>
        <w:ind w:firstLine="561"/>
        <w:rPr>
          <w:rFonts w:eastAsia="Calibri"/>
        </w:rPr>
      </w:pPr>
      <w:r w:rsidRPr="000A02E9">
        <w:rPr>
          <w:rFonts w:eastAsia="Calibri"/>
        </w:rPr>
        <w:t xml:space="preserve">Ø от 600 до 800 мм </w:t>
      </w:r>
      <w:r w:rsidRPr="000A02E9">
        <w:rPr>
          <w:rFonts w:eastAsia="Calibri"/>
        </w:rPr>
        <w:tab/>
        <w:t>- 150 м;</w:t>
      </w:r>
    </w:p>
    <w:p w:rsidR="000A02E9" w:rsidRPr="000A02E9" w:rsidRDefault="000A02E9" w:rsidP="00823A60">
      <w:pPr>
        <w:autoSpaceDN w:val="0"/>
        <w:adjustRightInd w:val="0"/>
        <w:ind w:firstLine="561"/>
        <w:rPr>
          <w:rFonts w:eastAsia="Calibri"/>
        </w:rPr>
      </w:pPr>
      <w:r w:rsidRPr="000A02E9">
        <w:rPr>
          <w:rFonts w:eastAsia="Calibri"/>
        </w:rPr>
        <w:t xml:space="preserve">Ø от 800 до 1000 мм </w:t>
      </w:r>
      <w:r w:rsidRPr="000A02E9">
        <w:rPr>
          <w:rFonts w:eastAsia="Calibri"/>
        </w:rPr>
        <w:tab/>
        <w:t>- 200 м;</w:t>
      </w:r>
    </w:p>
    <w:p w:rsidR="000A02E9" w:rsidRPr="000A02E9" w:rsidRDefault="000A02E9" w:rsidP="00823A60">
      <w:pPr>
        <w:autoSpaceDN w:val="0"/>
        <w:adjustRightInd w:val="0"/>
        <w:ind w:firstLine="561"/>
        <w:rPr>
          <w:rFonts w:eastAsia="Calibri"/>
        </w:rPr>
      </w:pPr>
      <w:r w:rsidRPr="000A02E9">
        <w:rPr>
          <w:rFonts w:eastAsia="Calibri"/>
        </w:rPr>
        <w:t xml:space="preserve">Ø от 1000 до 1200 мм </w:t>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 xml:space="preserve">Ø более 1200 мм </w:t>
      </w:r>
      <w:r w:rsidRPr="000A02E9">
        <w:rPr>
          <w:rFonts w:eastAsia="Calibri"/>
        </w:rPr>
        <w:tab/>
        <w:t>- 300 м;</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2 класса: </w:t>
      </w:r>
    </w:p>
    <w:p w:rsidR="000A02E9" w:rsidRPr="000A02E9" w:rsidRDefault="000A02E9" w:rsidP="00823A60">
      <w:pPr>
        <w:autoSpaceDN w:val="0"/>
        <w:adjustRightInd w:val="0"/>
        <w:ind w:firstLine="561"/>
        <w:rPr>
          <w:rFonts w:eastAsia="Calibri"/>
        </w:rPr>
      </w:pPr>
      <w:r w:rsidRPr="000A02E9">
        <w:rPr>
          <w:rFonts w:eastAsia="Calibri"/>
        </w:rPr>
        <w:lastRenderedPageBreak/>
        <w:t xml:space="preserve">Ø до 300 мм </w:t>
      </w:r>
      <w:r w:rsidRPr="000A02E9">
        <w:rPr>
          <w:rFonts w:eastAsia="Calibri"/>
        </w:rPr>
        <w:tab/>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 xml:space="preserve">Ø свыше 300 мм </w:t>
      </w:r>
      <w:r w:rsidRPr="000A02E9">
        <w:rPr>
          <w:rFonts w:eastAsia="Calibri"/>
        </w:rPr>
        <w:tab/>
        <w:t>- 100 м;</w:t>
      </w:r>
    </w:p>
    <w:p w:rsidR="000A02E9" w:rsidRPr="000A02E9" w:rsidRDefault="000A02E9" w:rsidP="00823A60">
      <w:pPr>
        <w:pStyle w:val="FORMATTEXT51"/>
        <w:suppressAutoHyphens/>
        <w:spacing w:line="264" w:lineRule="auto"/>
        <w:ind w:firstLine="561"/>
        <w:jc w:val="both"/>
        <w:rPr>
          <w:rFonts w:eastAsia="Calibri"/>
        </w:rPr>
      </w:pPr>
      <w:r w:rsidRPr="000A02E9">
        <w:t xml:space="preserve">магистральных оросительных каналов, рек, водоемов, водозаборных сооружений - 25 м. </w:t>
      </w:r>
    </w:p>
    <w:p w:rsidR="000A02E9" w:rsidRPr="000A02E9" w:rsidRDefault="000A02E9" w:rsidP="00823A60">
      <w:pPr>
        <w:pStyle w:val="FORMATTEXT51"/>
        <w:tabs>
          <w:tab w:val="left" w:pos="1134"/>
        </w:tabs>
        <w:suppressAutoHyphens/>
        <w:spacing w:line="264" w:lineRule="auto"/>
        <w:ind w:firstLine="561"/>
        <w:jc w:val="both"/>
        <w:rPr>
          <w:b/>
        </w:rPr>
      </w:pPr>
    </w:p>
    <w:p w:rsidR="000A02E9" w:rsidRPr="000A02E9" w:rsidRDefault="000A02E9" w:rsidP="00823A60">
      <w:pPr>
        <w:pStyle w:val="FORMATTEXT51"/>
        <w:tabs>
          <w:tab w:val="left" w:pos="1134"/>
        </w:tabs>
        <w:suppressAutoHyphens/>
        <w:spacing w:line="264" w:lineRule="auto"/>
        <w:ind w:firstLine="561"/>
        <w:jc w:val="both"/>
        <w:rPr>
          <w:b/>
        </w:rPr>
      </w:pPr>
      <w:r w:rsidRPr="000A02E9">
        <w:rPr>
          <w:b/>
        </w:rPr>
        <w:t>от трубопроводов для сжиженных углеводородных газов до:</w:t>
      </w:r>
    </w:p>
    <w:p w:rsidR="000A02E9" w:rsidRPr="000A02E9" w:rsidRDefault="000A02E9" w:rsidP="00823A60">
      <w:pPr>
        <w:pStyle w:val="FORMATTEXT51"/>
        <w:tabs>
          <w:tab w:val="left" w:pos="1134"/>
        </w:tabs>
        <w:suppressAutoHyphens/>
        <w:spacing w:line="264" w:lineRule="auto"/>
        <w:ind w:firstLine="561"/>
        <w:jc w:val="both"/>
      </w:pPr>
      <w:r w:rsidRPr="000A02E9">
        <w:t>городов и других населенных пунктов:</w:t>
      </w:r>
    </w:p>
    <w:p w:rsidR="000A02E9" w:rsidRPr="000A02E9" w:rsidRDefault="000A02E9" w:rsidP="00823A60">
      <w:pPr>
        <w:autoSpaceDN w:val="0"/>
        <w:adjustRightInd w:val="0"/>
        <w:ind w:firstLine="561"/>
        <w:rPr>
          <w:rFonts w:eastAsia="Calibri"/>
        </w:rPr>
      </w:pPr>
      <w:r w:rsidRPr="000A02E9">
        <w:rPr>
          <w:rFonts w:eastAsia="Calibri"/>
        </w:rPr>
        <w:t xml:space="preserve">Ø до 150 мм </w:t>
      </w:r>
      <w:r w:rsidRPr="000A02E9">
        <w:rPr>
          <w:rFonts w:eastAsia="Calibri"/>
        </w:rPr>
        <w:tab/>
      </w:r>
      <w:r w:rsidRPr="000A02E9">
        <w:rPr>
          <w:rFonts w:eastAsia="Calibri"/>
        </w:rPr>
        <w:tab/>
        <w:t>- 150 м;</w:t>
      </w:r>
    </w:p>
    <w:p w:rsidR="000A02E9" w:rsidRPr="000A02E9" w:rsidRDefault="000A02E9" w:rsidP="00823A60">
      <w:pPr>
        <w:autoSpaceDN w:val="0"/>
        <w:adjustRightInd w:val="0"/>
        <w:ind w:firstLine="561"/>
        <w:rPr>
          <w:rFonts w:eastAsia="Calibri"/>
        </w:rPr>
      </w:pPr>
      <w:r w:rsidRPr="000A02E9">
        <w:rPr>
          <w:rFonts w:eastAsia="Calibri"/>
        </w:rPr>
        <w:t>Ø от 150 до 300 мм</w:t>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Ø от 300 до 500 мм</w:t>
      </w:r>
      <w:r w:rsidRPr="000A02E9">
        <w:rPr>
          <w:rFonts w:eastAsia="Calibri"/>
        </w:rPr>
        <w:tab/>
        <w:t>- 500 м;</w:t>
      </w:r>
    </w:p>
    <w:p w:rsidR="000A02E9" w:rsidRPr="000A02E9" w:rsidRDefault="000A02E9" w:rsidP="00823A60">
      <w:pPr>
        <w:autoSpaceDN w:val="0"/>
        <w:adjustRightInd w:val="0"/>
        <w:ind w:firstLine="561"/>
        <w:rPr>
          <w:rFonts w:eastAsia="Calibri"/>
        </w:rPr>
      </w:pPr>
      <w:r w:rsidRPr="000A02E9">
        <w:rPr>
          <w:rFonts w:eastAsia="Calibri"/>
        </w:rPr>
        <w:t>Ø от 500 до 1000 мм</w:t>
      </w:r>
      <w:r w:rsidRPr="000A02E9">
        <w:rPr>
          <w:rFonts w:eastAsia="Calibri"/>
        </w:rPr>
        <w:tab/>
        <w:t>- 1000 м;</w:t>
      </w:r>
    </w:p>
    <w:p w:rsidR="000A02E9" w:rsidRPr="000A02E9" w:rsidRDefault="000A02E9" w:rsidP="00823A60">
      <w:pPr>
        <w:pStyle w:val="FORMATTEXT51"/>
        <w:tabs>
          <w:tab w:val="left" w:pos="1134"/>
        </w:tabs>
        <w:suppressAutoHyphens/>
        <w:spacing w:line="264" w:lineRule="auto"/>
        <w:ind w:firstLine="561"/>
        <w:jc w:val="both"/>
      </w:pPr>
      <w:r w:rsidRPr="000A02E9">
        <w:t>дачных поселков и сельскохозяйственных угодий:</w:t>
      </w:r>
    </w:p>
    <w:p w:rsidR="000A02E9" w:rsidRPr="000A02E9" w:rsidRDefault="000A02E9" w:rsidP="00823A60">
      <w:pPr>
        <w:autoSpaceDN w:val="0"/>
        <w:adjustRightInd w:val="0"/>
        <w:ind w:firstLine="561"/>
        <w:rPr>
          <w:rFonts w:eastAsia="Calibri"/>
        </w:rPr>
      </w:pPr>
      <w:r w:rsidRPr="000A02E9">
        <w:rPr>
          <w:rFonts w:eastAsia="Calibri"/>
        </w:rPr>
        <w:t xml:space="preserve">Ø до 150 мм </w:t>
      </w:r>
      <w:r w:rsidRPr="000A02E9">
        <w:rPr>
          <w:rFonts w:eastAsia="Calibri"/>
        </w:rPr>
        <w:tab/>
      </w:r>
      <w:r w:rsidRPr="000A02E9">
        <w:rPr>
          <w:rFonts w:eastAsia="Calibri"/>
        </w:rPr>
        <w:tab/>
        <w:t>- 100 м;</w:t>
      </w:r>
    </w:p>
    <w:p w:rsidR="000A02E9" w:rsidRPr="000A02E9" w:rsidRDefault="000A02E9" w:rsidP="00823A60">
      <w:pPr>
        <w:autoSpaceDN w:val="0"/>
        <w:adjustRightInd w:val="0"/>
        <w:ind w:firstLine="561"/>
        <w:rPr>
          <w:rFonts w:eastAsia="Calibri"/>
        </w:rPr>
      </w:pPr>
      <w:r w:rsidRPr="000A02E9">
        <w:rPr>
          <w:rFonts w:eastAsia="Calibri"/>
        </w:rPr>
        <w:t>Ø от 150 до 300 мм</w:t>
      </w:r>
      <w:r w:rsidRPr="000A02E9">
        <w:rPr>
          <w:rFonts w:eastAsia="Calibri"/>
        </w:rPr>
        <w:tab/>
        <w:t>- 175 м;</w:t>
      </w:r>
    </w:p>
    <w:p w:rsidR="000A02E9" w:rsidRPr="000A02E9" w:rsidRDefault="000A02E9" w:rsidP="00823A60">
      <w:pPr>
        <w:autoSpaceDN w:val="0"/>
        <w:adjustRightInd w:val="0"/>
        <w:ind w:firstLine="561"/>
        <w:rPr>
          <w:rFonts w:eastAsia="Calibri"/>
        </w:rPr>
      </w:pPr>
      <w:r w:rsidRPr="000A02E9">
        <w:rPr>
          <w:rFonts w:eastAsia="Calibri"/>
        </w:rPr>
        <w:t>Ø от 300 до 500 мм</w:t>
      </w:r>
      <w:r w:rsidRPr="000A02E9">
        <w:rPr>
          <w:rFonts w:eastAsia="Calibri"/>
        </w:rPr>
        <w:tab/>
        <w:t>- 350 м;</w:t>
      </w:r>
    </w:p>
    <w:p w:rsidR="000A02E9" w:rsidRPr="000A02E9" w:rsidRDefault="000A02E9" w:rsidP="00823A60">
      <w:pPr>
        <w:autoSpaceDN w:val="0"/>
        <w:adjustRightInd w:val="0"/>
        <w:ind w:firstLine="561"/>
      </w:pPr>
      <w:r w:rsidRPr="000A02E9">
        <w:rPr>
          <w:rFonts w:eastAsia="Calibri"/>
        </w:rPr>
        <w:t>Ø от 500 до 1000 мм</w:t>
      </w:r>
      <w:r w:rsidRPr="000A02E9">
        <w:rPr>
          <w:rFonts w:eastAsia="Calibri"/>
        </w:rPr>
        <w:tab/>
        <w:t>- 800 м;</w:t>
      </w:r>
      <w:r w:rsidRPr="000A02E9">
        <w:t xml:space="preserve"> </w:t>
      </w:r>
    </w:p>
    <w:p w:rsidR="000A02E9" w:rsidRPr="000A02E9" w:rsidRDefault="000A02E9" w:rsidP="00823A60">
      <w:pPr>
        <w:autoSpaceDN w:val="0"/>
        <w:adjustRightInd w:val="0"/>
        <w:ind w:firstLine="561"/>
        <w:rPr>
          <w:rFonts w:eastAsia="Calibri"/>
        </w:rPr>
      </w:pPr>
      <w:r w:rsidRPr="000A02E9">
        <w:t>Минимальные расстояния при наземной прокладке увеличиваются в 2 раза для 1-го класса и в 1,5 раза для 2-го класса.</w:t>
      </w:r>
    </w:p>
    <w:p w:rsidR="000A02E9" w:rsidRPr="000A02E9" w:rsidRDefault="000A02E9" w:rsidP="00823A60">
      <w:pPr>
        <w:pStyle w:val="FORMATTEXT51"/>
        <w:tabs>
          <w:tab w:val="left" w:pos="1134"/>
        </w:tabs>
        <w:suppressAutoHyphens/>
        <w:spacing w:line="264" w:lineRule="auto"/>
        <w:ind w:firstLine="561"/>
        <w:jc w:val="both"/>
      </w:pPr>
      <w:r w:rsidRPr="000A02E9">
        <w:t xml:space="preserve">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0A02E9" w:rsidRPr="000A02E9" w:rsidRDefault="000A02E9" w:rsidP="00823A60">
      <w:pPr>
        <w:pStyle w:val="FORMATTEXT51"/>
        <w:tabs>
          <w:tab w:val="left" w:pos="1134"/>
        </w:tabs>
        <w:suppressAutoHyphens/>
        <w:spacing w:line="264" w:lineRule="auto"/>
        <w:ind w:firstLine="561"/>
        <w:jc w:val="both"/>
        <w:rPr>
          <w:b/>
        </w:rPr>
      </w:pPr>
      <w:r w:rsidRPr="000A02E9">
        <w:t xml:space="preserve">Запрещается прохождение газопровода через жилую застройку. </w:t>
      </w:r>
    </w:p>
    <w:p w:rsidR="000A02E9" w:rsidRPr="000A02E9" w:rsidRDefault="000A02E9" w:rsidP="00823A60">
      <w:pPr>
        <w:pStyle w:val="FORMATTEXT51"/>
        <w:tabs>
          <w:tab w:val="left" w:pos="1134"/>
        </w:tabs>
        <w:suppressAutoHyphens/>
        <w:spacing w:line="264" w:lineRule="auto"/>
        <w:ind w:firstLine="561"/>
        <w:jc w:val="both"/>
        <w:rPr>
          <w:b/>
        </w:rPr>
      </w:pPr>
    </w:p>
    <w:p w:rsidR="000A02E9" w:rsidRPr="000A02E9" w:rsidRDefault="000A02E9" w:rsidP="00823A60">
      <w:pPr>
        <w:pStyle w:val="FORMATTEXT51"/>
        <w:tabs>
          <w:tab w:val="left" w:pos="1134"/>
        </w:tabs>
        <w:suppressAutoHyphens/>
        <w:spacing w:line="264" w:lineRule="auto"/>
        <w:ind w:firstLine="561"/>
        <w:jc w:val="both"/>
        <w:rPr>
          <w:b/>
        </w:rPr>
      </w:pPr>
      <w:r w:rsidRPr="000A02E9">
        <w:rPr>
          <w:b/>
        </w:rPr>
        <w:t>от газопроводов низкого давления до:</w:t>
      </w:r>
    </w:p>
    <w:p w:rsidR="000A02E9" w:rsidRPr="000A02E9" w:rsidRDefault="000A02E9" w:rsidP="00823A60">
      <w:pPr>
        <w:pStyle w:val="FORMATTEXT51"/>
        <w:tabs>
          <w:tab w:val="left" w:pos="1134"/>
        </w:tabs>
        <w:suppressAutoHyphens/>
        <w:spacing w:line="264" w:lineRule="auto"/>
        <w:ind w:firstLine="561"/>
        <w:jc w:val="both"/>
      </w:pPr>
      <w:r w:rsidRPr="000A02E9">
        <w:t>многоэтажных жилых и общественных зданий - 50м;</w:t>
      </w:r>
    </w:p>
    <w:p w:rsidR="000A02E9" w:rsidRPr="000A02E9" w:rsidRDefault="000A02E9" w:rsidP="00823A60">
      <w:pPr>
        <w:pStyle w:val="FORMATTEXT51"/>
        <w:tabs>
          <w:tab w:val="left" w:pos="1134"/>
        </w:tabs>
        <w:suppressAutoHyphens/>
        <w:spacing w:line="264" w:lineRule="auto"/>
        <w:ind w:firstLine="561"/>
        <w:jc w:val="both"/>
      </w:pPr>
      <w:r w:rsidRPr="000A02E9">
        <w:t>малоэтажных жилых зданий, теплиц, складов - 20 м;</w:t>
      </w:r>
    </w:p>
    <w:p w:rsidR="000A02E9" w:rsidRPr="000A02E9" w:rsidRDefault="000A02E9" w:rsidP="00823A60">
      <w:pPr>
        <w:pStyle w:val="FORMATTEXT51"/>
        <w:suppressAutoHyphens/>
        <w:spacing w:line="264" w:lineRule="auto"/>
        <w:ind w:firstLine="561"/>
        <w:jc w:val="both"/>
      </w:pPr>
      <w:r w:rsidRPr="000A02E9">
        <w:t xml:space="preserve">водопроводных насосных станций, водозаборных и очистных сооружений, </w:t>
      </w:r>
      <w:proofErr w:type="spellStart"/>
      <w:r w:rsidRPr="000A02E9">
        <w:t>артскважин</w:t>
      </w:r>
      <w:proofErr w:type="spellEnd"/>
      <w:r w:rsidRPr="000A02E9">
        <w:t>, с учетом требований организации 1, 2 и 3 поясов зон санитарной охраны источников водоснабжения - 30 м.</w:t>
      </w:r>
    </w:p>
    <w:p w:rsidR="000A02E9" w:rsidRPr="000A02E9" w:rsidRDefault="000A02E9" w:rsidP="00823A60">
      <w:pPr>
        <w:pStyle w:val="FORMATTEXT51"/>
        <w:suppressAutoHyphens/>
        <w:spacing w:line="264" w:lineRule="auto"/>
        <w:ind w:firstLine="561"/>
        <w:jc w:val="both"/>
      </w:pPr>
    </w:p>
    <w:p w:rsidR="000A02E9" w:rsidRPr="000A02E9" w:rsidRDefault="000A02E9" w:rsidP="00823A60">
      <w:pPr>
        <w:pStyle w:val="FORMATTEXT51"/>
        <w:suppressAutoHyphens/>
        <w:spacing w:line="264" w:lineRule="auto"/>
        <w:ind w:firstLine="561"/>
        <w:jc w:val="both"/>
        <w:rPr>
          <w:b/>
        </w:rPr>
      </w:pPr>
      <w:r w:rsidRPr="000A02E9">
        <w:rPr>
          <w:b/>
        </w:rPr>
        <w:t>от компрессорных станций до:</w:t>
      </w:r>
    </w:p>
    <w:p w:rsidR="000A02E9" w:rsidRPr="000A02E9" w:rsidRDefault="000A02E9" w:rsidP="00823A60">
      <w:pPr>
        <w:pStyle w:val="FORMATTEXT51"/>
        <w:suppressAutoHyphens/>
        <w:spacing w:line="264" w:lineRule="auto"/>
        <w:ind w:firstLine="561"/>
        <w:jc w:val="both"/>
      </w:pPr>
      <w:r w:rsidRPr="000A02E9">
        <w:t>городов и других населенных пунктов:</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1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600 мм </w:t>
      </w:r>
      <w:r w:rsidRPr="000A02E9">
        <w:rPr>
          <w:rFonts w:eastAsia="Calibri"/>
        </w:rPr>
        <w:tab/>
      </w:r>
      <w:r w:rsidRPr="000A02E9">
        <w:rPr>
          <w:rFonts w:eastAsia="Calibri"/>
        </w:rPr>
        <w:tab/>
        <w:t>- 500 м;</w:t>
      </w:r>
    </w:p>
    <w:p w:rsidR="000A02E9" w:rsidRPr="000A02E9" w:rsidRDefault="000A02E9" w:rsidP="00823A60">
      <w:pPr>
        <w:autoSpaceDN w:val="0"/>
        <w:adjustRightInd w:val="0"/>
        <w:ind w:firstLine="561"/>
        <w:rPr>
          <w:rFonts w:eastAsia="Calibri"/>
        </w:rPr>
      </w:pPr>
      <w:r w:rsidRPr="000A02E9">
        <w:rPr>
          <w:rFonts w:eastAsia="Calibri"/>
        </w:rPr>
        <w:t xml:space="preserve">Ø свыше 600 мм </w:t>
      </w:r>
      <w:r w:rsidRPr="000A02E9">
        <w:rPr>
          <w:rFonts w:eastAsia="Calibri"/>
        </w:rPr>
        <w:tab/>
        <w:t>- 700 м;</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2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- 500 м;</w:t>
      </w:r>
    </w:p>
    <w:p w:rsidR="000A02E9" w:rsidRPr="000A02E9" w:rsidRDefault="000A02E9" w:rsidP="00823A60">
      <w:pPr>
        <w:autoSpaceDN w:val="0"/>
        <w:adjustRightInd w:val="0"/>
        <w:ind w:firstLine="561"/>
        <w:rPr>
          <w:rFonts w:eastAsia="Calibri"/>
        </w:rPr>
      </w:pPr>
      <w:r w:rsidRPr="000A02E9">
        <w:rPr>
          <w:rFonts w:eastAsia="Calibri"/>
        </w:rPr>
        <w:t xml:space="preserve">Ø свыше 300 мм </w:t>
      </w:r>
      <w:r w:rsidRPr="000A02E9">
        <w:rPr>
          <w:rFonts w:eastAsia="Calibri"/>
        </w:rPr>
        <w:tab/>
        <w:t>- 500 м;</w:t>
      </w:r>
    </w:p>
    <w:p w:rsidR="000A02E9" w:rsidRPr="000A02E9" w:rsidRDefault="000A02E9" w:rsidP="00823A60">
      <w:pPr>
        <w:pStyle w:val="FORMATTEXT51"/>
        <w:suppressAutoHyphens/>
        <w:spacing w:line="264" w:lineRule="auto"/>
        <w:ind w:firstLine="561"/>
        <w:jc w:val="both"/>
      </w:pPr>
    </w:p>
    <w:p w:rsidR="000A02E9" w:rsidRPr="000A02E9" w:rsidRDefault="000A02E9" w:rsidP="00823A60">
      <w:pPr>
        <w:pStyle w:val="FORMATTEXT51"/>
        <w:suppressAutoHyphens/>
        <w:spacing w:line="264" w:lineRule="auto"/>
        <w:ind w:firstLine="561"/>
        <w:jc w:val="both"/>
      </w:pPr>
      <w:r w:rsidRPr="000A02E9">
        <w:t>водопроводных сооружений:</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1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 xml:space="preserve">Ø от 300 до 600 мм </w:t>
      </w:r>
      <w:r w:rsidRPr="000A02E9">
        <w:rPr>
          <w:rFonts w:eastAsia="Calibri"/>
        </w:rPr>
        <w:tab/>
        <w:t>- 300 м;</w:t>
      </w:r>
    </w:p>
    <w:p w:rsidR="000A02E9" w:rsidRPr="000A02E9" w:rsidRDefault="000A02E9" w:rsidP="00823A60">
      <w:pPr>
        <w:autoSpaceDN w:val="0"/>
        <w:adjustRightInd w:val="0"/>
        <w:ind w:firstLine="561"/>
        <w:rPr>
          <w:rFonts w:eastAsia="Calibri"/>
        </w:rPr>
      </w:pPr>
      <w:r w:rsidRPr="000A02E9">
        <w:rPr>
          <w:rFonts w:eastAsia="Calibri"/>
        </w:rPr>
        <w:t xml:space="preserve">Ø от 600 до 800 мм </w:t>
      </w:r>
      <w:r w:rsidRPr="000A02E9">
        <w:rPr>
          <w:rFonts w:eastAsia="Calibri"/>
        </w:rPr>
        <w:tab/>
        <w:t>- 350 м;</w:t>
      </w:r>
    </w:p>
    <w:p w:rsidR="000A02E9" w:rsidRPr="000A02E9" w:rsidRDefault="000A02E9" w:rsidP="00823A60">
      <w:pPr>
        <w:autoSpaceDN w:val="0"/>
        <w:adjustRightInd w:val="0"/>
        <w:ind w:firstLine="561"/>
        <w:rPr>
          <w:rFonts w:eastAsia="Calibri"/>
        </w:rPr>
      </w:pPr>
      <w:r w:rsidRPr="000A02E9">
        <w:rPr>
          <w:rFonts w:eastAsia="Calibri"/>
        </w:rPr>
        <w:t xml:space="preserve">Ø от 800 до 1000 мм </w:t>
      </w:r>
      <w:r w:rsidRPr="000A02E9">
        <w:rPr>
          <w:rFonts w:eastAsia="Calibri"/>
        </w:rPr>
        <w:tab/>
        <w:t>- 400 м;</w:t>
      </w:r>
    </w:p>
    <w:p w:rsidR="000A02E9" w:rsidRPr="000A02E9" w:rsidRDefault="000A02E9" w:rsidP="00823A60">
      <w:pPr>
        <w:autoSpaceDN w:val="0"/>
        <w:adjustRightInd w:val="0"/>
        <w:ind w:firstLine="561"/>
        <w:rPr>
          <w:rFonts w:eastAsia="Calibri"/>
        </w:rPr>
      </w:pPr>
      <w:r w:rsidRPr="000A02E9">
        <w:rPr>
          <w:rFonts w:eastAsia="Calibri"/>
        </w:rPr>
        <w:t xml:space="preserve">Ø от 1000 до 1200 мм </w:t>
      </w:r>
      <w:r w:rsidRPr="000A02E9">
        <w:rPr>
          <w:rFonts w:eastAsia="Calibri"/>
        </w:rPr>
        <w:tab/>
        <w:t>- 450 м;</w:t>
      </w:r>
    </w:p>
    <w:p w:rsidR="000A02E9" w:rsidRPr="000A02E9" w:rsidRDefault="000A02E9" w:rsidP="00823A60">
      <w:pPr>
        <w:autoSpaceDN w:val="0"/>
        <w:adjustRightInd w:val="0"/>
        <w:ind w:firstLine="561"/>
        <w:rPr>
          <w:rFonts w:eastAsia="Calibri"/>
        </w:rPr>
      </w:pPr>
      <w:r w:rsidRPr="000A02E9">
        <w:rPr>
          <w:rFonts w:eastAsia="Calibri"/>
        </w:rPr>
        <w:t xml:space="preserve">Ø более 1200 мм </w:t>
      </w:r>
      <w:r w:rsidRPr="000A02E9">
        <w:rPr>
          <w:rFonts w:eastAsia="Calibri"/>
        </w:rPr>
        <w:tab/>
        <w:t>- 500 м;</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2 класса: </w:t>
      </w:r>
    </w:p>
    <w:p w:rsidR="000A02E9" w:rsidRPr="000A02E9" w:rsidRDefault="000A02E9" w:rsidP="00823A60">
      <w:pPr>
        <w:autoSpaceDN w:val="0"/>
        <w:adjustRightInd w:val="0"/>
        <w:ind w:firstLine="561"/>
        <w:rPr>
          <w:rFonts w:eastAsia="Calibri"/>
        </w:rPr>
      </w:pPr>
      <w:r w:rsidRPr="000A02E9">
        <w:rPr>
          <w:rFonts w:eastAsia="Calibri"/>
        </w:rPr>
        <w:lastRenderedPageBreak/>
        <w:t xml:space="preserve">Ø до 300 мм </w:t>
      </w:r>
      <w:r w:rsidRPr="000A02E9">
        <w:rPr>
          <w:rFonts w:eastAsia="Calibri"/>
        </w:rPr>
        <w:tab/>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 xml:space="preserve">Ø свыше 300 мм </w:t>
      </w:r>
      <w:r w:rsidRPr="000A02E9">
        <w:rPr>
          <w:rFonts w:eastAsia="Calibri"/>
        </w:rPr>
        <w:tab/>
        <w:t>- 300 м;</w:t>
      </w:r>
    </w:p>
    <w:p w:rsidR="000A02E9" w:rsidRPr="000A02E9" w:rsidRDefault="000A02E9" w:rsidP="00823A60">
      <w:pPr>
        <w:pStyle w:val="FORMATTEXT51"/>
        <w:suppressAutoHyphens/>
        <w:spacing w:line="264" w:lineRule="auto"/>
        <w:ind w:firstLine="561"/>
        <w:jc w:val="both"/>
      </w:pPr>
    </w:p>
    <w:p w:rsidR="000A02E9" w:rsidRPr="000A02E9" w:rsidRDefault="000A02E9" w:rsidP="00823A60">
      <w:pPr>
        <w:pStyle w:val="FORMATTEXT51"/>
        <w:suppressAutoHyphens/>
        <w:spacing w:line="264" w:lineRule="auto"/>
        <w:ind w:firstLine="561"/>
        <w:jc w:val="both"/>
      </w:pPr>
      <w:r w:rsidRPr="000A02E9">
        <w:t>малоэтажных жилых зданий:</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1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- 100 м;</w:t>
      </w:r>
    </w:p>
    <w:p w:rsidR="000A02E9" w:rsidRPr="000A02E9" w:rsidRDefault="000A02E9" w:rsidP="00823A60">
      <w:pPr>
        <w:autoSpaceDN w:val="0"/>
        <w:adjustRightInd w:val="0"/>
        <w:ind w:firstLine="561"/>
        <w:rPr>
          <w:rFonts w:eastAsia="Calibri"/>
        </w:rPr>
      </w:pPr>
      <w:r w:rsidRPr="000A02E9">
        <w:rPr>
          <w:rFonts w:eastAsia="Calibri"/>
        </w:rPr>
        <w:t xml:space="preserve">Ø от 300 до 600 мм </w:t>
      </w:r>
      <w:r w:rsidRPr="000A02E9">
        <w:rPr>
          <w:rFonts w:eastAsia="Calibri"/>
        </w:rPr>
        <w:tab/>
        <w:t>- 150 м;</w:t>
      </w:r>
    </w:p>
    <w:p w:rsidR="000A02E9" w:rsidRPr="000A02E9" w:rsidRDefault="000A02E9" w:rsidP="00823A60">
      <w:pPr>
        <w:autoSpaceDN w:val="0"/>
        <w:adjustRightInd w:val="0"/>
        <w:ind w:firstLine="561"/>
        <w:rPr>
          <w:rFonts w:eastAsia="Calibri"/>
        </w:rPr>
      </w:pPr>
      <w:r w:rsidRPr="000A02E9">
        <w:rPr>
          <w:rFonts w:eastAsia="Calibri"/>
        </w:rPr>
        <w:t xml:space="preserve">Ø от 600 до 800 мм </w:t>
      </w:r>
      <w:r w:rsidRPr="000A02E9">
        <w:rPr>
          <w:rFonts w:eastAsia="Calibri"/>
        </w:rPr>
        <w:tab/>
        <w:t>- 200 м;</w:t>
      </w:r>
    </w:p>
    <w:p w:rsidR="000A02E9" w:rsidRPr="000A02E9" w:rsidRDefault="000A02E9" w:rsidP="00823A60">
      <w:pPr>
        <w:autoSpaceDN w:val="0"/>
        <w:adjustRightInd w:val="0"/>
        <w:ind w:firstLine="561"/>
        <w:rPr>
          <w:rFonts w:eastAsia="Calibri"/>
        </w:rPr>
      </w:pPr>
      <w:r w:rsidRPr="000A02E9">
        <w:rPr>
          <w:rFonts w:eastAsia="Calibri"/>
        </w:rPr>
        <w:t xml:space="preserve">Ø от 800 до 1000 мм </w:t>
      </w:r>
      <w:r w:rsidRPr="000A02E9">
        <w:rPr>
          <w:rFonts w:eastAsia="Calibri"/>
        </w:rPr>
        <w:tab/>
        <w:t>- 250 м;</w:t>
      </w:r>
    </w:p>
    <w:p w:rsidR="000A02E9" w:rsidRPr="000A02E9" w:rsidRDefault="000A02E9" w:rsidP="00823A60">
      <w:pPr>
        <w:autoSpaceDN w:val="0"/>
        <w:adjustRightInd w:val="0"/>
        <w:ind w:firstLine="561"/>
        <w:rPr>
          <w:rFonts w:eastAsia="Calibri"/>
        </w:rPr>
      </w:pPr>
      <w:r w:rsidRPr="000A02E9">
        <w:rPr>
          <w:rFonts w:eastAsia="Calibri"/>
        </w:rPr>
        <w:t xml:space="preserve">Ø от 1000 до 1200 мм </w:t>
      </w:r>
      <w:r w:rsidRPr="000A02E9">
        <w:rPr>
          <w:rFonts w:eastAsia="Calibri"/>
        </w:rPr>
        <w:tab/>
        <w:t>- 300 м;</w:t>
      </w:r>
    </w:p>
    <w:p w:rsidR="000A02E9" w:rsidRPr="000A02E9" w:rsidRDefault="000A02E9" w:rsidP="00823A60">
      <w:pPr>
        <w:autoSpaceDN w:val="0"/>
        <w:adjustRightInd w:val="0"/>
        <w:ind w:firstLine="561"/>
        <w:rPr>
          <w:rFonts w:eastAsia="Calibri"/>
        </w:rPr>
      </w:pPr>
      <w:r w:rsidRPr="000A02E9">
        <w:rPr>
          <w:rFonts w:eastAsia="Calibri"/>
        </w:rPr>
        <w:t xml:space="preserve">Ø более 1200 мм </w:t>
      </w:r>
      <w:r w:rsidRPr="000A02E9">
        <w:rPr>
          <w:rFonts w:eastAsia="Calibri"/>
        </w:rPr>
        <w:tab/>
        <w:t>- 350 м;</w:t>
      </w:r>
    </w:p>
    <w:p w:rsidR="000A02E9" w:rsidRPr="000A02E9" w:rsidRDefault="000A02E9" w:rsidP="00823A60">
      <w:pPr>
        <w:pStyle w:val="FORMATTEXT51"/>
        <w:suppressAutoHyphens/>
        <w:spacing w:line="264" w:lineRule="auto"/>
        <w:ind w:firstLine="561"/>
        <w:jc w:val="both"/>
        <w:rPr>
          <w:u w:val="single"/>
        </w:rPr>
      </w:pPr>
      <w:r w:rsidRPr="000A02E9">
        <w:rPr>
          <w:u w:val="single"/>
        </w:rPr>
        <w:t xml:space="preserve">трубопроводы 2 класса: </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 xml:space="preserve">Ø свыше 300 мм </w:t>
      </w:r>
      <w:r w:rsidRPr="000A02E9">
        <w:rPr>
          <w:rFonts w:eastAsia="Calibri"/>
        </w:rPr>
        <w:tab/>
        <w:t>- 150 м;</w:t>
      </w:r>
    </w:p>
    <w:p w:rsidR="000A02E9" w:rsidRPr="000A02E9" w:rsidRDefault="000A02E9" w:rsidP="00823A60">
      <w:pPr>
        <w:pStyle w:val="FORMATTEXT51"/>
        <w:tabs>
          <w:tab w:val="left" w:pos="1134"/>
        </w:tabs>
        <w:suppressAutoHyphens/>
        <w:spacing w:line="264" w:lineRule="auto"/>
        <w:ind w:firstLine="561"/>
        <w:jc w:val="both"/>
      </w:pPr>
      <w:r w:rsidRPr="000A02E9">
        <w:t xml:space="preserve">Разрывы устанавливаются от здания компрессорного цеха. </w:t>
      </w:r>
    </w:p>
    <w:p w:rsidR="000A02E9" w:rsidRPr="000A02E9" w:rsidRDefault="000A02E9" w:rsidP="00823A60">
      <w:pPr>
        <w:pStyle w:val="FORMATTEXT51"/>
        <w:suppressAutoHyphens/>
        <w:spacing w:line="264" w:lineRule="auto"/>
        <w:ind w:firstLine="561"/>
        <w:jc w:val="both"/>
      </w:pPr>
    </w:p>
    <w:p w:rsidR="000A02E9" w:rsidRPr="000A02E9" w:rsidRDefault="000A02E9" w:rsidP="00823A60">
      <w:pPr>
        <w:pStyle w:val="FORMATTEXT51"/>
        <w:suppressAutoHyphens/>
        <w:spacing w:line="264" w:lineRule="auto"/>
        <w:ind w:firstLine="561"/>
        <w:jc w:val="both"/>
        <w:rPr>
          <w:b/>
        </w:rPr>
      </w:pPr>
      <w:r w:rsidRPr="000A02E9">
        <w:rPr>
          <w:b/>
        </w:rPr>
        <w:t>от магистральных трубопроводов для транспортировки нефти до:</w:t>
      </w:r>
    </w:p>
    <w:p w:rsidR="000A02E9" w:rsidRPr="000A02E9" w:rsidRDefault="000A02E9" w:rsidP="00823A60">
      <w:pPr>
        <w:pStyle w:val="FORMATTEXT51"/>
        <w:tabs>
          <w:tab w:val="left" w:pos="1134"/>
        </w:tabs>
        <w:suppressAutoHyphens/>
        <w:spacing w:line="264" w:lineRule="auto"/>
        <w:ind w:firstLine="561"/>
        <w:jc w:val="both"/>
      </w:pPr>
      <w:r w:rsidRPr="000A02E9">
        <w:t>городов и других населенных пунктов:</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Ø от 300 до 600 мм</w:t>
      </w:r>
      <w:r w:rsidRPr="000A02E9">
        <w:rPr>
          <w:rFonts w:eastAsia="Calibri"/>
        </w:rPr>
        <w:tab/>
        <w:t>- 100 м;</w:t>
      </w:r>
    </w:p>
    <w:p w:rsidR="000A02E9" w:rsidRPr="000A02E9" w:rsidRDefault="000A02E9" w:rsidP="00823A60">
      <w:pPr>
        <w:autoSpaceDN w:val="0"/>
        <w:adjustRightInd w:val="0"/>
        <w:ind w:firstLine="561"/>
        <w:rPr>
          <w:rFonts w:eastAsia="Calibri"/>
        </w:rPr>
      </w:pPr>
      <w:r w:rsidRPr="000A02E9">
        <w:rPr>
          <w:rFonts w:eastAsia="Calibri"/>
        </w:rPr>
        <w:t>Ø от 600 до 1000 мм</w:t>
      </w:r>
      <w:r w:rsidRPr="000A02E9">
        <w:rPr>
          <w:rFonts w:eastAsia="Calibri"/>
        </w:rPr>
        <w:tab/>
        <w:t>- 150 м;</w:t>
      </w:r>
    </w:p>
    <w:p w:rsidR="000A02E9" w:rsidRPr="000A02E9" w:rsidRDefault="000A02E9" w:rsidP="00823A60">
      <w:pPr>
        <w:autoSpaceDN w:val="0"/>
        <w:adjustRightInd w:val="0"/>
        <w:ind w:firstLine="561"/>
        <w:rPr>
          <w:rFonts w:eastAsia="Calibri"/>
        </w:rPr>
      </w:pPr>
      <w:r w:rsidRPr="000A02E9">
        <w:rPr>
          <w:rFonts w:eastAsia="Calibri"/>
        </w:rPr>
        <w:t>Ø от 1000 до 1400 мм</w:t>
      </w:r>
      <w:r w:rsidRPr="000A02E9">
        <w:rPr>
          <w:rFonts w:eastAsia="Calibri"/>
        </w:rPr>
        <w:tab/>
        <w:t>- 200 м;</w:t>
      </w:r>
    </w:p>
    <w:p w:rsidR="000A02E9" w:rsidRPr="000A02E9" w:rsidRDefault="000A02E9" w:rsidP="00823A60">
      <w:pPr>
        <w:pStyle w:val="FORMATTEXT51"/>
        <w:tabs>
          <w:tab w:val="left" w:pos="1134"/>
        </w:tabs>
        <w:suppressAutoHyphens/>
        <w:spacing w:line="264" w:lineRule="auto"/>
        <w:ind w:firstLine="561"/>
        <w:jc w:val="both"/>
      </w:pPr>
      <w:r w:rsidRPr="000A02E9">
        <w:t>отдельных малоэтажных жилищ:</w:t>
      </w:r>
    </w:p>
    <w:p w:rsidR="000A02E9" w:rsidRPr="000A02E9" w:rsidRDefault="000A02E9" w:rsidP="00823A60">
      <w:pPr>
        <w:autoSpaceDN w:val="0"/>
        <w:adjustRightInd w:val="0"/>
        <w:ind w:firstLine="561"/>
        <w:rPr>
          <w:rFonts w:eastAsia="Calibri"/>
        </w:rPr>
      </w:pPr>
      <w:r w:rsidRPr="000A02E9">
        <w:rPr>
          <w:rFonts w:eastAsia="Calibri"/>
        </w:rPr>
        <w:t xml:space="preserve">Ø до 300 мм </w:t>
      </w:r>
      <w:r w:rsidRPr="000A02E9">
        <w:rPr>
          <w:rFonts w:eastAsia="Calibri"/>
        </w:rPr>
        <w:tab/>
      </w:r>
      <w:r w:rsidRPr="000A02E9">
        <w:rPr>
          <w:rFonts w:eastAsia="Calibri"/>
        </w:rPr>
        <w:tab/>
        <w:t>- 50 м;</w:t>
      </w:r>
    </w:p>
    <w:p w:rsidR="000A02E9" w:rsidRPr="000A02E9" w:rsidRDefault="000A02E9" w:rsidP="00823A60">
      <w:pPr>
        <w:autoSpaceDN w:val="0"/>
        <w:adjustRightInd w:val="0"/>
        <w:ind w:firstLine="561"/>
        <w:rPr>
          <w:rFonts w:eastAsia="Calibri"/>
        </w:rPr>
      </w:pPr>
      <w:r w:rsidRPr="000A02E9">
        <w:rPr>
          <w:rFonts w:eastAsia="Calibri"/>
        </w:rPr>
        <w:t>Ø от 300 до 600 мм</w:t>
      </w:r>
      <w:r w:rsidRPr="000A02E9">
        <w:rPr>
          <w:rFonts w:eastAsia="Calibri"/>
        </w:rPr>
        <w:tab/>
        <w:t>- 50 м;</w:t>
      </w:r>
    </w:p>
    <w:p w:rsidR="000A02E9" w:rsidRPr="000A02E9" w:rsidRDefault="000A02E9" w:rsidP="00823A60">
      <w:pPr>
        <w:autoSpaceDN w:val="0"/>
        <w:adjustRightInd w:val="0"/>
        <w:ind w:firstLine="561"/>
        <w:rPr>
          <w:rFonts w:eastAsia="Calibri"/>
        </w:rPr>
      </w:pPr>
      <w:r w:rsidRPr="000A02E9">
        <w:rPr>
          <w:rFonts w:eastAsia="Calibri"/>
        </w:rPr>
        <w:t>Ø от 600 до 1000 мм</w:t>
      </w:r>
      <w:r w:rsidRPr="000A02E9">
        <w:rPr>
          <w:rFonts w:eastAsia="Calibri"/>
        </w:rPr>
        <w:tab/>
        <w:t>- 75 м;</w:t>
      </w:r>
    </w:p>
    <w:p w:rsidR="000A02E9" w:rsidRPr="000A02E9" w:rsidRDefault="000A02E9" w:rsidP="00823A60">
      <w:pPr>
        <w:autoSpaceDN w:val="0"/>
        <w:adjustRightInd w:val="0"/>
        <w:ind w:firstLine="561"/>
        <w:rPr>
          <w:rFonts w:eastAsia="Calibri"/>
        </w:rPr>
      </w:pPr>
      <w:r w:rsidRPr="000A02E9">
        <w:rPr>
          <w:rFonts w:eastAsia="Calibri"/>
        </w:rPr>
        <w:t>Ø от 1000 до 1400 мм</w:t>
      </w:r>
      <w:r w:rsidRPr="000A02E9">
        <w:rPr>
          <w:rFonts w:eastAsia="Calibri"/>
        </w:rPr>
        <w:tab/>
        <w:t>- 100 м;</w:t>
      </w:r>
    </w:p>
    <w:p w:rsidR="000A02E9" w:rsidRPr="000A02E9" w:rsidRDefault="000A02E9" w:rsidP="00823A60">
      <w:pPr>
        <w:pStyle w:val="FORMATTEXT51"/>
        <w:tabs>
          <w:tab w:val="left" w:pos="1134"/>
        </w:tabs>
        <w:suppressAutoHyphens/>
        <w:spacing w:line="264" w:lineRule="auto"/>
        <w:ind w:firstLine="561"/>
        <w:jc w:val="both"/>
      </w:pPr>
      <w:r w:rsidRPr="000A02E9">
        <w:t>гидротехнических сооружений - 300 м;</w:t>
      </w:r>
    </w:p>
    <w:p w:rsidR="000A02E9" w:rsidRPr="000A02E9" w:rsidRDefault="000A02E9" w:rsidP="00823A60">
      <w:pPr>
        <w:pStyle w:val="FORMATTEXT51"/>
        <w:tabs>
          <w:tab w:val="left" w:pos="1134"/>
        </w:tabs>
        <w:suppressAutoHyphens/>
        <w:spacing w:line="264" w:lineRule="auto"/>
        <w:ind w:firstLine="561"/>
        <w:jc w:val="both"/>
      </w:pPr>
      <w:r w:rsidRPr="000A02E9">
        <w:t>водозаборов - 3000 м.</w:t>
      </w:r>
    </w:p>
    <w:p w:rsidR="000A02E9" w:rsidRPr="000A02E9" w:rsidRDefault="000A02E9" w:rsidP="00823A60">
      <w:pPr>
        <w:pStyle w:val="FORMATTEXT51"/>
        <w:suppressAutoHyphens/>
        <w:spacing w:line="264" w:lineRule="auto"/>
        <w:ind w:firstLine="561"/>
        <w:jc w:val="both"/>
      </w:pPr>
      <w:r w:rsidRPr="000A02E9">
        <w:t xml:space="preserve">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0A02E9" w:rsidRPr="000A02E9" w:rsidRDefault="000A02E9" w:rsidP="00823A60">
      <w:pPr>
        <w:pStyle w:val="FORMATTEXT51"/>
        <w:suppressAutoHyphens/>
        <w:spacing w:line="264" w:lineRule="auto"/>
        <w:ind w:firstLine="561"/>
        <w:jc w:val="both"/>
      </w:pPr>
      <w:r w:rsidRPr="000A02E9">
        <w:rPr>
          <w:b/>
        </w:rPr>
        <w:t>от нефтеперекачивающих станций до</w:t>
      </w:r>
      <w:r w:rsidRPr="000A02E9">
        <w:t>:</w:t>
      </w:r>
    </w:p>
    <w:p w:rsidR="000A02E9" w:rsidRPr="000A02E9" w:rsidRDefault="000A02E9" w:rsidP="00823A60">
      <w:pPr>
        <w:pStyle w:val="FORMATTEXT51"/>
        <w:tabs>
          <w:tab w:val="left" w:pos="1134"/>
        </w:tabs>
        <w:suppressAutoHyphens/>
        <w:spacing w:line="264" w:lineRule="auto"/>
        <w:ind w:firstLine="561"/>
        <w:jc w:val="both"/>
      </w:pPr>
      <w:r w:rsidRPr="000A02E9">
        <w:t>городов и других населенных пунктов, водопроводных сооружений:</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w:t>
      </w:r>
      <w:r w:rsidRPr="000A02E9">
        <w:t xml:space="preserve"> категории </w:t>
      </w:r>
      <w:r w:rsidRPr="000A02E9">
        <w:tab/>
        <w:t>- 200 м;</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II</w:t>
      </w:r>
      <w:r w:rsidRPr="000A02E9">
        <w:t xml:space="preserve"> категории </w:t>
      </w:r>
      <w:r w:rsidRPr="000A02E9">
        <w:tab/>
        <w:t>- 150 м;</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III</w:t>
      </w:r>
      <w:r w:rsidRPr="000A02E9">
        <w:t xml:space="preserve"> категории </w:t>
      </w:r>
      <w:r w:rsidRPr="000A02E9">
        <w:tab/>
        <w:t>- 100 м;</w:t>
      </w:r>
    </w:p>
    <w:p w:rsidR="000A02E9" w:rsidRPr="000A02E9" w:rsidRDefault="000A02E9" w:rsidP="00823A60">
      <w:pPr>
        <w:pStyle w:val="FORMATTEXT51"/>
        <w:tabs>
          <w:tab w:val="left" w:pos="1134"/>
        </w:tabs>
        <w:suppressAutoHyphens/>
        <w:spacing w:line="264" w:lineRule="auto"/>
        <w:ind w:firstLine="561"/>
        <w:jc w:val="both"/>
      </w:pPr>
      <w:r w:rsidRPr="000A02E9">
        <w:t>отдельных малоэтажных жилищ:</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w:t>
      </w:r>
      <w:r w:rsidRPr="000A02E9">
        <w:t xml:space="preserve"> категории </w:t>
      </w:r>
      <w:r w:rsidRPr="000A02E9">
        <w:tab/>
        <w:t>- 100 м;</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II</w:t>
      </w:r>
      <w:r w:rsidRPr="000A02E9">
        <w:t xml:space="preserve"> категории </w:t>
      </w:r>
      <w:r w:rsidRPr="000A02E9">
        <w:tab/>
        <w:t>- 75 м;</w:t>
      </w:r>
    </w:p>
    <w:p w:rsidR="000A02E9" w:rsidRPr="000A02E9" w:rsidRDefault="000A02E9" w:rsidP="00823A60">
      <w:pPr>
        <w:pStyle w:val="FORMATTEXT51"/>
        <w:suppressAutoHyphens/>
        <w:spacing w:line="264" w:lineRule="auto"/>
        <w:ind w:firstLine="561"/>
        <w:jc w:val="both"/>
      </w:pPr>
      <w:r w:rsidRPr="000A02E9">
        <w:t xml:space="preserve">НПС </w:t>
      </w:r>
      <w:r w:rsidRPr="000A02E9">
        <w:rPr>
          <w:lang w:val="en-US"/>
        </w:rPr>
        <w:t>III</w:t>
      </w:r>
      <w:r w:rsidRPr="000A02E9">
        <w:t xml:space="preserve"> категории </w:t>
      </w:r>
      <w:r w:rsidRPr="000A02E9">
        <w:tab/>
        <w:t>- 50 м;</w:t>
      </w:r>
    </w:p>
    <w:p w:rsidR="000A02E9" w:rsidRPr="000A02E9" w:rsidRDefault="000A02E9" w:rsidP="00823A60">
      <w:pPr>
        <w:pStyle w:val="FORMATTEXT51"/>
        <w:tabs>
          <w:tab w:val="left" w:pos="1134"/>
        </w:tabs>
        <w:suppressAutoHyphens/>
        <w:spacing w:line="264" w:lineRule="auto"/>
        <w:ind w:firstLine="561"/>
        <w:jc w:val="both"/>
      </w:pPr>
      <w:r w:rsidRPr="000A02E9">
        <w:t xml:space="preserve">Режим использования территории, расположенной в зоне санитарного разрыва соответствует режиму санитарно-защитной зоны. Режим санитарно-защитных зон устанавливается в соответствии с СанПиН 2.2.1/2.1.1.1200-03 «Санитарно-защитные зоны и санитарная классификация предприятий, сооружений и иных объектов» и частью 4.3 статьи 41 настоящих Правил. </w:t>
      </w:r>
    </w:p>
    <w:p w:rsidR="000A02E9" w:rsidRPr="000A02E9" w:rsidRDefault="000A02E9" w:rsidP="00823A60">
      <w:pPr>
        <w:pStyle w:val="FORMATTEXT51"/>
        <w:tabs>
          <w:tab w:val="left" w:pos="1134"/>
        </w:tabs>
        <w:suppressAutoHyphens/>
        <w:spacing w:line="264" w:lineRule="auto"/>
        <w:ind w:firstLine="561"/>
        <w:jc w:val="both"/>
      </w:pPr>
      <w:r w:rsidRPr="000A02E9">
        <w:lastRenderedPageBreak/>
        <w:t>Охранные зоны магистральных трубопроводов, режим их использования устанавливаются в соответствии с Правилами охраны магистральных трубопроводов, утвержденными постановлением Госгортехнадзора России от 22.04.1992 №9 и Министерством топлива и энергетики России от 29.04.1992.</w:t>
      </w:r>
    </w:p>
    <w:p w:rsidR="000A02E9" w:rsidRPr="000A02E9" w:rsidRDefault="000A02E9" w:rsidP="00823A60">
      <w:pPr>
        <w:pStyle w:val="FORMATTEXT51"/>
        <w:tabs>
          <w:tab w:val="left" w:pos="1134"/>
        </w:tabs>
        <w:suppressAutoHyphens/>
        <w:spacing w:line="264" w:lineRule="auto"/>
        <w:ind w:firstLine="561"/>
        <w:jc w:val="both"/>
      </w:pPr>
      <w:r w:rsidRPr="000A02E9">
        <w:t>Охранные зоны систем газоснабжения, режим их использования,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№878, Правилами охраны систем газоснабжения, утвержденными Министерством топлива и энергетики России 24.09.1992.</w:t>
      </w:r>
    </w:p>
    <w:p w:rsidR="000A02E9" w:rsidRPr="000A02E9" w:rsidRDefault="000A02E9" w:rsidP="00877E17">
      <w:pPr>
        <w:pStyle w:val="ae"/>
        <w:numPr>
          <w:ilvl w:val="1"/>
          <w:numId w:val="31"/>
        </w:numPr>
        <w:tabs>
          <w:tab w:val="left" w:pos="1134"/>
        </w:tabs>
        <w:ind w:left="0" w:firstLine="561"/>
      </w:pPr>
      <w:r w:rsidRPr="000A02E9">
        <w:t>Параметры зоны:</w:t>
      </w:r>
    </w:p>
    <w:p w:rsidR="000A02E9" w:rsidRPr="000A02E9" w:rsidRDefault="000A02E9" w:rsidP="00823A60">
      <w:pPr>
        <w:pStyle w:val="061"/>
        <w:widowControl w:val="0"/>
        <w:tabs>
          <w:tab w:val="left" w:pos="1134"/>
        </w:tabs>
        <w:suppressAutoHyphens/>
        <w:spacing w:line="264" w:lineRule="auto"/>
        <w:ind w:firstLine="561"/>
      </w:pPr>
      <w:r w:rsidRPr="000A02E9">
        <w:t>Охранная зона магистральных трубопроводов:</w:t>
      </w:r>
    </w:p>
    <w:p w:rsidR="000A02E9" w:rsidRPr="000A02E9" w:rsidRDefault="000A02E9" w:rsidP="00823A60">
      <w:pPr>
        <w:pStyle w:val="061"/>
        <w:widowControl w:val="0"/>
        <w:tabs>
          <w:tab w:val="left" w:pos="1134"/>
        </w:tabs>
        <w:suppressAutoHyphens/>
        <w:spacing w:line="264" w:lineRule="auto"/>
        <w:ind w:firstLine="561"/>
      </w:pPr>
      <w:r w:rsidRPr="000A02E9">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0A02E9" w:rsidRPr="000A02E9" w:rsidRDefault="000A02E9" w:rsidP="00823A60">
      <w:pPr>
        <w:pStyle w:val="061"/>
        <w:widowControl w:val="0"/>
        <w:tabs>
          <w:tab w:val="left" w:pos="1134"/>
        </w:tabs>
        <w:suppressAutoHyphens/>
        <w:spacing w:line="264" w:lineRule="auto"/>
        <w:ind w:firstLine="561"/>
      </w:pPr>
      <w:r w:rsidRPr="000A02E9">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0A02E9" w:rsidRPr="000A02E9" w:rsidRDefault="000A02E9" w:rsidP="00823A60">
      <w:pPr>
        <w:pStyle w:val="061"/>
        <w:widowControl w:val="0"/>
        <w:tabs>
          <w:tab w:val="left" w:pos="1134"/>
        </w:tabs>
        <w:suppressAutoHyphens/>
        <w:spacing w:line="264" w:lineRule="auto"/>
        <w:ind w:firstLine="561"/>
      </w:pPr>
      <w:r w:rsidRPr="000A02E9">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A02E9" w:rsidRPr="000A02E9" w:rsidRDefault="000A02E9" w:rsidP="00823A60">
      <w:pPr>
        <w:pStyle w:val="061"/>
        <w:widowControl w:val="0"/>
        <w:tabs>
          <w:tab w:val="left" w:pos="1134"/>
        </w:tabs>
        <w:suppressAutoHyphens/>
        <w:spacing w:line="264" w:lineRule="auto"/>
        <w:ind w:firstLine="561"/>
      </w:pPr>
      <w:r w:rsidRPr="000A02E9">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A02E9" w:rsidRPr="000A02E9" w:rsidRDefault="000A02E9" w:rsidP="00823A60">
      <w:pPr>
        <w:pStyle w:val="061"/>
        <w:widowControl w:val="0"/>
        <w:tabs>
          <w:tab w:val="left" w:pos="1134"/>
        </w:tabs>
        <w:suppressAutoHyphens/>
        <w:spacing w:line="264" w:lineRule="auto"/>
        <w:ind w:firstLine="561"/>
      </w:pPr>
      <w:r w:rsidRPr="000A02E9">
        <w:t xml:space="preserve">вокруг емкостей для хранения и </w:t>
      </w:r>
      <w:proofErr w:type="spellStart"/>
      <w:r w:rsidRPr="000A02E9">
        <w:t>разгазирования</w:t>
      </w:r>
      <w:proofErr w:type="spellEnd"/>
      <w:r w:rsidRPr="000A02E9">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A02E9" w:rsidRPr="000A02E9" w:rsidRDefault="000A02E9" w:rsidP="00823A60">
      <w:pPr>
        <w:pStyle w:val="061"/>
        <w:widowControl w:val="0"/>
        <w:tabs>
          <w:tab w:val="left" w:pos="1134"/>
        </w:tabs>
        <w:suppressAutoHyphens/>
        <w:spacing w:line="264" w:lineRule="auto"/>
        <w:ind w:firstLine="561"/>
      </w:pPr>
      <w:r w:rsidRPr="000A02E9">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0A02E9" w:rsidRPr="000A02E9" w:rsidRDefault="000A02E9" w:rsidP="00823A60">
      <w:pPr>
        <w:pStyle w:val="061"/>
        <w:widowControl w:val="0"/>
        <w:tabs>
          <w:tab w:val="left" w:pos="1134"/>
        </w:tabs>
        <w:suppressAutoHyphens/>
        <w:spacing w:line="264" w:lineRule="auto"/>
        <w:ind w:firstLine="561"/>
      </w:pPr>
      <w:r w:rsidRPr="000A02E9">
        <w:t>Охранная зона газораспределительных сетей:</w:t>
      </w:r>
    </w:p>
    <w:p w:rsidR="000A02E9" w:rsidRPr="000A02E9" w:rsidRDefault="000A02E9" w:rsidP="00823A60">
      <w:pPr>
        <w:pStyle w:val="061"/>
        <w:widowControl w:val="0"/>
        <w:tabs>
          <w:tab w:val="left" w:pos="1134"/>
        </w:tabs>
        <w:suppressAutoHyphens/>
        <w:spacing w:line="264" w:lineRule="auto"/>
        <w:ind w:firstLine="561"/>
      </w:pPr>
      <w:r w:rsidRPr="000A02E9">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A02E9" w:rsidRPr="000A02E9" w:rsidRDefault="000A02E9" w:rsidP="00823A60">
      <w:pPr>
        <w:pStyle w:val="061"/>
        <w:widowControl w:val="0"/>
        <w:tabs>
          <w:tab w:val="left" w:pos="1134"/>
        </w:tabs>
        <w:suppressAutoHyphens/>
        <w:spacing w:line="264" w:lineRule="auto"/>
        <w:ind w:firstLine="561"/>
      </w:pPr>
      <w:r w:rsidRPr="000A02E9">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0A02E9" w:rsidRPr="000A02E9" w:rsidRDefault="000A02E9" w:rsidP="00823A60">
      <w:pPr>
        <w:pStyle w:val="061"/>
        <w:widowControl w:val="0"/>
        <w:tabs>
          <w:tab w:val="left" w:pos="1134"/>
        </w:tabs>
        <w:suppressAutoHyphens/>
        <w:spacing w:line="264" w:lineRule="auto"/>
        <w:ind w:firstLine="561"/>
      </w:pPr>
      <w:r w:rsidRPr="000A02E9">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0A02E9" w:rsidRPr="000A02E9" w:rsidRDefault="000A02E9" w:rsidP="00823A60">
      <w:pPr>
        <w:pStyle w:val="061"/>
        <w:widowControl w:val="0"/>
        <w:tabs>
          <w:tab w:val="left" w:pos="1134"/>
        </w:tabs>
        <w:suppressAutoHyphens/>
        <w:spacing w:line="264" w:lineRule="auto"/>
        <w:ind w:firstLine="561"/>
      </w:pPr>
      <w:r w:rsidRPr="000A02E9">
        <w:t>вдоль трасс межпоселковых газопроводов, проходящих по лесам и древесно-кустарниковой растительности, - в виде просек шириной 6 м,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A02E9" w:rsidRPr="000A02E9" w:rsidRDefault="000A02E9" w:rsidP="003D6482">
      <w:pPr>
        <w:pStyle w:val="061"/>
        <w:widowControl w:val="0"/>
        <w:tabs>
          <w:tab w:val="left" w:pos="1134"/>
        </w:tabs>
        <w:suppressAutoHyphens/>
        <w:spacing w:line="264" w:lineRule="auto"/>
        <w:ind w:firstLine="561"/>
      </w:pPr>
      <w:r w:rsidRPr="000A02E9">
        <w:t xml:space="preserve">Отсчет расстояний при определении охранных зон газопроводов производится от оси </w:t>
      </w:r>
      <w:r w:rsidRPr="000A02E9">
        <w:lastRenderedPageBreak/>
        <w:t xml:space="preserve">газопровода - для однониточных газопроводов и от осей крайних ниток газопроводов - для многониточных. </w:t>
      </w:r>
    </w:p>
    <w:p w:rsidR="000A02E9" w:rsidRPr="000A02E9" w:rsidRDefault="000A02E9" w:rsidP="00877E17">
      <w:pPr>
        <w:pStyle w:val="081"/>
        <w:widowControl w:val="0"/>
        <w:numPr>
          <w:ilvl w:val="1"/>
          <w:numId w:val="31"/>
        </w:numPr>
        <w:tabs>
          <w:tab w:val="left" w:pos="1134"/>
        </w:tabs>
        <w:suppressAutoHyphens/>
        <w:spacing w:line="264" w:lineRule="auto"/>
        <w:ind w:left="0" w:firstLine="561"/>
      </w:pPr>
      <w:r w:rsidRPr="000A02E9">
        <w:t>Ограничения деятельности:</w:t>
      </w:r>
    </w:p>
    <w:p w:rsidR="000A02E9" w:rsidRPr="000A02E9" w:rsidRDefault="000A02E9" w:rsidP="00877E17">
      <w:pPr>
        <w:pStyle w:val="081"/>
        <w:widowControl w:val="0"/>
        <w:tabs>
          <w:tab w:val="left" w:pos="1134"/>
        </w:tabs>
        <w:suppressAutoHyphens/>
        <w:spacing w:line="264" w:lineRule="auto"/>
        <w:ind w:left="561" w:firstLine="0"/>
        <w:rPr>
          <w:u w:val="single"/>
        </w:rPr>
      </w:pPr>
      <w:r w:rsidRPr="000A02E9">
        <w:rPr>
          <w:u w:val="single"/>
        </w:rPr>
        <w:t>В охранных зонах магистральных трубопроводов:</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b/>
          <w:bCs/>
          <w:iCs/>
        </w:rPr>
        <w:t>з</w:t>
      </w:r>
      <w:r w:rsidRPr="000A02E9">
        <w:rPr>
          <w:rFonts w:ascii="Times New Roman" w:hAnsi="Times New Roman" w:cs="Times New Roman"/>
          <w:b/>
          <w:bCs/>
          <w:iCs/>
          <w:sz w:val="24"/>
          <w:szCs w:val="24"/>
        </w:rPr>
        <w:t>апрещается</w:t>
      </w:r>
      <w:r w:rsidRPr="000A02E9">
        <w:rPr>
          <w:b/>
          <w:bCs/>
          <w:iCs/>
        </w:rPr>
        <w:t>:</w:t>
      </w:r>
      <w:r w:rsidRPr="000A02E9">
        <w:rPr>
          <w:rFonts w:ascii="Times New Roman" w:hAnsi="Times New Roman" w:cs="Times New Roman"/>
          <w:bCs/>
          <w:iCs/>
          <w:sz w:val="24"/>
          <w:szCs w:val="24"/>
        </w:rPr>
        <w:t xml:space="preserve"> </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перемещать, засыпать и ломать опознавательные и сигнальные знаки, </w:t>
      </w:r>
      <w:proofErr w:type="spellStart"/>
      <w:r w:rsidRPr="000A02E9">
        <w:rPr>
          <w:rFonts w:ascii="Times New Roman" w:hAnsi="Times New Roman" w:cs="Times New Roman"/>
          <w:bCs/>
          <w:iCs/>
          <w:sz w:val="24"/>
          <w:szCs w:val="24"/>
        </w:rPr>
        <w:t>контрольно</w:t>
      </w:r>
      <w:proofErr w:type="spellEnd"/>
      <w:r w:rsidRPr="000A02E9">
        <w:rPr>
          <w:rFonts w:ascii="Times New Roman" w:hAnsi="Times New Roman" w:cs="Times New Roman"/>
          <w:bCs/>
          <w:iCs/>
          <w:sz w:val="24"/>
          <w:szCs w:val="24"/>
        </w:rPr>
        <w:t xml:space="preserve"> -измерительные пункты;</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устраивать всякого рода свалки, выливать растворы кислот, солей и щелочей;</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0A02E9" w:rsidRPr="000A02E9" w:rsidRDefault="000A02E9" w:rsidP="00877E17">
      <w:pPr>
        <w:pStyle w:val="081"/>
        <w:widowControl w:val="0"/>
        <w:tabs>
          <w:tab w:val="left" w:pos="1134"/>
        </w:tabs>
        <w:suppressAutoHyphens/>
        <w:spacing w:line="264" w:lineRule="auto"/>
        <w:ind w:firstLine="561"/>
        <w:rPr>
          <w:bCs/>
          <w:iCs/>
        </w:rPr>
      </w:pPr>
      <w:r w:rsidRPr="000A02E9">
        <w:rPr>
          <w:bCs/>
          <w:iCs/>
        </w:rPr>
        <w:t>разводить огонь и размещать какие-либо открытые или закрытые источники огня.</w:t>
      </w:r>
    </w:p>
    <w:p w:rsidR="000A02E9" w:rsidRPr="000A02E9" w:rsidRDefault="000A02E9" w:rsidP="00877E17">
      <w:pPr>
        <w:pStyle w:val="081"/>
        <w:widowControl w:val="0"/>
        <w:tabs>
          <w:tab w:val="left" w:pos="1134"/>
        </w:tabs>
        <w:suppressAutoHyphens/>
        <w:spacing w:line="264" w:lineRule="auto"/>
        <w:ind w:firstLine="561"/>
        <w:rPr>
          <w:b/>
          <w:bCs/>
          <w:iCs/>
        </w:rPr>
      </w:pPr>
      <w:r w:rsidRPr="000A02E9">
        <w:rPr>
          <w:b/>
          <w:bCs/>
          <w:iCs/>
        </w:rPr>
        <w:t>допускается:</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В охранных зонах трубопроводов </w:t>
      </w:r>
      <w:r w:rsidRPr="000A02E9">
        <w:rPr>
          <w:rFonts w:ascii="Times New Roman" w:hAnsi="Times New Roman" w:cs="Times New Roman"/>
          <w:bCs/>
          <w:iCs/>
          <w:sz w:val="24"/>
          <w:szCs w:val="24"/>
          <w:u w:val="single"/>
        </w:rPr>
        <w:t>с письменным разрешением</w:t>
      </w:r>
      <w:r w:rsidRPr="000A02E9">
        <w:rPr>
          <w:rFonts w:ascii="Times New Roman" w:hAnsi="Times New Roman" w:cs="Times New Roman"/>
          <w:bCs/>
          <w:iCs/>
          <w:sz w:val="24"/>
          <w:szCs w:val="24"/>
        </w:rPr>
        <w:t xml:space="preserve"> допускается: </w:t>
      </w:r>
    </w:p>
    <w:p w:rsidR="000A02E9" w:rsidRPr="000A02E9" w:rsidRDefault="000A02E9" w:rsidP="00877E17">
      <w:pPr>
        <w:pStyle w:val="08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возводить постройки и сооружения;</w:t>
      </w:r>
    </w:p>
    <w:p w:rsidR="000A02E9" w:rsidRPr="000A02E9" w:rsidRDefault="000A02E9" w:rsidP="00877E17">
      <w:pPr>
        <w:pStyle w:val="08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A02E9" w:rsidRPr="000A02E9" w:rsidRDefault="000A02E9" w:rsidP="00877E17">
      <w:pPr>
        <w:pStyle w:val="08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A02E9" w:rsidRPr="000A02E9" w:rsidRDefault="000A02E9" w:rsidP="00877E17">
      <w:pPr>
        <w:pStyle w:val="08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производить мелиоративные земляные работы, сооружать оросительные и осушительные системы;</w:t>
      </w:r>
    </w:p>
    <w:p w:rsidR="000A02E9" w:rsidRPr="000A02E9" w:rsidRDefault="000A02E9" w:rsidP="00877E17">
      <w:pPr>
        <w:pStyle w:val="08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производить всякого рода открытые и подземные, горные, строительные, монтажные и взрывные работы, планировку грунта.</w:t>
      </w:r>
    </w:p>
    <w:p w:rsidR="000A02E9" w:rsidRPr="000A02E9" w:rsidRDefault="000A02E9" w:rsidP="00877E17">
      <w:pPr>
        <w:pStyle w:val="081"/>
        <w:widowControl w:val="0"/>
        <w:tabs>
          <w:tab w:val="left" w:pos="1134"/>
        </w:tabs>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 xml:space="preserve">производить </w:t>
      </w:r>
      <w:proofErr w:type="spellStart"/>
      <w:r w:rsidRPr="000A02E9">
        <w:rPr>
          <w:rFonts w:eastAsia="Arial"/>
          <w:bCs/>
          <w:iCs/>
          <w:color w:val="auto"/>
          <w:kern w:val="0"/>
          <w:lang w:eastAsia="ar-SA"/>
        </w:rPr>
        <w:t>геологосъемочные</w:t>
      </w:r>
      <w:proofErr w:type="spellEnd"/>
      <w:r w:rsidRPr="000A02E9">
        <w:rPr>
          <w:rFonts w:eastAsia="Arial"/>
          <w:bCs/>
          <w:iCs/>
          <w:color w:val="auto"/>
          <w:kern w:val="0"/>
          <w:lang w:eastAsia="ar-SA"/>
        </w:rPr>
        <w:t xml:space="preserve">, </w:t>
      </w:r>
      <w:proofErr w:type="spellStart"/>
      <w:r w:rsidRPr="000A02E9">
        <w:rPr>
          <w:rFonts w:eastAsia="Arial"/>
          <w:bCs/>
          <w:iCs/>
          <w:color w:val="auto"/>
          <w:kern w:val="0"/>
          <w:lang w:eastAsia="ar-SA"/>
        </w:rPr>
        <w:t>геолого</w:t>
      </w:r>
      <w:proofErr w:type="spellEnd"/>
      <w:r w:rsidRPr="000A02E9">
        <w:rPr>
          <w:rFonts w:eastAsia="Arial"/>
          <w:bCs/>
          <w:iCs/>
          <w:color w:val="auto"/>
          <w:kern w:val="0"/>
          <w:lang w:eastAsia="ar-SA"/>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0A02E9" w:rsidRPr="000A02E9" w:rsidRDefault="000A02E9" w:rsidP="00877E17">
      <w:pPr>
        <w:pStyle w:val="081"/>
        <w:widowControl w:val="0"/>
        <w:tabs>
          <w:tab w:val="left" w:pos="1134"/>
        </w:tabs>
        <w:suppressAutoHyphens/>
        <w:spacing w:line="264" w:lineRule="auto"/>
        <w:ind w:firstLine="561"/>
        <w:rPr>
          <w:u w:val="single"/>
        </w:rPr>
      </w:pPr>
      <w:r w:rsidRPr="000A02E9">
        <w:rPr>
          <w:u w:val="single"/>
        </w:rPr>
        <w:t>В охранных зонах газораспределительных сетей:</w:t>
      </w:r>
    </w:p>
    <w:p w:rsidR="000A02E9" w:rsidRPr="000A02E9" w:rsidRDefault="000A02E9" w:rsidP="00877E17">
      <w:pPr>
        <w:pStyle w:val="081"/>
        <w:widowControl w:val="0"/>
        <w:tabs>
          <w:tab w:val="left" w:pos="1134"/>
        </w:tabs>
        <w:suppressAutoHyphens/>
        <w:spacing w:line="264" w:lineRule="auto"/>
        <w:ind w:firstLine="561"/>
        <w:rPr>
          <w:b/>
        </w:rPr>
      </w:pPr>
      <w:r w:rsidRPr="000A02E9">
        <w:rPr>
          <w:b/>
        </w:rPr>
        <w:t>запрещается:</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строить объекты жилищно-гражданского и производственного назначения;</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устраивать свалки и склады, разливать растворы кислот, солей, щелочей и других</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lastRenderedPageBreak/>
        <w:t>химически активных веществ;</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разводить огонь и размещать источники огня;</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связи, освещения и систем телемеханики;</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A02E9" w:rsidRPr="000A02E9" w:rsidRDefault="000A02E9" w:rsidP="00877E17">
      <w:pPr>
        <w:pStyle w:val="081"/>
        <w:widowControl w:val="0"/>
        <w:tabs>
          <w:tab w:val="left" w:pos="1134"/>
        </w:tabs>
        <w:suppressAutoHyphens/>
        <w:spacing w:line="264" w:lineRule="auto"/>
        <w:ind w:firstLine="561"/>
        <w:rPr>
          <w:bCs/>
          <w:iCs/>
        </w:rPr>
      </w:pPr>
      <w:r w:rsidRPr="000A02E9">
        <w:rPr>
          <w:bCs/>
          <w:iCs/>
        </w:rPr>
        <w:t>самовольно подключаться к газораспределительным сетям.</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
          <w:bCs/>
          <w:iCs/>
          <w:sz w:val="24"/>
          <w:szCs w:val="24"/>
        </w:rPr>
        <w:t>допускается:</w:t>
      </w:r>
      <w:r w:rsidRPr="000A02E9">
        <w:rPr>
          <w:rFonts w:ascii="Times New Roman" w:hAnsi="Times New Roman" w:cs="Times New Roman"/>
          <w:bCs/>
          <w:iCs/>
          <w:sz w:val="24"/>
          <w:szCs w:val="24"/>
        </w:rPr>
        <w:t xml:space="preserve"> </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с </w:t>
      </w:r>
      <w:r w:rsidRPr="000A02E9">
        <w:rPr>
          <w:rFonts w:ascii="Times New Roman" w:hAnsi="Times New Roman" w:cs="Times New Roman"/>
          <w:bCs/>
          <w:iCs/>
          <w:sz w:val="24"/>
          <w:szCs w:val="24"/>
          <w:u w:val="single"/>
        </w:rPr>
        <w:t>предварительным письменным уведомлением</w:t>
      </w:r>
      <w:r w:rsidRPr="000A02E9">
        <w:rPr>
          <w:rFonts w:ascii="Times New Roman" w:hAnsi="Times New Roman" w:cs="Times New Roman"/>
          <w:bCs/>
          <w:iCs/>
          <w:sz w:val="24"/>
          <w:szCs w:val="24"/>
        </w:rPr>
        <w:t xml:space="preserve"> эксплуатирующей организации:</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u w:val="single"/>
        </w:rPr>
        <w:t>на основании письменного разрешения</w:t>
      </w:r>
      <w:r w:rsidRPr="000A02E9">
        <w:rPr>
          <w:rFonts w:ascii="Times New Roman" w:hAnsi="Times New Roman" w:cs="Times New Roman"/>
          <w:bCs/>
          <w:iCs/>
          <w:sz w:val="24"/>
          <w:szCs w:val="24"/>
        </w:rPr>
        <w:t xml:space="preserve"> эксплуатационной организации газораспределительных сетей:</w:t>
      </w:r>
    </w:p>
    <w:p w:rsidR="000A02E9" w:rsidRPr="000A02E9" w:rsidRDefault="000A02E9" w:rsidP="00877E17">
      <w:pPr>
        <w:pStyle w:val="ConsPlusNormal5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хозяйственная деятельность в охранных зонах газораспределительных сетей, не попадающая под ограничения при которой производится нарушение поверхности земельного участка и обработка почвы на глубину более 0,3 метра.</w:t>
      </w:r>
    </w:p>
    <w:p w:rsidR="000A02E9" w:rsidRPr="000A02E9" w:rsidRDefault="000A02E9"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p>
    <w:p w:rsidR="000A02E9" w:rsidRPr="000A02E9" w:rsidRDefault="000A02E9" w:rsidP="00877E17">
      <w:pPr>
        <w:pStyle w:val="02"/>
        <w:widowControl w:val="0"/>
        <w:numPr>
          <w:ilvl w:val="0"/>
          <w:numId w:val="31"/>
        </w:numPr>
        <w:suppressAutoHyphens/>
        <w:spacing w:line="264" w:lineRule="auto"/>
        <w:ind w:left="0" w:firstLine="561"/>
        <w:rPr>
          <w:b/>
        </w:rPr>
      </w:pPr>
      <w:r w:rsidRPr="000A02E9">
        <w:rPr>
          <w:b/>
        </w:rPr>
        <w:t>Санитарные разрывы и охранные зоны объектов электросетевого хозяйства</w:t>
      </w:r>
    </w:p>
    <w:p w:rsidR="000A02E9" w:rsidRPr="000A02E9" w:rsidRDefault="000A02E9" w:rsidP="00877E17">
      <w:pPr>
        <w:pStyle w:val="02"/>
        <w:widowControl w:val="0"/>
        <w:suppressAutoHyphens/>
        <w:spacing w:line="264" w:lineRule="auto"/>
        <w:ind w:left="561" w:firstLine="0"/>
        <w:rPr>
          <w:b/>
        </w:rPr>
      </w:pPr>
    </w:p>
    <w:p w:rsidR="000A02E9" w:rsidRPr="000A02E9" w:rsidRDefault="000A02E9" w:rsidP="00877E17">
      <w:pPr>
        <w:pStyle w:val="FORMATTEXT61"/>
        <w:numPr>
          <w:ilvl w:val="1"/>
          <w:numId w:val="31"/>
        </w:numPr>
        <w:suppressAutoHyphens/>
        <w:spacing w:line="264" w:lineRule="auto"/>
        <w:ind w:left="0" w:firstLine="561"/>
        <w:jc w:val="both"/>
      </w:pPr>
      <w:r w:rsidRPr="000A02E9">
        <w:t xml:space="preserve">В целях защиты населения от воздействия электрического поля, создаваемого воздушными линиями электропередачи (ВЛ), в соответствии с СанПиН 2.2.1/2.1.1.1200-03 «Санитарно-защитные зоны и санитарная классификация предприятий, сооружений и иных объектов»,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0A02E9">
        <w:t>кВ</w:t>
      </w:r>
      <w:proofErr w:type="spellEnd"/>
      <w:r w:rsidRPr="000A02E9">
        <w:t xml:space="preserve">/м. </w:t>
      </w:r>
    </w:p>
    <w:p w:rsidR="000A02E9" w:rsidRPr="000A02E9" w:rsidRDefault="000A02E9" w:rsidP="00823A60">
      <w:pPr>
        <w:pStyle w:val="FORMATTEXT61"/>
        <w:suppressAutoHyphens/>
        <w:spacing w:line="264" w:lineRule="auto"/>
        <w:ind w:firstLine="561"/>
        <w:jc w:val="both"/>
      </w:pPr>
      <w:r w:rsidRPr="000A02E9">
        <w:t>Санитарные разрывы следует учитывать при проектировании и строительстве объектов капитального строительства и формировании земельных участков</w:t>
      </w:r>
    </w:p>
    <w:p w:rsidR="000A02E9" w:rsidRPr="000A02E9" w:rsidRDefault="000A02E9" w:rsidP="00823A60">
      <w:pPr>
        <w:pStyle w:val="FORMATTEXT61"/>
        <w:suppressAutoHyphens/>
        <w:spacing w:line="264" w:lineRule="auto"/>
        <w:ind w:firstLine="561"/>
        <w:jc w:val="both"/>
      </w:pPr>
      <w:r w:rsidRPr="000A02E9">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0A02E9" w:rsidRPr="000A02E9" w:rsidRDefault="000A02E9" w:rsidP="00823A60">
      <w:pPr>
        <w:pStyle w:val="FORMATTEXT61"/>
        <w:suppressAutoHyphens/>
        <w:spacing w:line="264" w:lineRule="auto"/>
        <w:ind w:firstLine="561"/>
        <w:jc w:val="both"/>
      </w:pPr>
      <w:r w:rsidRPr="000A02E9">
        <w:t xml:space="preserve">20 м - для ВЛ напряжением 330 </w:t>
      </w:r>
      <w:proofErr w:type="spellStart"/>
      <w:r w:rsidRPr="000A02E9">
        <w:t>кВ</w:t>
      </w:r>
      <w:proofErr w:type="spellEnd"/>
      <w:r w:rsidRPr="000A02E9">
        <w:t>;</w:t>
      </w:r>
    </w:p>
    <w:p w:rsidR="000A02E9" w:rsidRPr="000A02E9" w:rsidRDefault="000A02E9" w:rsidP="00823A60">
      <w:pPr>
        <w:pStyle w:val="FORMATTEXT61"/>
        <w:suppressAutoHyphens/>
        <w:spacing w:line="264" w:lineRule="auto"/>
        <w:ind w:firstLine="561"/>
        <w:jc w:val="both"/>
      </w:pPr>
      <w:r w:rsidRPr="000A02E9">
        <w:t xml:space="preserve">30 м - для ВЛ напряжением 500 </w:t>
      </w:r>
      <w:proofErr w:type="spellStart"/>
      <w:r w:rsidRPr="000A02E9">
        <w:t>кВ</w:t>
      </w:r>
      <w:proofErr w:type="spellEnd"/>
      <w:r w:rsidRPr="000A02E9">
        <w:t>;</w:t>
      </w:r>
    </w:p>
    <w:p w:rsidR="000A02E9" w:rsidRPr="000A02E9" w:rsidRDefault="000A02E9" w:rsidP="00823A60">
      <w:pPr>
        <w:pStyle w:val="FORMATTEXT61"/>
        <w:suppressAutoHyphens/>
        <w:spacing w:line="264" w:lineRule="auto"/>
        <w:ind w:firstLine="561"/>
        <w:jc w:val="both"/>
      </w:pPr>
      <w:r w:rsidRPr="000A02E9">
        <w:t xml:space="preserve">40 м - для ВЛ напряжением 750 </w:t>
      </w:r>
      <w:proofErr w:type="spellStart"/>
      <w:r w:rsidRPr="000A02E9">
        <w:t>кВ</w:t>
      </w:r>
      <w:proofErr w:type="spellEnd"/>
      <w:r w:rsidRPr="000A02E9">
        <w:t>;</w:t>
      </w:r>
    </w:p>
    <w:p w:rsidR="000A02E9" w:rsidRPr="000A02E9" w:rsidRDefault="000A02E9" w:rsidP="00823A60">
      <w:pPr>
        <w:pStyle w:val="FORMATTEXT61"/>
        <w:suppressAutoHyphens/>
        <w:spacing w:line="264" w:lineRule="auto"/>
        <w:ind w:firstLine="561"/>
        <w:jc w:val="both"/>
      </w:pPr>
      <w:r w:rsidRPr="000A02E9">
        <w:t xml:space="preserve">55 м - для ВЛ напряжением 1150 </w:t>
      </w:r>
      <w:proofErr w:type="spellStart"/>
      <w:r w:rsidRPr="000A02E9">
        <w:t>кВ.</w:t>
      </w:r>
      <w:proofErr w:type="spellEnd"/>
    </w:p>
    <w:p w:rsidR="000A02E9" w:rsidRPr="000A02E9" w:rsidRDefault="000A02E9" w:rsidP="00823A60">
      <w:pPr>
        <w:pStyle w:val="FORMATTEXT61"/>
        <w:suppressAutoHyphens/>
        <w:spacing w:line="264" w:lineRule="auto"/>
        <w:ind w:firstLine="561"/>
        <w:jc w:val="both"/>
      </w:pPr>
      <w:r w:rsidRPr="000A02E9">
        <w:t>Режим использования территории, расположенной в зоне санитарного разрыва соответствует режиму санитарно-защитной зоны (пункт 4.3 статьи 41 настоящих Правил).</w:t>
      </w:r>
    </w:p>
    <w:p w:rsidR="000A02E9" w:rsidRPr="000A02E9" w:rsidRDefault="000A02E9" w:rsidP="00823A60">
      <w:pPr>
        <w:pStyle w:val="091"/>
        <w:widowControl w:val="0"/>
        <w:suppressAutoHyphens/>
        <w:spacing w:line="264" w:lineRule="auto"/>
        <w:ind w:firstLine="561"/>
      </w:pPr>
      <w:r w:rsidRPr="000A02E9">
        <w:t xml:space="preserve">Охранные зоны объектов электросетевого хозяйства устанавливаются для обеспечения </w:t>
      </w:r>
      <w:r w:rsidRPr="000A02E9">
        <w:lastRenderedPageBreak/>
        <w:t>сохранности действующих линий и сооружений электросетевого хозяйства. Охранные зоны устанавливаются 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A02E9" w:rsidRPr="000A02E9" w:rsidRDefault="000A02E9" w:rsidP="00823A60">
      <w:pPr>
        <w:pStyle w:val="091"/>
        <w:widowControl w:val="0"/>
        <w:suppressAutoHyphens/>
        <w:spacing w:line="264" w:lineRule="auto"/>
        <w:ind w:firstLine="561"/>
      </w:pPr>
      <w:r w:rsidRPr="000A02E9">
        <w:t xml:space="preserve">На карте зон действия ограничений использования земельных участков и объектов капитального строительства отображены охранные зоны воздушных линий электропередач. </w:t>
      </w:r>
    </w:p>
    <w:p w:rsidR="000A02E9" w:rsidRPr="000A02E9" w:rsidRDefault="000A02E9" w:rsidP="00877E17">
      <w:pPr>
        <w:pStyle w:val="091"/>
        <w:widowControl w:val="0"/>
        <w:numPr>
          <w:ilvl w:val="1"/>
          <w:numId w:val="31"/>
        </w:numPr>
        <w:tabs>
          <w:tab w:val="left" w:pos="1134"/>
          <w:tab w:val="left" w:pos="1276"/>
        </w:tabs>
        <w:suppressAutoHyphens/>
        <w:spacing w:line="264" w:lineRule="auto"/>
        <w:ind w:left="0" w:firstLine="561"/>
      </w:pPr>
      <w:r w:rsidRPr="000A02E9">
        <w:t>Параметры зоны (охранная зона):</w:t>
      </w:r>
    </w:p>
    <w:p w:rsidR="000A02E9" w:rsidRPr="000A02E9" w:rsidRDefault="000A02E9" w:rsidP="00823A60">
      <w:pPr>
        <w:pStyle w:val="091"/>
        <w:widowControl w:val="0"/>
        <w:tabs>
          <w:tab w:val="left" w:pos="1134"/>
          <w:tab w:val="left" w:pos="1276"/>
        </w:tabs>
        <w:suppressAutoHyphens/>
        <w:spacing w:line="264" w:lineRule="auto"/>
        <w:ind w:firstLine="561"/>
      </w:pPr>
      <w:r w:rsidRPr="000A02E9">
        <w:t xml:space="preserve">вдоль воздушных линий электропередачи – охранная зона устанавливается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A02E9">
        <w:t>неотклоненном</w:t>
      </w:r>
      <w:proofErr w:type="spellEnd"/>
      <w:r w:rsidRPr="000A02E9">
        <w:t xml:space="preserve"> их положении на следующем расстоянии:</w:t>
      </w:r>
    </w:p>
    <w:p w:rsidR="000A02E9" w:rsidRPr="000A02E9" w:rsidRDefault="000A02E9" w:rsidP="00823A60">
      <w:pPr>
        <w:pStyle w:val="091"/>
        <w:widowControl w:val="0"/>
        <w:tabs>
          <w:tab w:val="left" w:pos="1134"/>
          <w:tab w:val="left" w:pos="1276"/>
        </w:tabs>
        <w:suppressAutoHyphens/>
        <w:spacing w:line="264" w:lineRule="auto"/>
        <w:ind w:firstLine="561"/>
      </w:pPr>
      <w:r w:rsidRPr="000A02E9">
        <w:t xml:space="preserve">до 1 </w:t>
      </w:r>
      <w:proofErr w:type="spellStart"/>
      <w:r w:rsidRPr="000A02E9">
        <w:t>кВ</w:t>
      </w:r>
      <w:proofErr w:type="spellEnd"/>
      <w:r w:rsidRPr="000A02E9">
        <w:t xml:space="preserve"> </w:t>
      </w:r>
      <w:r w:rsidRPr="000A02E9">
        <w:tab/>
      </w:r>
      <w:r w:rsidRPr="000A02E9">
        <w:tab/>
        <w:t>- 2 м;</w:t>
      </w:r>
    </w:p>
    <w:p w:rsidR="000A02E9" w:rsidRPr="000A02E9" w:rsidRDefault="000A02E9" w:rsidP="00823A60">
      <w:pPr>
        <w:pStyle w:val="091"/>
        <w:widowControl w:val="0"/>
        <w:tabs>
          <w:tab w:val="left" w:pos="1134"/>
          <w:tab w:val="left" w:pos="1276"/>
        </w:tabs>
        <w:suppressAutoHyphens/>
        <w:spacing w:line="264" w:lineRule="auto"/>
        <w:ind w:firstLine="561"/>
      </w:pPr>
      <w:r w:rsidRPr="000A02E9">
        <w:t xml:space="preserve">от 1 до 20 </w:t>
      </w:r>
      <w:proofErr w:type="spellStart"/>
      <w:r w:rsidRPr="000A02E9">
        <w:t>кВ</w:t>
      </w:r>
      <w:proofErr w:type="spellEnd"/>
      <w:r w:rsidRPr="000A02E9">
        <w:tab/>
        <w:t>- 10 м;</w:t>
      </w:r>
    </w:p>
    <w:p w:rsidR="000A02E9" w:rsidRPr="000A02E9" w:rsidRDefault="000A02E9" w:rsidP="00823A60">
      <w:pPr>
        <w:pStyle w:val="091"/>
        <w:widowControl w:val="0"/>
        <w:tabs>
          <w:tab w:val="left" w:pos="1134"/>
          <w:tab w:val="left" w:pos="1276"/>
        </w:tabs>
        <w:suppressAutoHyphens/>
        <w:spacing w:line="264" w:lineRule="auto"/>
        <w:ind w:firstLine="561"/>
      </w:pPr>
      <w:r w:rsidRPr="000A02E9">
        <w:t>35кВ</w:t>
      </w:r>
      <w:r w:rsidRPr="000A02E9">
        <w:tab/>
      </w:r>
      <w:r w:rsidRPr="000A02E9">
        <w:tab/>
      </w:r>
      <w:r w:rsidRPr="000A02E9">
        <w:tab/>
      </w:r>
      <w:r w:rsidRPr="000A02E9">
        <w:tab/>
        <w:t>- 15 м;</w:t>
      </w:r>
    </w:p>
    <w:p w:rsidR="000A02E9" w:rsidRPr="000A02E9" w:rsidRDefault="000A02E9" w:rsidP="00823A60">
      <w:pPr>
        <w:pStyle w:val="091"/>
        <w:widowControl w:val="0"/>
        <w:tabs>
          <w:tab w:val="left" w:pos="1134"/>
          <w:tab w:val="left" w:pos="1276"/>
        </w:tabs>
        <w:suppressAutoHyphens/>
        <w:spacing w:line="264" w:lineRule="auto"/>
        <w:ind w:firstLine="561"/>
      </w:pPr>
      <w:r w:rsidRPr="000A02E9">
        <w:t>110кВ</w:t>
      </w:r>
      <w:r w:rsidRPr="000A02E9">
        <w:tab/>
      </w:r>
      <w:r w:rsidRPr="000A02E9">
        <w:tab/>
      </w:r>
      <w:r w:rsidRPr="000A02E9">
        <w:tab/>
        <w:t>- 20 м.</w:t>
      </w:r>
    </w:p>
    <w:p w:rsidR="000A02E9" w:rsidRPr="000A02E9" w:rsidRDefault="000A02E9" w:rsidP="00823A60">
      <w:pPr>
        <w:pStyle w:val="091"/>
        <w:widowControl w:val="0"/>
        <w:tabs>
          <w:tab w:val="left" w:pos="1134"/>
          <w:tab w:val="left" w:pos="1276"/>
        </w:tabs>
        <w:suppressAutoHyphens/>
        <w:spacing w:line="264" w:lineRule="auto"/>
        <w:ind w:firstLine="561"/>
      </w:pPr>
      <w:r w:rsidRPr="000A02E9">
        <w:t>вдоль подземных кабельных линий электропередачи -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A02E9" w:rsidRPr="000A02E9" w:rsidRDefault="000A02E9" w:rsidP="00877E17">
      <w:pPr>
        <w:pStyle w:val="091"/>
        <w:widowControl w:val="0"/>
        <w:numPr>
          <w:ilvl w:val="1"/>
          <w:numId w:val="31"/>
        </w:numPr>
        <w:tabs>
          <w:tab w:val="left" w:pos="1134"/>
          <w:tab w:val="left" w:pos="1276"/>
        </w:tabs>
        <w:suppressAutoHyphens/>
        <w:spacing w:line="264" w:lineRule="auto"/>
        <w:ind w:left="0" w:firstLine="561"/>
      </w:pPr>
      <w:r w:rsidRPr="000A02E9">
        <w:t>Ограничения деятельности:</w:t>
      </w:r>
    </w:p>
    <w:p w:rsidR="000A02E9" w:rsidRPr="000A02E9" w:rsidRDefault="000A02E9" w:rsidP="00823A60">
      <w:pPr>
        <w:pStyle w:val="091"/>
        <w:widowControl w:val="0"/>
        <w:tabs>
          <w:tab w:val="left" w:pos="1134"/>
          <w:tab w:val="left" w:pos="1276"/>
        </w:tabs>
        <w:suppressAutoHyphens/>
        <w:spacing w:line="264" w:lineRule="auto"/>
        <w:ind w:left="561" w:firstLine="0"/>
        <w:rPr>
          <w:u w:val="single"/>
        </w:rPr>
      </w:pPr>
      <w:r w:rsidRPr="000A02E9">
        <w:rPr>
          <w:u w:val="single"/>
        </w:rPr>
        <w:t>В охранных зонах объектов электросетевого хозяйства:</w:t>
      </w:r>
    </w:p>
    <w:p w:rsidR="000A02E9" w:rsidRPr="000A02E9" w:rsidRDefault="000A02E9" w:rsidP="00823A60">
      <w:pPr>
        <w:pStyle w:val="091"/>
        <w:widowControl w:val="0"/>
        <w:tabs>
          <w:tab w:val="left" w:pos="1134"/>
          <w:tab w:val="left" w:pos="1276"/>
        </w:tabs>
        <w:suppressAutoHyphens/>
        <w:spacing w:line="264" w:lineRule="auto"/>
        <w:ind w:left="561" w:firstLine="0"/>
        <w:rPr>
          <w:b/>
          <w:bCs/>
          <w:iCs/>
        </w:rPr>
      </w:pPr>
      <w:r w:rsidRPr="000A02E9">
        <w:rPr>
          <w:b/>
          <w:bCs/>
          <w:iCs/>
        </w:rPr>
        <w:t>запрещается:</w:t>
      </w:r>
    </w:p>
    <w:p w:rsidR="000A02E9" w:rsidRPr="000A02E9" w:rsidRDefault="000A02E9" w:rsidP="00823A60">
      <w:pPr>
        <w:pStyle w:val="091"/>
        <w:widowControl w:val="0"/>
        <w:tabs>
          <w:tab w:val="left" w:pos="1134"/>
          <w:tab w:val="left" w:pos="1276"/>
        </w:tabs>
        <w:suppressAutoHyphens/>
        <w:spacing w:line="264" w:lineRule="auto"/>
        <w:ind w:firstLine="561"/>
        <w:rPr>
          <w:bCs/>
          <w:iCs/>
        </w:rPr>
      </w:pPr>
      <w:r w:rsidRPr="000A02E9">
        <w:rPr>
          <w:bCs/>
          <w:iCs/>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A02E9" w:rsidRPr="000A02E9" w:rsidRDefault="000A02E9" w:rsidP="00823A60">
      <w:pPr>
        <w:pStyle w:val="ConsPlusNormal6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
          <w:bCs/>
          <w:iCs/>
          <w:sz w:val="24"/>
          <w:szCs w:val="24"/>
        </w:rPr>
        <w:t>допускается:</w:t>
      </w:r>
      <w:r w:rsidRPr="000A02E9">
        <w:rPr>
          <w:rFonts w:ascii="Times New Roman" w:hAnsi="Times New Roman" w:cs="Times New Roman"/>
          <w:bCs/>
          <w:iCs/>
          <w:sz w:val="24"/>
          <w:szCs w:val="24"/>
        </w:rPr>
        <w:t xml:space="preserve"> </w:t>
      </w:r>
    </w:p>
    <w:p w:rsidR="000A02E9" w:rsidRPr="000A02E9" w:rsidRDefault="000A02E9" w:rsidP="00823A60">
      <w:pPr>
        <w:pStyle w:val="ConsPlusNormal61"/>
        <w:widowControl w:val="0"/>
        <w:spacing w:line="264" w:lineRule="auto"/>
        <w:ind w:firstLine="561"/>
        <w:jc w:val="both"/>
        <w:rPr>
          <w:rFonts w:ascii="Times New Roman" w:hAnsi="Times New Roman" w:cs="Times New Roman"/>
          <w:bCs/>
          <w:iCs/>
          <w:sz w:val="24"/>
          <w:szCs w:val="24"/>
        </w:rPr>
      </w:pPr>
      <w:r w:rsidRPr="000A02E9">
        <w:rPr>
          <w:rFonts w:ascii="Times New Roman" w:hAnsi="Times New Roman" w:cs="Times New Roman"/>
          <w:bCs/>
          <w:iCs/>
          <w:sz w:val="24"/>
          <w:szCs w:val="24"/>
        </w:rPr>
        <w:t xml:space="preserve">в охранных зонах объектов электросетевого хозяйства </w:t>
      </w:r>
      <w:r w:rsidRPr="000A02E9">
        <w:rPr>
          <w:rFonts w:ascii="Times New Roman" w:hAnsi="Times New Roman" w:cs="Times New Roman"/>
          <w:bCs/>
          <w:iCs/>
          <w:sz w:val="24"/>
          <w:szCs w:val="24"/>
          <w:u w:val="single"/>
        </w:rPr>
        <w:t>с письменным разрешением</w:t>
      </w:r>
      <w:r w:rsidRPr="000A02E9">
        <w:rPr>
          <w:rFonts w:ascii="Times New Roman" w:hAnsi="Times New Roman" w:cs="Times New Roman"/>
          <w:bCs/>
          <w:iCs/>
          <w:sz w:val="24"/>
          <w:szCs w:val="24"/>
        </w:rPr>
        <w:t xml:space="preserve"> о согласовании сетевых организаций юридическим и физическим лицам допускается: </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строительство, капитальный ремонт, реконструкция или снос зданий и сооружений;</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горные, взрывные, мелиоративные работы, в том числе связанные с временным затоплением земель;</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посадка и вырубка деревьев и кустарников;</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 xml:space="preserve">проезд машин и механизмов, имеющих общую высоту с грузом или без груза от </w:t>
      </w:r>
      <w:r w:rsidRPr="000A02E9">
        <w:rPr>
          <w:rFonts w:eastAsia="Arial"/>
          <w:bCs/>
          <w:iCs/>
          <w:color w:val="auto"/>
          <w:kern w:val="0"/>
          <w:lang w:eastAsia="ar-SA"/>
        </w:rPr>
        <w:lastRenderedPageBreak/>
        <w:t>поверхности дороги более 4,5 метра (в охранных зонах воздушных линий электропередачи);</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A02E9" w:rsidRPr="000A02E9" w:rsidRDefault="000A02E9" w:rsidP="00823A60">
      <w:pPr>
        <w:pStyle w:val="091"/>
        <w:widowControl w:val="0"/>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0A02E9" w:rsidRPr="000A02E9" w:rsidRDefault="000A02E9" w:rsidP="009C76E9">
      <w:pPr>
        <w:pStyle w:val="091"/>
        <w:widowControl w:val="0"/>
        <w:tabs>
          <w:tab w:val="left" w:pos="1134"/>
          <w:tab w:val="left" w:pos="1276"/>
        </w:tabs>
        <w:suppressAutoHyphens/>
        <w:spacing w:line="264" w:lineRule="auto"/>
        <w:ind w:firstLine="561"/>
        <w:rPr>
          <w:rFonts w:eastAsia="Arial"/>
          <w:bCs/>
          <w:iCs/>
          <w:color w:val="auto"/>
          <w:kern w:val="0"/>
          <w:lang w:eastAsia="ar-SA"/>
        </w:rPr>
      </w:pPr>
      <w:r w:rsidRPr="000A02E9">
        <w:rPr>
          <w:rFonts w:eastAsia="Arial"/>
          <w:bCs/>
          <w:iCs/>
          <w:color w:val="auto"/>
          <w:kern w:val="0"/>
          <w:lang w:eastAsia="ar-SA"/>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A02E9" w:rsidRPr="000A02E9" w:rsidRDefault="000A02E9" w:rsidP="009C76E9">
      <w:pPr>
        <w:pStyle w:val="091"/>
        <w:widowControl w:val="0"/>
        <w:tabs>
          <w:tab w:val="left" w:pos="1134"/>
          <w:tab w:val="left" w:pos="1276"/>
        </w:tabs>
        <w:suppressAutoHyphens/>
        <w:spacing w:line="264" w:lineRule="auto"/>
        <w:ind w:firstLine="561"/>
        <w:rPr>
          <w:rFonts w:eastAsia="Arial"/>
          <w:bCs/>
          <w:iCs/>
          <w:color w:val="auto"/>
          <w:kern w:val="0"/>
          <w:lang w:eastAsia="ar-SA"/>
        </w:rPr>
      </w:pPr>
    </w:p>
    <w:p w:rsidR="000A02E9" w:rsidRPr="000A02E9" w:rsidRDefault="000A02E9" w:rsidP="00244761">
      <w:pPr>
        <w:rPr>
          <w:kern w:val="0"/>
          <w:lang w:eastAsia="ru-RU"/>
        </w:rPr>
        <w:sectPr w:rsidR="000A02E9" w:rsidRPr="000A02E9" w:rsidSect="006215EC">
          <w:type w:val="continuous"/>
          <w:pgSz w:w="11906" w:h="16838" w:code="9"/>
          <w:pgMar w:top="1134" w:right="1134" w:bottom="1134" w:left="1134" w:header="510" w:footer="397" w:gutter="0"/>
          <w:cols w:space="708"/>
          <w:titlePg/>
          <w:docGrid w:linePitch="360"/>
        </w:sectPr>
      </w:pPr>
    </w:p>
    <w:p w:rsidR="000A02E9" w:rsidRPr="000A02E9" w:rsidRDefault="000A02E9" w:rsidP="00877E17">
      <w:pPr>
        <w:pStyle w:val="FORMATTEXT3"/>
        <w:numPr>
          <w:ilvl w:val="0"/>
          <w:numId w:val="31"/>
        </w:numPr>
        <w:tabs>
          <w:tab w:val="left" w:pos="993"/>
        </w:tabs>
        <w:suppressAutoHyphens/>
        <w:spacing w:line="264" w:lineRule="auto"/>
        <w:ind w:left="0" w:firstLine="561"/>
        <w:jc w:val="both"/>
        <w:rPr>
          <w:b/>
        </w:rPr>
      </w:pPr>
      <w:r w:rsidRPr="000A02E9">
        <w:rPr>
          <w:b/>
        </w:rPr>
        <w:lastRenderedPageBreak/>
        <w:t>Санитарные защитные зоны и охранные зоны сооружений и линий связи</w:t>
      </w:r>
    </w:p>
    <w:p w:rsidR="000A02E9" w:rsidRPr="000A02E9" w:rsidRDefault="000A02E9" w:rsidP="00877E17">
      <w:pPr>
        <w:pStyle w:val="FORMATTEXT3"/>
        <w:tabs>
          <w:tab w:val="left" w:pos="993"/>
        </w:tabs>
        <w:suppressAutoHyphens/>
        <w:spacing w:line="264" w:lineRule="auto"/>
        <w:ind w:left="561"/>
        <w:jc w:val="both"/>
        <w:rPr>
          <w:b/>
        </w:rPr>
      </w:pPr>
    </w:p>
    <w:p w:rsidR="000A02E9" w:rsidRPr="000A02E9" w:rsidRDefault="000A02E9" w:rsidP="007A21E3">
      <w:pPr>
        <w:pStyle w:val="FORMATTEXT3"/>
        <w:tabs>
          <w:tab w:val="left" w:pos="993"/>
        </w:tabs>
        <w:suppressAutoHyphens/>
        <w:spacing w:line="264" w:lineRule="auto"/>
        <w:ind w:firstLine="561"/>
        <w:jc w:val="both"/>
      </w:pPr>
      <w:r w:rsidRPr="000A02E9">
        <w:t>В целях защиты населения от физического воздействия поля, создаваемого линиями и сооружениями связи, в соответствии со СанПиН 2.1.8/2.2.4.1383-03 "Гигиенические требования к размещению и эксплуатации передающих радиотехнических объектов", устанавливаются санитарно-защитные зоны вдоль трассы линии связи, за пределами которой уровень физического воздействия на атмосферный воздух не превышает предельно допустимый.</w:t>
      </w:r>
    </w:p>
    <w:p w:rsidR="000A02E9" w:rsidRPr="000A02E9" w:rsidRDefault="000A02E9" w:rsidP="00877E17">
      <w:pPr>
        <w:pStyle w:val="FORMATTEXT3"/>
        <w:tabs>
          <w:tab w:val="left" w:pos="993"/>
        </w:tabs>
        <w:suppressAutoHyphens/>
        <w:spacing w:line="264" w:lineRule="auto"/>
        <w:ind w:firstLine="561"/>
        <w:jc w:val="both"/>
      </w:pPr>
      <w:r w:rsidRPr="000A02E9">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0A02E9" w:rsidRPr="000A02E9" w:rsidRDefault="000A02E9" w:rsidP="00877E17">
      <w:pPr>
        <w:pStyle w:val="FORMATTEXT3"/>
        <w:tabs>
          <w:tab w:val="left" w:pos="993"/>
        </w:tabs>
        <w:suppressAutoHyphens/>
        <w:spacing w:line="264" w:lineRule="auto"/>
        <w:ind w:firstLine="561"/>
        <w:jc w:val="both"/>
        <w:rPr>
          <w:rFonts w:eastAsia="Calibri"/>
          <w:color w:val="000000"/>
          <w:kern w:val="24"/>
          <w:lang w:eastAsia="en-US"/>
        </w:rPr>
      </w:pPr>
      <w:r w:rsidRPr="000A02E9">
        <w:t xml:space="preserve"> </w:t>
      </w:r>
      <w:r w:rsidRPr="000A02E9">
        <w:rPr>
          <w:rFonts w:eastAsia="Calibri"/>
          <w:color w:val="000000"/>
          <w:kern w:val="24"/>
          <w:lang w:eastAsia="en-US"/>
        </w:rPr>
        <w:t xml:space="preserve">Ввиду отсутствия в государственном земельном кадастре сведений об установленных границах территорий, предназначенных для сооружений и линий связи, а также зон их охраны на карте зон с особыми условиями использования территории </w:t>
      </w:r>
      <w:r w:rsidRPr="000A02E9">
        <w:t xml:space="preserve">Новопольского </w:t>
      </w:r>
      <w:r w:rsidRPr="000A02E9">
        <w:rPr>
          <w:rFonts w:eastAsia="Calibri"/>
          <w:color w:val="000000"/>
          <w:kern w:val="24"/>
          <w:lang w:eastAsia="en-US"/>
        </w:rPr>
        <w:t>сельского поселения указанные границы не отображены.</w:t>
      </w:r>
    </w:p>
    <w:p w:rsidR="000A02E9" w:rsidRPr="000A02E9" w:rsidRDefault="000A02E9" w:rsidP="00877E17">
      <w:pPr>
        <w:pStyle w:val="FORMATTEXT3"/>
        <w:tabs>
          <w:tab w:val="left" w:pos="993"/>
        </w:tabs>
        <w:suppressAutoHyphens/>
        <w:spacing w:line="264" w:lineRule="auto"/>
        <w:ind w:firstLine="561"/>
        <w:jc w:val="both"/>
        <w:rPr>
          <w:rFonts w:eastAsia="Calibri"/>
          <w:color w:val="000000"/>
          <w:kern w:val="24"/>
          <w:lang w:eastAsia="en-US"/>
        </w:rPr>
      </w:pPr>
    </w:p>
    <w:p w:rsidR="000A02E9" w:rsidRPr="000A02E9" w:rsidRDefault="000A02E9" w:rsidP="00877E17">
      <w:pPr>
        <w:pStyle w:val="FORMATTEXT3"/>
        <w:tabs>
          <w:tab w:val="left" w:pos="993"/>
        </w:tabs>
        <w:suppressAutoHyphens/>
        <w:spacing w:line="264" w:lineRule="auto"/>
        <w:ind w:firstLine="561"/>
        <w:jc w:val="both"/>
        <w:rPr>
          <w:rFonts w:eastAsia="Calibri"/>
          <w:color w:val="000000"/>
          <w:kern w:val="24"/>
          <w:lang w:eastAsia="en-US"/>
        </w:rPr>
        <w:sectPr w:rsidR="000A02E9" w:rsidRPr="000A02E9" w:rsidSect="006215EC">
          <w:type w:val="continuous"/>
          <w:pgSz w:w="11906" w:h="16838" w:code="9"/>
          <w:pgMar w:top="1134" w:right="1134" w:bottom="1134" w:left="1134" w:header="709" w:footer="709" w:gutter="0"/>
          <w:cols w:space="708"/>
          <w:titlePg/>
          <w:docGrid w:linePitch="360"/>
        </w:sectPr>
      </w:pPr>
    </w:p>
    <w:p w:rsidR="000A02E9" w:rsidRPr="000A02E9" w:rsidRDefault="000A02E9" w:rsidP="00B74F21">
      <w:pPr>
        <w:pStyle w:val="ae"/>
        <w:numPr>
          <w:ilvl w:val="0"/>
          <w:numId w:val="31"/>
        </w:numPr>
        <w:tabs>
          <w:tab w:val="left" w:pos="1134"/>
        </w:tabs>
        <w:spacing w:line="276" w:lineRule="auto"/>
        <w:ind w:left="0" w:firstLine="561"/>
        <w:rPr>
          <w:b/>
        </w:rPr>
      </w:pPr>
      <w:r w:rsidRPr="000A02E9">
        <w:rPr>
          <w:b/>
        </w:rPr>
        <w:lastRenderedPageBreak/>
        <w:t>Зоны воздушных подходов аэродромов</w:t>
      </w:r>
    </w:p>
    <w:p w:rsidR="000A02E9" w:rsidRPr="000A02E9" w:rsidRDefault="000A02E9" w:rsidP="00B74F21">
      <w:pPr>
        <w:pStyle w:val="ae"/>
        <w:tabs>
          <w:tab w:val="left" w:pos="1134"/>
        </w:tabs>
        <w:spacing w:line="276" w:lineRule="auto"/>
        <w:ind w:left="561"/>
        <w:rPr>
          <w:b/>
        </w:rPr>
      </w:pPr>
    </w:p>
    <w:p w:rsidR="000A02E9" w:rsidRPr="000A02E9" w:rsidRDefault="000A02E9" w:rsidP="00B74F21">
      <w:pPr>
        <w:pStyle w:val="ae"/>
        <w:numPr>
          <w:ilvl w:val="1"/>
          <w:numId w:val="31"/>
        </w:numPr>
        <w:tabs>
          <w:tab w:val="left" w:pos="1134"/>
        </w:tabs>
        <w:spacing w:line="276" w:lineRule="auto"/>
        <w:ind w:left="0" w:firstLine="561"/>
      </w:pPr>
      <w:r w:rsidRPr="000A02E9">
        <w:t xml:space="preserve">С целью обеспечения безопасности взлета, посадки, других маневров воздушных судов устанавливаются охранные зоны, включающие </w:t>
      </w:r>
      <w:proofErr w:type="spellStart"/>
      <w:r w:rsidRPr="000A02E9">
        <w:t>приаэродромные</w:t>
      </w:r>
      <w:proofErr w:type="spellEnd"/>
      <w:r w:rsidRPr="000A02E9">
        <w:t xml:space="preserve"> территории и входящие в них полосы воздушных подходов.</w:t>
      </w:r>
    </w:p>
    <w:p w:rsidR="000A02E9" w:rsidRPr="000A02E9" w:rsidRDefault="000A02E9" w:rsidP="00B74F21">
      <w:pPr>
        <w:tabs>
          <w:tab w:val="left" w:pos="1134"/>
        </w:tabs>
        <w:autoSpaceDN w:val="0"/>
        <w:adjustRightInd w:val="0"/>
        <w:ind w:firstLine="561"/>
        <w:rPr>
          <w:rFonts w:eastAsia="TimesNewRoman"/>
        </w:rPr>
      </w:pPr>
      <w:r w:rsidRPr="000A02E9">
        <w:rPr>
          <w:rFonts w:eastAsia="TimesNewRoman"/>
        </w:rPr>
        <w:t xml:space="preserve">В соответствии с Правилами использования воздушного пространства Российской Федерации, утвержденными Постановлением Правительства Российской Федерации от 11.03.2010 № 138 для каждого аэродрома устанавливается </w:t>
      </w:r>
      <w:proofErr w:type="spellStart"/>
      <w:r w:rsidRPr="000A02E9">
        <w:rPr>
          <w:rFonts w:eastAsia="TimesNewRoman"/>
        </w:rPr>
        <w:t>приаэродромная</w:t>
      </w:r>
      <w:proofErr w:type="spellEnd"/>
      <w:r w:rsidRPr="000A02E9">
        <w:rPr>
          <w:rFonts w:eastAsia="TimesNewRoman"/>
        </w:rPr>
        <w:t xml:space="preserve"> территория. </w:t>
      </w:r>
    </w:p>
    <w:p w:rsidR="000A02E9" w:rsidRPr="000A02E9" w:rsidRDefault="000A02E9" w:rsidP="00B74F21">
      <w:pPr>
        <w:pStyle w:val="ae"/>
        <w:numPr>
          <w:ilvl w:val="1"/>
          <w:numId w:val="31"/>
        </w:numPr>
        <w:tabs>
          <w:tab w:val="clear" w:pos="240"/>
          <w:tab w:val="clear" w:pos="560"/>
          <w:tab w:val="left" w:pos="1134"/>
        </w:tabs>
        <w:autoSpaceDN w:val="0"/>
        <w:adjustRightInd w:val="0"/>
        <w:spacing w:line="276" w:lineRule="auto"/>
        <w:ind w:left="0" w:firstLine="561"/>
        <w:rPr>
          <w:rFonts w:eastAsia="TimesNewRoman"/>
          <w:kern w:val="0"/>
          <w:lang w:eastAsia="ru-RU"/>
        </w:rPr>
      </w:pPr>
      <w:r w:rsidRPr="000A02E9">
        <w:rPr>
          <w:rFonts w:eastAsia="TimesNewRoman"/>
          <w:kern w:val="0"/>
          <w:lang w:eastAsia="ru-RU"/>
        </w:rPr>
        <w:t>Параметры зоны:</w:t>
      </w:r>
    </w:p>
    <w:p w:rsidR="000A02E9" w:rsidRPr="000A02E9" w:rsidRDefault="000A02E9" w:rsidP="00B74F21">
      <w:pPr>
        <w:tabs>
          <w:tab w:val="left" w:pos="1134"/>
        </w:tabs>
        <w:autoSpaceDN w:val="0"/>
        <w:adjustRightInd w:val="0"/>
        <w:ind w:firstLine="561"/>
        <w:rPr>
          <w:rFonts w:eastAsia="TimesNewRoman"/>
        </w:rPr>
      </w:pPr>
      <w:r w:rsidRPr="000A02E9">
        <w:rPr>
          <w:rFonts w:eastAsia="TimesNewRoman"/>
        </w:rPr>
        <w:t xml:space="preserve">Границы </w:t>
      </w:r>
      <w:proofErr w:type="spellStart"/>
      <w:r w:rsidRPr="000A02E9">
        <w:rPr>
          <w:rFonts w:eastAsia="TimesNewRoman"/>
        </w:rPr>
        <w:t>приаэродромной</w:t>
      </w:r>
      <w:proofErr w:type="spellEnd"/>
      <w:r w:rsidRPr="000A02E9">
        <w:rPr>
          <w:rFonts w:eastAsia="TimesNewRoman"/>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0A02E9" w:rsidRPr="000A02E9" w:rsidRDefault="000A02E9" w:rsidP="00B74F21">
      <w:pPr>
        <w:pStyle w:val="ae"/>
        <w:numPr>
          <w:ilvl w:val="1"/>
          <w:numId w:val="31"/>
        </w:numPr>
        <w:tabs>
          <w:tab w:val="clear" w:pos="240"/>
          <w:tab w:val="clear" w:pos="560"/>
          <w:tab w:val="left" w:pos="1134"/>
        </w:tabs>
        <w:autoSpaceDN w:val="0"/>
        <w:adjustRightInd w:val="0"/>
        <w:spacing w:line="276" w:lineRule="auto"/>
        <w:ind w:left="0" w:firstLine="561"/>
        <w:rPr>
          <w:rFonts w:eastAsia="TimesNewRoman"/>
          <w:kern w:val="0"/>
          <w:lang w:eastAsia="ru-RU"/>
        </w:rPr>
      </w:pPr>
      <w:r w:rsidRPr="000A02E9">
        <w:rPr>
          <w:rFonts w:eastAsia="TimesNewRoman"/>
          <w:kern w:val="0"/>
          <w:lang w:eastAsia="ru-RU"/>
        </w:rPr>
        <w:t>Ограничения деятельности:</w:t>
      </w:r>
    </w:p>
    <w:p w:rsidR="000A02E9" w:rsidRPr="000A02E9" w:rsidRDefault="000A02E9" w:rsidP="00B74F21">
      <w:pPr>
        <w:ind w:firstLine="561"/>
        <w:rPr>
          <w:rFonts w:eastAsia="Times New Roman"/>
          <w:color w:val="000000"/>
          <w:u w:val="single"/>
        </w:rPr>
      </w:pPr>
      <w:r w:rsidRPr="000A02E9">
        <w:rPr>
          <w:rFonts w:eastAsia="Times New Roman"/>
          <w:color w:val="000000"/>
          <w:u w:val="single"/>
        </w:rPr>
        <w:t xml:space="preserve">В пределах </w:t>
      </w:r>
      <w:proofErr w:type="spellStart"/>
      <w:r w:rsidRPr="000A02E9">
        <w:rPr>
          <w:rFonts w:eastAsia="Times New Roman"/>
          <w:color w:val="000000"/>
          <w:u w:val="single"/>
        </w:rPr>
        <w:t>приаэродромной</w:t>
      </w:r>
      <w:proofErr w:type="spellEnd"/>
      <w:r w:rsidRPr="000A02E9">
        <w:rPr>
          <w:rFonts w:eastAsia="Times New Roman"/>
          <w:color w:val="000000"/>
          <w:u w:val="single"/>
        </w:rPr>
        <w:t xml:space="preserve"> территории:</w:t>
      </w:r>
    </w:p>
    <w:p w:rsidR="000A02E9" w:rsidRPr="000A02E9" w:rsidRDefault="000A02E9" w:rsidP="00B74F21">
      <w:pPr>
        <w:ind w:firstLine="561"/>
        <w:rPr>
          <w:rFonts w:eastAsia="Times New Roman"/>
          <w:b/>
          <w:color w:val="000000"/>
        </w:rPr>
      </w:pPr>
      <w:r w:rsidRPr="000A02E9">
        <w:rPr>
          <w:rFonts w:eastAsia="Times New Roman"/>
          <w:b/>
          <w:color w:val="000000"/>
        </w:rPr>
        <w:t>запрещается:</w:t>
      </w:r>
    </w:p>
    <w:p w:rsidR="000A02E9" w:rsidRPr="000A02E9" w:rsidRDefault="000A02E9" w:rsidP="00B74F21">
      <w:pPr>
        <w:ind w:firstLine="561"/>
        <w:rPr>
          <w:rFonts w:eastAsia="Times New Roman"/>
          <w:color w:val="000000"/>
        </w:rPr>
      </w:pPr>
      <w:r w:rsidRPr="000A02E9">
        <w:rPr>
          <w:rFonts w:eastAsia="Times New Roman"/>
          <w:color w:val="000000"/>
        </w:rPr>
        <w:t xml:space="preserve">без согласования со старшим авиационным начальником аэродрома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w:t>
      </w:r>
      <w:r w:rsidRPr="000A02E9">
        <w:rPr>
          <w:rFonts w:eastAsia="Times New Roman"/>
          <w:color w:val="000000"/>
        </w:rPr>
        <w:lastRenderedPageBreak/>
        <w:t>индивидуального жилищного строительства и иных объектов.</w:t>
      </w:r>
    </w:p>
    <w:p w:rsidR="000A02E9" w:rsidRPr="000A02E9" w:rsidRDefault="000A02E9" w:rsidP="00B74F21">
      <w:pPr>
        <w:ind w:firstLine="561"/>
        <w:rPr>
          <w:rFonts w:eastAsia="Times New Roman"/>
          <w:color w:val="000000"/>
          <w:u w:val="single"/>
        </w:rPr>
      </w:pPr>
      <w:r w:rsidRPr="000A02E9">
        <w:rPr>
          <w:rFonts w:eastAsia="Times New Roman"/>
          <w:color w:val="000000"/>
          <w:u w:val="single"/>
        </w:rPr>
        <w:t>В полосах воздушных подходов на удалении не менее 30 км, а вне полос воздушных подходов - не менее 15 км от контрольной точки аэродрома</w:t>
      </w:r>
    </w:p>
    <w:p w:rsidR="000A02E9" w:rsidRPr="000A02E9" w:rsidRDefault="000A02E9" w:rsidP="00B74F21">
      <w:pPr>
        <w:ind w:firstLine="561"/>
        <w:rPr>
          <w:rFonts w:eastAsia="Times New Roman"/>
          <w:b/>
          <w:color w:val="000000"/>
        </w:rPr>
      </w:pPr>
      <w:r w:rsidRPr="000A02E9">
        <w:rPr>
          <w:rFonts w:eastAsia="Times New Roman"/>
          <w:b/>
          <w:color w:val="000000"/>
        </w:rPr>
        <w:t>запрещается:</w:t>
      </w:r>
    </w:p>
    <w:p w:rsidR="000A02E9" w:rsidRPr="000A02E9" w:rsidRDefault="000A02E9" w:rsidP="00B74F21">
      <w:pPr>
        <w:ind w:firstLine="561"/>
        <w:rPr>
          <w:rFonts w:eastAsia="Times New Roman"/>
          <w:color w:val="000000"/>
        </w:rPr>
      </w:pPr>
      <w:r w:rsidRPr="000A02E9">
        <w:rPr>
          <w:rFonts w:eastAsia="Times New Roman"/>
          <w:color w:val="000000"/>
        </w:rPr>
        <w:t>размещать объекты выбросов отходов, строительство животноводческих ферм, скотобоен и других объектов, способствующих привлечению и массовому скоплению птиц.</w:t>
      </w:r>
    </w:p>
    <w:p w:rsidR="000A02E9" w:rsidRPr="000A02E9" w:rsidRDefault="000A02E9" w:rsidP="00B74F21">
      <w:pPr>
        <w:ind w:firstLine="561"/>
        <w:rPr>
          <w:rFonts w:eastAsia="Times New Roman"/>
          <w:color w:val="000000"/>
          <w:u w:val="single"/>
        </w:rPr>
      </w:pPr>
      <w:r w:rsidRPr="000A02E9">
        <w:rPr>
          <w:rFonts w:eastAsia="Times New Roman"/>
          <w:color w:val="000000"/>
          <w:u w:val="single"/>
        </w:rPr>
        <w:t>В пределах границ района аэродрома (вертодрома, посадочной площадки)</w:t>
      </w:r>
    </w:p>
    <w:p w:rsidR="000A02E9" w:rsidRPr="000A02E9" w:rsidRDefault="000A02E9" w:rsidP="00B74F21">
      <w:pPr>
        <w:ind w:firstLine="561"/>
        <w:rPr>
          <w:rFonts w:eastAsia="Times New Roman"/>
          <w:b/>
          <w:color w:val="000000"/>
        </w:rPr>
      </w:pPr>
      <w:r w:rsidRPr="000A02E9">
        <w:rPr>
          <w:rFonts w:eastAsia="Times New Roman"/>
          <w:b/>
          <w:color w:val="000000"/>
        </w:rPr>
        <w:t>запрещается:</w:t>
      </w:r>
    </w:p>
    <w:p w:rsidR="000A02E9" w:rsidRPr="000A02E9" w:rsidRDefault="000A02E9" w:rsidP="00B74F21">
      <w:pPr>
        <w:ind w:firstLine="561"/>
        <w:rPr>
          <w:rFonts w:eastAsia="Times New Roman"/>
          <w:color w:val="000000"/>
        </w:rPr>
      </w:pPr>
      <w:r w:rsidRPr="000A02E9">
        <w:rPr>
          <w:rFonts w:eastAsia="Times New Roman"/>
          <w:color w:val="000000"/>
        </w:rPr>
        <w:t>строительство без согласования старшего авиационного начальника аэродрома (вертодрома, посадочной площадки):</w:t>
      </w:r>
    </w:p>
    <w:p w:rsidR="000A02E9" w:rsidRPr="000A02E9" w:rsidRDefault="000A02E9" w:rsidP="00B74F21">
      <w:pPr>
        <w:ind w:firstLine="561"/>
        <w:rPr>
          <w:rFonts w:eastAsia="Times New Roman"/>
          <w:color w:val="000000"/>
        </w:rPr>
      </w:pPr>
      <w:r w:rsidRPr="000A02E9">
        <w:rPr>
          <w:rFonts w:eastAsia="Times New Roman"/>
          <w:color w:val="000000"/>
        </w:rPr>
        <w:t>объектов высотой 50 м и более относительно уровня аэродрома (вертодрома);</w:t>
      </w:r>
    </w:p>
    <w:p w:rsidR="000A02E9" w:rsidRPr="000A02E9" w:rsidRDefault="000A02E9" w:rsidP="00B74F21">
      <w:pPr>
        <w:ind w:firstLine="561"/>
        <w:rPr>
          <w:rFonts w:eastAsia="Times New Roman"/>
          <w:color w:val="000000"/>
        </w:rPr>
      </w:pPr>
      <w:r w:rsidRPr="000A02E9">
        <w:rPr>
          <w:rFonts w:eastAsia="Times New Roman"/>
          <w:color w:val="000000"/>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A02E9" w:rsidRPr="000A02E9" w:rsidRDefault="000A02E9" w:rsidP="00B74F21">
      <w:pPr>
        <w:ind w:firstLine="561"/>
        <w:rPr>
          <w:rFonts w:eastAsia="Times New Roman"/>
          <w:color w:val="000000"/>
        </w:rPr>
      </w:pPr>
      <w:r w:rsidRPr="000A02E9">
        <w:rPr>
          <w:rFonts w:eastAsia="Times New Roman"/>
          <w:color w:val="000000"/>
        </w:rPr>
        <w:t>взрывоопасных объектов;</w:t>
      </w:r>
    </w:p>
    <w:p w:rsidR="000A02E9" w:rsidRPr="000A02E9" w:rsidRDefault="000A02E9" w:rsidP="00B74F21">
      <w:pPr>
        <w:ind w:firstLine="561"/>
        <w:rPr>
          <w:rFonts w:eastAsia="Times New Roman"/>
          <w:color w:val="000000"/>
        </w:rPr>
      </w:pPr>
      <w:r w:rsidRPr="000A02E9">
        <w:rPr>
          <w:rFonts w:eastAsia="Times New Roman"/>
          <w:color w:val="000000"/>
        </w:rPr>
        <w:t>факельных устройств для аварийного сжигания сбрасываемых газов высотой 50 м и более (с учетом возможной высоты выброса пламени);</w:t>
      </w:r>
    </w:p>
    <w:p w:rsidR="000A02E9" w:rsidRPr="000A02E9" w:rsidRDefault="000A02E9" w:rsidP="00B74F21">
      <w:pPr>
        <w:ind w:firstLine="561"/>
        <w:rPr>
          <w:rFonts w:eastAsia="Times New Roman"/>
          <w:color w:val="000000"/>
        </w:rPr>
      </w:pPr>
      <w:r w:rsidRPr="000A02E9">
        <w:rPr>
          <w:rFonts w:eastAsia="Times New Roman"/>
          <w:color w:val="000000"/>
        </w:rPr>
        <w:t>промышленных и иных предприятий и сооружений, деятельность которых может привести к ухудшению видимости в районе аэродрома (вертодрома).</w:t>
      </w:r>
    </w:p>
    <w:p w:rsidR="000A02E9" w:rsidRPr="000A02E9" w:rsidRDefault="000A02E9" w:rsidP="00B74F21">
      <w:pPr>
        <w:ind w:firstLine="561"/>
        <w:rPr>
          <w:rFonts w:eastAsia="Times New Roman"/>
          <w:color w:val="000000"/>
        </w:rPr>
      </w:pPr>
      <w:r w:rsidRPr="000A02E9">
        <w:rPr>
          <w:rFonts w:eastAsia="Times New Roman"/>
          <w:color w:val="000000"/>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0A02E9" w:rsidRPr="000A02E9" w:rsidRDefault="000A02E9" w:rsidP="00B74F21">
      <w:pPr>
        <w:ind w:firstLine="561"/>
        <w:rPr>
          <w:rFonts w:eastAsia="Times New Roman"/>
          <w:color w:val="000000"/>
        </w:rPr>
        <w:sectPr w:rsidR="000A02E9" w:rsidRPr="000A02E9" w:rsidSect="000A02E9">
          <w:type w:val="continuous"/>
          <w:pgSz w:w="11906" w:h="16838"/>
          <w:pgMar w:top="1134" w:right="991" w:bottom="1134" w:left="1134" w:header="708" w:footer="708" w:gutter="0"/>
          <w:cols w:space="708"/>
          <w:docGrid w:linePitch="360"/>
        </w:sectPr>
      </w:pPr>
    </w:p>
    <w:p w:rsidR="000A02E9" w:rsidRPr="000A02E9" w:rsidRDefault="000A02E9" w:rsidP="00E857D4"/>
    <w:p w:rsidR="000A02E9" w:rsidRPr="000A02E9" w:rsidRDefault="000A02E9" w:rsidP="006444DA">
      <w:pPr>
        <w:pStyle w:val="3"/>
        <w:ind w:firstLine="560"/>
      </w:pPr>
      <w:bookmarkStart w:id="1029" w:name="_Toc345529306"/>
      <w:r w:rsidRPr="000A02E9">
        <w:t>Статья 4</w:t>
      </w:r>
      <w:r w:rsidR="00FB4678">
        <w:t>2</w:t>
      </w:r>
      <w:r w:rsidRPr="000A02E9">
        <w:t>. Ограничения использования земельных участков и объектов капитального строительства по воздействию природных и техногенных факторов</w:t>
      </w:r>
      <w:bookmarkEnd w:id="1029"/>
    </w:p>
    <w:p w:rsidR="000A02E9" w:rsidRPr="000A02E9" w:rsidRDefault="000A02E9" w:rsidP="007C4A82"/>
    <w:p w:rsidR="000A02E9" w:rsidRPr="000A02E9" w:rsidRDefault="000A02E9" w:rsidP="00877E17">
      <w:pPr>
        <w:ind w:firstLine="561"/>
      </w:pPr>
      <w:r w:rsidRPr="000A02E9">
        <w:t>1. В целях обеспечения нормальной эксплуатации земельных и водных ресурсов, объектов капитального строительства, безопасности населения на территории Новопольского сельского поселения могут устанавливаться зоны действия ограничений по воздействию природных и техногенных факторов.</w:t>
      </w:r>
    </w:p>
    <w:p w:rsidR="000A02E9" w:rsidRPr="000A02E9" w:rsidRDefault="000A02E9" w:rsidP="00877E17">
      <w:pPr>
        <w:ind w:firstLine="561"/>
      </w:pPr>
      <w:r w:rsidRPr="000A02E9">
        <w:t xml:space="preserve">Зоны действия ограничений по воздействию природных и техногенных факторов - территории или акватории, на которых существует и не исключена опасность возникновения чрезвычайной ситуации техногенного или природного характера. </w:t>
      </w:r>
    </w:p>
    <w:p w:rsidR="000A02E9" w:rsidRPr="000A02E9" w:rsidRDefault="000A02E9" w:rsidP="00877E17">
      <w:pPr>
        <w:ind w:firstLine="561"/>
      </w:pPr>
      <w:r w:rsidRPr="000A02E9">
        <w:t>Порядок установления указанных зон, их размеров и режима использования определяются для каждого потенциально опасного объекта в соответствии с законодательством и нормативными техническими документами.</w:t>
      </w:r>
    </w:p>
    <w:p w:rsidR="000A02E9" w:rsidRPr="000A02E9" w:rsidRDefault="000A02E9" w:rsidP="00877E17">
      <w:pPr>
        <w:ind w:firstLine="561"/>
      </w:pPr>
    </w:p>
    <w:p w:rsidR="000A02E9" w:rsidRPr="000A02E9" w:rsidRDefault="000A02E9" w:rsidP="00877E17">
      <w:pPr>
        <w:autoSpaceDN w:val="0"/>
        <w:adjustRightInd w:val="0"/>
        <w:ind w:firstLine="561"/>
        <w:rPr>
          <w:rFonts w:eastAsia="Calibri"/>
          <w:b/>
          <w:bCs/>
        </w:rPr>
      </w:pPr>
      <w:r w:rsidRPr="000A02E9">
        <w:rPr>
          <w:rFonts w:eastAsia="Calibri"/>
          <w:b/>
          <w:bCs/>
        </w:rPr>
        <w:t>1.1. Зоны подтопления и затопления</w:t>
      </w:r>
    </w:p>
    <w:p w:rsidR="000A02E9" w:rsidRPr="000A02E9" w:rsidRDefault="000A02E9" w:rsidP="00877E17">
      <w:pPr>
        <w:autoSpaceDN w:val="0"/>
        <w:adjustRightInd w:val="0"/>
        <w:ind w:firstLine="561"/>
        <w:rPr>
          <w:rFonts w:eastAsia="Calibri"/>
          <w:b/>
          <w:bCs/>
        </w:rPr>
      </w:pPr>
    </w:p>
    <w:p w:rsidR="000A02E9" w:rsidRPr="000A02E9" w:rsidRDefault="000A02E9" w:rsidP="00877E17">
      <w:pPr>
        <w:autoSpaceDN w:val="0"/>
        <w:adjustRightInd w:val="0"/>
        <w:ind w:firstLine="561"/>
        <w:rPr>
          <w:rFonts w:eastAsia="Calibri"/>
        </w:rPr>
      </w:pPr>
      <w:r w:rsidRPr="000A02E9">
        <w:rPr>
          <w:rFonts w:eastAsia="Calibri"/>
          <w:bCs/>
        </w:rPr>
        <w:t xml:space="preserve">Согласно СНиП </w:t>
      </w:r>
      <w:r w:rsidRPr="000A02E9">
        <w:rPr>
          <w:rStyle w:val="apple-style-span"/>
          <w:color w:val="000000"/>
        </w:rPr>
        <w:t>2.06.15-85 «Инженерная защита территории от затопления и подтопления» з</w:t>
      </w:r>
      <w:r w:rsidRPr="000A02E9">
        <w:rPr>
          <w:rFonts w:eastAsia="Calibri"/>
        </w:rPr>
        <w:t>ащита от подтопления должна включать в себя:</w:t>
      </w:r>
    </w:p>
    <w:p w:rsidR="000A02E9" w:rsidRPr="000A02E9" w:rsidRDefault="000A02E9" w:rsidP="00877E17">
      <w:pPr>
        <w:autoSpaceDN w:val="0"/>
        <w:adjustRightInd w:val="0"/>
        <w:ind w:firstLine="561"/>
        <w:rPr>
          <w:rFonts w:eastAsia="Calibri"/>
        </w:rPr>
      </w:pPr>
      <w:r w:rsidRPr="000A02E9">
        <w:rPr>
          <w:rFonts w:eastAsia="Calibri"/>
        </w:rPr>
        <w:t>локальную защиту зданий, сооружений, грунтов оснований и защиту</w:t>
      </w:r>
    </w:p>
    <w:p w:rsidR="000A02E9" w:rsidRPr="000A02E9" w:rsidRDefault="000A02E9" w:rsidP="00877E17">
      <w:pPr>
        <w:autoSpaceDN w:val="0"/>
        <w:adjustRightInd w:val="0"/>
        <w:ind w:firstLine="561"/>
        <w:rPr>
          <w:rFonts w:eastAsia="Calibri"/>
        </w:rPr>
      </w:pPr>
      <w:r w:rsidRPr="000A02E9">
        <w:rPr>
          <w:rFonts w:eastAsia="Calibri"/>
        </w:rPr>
        <w:t>застроенной территории в целом;</w:t>
      </w:r>
    </w:p>
    <w:p w:rsidR="000A02E9" w:rsidRPr="000A02E9" w:rsidRDefault="000A02E9" w:rsidP="00877E17">
      <w:pPr>
        <w:autoSpaceDN w:val="0"/>
        <w:adjustRightInd w:val="0"/>
        <w:ind w:firstLine="561"/>
        <w:rPr>
          <w:rFonts w:eastAsia="Calibri"/>
        </w:rPr>
      </w:pPr>
      <w:r w:rsidRPr="000A02E9">
        <w:rPr>
          <w:rFonts w:eastAsia="Calibri"/>
        </w:rPr>
        <w:t>водоотведение;</w:t>
      </w:r>
    </w:p>
    <w:p w:rsidR="000A02E9" w:rsidRPr="000A02E9" w:rsidRDefault="000A02E9" w:rsidP="00877E17">
      <w:pPr>
        <w:autoSpaceDN w:val="0"/>
        <w:adjustRightInd w:val="0"/>
        <w:ind w:firstLine="561"/>
        <w:rPr>
          <w:rFonts w:eastAsia="Calibri"/>
        </w:rPr>
      </w:pPr>
      <w:r w:rsidRPr="000A02E9">
        <w:rPr>
          <w:rFonts w:eastAsia="Calibri"/>
        </w:rPr>
        <w:t>утилизацию (при необходимости очистки) дренажных вод;</w:t>
      </w:r>
    </w:p>
    <w:p w:rsidR="000A02E9" w:rsidRPr="000A02E9" w:rsidRDefault="000A02E9" w:rsidP="00877E17">
      <w:pPr>
        <w:autoSpaceDN w:val="0"/>
        <w:adjustRightInd w:val="0"/>
        <w:ind w:firstLine="561"/>
        <w:rPr>
          <w:rFonts w:eastAsia="Calibri"/>
        </w:rPr>
      </w:pPr>
      <w:r w:rsidRPr="000A02E9">
        <w:rPr>
          <w:rFonts w:eastAsia="Calibri"/>
        </w:rPr>
        <w:t>систему мониторинга за режимом подземных и поверхностных вод, за</w:t>
      </w:r>
    </w:p>
    <w:p w:rsidR="000A02E9" w:rsidRPr="000A02E9" w:rsidRDefault="000A02E9" w:rsidP="00877E17">
      <w:pPr>
        <w:autoSpaceDN w:val="0"/>
        <w:adjustRightInd w:val="0"/>
        <w:ind w:firstLine="561"/>
        <w:rPr>
          <w:rFonts w:eastAsia="Calibri"/>
        </w:rPr>
      </w:pPr>
      <w:r w:rsidRPr="000A02E9">
        <w:rPr>
          <w:rFonts w:eastAsia="Calibri"/>
        </w:rPr>
        <w:t xml:space="preserve">расходами (утечками) и напорами в </w:t>
      </w:r>
      <w:proofErr w:type="spellStart"/>
      <w:r w:rsidRPr="000A02E9">
        <w:rPr>
          <w:rFonts w:eastAsia="Calibri"/>
        </w:rPr>
        <w:t>водонесущих</w:t>
      </w:r>
      <w:proofErr w:type="spellEnd"/>
      <w:r w:rsidRPr="000A02E9">
        <w:rPr>
          <w:rFonts w:eastAsia="Calibri"/>
        </w:rPr>
        <w:t xml:space="preserve"> коммуникациях, за</w:t>
      </w:r>
    </w:p>
    <w:p w:rsidR="000A02E9" w:rsidRPr="000A02E9" w:rsidRDefault="000A02E9" w:rsidP="00877E17">
      <w:pPr>
        <w:autoSpaceDN w:val="0"/>
        <w:adjustRightInd w:val="0"/>
        <w:ind w:firstLine="561"/>
        <w:rPr>
          <w:rFonts w:eastAsia="Calibri"/>
        </w:rPr>
      </w:pPr>
      <w:r w:rsidRPr="000A02E9">
        <w:rPr>
          <w:rFonts w:eastAsia="Calibri"/>
        </w:rPr>
        <w:lastRenderedPageBreak/>
        <w:t>деформациями оснований, зданий и сооружений, а также за работой сооружений</w:t>
      </w:r>
    </w:p>
    <w:p w:rsidR="000A02E9" w:rsidRPr="000A02E9" w:rsidRDefault="000A02E9" w:rsidP="00877E17">
      <w:pPr>
        <w:autoSpaceDN w:val="0"/>
        <w:adjustRightInd w:val="0"/>
        <w:ind w:firstLine="561"/>
        <w:rPr>
          <w:rFonts w:eastAsia="Calibri"/>
        </w:rPr>
      </w:pPr>
      <w:r w:rsidRPr="000A02E9">
        <w:rPr>
          <w:rFonts w:eastAsia="Calibri"/>
        </w:rPr>
        <w:t>инженерной защиты.</w:t>
      </w:r>
    </w:p>
    <w:p w:rsidR="000A02E9" w:rsidRPr="000A02E9" w:rsidRDefault="000A02E9" w:rsidP="00877E17">
      <w:pPr>
        <w:autoSpaceDN w:val="0"/>
        <w:adjustRightInd w:val="0"/>
        <w:ind w:firstLine="561"/>
        <w:rPr>
          <w:rFonts w:eastAsia="Calibri"/>
        </w:rPr>
      </w:pPr>
      <w:r w:rsidRPr="000A02E9">
        <w:rPr>
          <w:rFonts w:eastAsia="Calibri"/>
        </w:rPr>
        <w:t xml:space="preserve">Указанные мероприятия должны обеспечивать в соответствии со СНиП 2.06.15-85 </w:t>
      </w:r>
      <w:r w:rsidRPr="000A02E9">
        <w:rPr>
          <w:rStyle w:val="apple-style-span"/>
          <w:color w:val="000000"/>
        </w:rPr>
        <w:t>«Инженерная защита территории от затопления и подтопления»</w:t>
      </w:r>
      <w:r w:rsidRPr="000A02E9">
        <w:rPr>
          <w:rFonts w:eastAsia="Calibri"/>
        </w:rPr>
        <w:t xml:space="preserve">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A02E9" w:rsidRPr="000A02E9" w:rsidRDefault="000A02E9" w:rsidP="00877E17">
      <w:pPr>
        <w:autoSpaceDN w:val="0"/>
        <w:adjustRightInd w:val="0"/>
        <w:ind w:firstLine="561"/>
        <w:rPr>
          <w:rFonts w:eastAsia="Calibri"/>
        </w:rPr>
      </w:pPr>
      <w:r w:rsidRPr="000A02E9">
        <w:rPr>
          <w:rFonts w:eastAsia="Calibri"/>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0A02E9" w:rsidRPr="000A02E9" w:rsidRDefault="000A02E9" w:rsidP="00877E17">
      <w:pPr>
        <w:autoSpaceDN w:val="0"/>
        <w:adjustRightInd w:val="0"/>
        <w:ind w:firstLine="561"/>
        <w:rPr>
          <w:rFonts w:eastAsia="Calibri"/>
        </w:rPr>
      </w:pPr>
      <w:r w:rsidRPr="000A02E9">
        <w:rPr>
          <w:rFonts w:eastAsia="Calibri"/>
        </w:rPr>
        <w:t xml:space="preserve">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w:t>
      </w:r>
      <w:r w:rsidRPr="000A02E9">
        <w:rPr>
          <w:rStyle w:val="apple-style-span"/>
          <w:color w:val="000000"/>
        </w:rPr>
        <w:t>«Инженерная защита территории от затопления и подтопления»</w:t>
      </w:r>
      <w:r w:rsidRPr="000A02E9">
        <w:rPr>
          <w:rFonts w:eastAsia="Calibri"/>
        </w:rPr>
        <w:t xml:space="preserve"> и СНиП 33-01-2003 «Гидротехнические сооружения. Основные положения.»</w:t>
      </w:r>
    </w:p>
    <w:p w:rsidR="000A02E9" w:rsidRPr="000A02E9" w:rsidRDefault="000A02E9" w:rsidP="00877E17">
      <w:pPr>
        <w:autoSpaceDN w:val="0"/>
        <w:adjustRightInd w:val="0"/>
        <w:ind w:firstLine="561"/>
        <w:rPr>
          <w:rFonts w:eastAsia="Calibri"/>
        </w:rPr>
      </w:pPr>
      <w:r w:rsidRPr="000A02E9">
        <w:rPr>
          <w:rFonts w:eastAsia="Calibri"/>
        </w:rPr>
        <w:t>Ввиду отсутствия в документах территориального планирования сведений о границах зон возможного затопления, указанные границы на карте зон с особыми условиями использования территории настоящих Правил не отображены.</w:t>
      </w:r>
    </w:p>
    <w:p w:rsidR="000A02E9" w:rsidRPr="000A02E9" w:rsidRDefault="000A02E9" w:rsidP="00877E17">
      <w:pPr>
        <w:autoSpaceDN w:val="0"/>
        <w:adjustRightInd w:val="0"/>
        <w:ind w:firstLine="561"/>
        <w:rPr>
          <w:rFonts w:eastAsia="Calibri"/>
        </w:rPr>
      </w:pPr>
    </w:p>
    <w:p w:rsidR="000A02E9" w:rsidRPr="000A02E9" w:rsidRDefault="000A02E9" w:rsidP="00877E17">
      <w:pPr>
        <w:autoSpaceDN w:val="0"/>
        <w:adjustRightInd w:val="0"/>
        <w:ind w:firstLine="561"/>
        <w:rPr>
          <w:rFonts w:eastAsia="Calibri"/>
          <w:b/>
          <w:bCs/>
        </w:rPr>
      </w:pPr>
      <w:r w:rsidRPr="000A02E9">
        <w:rPr>
          <w:rFonts w:eastAsia="Calibri"/>
        </w:rPr>
        <w:t xml:space="preserve"> </w:t>
      </w:r>
      <w:r w:rsidRPr="000A02E9">
        <w:rPr>
          <w:rFonts w:eastAsia="Calibri"/>
          <w:b/>
          <w:bCs/>
        </w:rPr>
        <w:t>1.2 Территории подверженные экзогенным геологическим процессам</w:t>
      </w:r>
    </w:p>
    <w:p w:rsidR="000A02E9" w:rsidRPr="000A02E9" w:rsidRDefault="000A02E9" w:rsidP="00877E17">
      <w:pPr>
        <w:autoSpaceDN w:val="0"/>
        <w:adjustRightInd w:val="0"/>
        <w:ind w:firstLine="561"/>
        <w:rPr>
          <w:rFonts w:eastAsia="Calibri"/>
          <w:b/>
          <w:bCs/>
        </w:rPr>
      </w:pPr>
    </w:p>
    <w:p w:rsidR="000A02E9" w:rsidRPr="000A02E9" w:rsidRDefault="000A02E9" w:rsidP="00877E17">
      <w:pPr>
        <w:autoSpaceDN w:val="0"/>
        <w:adjustRightInd w:val="0"/>
        <w:ind w:firstLine="561"/>
        <w:rPr>
          <w:rFonts w:eastAsia="Calibri"/>
        </w:rPr>
      </w:pPr>
      <w:r w:rsidRPr="000A02E9">
        <w:rPr>
          <w:rFonts w:eastAsia="Calibri"/>
        </w:rPr>
        <w:t>В соответствии со СНиП 2.01.15-90 «Инженерная защита территории, зданий и сооружений от опасных геологических процессов. Основные положения проектирования.»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0A02E9" w:rsidRPr="000A02E9" w:rsidRDefault="000A02E9" w:rsidP="00877E17">
      <w:pPr>
        <w:autoSpaceDN w:val="0"/>
        <w:adjustRightInd w:val="0"/>
        <w:ind w:firstLine="561"/>
        <w:rPr>
          <w:rFonts w:eastAsia="Calibri"/>
        </w:rPr>
      </w:pPr>
      <w:r w:rsidRPr="000A02E9">
        <w:rPr>
          <w:rFonts w:eastAsia="Calibri"/>
        </w:rPr>
        <w:t>изменение рельефа склона в целях повышения его устойчивости;</w:t>
      </w:r>
    </w:p>
    <w:p w:rsidR="000A02E9" w:rsidRPr="000A02E9" w:rsidRDefault="000A02E9" w:rsidP="00877E17">
      <w:pPr>
        <w:autoSpaceDN w:val="0"/>
        <w:adjustRightInd w:val="0"/>
        <w:ind w:firstLine="561"/>
        <w:rPr>
          <w:rFonts w:eastAsia="Calibri"/>
        </w:rPr>
      </w:pPr>
      <w:r w:rsidRPr="000A02E9">
        <w:rPr>
          <w:rFonts w:eastAsia="Calibri"/>
        </w:rPr>
        <w:t>регулирование стока поверхностных вод с помощью вертикальной планировки территории и устройства системы поверхностного водоотвода;</w:t>
      </w:r>
    </w:p>
    <w:p w:rsidR="000A02E9" w:rsidRPr="000A02E9" w:rsidRDefault="000A02E9" w:rsidP="00877E17">
      <w:pPr>
        <w:autoSpaceDN w:val="0"/>
        <w:adjustRightInd w:val="0"/>
        <w:ind w:firstLine="561"/>
        <w:rPr>
          <w:rFonts w:eastAsia="Calibri"/>
        </w:rPr>
      </w:pPr>
      <w:r w:rsidRPr="000A02E9">
        <w:rPr>
          <w:rFonts w:eastAsia="Calibri"/>
        </w:rPr>
        <w:t>предотвращение инфильтрации воды в грунт и эрозионных процессов;</w:t>
      </w:r>
    </w:p>
    <w:p w:rsidR="000A02E9" w:rsidRPr="000A02E9" w:rsidRDefault="000A02E9" w:rsidP="00877E17">
      <w:pPr>
        <w:autoSpaceDN w:val="0"/>
        <w:adjustRightInd w:val="0"/>
        <w:ind w:firstLine="561"/>
        <w:rPr>
          <w:rFonts w:eastAsia="Calibri"/>
        </w:rPr>
      </w:pPr>
      <w:r w:rsidRPr="000A02E9">
        <w:rPr>
          <w:rFonts w:eastAsia="Calibri"/>
        </w:rPr>
        <w:t>искусственное понижение уровня подземных вод;</w:t>
      </w:r>
    </w:p>
    <w:p w:rsidR="000A02E9" w:rsidRPr="000A02E9" w:rsidRDefault="000A02E9" w:rsidP="00877E17">
      <w:pPr>
        <w:autoSpaceDN w:val="0"/>
        <w:adjustRightInd w:val="0"/>
        <w:ind w:firstLine="561"/>
        <w:rPr>
          <w:rFonts w:eastAsia="Calibri"/>
        </w:rPr>
      </w:pPr>
      <w:proofErr w:type="spellStart"/>
      <w:r w:rsidRPr="000A02E9">
        <w:rPr>
          <w:rFonts w:eastAsia="Calibri"/>
        </w:rPr>
        <w:t>агролесомелиорация</w:t>
      </w:r>
      <w:proofErr w:type="spellEnd"/>
      <w:r w:rsidRPr="000A02E9">
        <w:rPr>
          <w:rFonts w:eastAsia="Calibri"/>
        </w:rPr>
        <w:t>;</w:t>
      </w:r>
    </w:p>
    <w:p w:rsidR="000A02E9" w:rsidRPr="000A02E9" w:rsidRDefault="000A02E9" w:rsidP="00877E17">
      <w:pPr>
        <w:autoSpaceDN w:val="0"/>
        <w:adjustRightInd w:val="0"/>
        <w:ind w:firstLine="561"/>
        <w:rPr>
          <w:rFonts w:eastAsia="Calibri"/>
        </w:rPr>
      </w:pPr>
      <w:r w:rsidRPr="000A02E9">
        <w:rPr>
          <w:rFonts w:eastAsia="Calibri"/>
        </w:rPr>
        <w:t>закрепление грунтов (в том числе армированием);</w:t>
      </w:r>
    </w:p>
    <w:p w:rsidR="000A02E9" w:rsidRPr="000A02E9" w:rsidRDefault="000A02E9" w:rsidP="00877E17">
      <w:pPr>
        <w:autoSpaceDN w:val="0"/>
        <w:adjustRightInd w:val="0"/>
        <w:ind w:firstLine="561"/>
        <w:rPr>
          <w:rFonts w:eastAsia="Calibri"/>
        </w:rPr>
      </w:pPr>
      <w:r w:rsidRPr="000A02E9">
        <w:rPr>
          <w:rFonts w:eastAsia="Calibri"/>
        </w:rPr>
        <w:t>удерживающих сооружений;</w:t>
      </w:r>
    </w:p>
    <w:p w:rsidR="000A02E9" w:rsidRPr="000A02E9" w:rsidRDefault="000A02E9" w:rsidP="00877E17">
      <w:pPr>
        <w:autoSpaceDN w:val="0"/>
        <w:adjustRightInd w:val="0"/>
        <w:ind w:firstLine="561"/>
        <w:rPr>
          <w:rFonts w:eastAsia="Calibri"/>
        </w:rPr>
      </w:pPr>
      <w:r w:rsidRPr="000A02E9">
        <w:rPr>
          <w:rFonts w:eastAsia="Calibri"/>
        </w:rPr>
        <w:t>террасирование склонов;</w:t>
      </w:r>
    </w:p>
    <w:p w:rsidR="000A02E9" w:rsidRPr="000A02E9" w:rsidRDefault="000A02E9" w:rsidP="00877E17">
      <w:pPr>
        <w:autoSpaceDN w:val="0"/>
        <w:adjustRightInd w:val="0"/>
        <w:ind w:firstLine="561"/>
        <w:rPr>
          <w:rFonts w:eastAsia="Calibri"/>
        </w:rPr>
      </w:pPr>
      <w:r w:rsidRPr="000A02E9">
        <w:rPr>
          <w:rFonts w:eastAsia="Calibri"/>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0A02E9" w:rsidRPr="000A02E9" w:rsidRDefault="000A02E9" w:rsidP="00877E17">
      <w:pPr>
        <w:autoSpaceDN w:val="0"/>
        <w:adjustRightInd w:val="0"/>
        <w:ind w:firstLine="561"/>
        <w:rPr>
          <w:rFonts w:eastAsia="Calibri"/>
        </w:rPr>
      </w:pPr>
    </w:p>
    <w:p w:rsidR="000A02E9" w:rsidRPr="000A02E9" w:rsidRDefault="000A02E9" w:rsidP="00877E17">
      <w:pPr>
        <w:autoSpaceDN w:val="0"/>
        <w:adjustRightInd w:val="0"/>
        <w:ind w:firstLine="561"/>
        <w:rPr>
          <w:rFonts w:eastAsia="Calibri"/>
          <w:b/>
          <w:bCs/>
        </w:rPr>
      </w:pPr>
      <w:r w:rsidRPr="000A02E9">
        <w:rPr>
          <w:rFonts w:eastAsia="Calibri"/>
          <w:b/>
          <w:bCs/>
        </w:rPr>
        <w:t>1.3 Карстовые проявления</w:t>
      </w:r>
    </w:p>
    <w:p w:rsidR="000A02E9" w:rsidRPr="000A02E9" w:rsidRDefault="000A02E9" w:rsidP="00877E17">
      <w:pPr>
        <w:autoSpaceDN w:val="0"/>
        <w:adjustRightInd w:val="0"/>
        <w:ind w:firstLine="561"/>
        <w:rPr>
          <w:rFonts w:eastAsia="Calibri"/>
          <w:b/>
          <w:bCs/>
        </w:rPr>
      </w:pPr>
    </w:p>
    <w:p w:rsidR="000A02E9" w:rsidRPr="000A02E9" w:rsidRDefault="000A02E9" w:rsidP="00877E17">
      <w:pPr>
        <w:autoSpaceDN w:val="0"/>
        <w:adjustRightInd w:val="0"/>
        <w:ind w:firstLine="561"/>
        <w:rPr>
          <w:rFonts w:eastAsia="Calibri"/>
        </w:rPr>
      </w:pPr>
      <w:r w:rsidRPr="000A02E9">
        <w:rPr>
          <w:rFonts w:eastAsia="Calibri"/>
        </w:rPr>
        <w:t xml:space="preserve">В соответствии со СНиП 2.01.15-90 «Инженерная защита территории, зданий и сооружений от опасных геологических процессов. Основные положения проектирования.» </w:t>
      </w:r>
      <w:proofErr w:type="spellStart"/>
      <w:r w:rsidRPr="000A02E9">
        <w:rPr>
          <w:rFonts w:eastAsia="Calibri"/>
        </w:rPr>
        <w:t>противокарстовые</w:t>
      </w:r>
      <w:proofErr w:type="spellEnd"/>
      <w:r w:rsidRPr="000A02E9">
        <w:rPr>
          <w:rFonts w:eastAsia="Calibri"/>
        </w:rPr>
        <w:t xml:space="preserve"> мероприятия следует предусматривать при проектировании зданий и </w:t>
      </w:r>
      <w:r w:rsidRPr="000A02E9">
        <w:rPr>
          <w:rFonts w:eastAsia="Calibri"/>
        </w:rPr>
        <w:lastRenderedPageBreak/>
        <w:t>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0A02E9" w:rsidRPr="000A02E9" w:rsidRDefault="000A02E9" w:rsidP="00877E17">
      <w:pPr>
        <w:autoSpaceDN w:val="0"/>
        <w:adjustRightInd w:val="0"/>
        <w:ind w:firstLine="561"/>
        <w:rPr>
          <w:rFonts w:eastAsia="Calibri"/>
        </w:rPr>
      </w:pPr>
      <w:r w:rsidRPr="000A02E9">
        <w:rPr>
          <w:rFonts w:eastAsia="Calibri"/>
        </w:rPr>
        <w:t>В состав планировочных мероприятий входят:</w:t>
      </w:r>
    </w:p>
    <w:p w:rsidR="000A02E9" w:rsidRPr="000A02E9" w:rsidRDefault="000A02E9" w:rsidP="00877E17">
      <w:pPr>
        <w:autoSpaceDN w:val="0"/>
        <w:adjustRightInd w:val="0"/>
        <w:ind w:firstLine="561"/>
        <w:rPr>
          <w:rFonts w:eastAsia="Calibri"/>
        </w:rPr>
      </w:pPr>
      <w:r w:rsidRPr="000A02E9">
        <w:rPr>
          <w:rFonts w:eastAsia="Calibri"/>
        </w:rPr>
        <w:t>специальная компоновка функциональных зон, трассировка</w:t>
      </w:r>
    </w:p>
    <w:p w:rsidR="000A02E9" w:rsidRPr="000A02E9" w:rsidRDefault="000A02E9" w:rsidP="00877E17">
      <w:pPr>
        <w:autoSpaceDN w:val="0"/>
        <w:adjustRightInd w:val="0"/>
        <w:ind w:firstLine="561"/>
        <w:rPr>
          <w:rFonts w:eastAsia="Calibri"/>
        </w:rPr>
      </w:pPr>
      <w:r w:rsidRPr="000A02E9">
        <w:rPr>
          <w:rFonts w:eastAsia="Calibri"/>
        </w:rPr>
        <w:t xml:space="preserve">магистральных улиц и сетей при разработке планировочной структуры с максимально возможным обходом </w:t>
      </w:r>
      <w:proofErr w:type="spellStart"/>
      <w:r w:rsidRPr="000A02E9">
        <w:rPr>
          <w:rFonts w:eastAsia="Calibri"/>
        </w:rPr>
        <w:t>карстоопасных</w:t>
      </w:r>
      <w:proofErr w:type="spellEnd"/>
      <w:r w:rsidRPr="000A02E9">
        <w:rPr>
          <w:rFonts w:eastAsia="Calibri"/>
        </w:rPr>
        <w:t xml:space="preserve"> участков и размещением на них зеленых насаждений;</w:t>
      </w:r>
    </w:p>
    <w:p w:rsidR="000A02E9" w:rsidRPr="000A02E9" w:rsidRDefault="000A02E9" w:rsidP="00877E17">
      <w:pPr>
        <w:autoSpaceDN w:val="0"/>
        <w:adjustRightInd w:val="0"/>
        <w:ind w:firstLine="561"/>
        <w:rPr>
          <w:rFonts w:eastAsia="Calibri"/>
        </w:rPr>
      </w:pPr>
      <w:r w:rsidRPr="000A02E9">
        <w:rPr>
          <w:rFonts w:eastAsia="Calibri"/>
        </w:rPr>
        <w:t>разработка инженерной защиты территорий от техногенного влияния строительства на развитие карста;</w:t>
      </w:r>
    </w:p>
    <w:p w:rsidR="000A02E9" w:rsidRPr="000A02E9" w:rsidRDefault="000A02E9" w:rsidP="00877E17">
      <w:pPr>
        <w:autoSpaceDN w:val="0"/>
        <w:adjustRightInd w:val="0"/>
        <w:ind w:firstLine="561"/>
        <w:rPr>
          <w:rFonts w:eastAsia="Calibri"/>
        </w:rPr>
      </w:pPr>
      <w:r w:rsidRPr="000A02E9">
        <w:rPr>
          <w:rFonts w:eastAsia="Calibri"/>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0A02E9" w:rsidRPr="000A02E9" w:rsidRDefault="000A02E9" w:rsidP="00877E17">
      <w:pPr>
        <w:autoSpaceDN w:val="0"/>
        <w:adjustRightInd w:val="0"/>
        <w:ind w:firstLine="561"/>
        <w:rPr>
          <w:rFonts w:eastAsia="Calibri"/>
        </w:rPr>
      </w:pPr>
      <w:r w:rsidRPr="000A02E9">
        <w:rPr>
          <w:rFonts w:eastAsia="Calibri"/>
        </w:rPr>
        <w:t>К водозащитным мероприятиям относятся:</w:t>
      </w:r>
    </w:p>
    <w:p w:rsidR="000A02E9" w:rsidRPr="000A02E9" w:rsidRDefault="000A02E9" w:rsidP="00877E17">
      <w:pPr>
        <w:autoSpaceDN w:val="0"/>
        <w:adjustRightInd w:val="0"/>
        <w:ind w:firstLine="561"/>
        <w:rPr>
          <w:rFonts w:eastAsia="Calibri"/>
        </w:rPr>
      </w:pPr>
      <w:r w:rsidRPr="000A02E9">
        <w:rPr>
          <w:rFonts w:eastAsia="Calibri"/>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0A02E9" w:rsidRPr="000A02E9" w:rsidRDefault="000A02E9" w:rsidP="00877E17">
      <w:pPr>
        <w:autoSpaceDN w:val="0"/>
        <w:adjustRightInd w:val="0"/>
        <w:ind w:firstLine="561"/>
        <w:rPr>
          <w:rFonts w:eastAsia="Calibri"/>
        </w:rPr>
      </w:pPr>
      <w:r w:rsidRPr="000A02E9">
        <w:rPr>
          <w:rFonts w:eastAsia="Calibri"/>
        </w:rPr>
        <w:t>мероприятия по борьбе с утечками промышленных и хозяйственно-бытовых вод, в особенности агрессивных;</w:t>
      </w:r>
    </w:p>
    <w:p w:rsidR="000A02E9" w:rsidRPr="000A02E9" w:rsidRDefault="000A02E9" w:rsidP="00877E17">
      <w:pPr>
        <w:autoSpaceDN w:val="0"/>
        <w:adjustRightInd w:val="0"/>
        <w:ind w:firstLine="561"/>
        <w:rPr>
          <w:rFonts w:eastAsia="Calibri"/>
        </w:rPr>
      </w:pPr>
      <w:r w:rsidRPr="000A02E9">
        <w:rPr>
          <w:rFonts w:eastAsia="Calibri"/>
        </w:rP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0A02E9">
        <w:rPr>
          <w:rFonts w:eastAsia="Calibri"/>
        </w:rPr>
        <w:t>водонесущих</w:t>
      </w:r>
      <w:proofErr w:type="spellEnd"/>
      <w:r w:rsidRPr="000A02E9">
        <w:rPr>
          <w:rFonts w:eastAsia="Calibri"/>
        </w:rPr>
        <w:t xml:space="preserve"> коммуникаций и продуктопроводов, засыпке пазух котлованов.</w:t>
      </w:r>
    </w:p>
    <w:p w:rsidR="000A02E9" w:rsidRPr="000A02E9" w:rsidRDefault="000A02E9" w:rsidP="00877E17">
      <w:pPr>
        <w:autoSpaceDN w:val="0"/>
        <w:adjustRightInd w:val="0"/>
        <w:ind w:firstLine="561"/>
        <w:rPr>
          <w:rFonts w:eastAsia="Calibri"/>
        </w:rPr>
      </w:pPr>
    </w:p>
    <w:p w:rsidR="000A02E9" w:rsidRPr="000A02E9" w:rsidRDefault="000A02E9" w:rsidP="00877E17">
      <w:pPr>
        <w:autoSpaceDN w:val="0"/>
        <w:adjustRightInd w:val="0"/>
        <w:ind w:firstLine="561"/>
        <w:rPr>
          <w:rFonts w:eastAsia="Calibri"/>
        </w:rPr>
      </w:pPr>
      <w:r w:rsidRPr="000A02E9">
        <w:rPr>
          <w:rFonts w:eastAsia="Calibri"/>
          <w:b/>
          <w:bCs/>
        </w:rPr>
        <w:t>1.4 Нарушенные территории</w:t>
      </w:r>
    </w:p>
    <w:p w:rsidR="000A02E9" w:rsidRPr="000A02E9" w:rsidRDefault="000A02E9" w:rsidP="00877E17">
      <w:pPr>
        <w:autoSpaceDN w:val="0"/>
        <w:adjustRightInd w:val="0"/>
        <w:ind w:firstLine="561"/>
        <w:rPr>
          <w:rFonts w:eastAsia="Calibri"/>
        </w:rPr>
      </w:pPr>
    </w:p>
    <w:p w:rsidR="000A02E9" w:rsidRPr="000A02E9" w:rsidRDefault="000A02E9" w:rsidP="00877E17">
      <w:pPr>
        <w:autoSpaceDN w:val="0"/>
        <w:adjustRightInd w:val="0"/>
        <w:ind w:firstLine="561"/>
        <w:rPr>
          <w:rFonts w:eastAsia="Calibri"/>
        </w:rPr>
      </w:pPr>
      <w:r w:rsidRPr="000A02E9">
        <w:rPr>
          <w:rFonts w:eastAsia="Calibri"/>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0A02E9" w:rsidRPr="000A02E9" w:rsidRDefault="000A02E9" w:rsidP="00877E17">
      <w:pPr>
        <w:autoSpaceDN w:val="0"/>
        <w:adjustRightInd w:val="0"/>
        <w:ind w:firstLine="561"/>
        <w:rPr>
          <w:rFonts w:eastAsia="Calibri"/>
        </w:rPr>
      </w:pPr>
      <w:r w:rsidRPr="000A02E9">
        <w:rPr>
          <w:rFonts w:eastAsia="Calibri"/>
        </w:rPr>
        <w:t>Рекультивацию и благоустройство территорий следует разрабатывать с учетом требований ГОСТ 17.5.3.04-83* и ГОСТ 17.5.3.05-84.</w:t>
      </w:r>
    </w:p>
    <w:p w:rsidR="000A02E9" w:rsidRPr="000A02E9" w:rsidRDefault="000A02E9" w:rsidP="00877E17">
      <w:pPr>
        <w:autoSpaceDN w:val="0"/>
        <w:adjustRightInd w:val="0"/>
        <w:ind w:firstLine="561"/>
        <w:rPr>
          <w:rFonts w:eastAsia="Calibri"/>
        </w:rPr>
      </w:pPr>
    </w:p>
    <w:p w:rsidR="000A02E9" w:rsidRPr="000A02E9" w:rsidRDefault="000A02E9" w:rsidP="007324AD">
      <w:pPr>
        <w:pStyle w:val="3"/>
        <w:ind w:firstLine="560"/>
      </w:pPr>
      <w:bookmarkStart w:id="1030" w:name="_Toc345529307"/>
      <w:r w:rsidRPr="000A02E9">
        <w:t>Статья 4</w:t>
      </w:r>
      <w:r w:rsidR="00FB4678">
        <w:t>3</w:t>
      </w:r>
      <w:r w:rsidRPr="000A02E9">
        <w:t>. Ограничения использования земельных участков и объектов капитального строительства по условиям охраны особо охраняемых природных территорий</w:t>
      </w:r>
      <w:bookmarkEnd w:id="1030"/>
    </w:p>
    <w:p w:rsidR="000A02E9" w:rsidRPr="000A02E9" w:rsidRDefault="000A02E9" w:rsidP="0011686B">
      <w:pPr>
        <w:widowControl/>
        <w:tabs>
          <w:tab w:val="clear" w:pos="240"/>
          <w:tab w:val="clear" w:pos="560"/>
        </w:tabs>
        <w:suppressAutoHyphens w:val="0"/>
        <w:autoSpaceDN w:val="0"/>
        <w:adjustRightInd w:val="0"/>
        <w:spacing w:line="240" w:lineRule="auto"/>
        <w:jc w:val="left"/>
      </w:pPr>
    </w:p>
    <w:p w:rsidR="000A02E9" w:rsidRPr="009821E7" w:rsidRDefault="009821E7" w:rsidP="009821E7">
      <w:pPr>
        <w:tabs>
          <w:tab w:val="left" w:pos="993"/>
        </w:tabs>
        <w:ind w:firstLine="561"/>
        <w:rPr>
          <w:color w:val="000000"/>
        </w:rPr>
      </w:pPr>
      <w:r>
        <w:rPr>
          <w:rFonts w:eastAsia="Calibri"/>
          <w:color w:val="000000"/>
          <w:kern w:val="24"/>
          <w:lang w:eastAsia="en-US"/>
        </w:rPr>
        <w:t xml:space="preserve">1. </w:t>
      </w:r>
      <w:r w:rsidR="000A02E9" w:rsidRPr="009821E7">
        <w:rPr>
          <w:rFonts w:eastAsia="Calibri"/>
          <w:color w:val="000000"/>
          <w:kern w:val="24"/>
          <w:lang w:eastAsia="en-US"/>
        </w:rPr>
        <w:t>Охранная зона особо охраняемой природной территории - земельный участок (акватория), выделяемый по периметру особо охраняемой природной территории и выполняющий буферную роль. На территории охранных зон частично ограничена хозяйственная деятельность. Границы охранных зон особо охраняемых природных территорий определяются и утверждаются соответствующими положениями об охранных зонах и выделяются в натуре специальными опознавательными знаками.</w:t>
      </w:r>
    </w:p>
    <w:p w:rsidR="000A02E9" w:rsidRPr="000A02E9" w:rsidRDefault="000A02E9" w:rsidP="009821E7">
      <w:pPr>
        <w:tabs>
          <w:tab w:val="left" w:pos="993"/>
        </w:tabs>
        <w:ind w:firstLine="561"/>
        <w:rPr>
          <w:rFonts w:eastAsia="Calibri"/>
          <w:color w:val="000000"/>
          <w:kern w:val="24"/>
          <w:lang w:eastAsia="en-US"/>
        </w:rPr>
      </w:pPr>
      <w:r w:rsidRPr="000A02E9">
        <w:rPr>
          <w:color w:val="000000"/>
          <w:kern w:val="24"/>
        </w:rPr>
        <w:t xml:space="preserve">Режим охраны определяется федеральным законом «Об особо охраняемых природных территориях» от 14.13.1995 </w:t>
      </w:r>
      <w:r w:rsidRPr="000A02E9">
        <w:rPr>
          <w:rFonts w:eastAsia="Calibri"/>
          <w:color w:val="000000"/>
          <w:kern w:val="24"/>
          <w:lang w:eastAsia="en-US"/>
        </w:rPr>
        <w:t>№33-ФЗ и положением об охранных зонах особо охраняемых природных территорий.</w:t>
      </w:r>
    </w:p>
    <w:p w:rsidR="000A02E9" w:rsidRPr="000A02E9" w:rsidRDefault="000A02E9" w:rsidP="009821E7">
      <w:pPr>
        <w:tabs>
          <w:tab w:val="left" w:pos="993"/>
        </w:tabs>
        <w:ind w:firstLine="561"/>
      </w:pPr>
      <w:r w:rsidRPr="000A02E9">
        <w:rPr>
          <w:rFonts w:eastAsia="Calibri"/>
          <w:color w:val="000000"/>
          <w:kern w:val="24"/>
          <w:lang w:eastAsia="en-US"/>
        </w:rPr>
        <w:t xml:space="preserve">2. Часть территории Новопольского </w:t>
      </w:r>
      <w:r w:rsidRPr="000A02E9">
        <w:t xml:space="preserve">сельского поселения расположена в границах </w:t>
      </w:r>
      <w:r w:rsidRPr="000A02E9">
        <w:lastRenderedPageBreak/>
        <w:t xml:space="preserve">охранной зоны Волжско-Камского государственного природного заповедника. В границы охранной зоны входят территории населенных пунктов Новопольского сельского поселения Дубровка, Красницкий, Новопольский. </w:t>
      </w:r>
    </w:p>
    <w:p w:rsidR="000A02E9" w:rsidRPr="000A02E9" w:rsidRDefault="000A02E9" w:rsidP="009821E7">
      <w:pPr>
        <w:autoSpaceDN w:val="0"/>
        <w:adjustRightInd w:val="0"/>
        <w:ind w:firstLine="561"/>
        <w:rPr>
          <w:rFonts w:cs="Calibri"/>
        </w:rPr>
      </w:pPr>
      <w:r w:rsidRPr="000A02E9">
        <w:t>3</w:t>
      </w:r>
      <w:r w:rsidR="009821E7">
        <w:t>.</w:t>
      </w:r>
      <w:r w:rsidRPr="000A02E9">
        <w:t xml:space="preserve"> В соответствии с Положением об  охранной зоне Волжско-Камского государственного природного заповедника, утвержденным постановлением Кабинета Министров Республики Татарстан от 19.04.2002 №217 (далее - Положение об охранной зоне) </w:t>
      </w:r>
      <w:r w:rsidRPr="000A02E9">
        <w:rPr>
          <w:rFonts w:cs="Calibri"/>
        </w:rPr>
        <w:t>на территории охранной зоны Волжско-Камского государственного природного заповедника запрещается:</w:t>
      </w:r>
    </w:p>
    <w:p w:rsidR="000A02E9" w:rsidRPr="000A02E9" w:rsidRDefault="000A02E9" w:rsidP="000A02E9">
      <w:pPr>
        <w:autoSpaceDN w:val="0"/>
        <w:adjustRightInd w:val="0"/>
        <w:ind w:firstLine="561"/>
        <w:rPr>
          <w:rFonts w:cs="Calibri"/>
        </w:rPr>
      </w:pPr>
      <w:r w:rsidRPr="000A02E9">
        <w:rPr>
          <w:rFonts w:cs="Calibri"/>
        </w:rPr>
        <w:t>промысловая и спортивная охота;</w:t>
      </w:r>
    </w:p>
    <w:p w:rsidR="000A02E9" w:rsidRPr="000A02E9" w:rsidRDefault="000A02E9" w:rsidP="000A02E9">
      <w:pPr>
        <w:autoSpaceDN w:val="0"/>
        <w:adjustRightInd w:val="0"/>
        <w:ind w:firstLine="561"/>
        <w:rPr>
          <w:rFonts w:cs="Calibri"/>
        </w:rPr>
      </w:pPr>
      <w:r w:rsidRPr="000A02E9">
        <w:rPr>
          <w:rFonts w:cs="Calibri"/>
        </w:rPr>
        <w:t xml:space="preserve">отстрел или отлов диких животных, за исключением случаев, предусмотренных Положением </w:t>
      </w:r>
      <w:r w:rsidRPr="000A02E9">
        <w:t>об охранной зоне</w:t>
      </w:r>
      <w:r w:rsidRPr="000A02E9">
        <w:rPr>
          <w:rFonts w:cs="Calibri"/>
        </w:rPr>
        <w:t>;</w:t>
      </w:r>
    </w:p>
    <w:p w:rsidR="000A02E9" w:rsidRPr="000A02E9" w:rsidRDefault="000A02E9" w:rsidP="000A02E9">
      <w:pPr>
        <w:autoSpaceDN w:val="0"/>
        <w:adjustRightInd w:val="0"/>
        <w:ind w:firstLine="561"/>
        <w:rPr>
          <w:rFonts w:cs="Calibri"/>
        </w:rPr>
      </w:pPr>
      <w:r w:rsidRPr="000A02E9">
        <w:rPr>
          <w:rFonts w:cs="Calibri"/>
        </w:rPr>
        <w:t xml:space="preserve">рыбная ловля, за исключением случаев, предусмотренных Положением </w:t>
      </w:r>
      <w:r w:rsidRPr="000A02E9">
        <w:t>об охранной зоне</w:t>
      </w:r>
      <w:r w:rsidRPr="000A02E9">
        <w:rPr>
          <w:rFonts w:cs="Calibri"/>
        </w:rPr>
        <w:t>;</w:t>
      </w:r>
    </w:p>
    <w:p w:rsidR="000A02E9" w:rsidRPr="000A02E9" w:rsidRDefault="000A02E9" w:rsidP="000A02E9">
      <w:pPr>
        <w:autoSpaceDN w:val="0"/>
        <w:adjustRightInd w:val="0"/>
        <w:ind w:firstLine="561"/>
        <w:rPr>
          <w:rFonts w:cs="Calibri"/>
        </w:rPr>
      </w:pPr>
      <w:r w:rsidRPr="000A02E9">
        <w:rPr>
          <w:rFonts w:cs="Calibri"/>
        </w:rPr>
        <w:t>рубка леса главного пользования (рубки ухода за лесом допускаются по согласованию с администрацией Волжско-Камского государственного природного заповедника и уполномоченным органом исполнительной власти Республики Татарстан);</w:t>
      </w:r>
    </w:p>
    <w:p w:rsidR="000A02E9" w:rsidRPr="000A02E9" w:rsidRDefault="000A02E9" w:rsidP="000A02E9">
      <w:pPr>
        <w:autoSpaceDN w:val="0"/>
        <w:adjustRightInd w:val="0"/>
        <w:ind w:firstLine="561"/>
        <w:rPr>
          <w:rFonts w:cs="Calibri"/>
        </w:rPr>
      </w:pPr>
      <w:r w:rsidRPr="000A02E9">
        <w:rPr>
          <w:rFonts w:cs="Calibri"/>
        </w:rPr>
        <w:t>вырубка леса и кустарников по берегам водоемов и на ремизных участках;</w:t>
      </w:r>
    </w:p>
    <w:p w:rsidR="000A02E9" w:rsidRPr="000A02E9" w:rsidRDefault="000A02E9" w:rsidP="000A02E9">
      <w:pPr>
        <w:autoSpaceDN w:val="0"/>
        <w:adjustRightInd w:val="0"/>
        <w:ind w:firstLine="561"/>
        <w:rPr>
          <w:rFonts w:cs="Calibri"/>
        </w:rPr>
      </w:pPr>
      <w:r w:rsidRPr="000A02E9">
        <w:rPr>
          <w:rFonts w:cs="Calibri"/>
        </w:rPr>
        <w:t>деятельность, влекущая за собой деградацию, захламление и загрязнение земель охранной зоны отходами бытового, промышленного, сельскохозяйственного происхождения, сточными водами и другими химическими веществами;</w:t>
      </w:r>
    </w:p>
    <w:p w:rsidR="000A02E9" w:rsidRPr="000A02E9" w:rsidRDefault="000A02E9" w:rsidP="000A02E9">
      <w:pPr>
        <w:autoSpaceDN w:val="0"/>
        <w:adjustRightInd w:val="0"/>
        <w:ind w:firstLine="561"/>
        <w:rPr>
          <w:rFonts w:cs="Calibri"/>
        </w:rPr>
      </w:pPr>
      <w:r w:rsidRPr="000A02E9">
        <w:rPr>
          <w:rFonts w:cs="Calibri"/>
        </w:rPr>
        <w:t>распашка лугов, балок и других категорий площадей, занятых естественной растительностью;</w:t>
      </w:r>
    </w:p>
    <w:p w:rsidR="000A02E9" w:rsidRPr="000A02E9" w:rsidRDefault="000A02E9" w:rsidP="000A02E9">
      <w:pPr>
        <w:autoSpaceDN w:val="0"/>
        <w:adjustRightInd w:val="0"/>
        <w:ind w:firstLine="561"/>
        <w:rPr>
          <w:rFonts w:cs="Calibri"/>
        </w:rPr>
      </w:pPr>
      <w:r w:rsidRPr="000A02E9">
        <w:rPr>
          <w:rFonts w:cs="Calibri"/>
        </w:rPr>
        <w:t xml:space="preserve">устройство мест отдыха населения, стоянок </w:t>
      </w:r>
      <w:proofErr w:type="spellStart"/>
      <w:r w:rsidRPr="000A02E9">
        <w:rPr>
          <w:rFonts w:cs="Calibri"/>
        </w:rPr>
        <w:t>мото</w:t>
      </w:r>
      <w:proofErr w:type="spellEnd"/>
      <w:r w:rsidRPr="000A02E9">
        <w:rPr>
          <w:rFonts w:cs="Calibri"/>
        </w:rPr>
        <w:t>- и автотранспорта, лагерей туристов и т.п.;</w:t>
      </w:r>
    </w:p>
    <w:p w:rsidR="000A02E9" w:rsidRPr="000A02E9" w:rsidRDefault="000A02E9" w:rsidP="000A02E9">
      <w:pPr>
        <w:autoSpaceDN w:val="0"/>
        <w:adjustRightInd w:val="0"/>
        <w:ind w:firstLine="561"/>
        <w:rPr>
          <w:rFonts w:cs="Calibri"/>
        </w:rPr>
      </w:pPr>
      <w:r w:rsidRPr="000A02E9">
        <w:rPr>
          <w:rFonts w:cs="Calibri"/>
        </w:rPr>
        <w:t xml:space="preserve">сбор цветов, грибов, ягод и других плодов на естественных природных участках, за исключением случаев, предусмотренных Положением </w:t>
      </w:r>
      <w:r w:rsidRPr="000A02E9">
        <w:t>об охранной зоне</w:t>
      </w:r>
      <w:r w:rsidRPr="000A02E9">
        <w:rPr>
          <w:rFonts w:cs="Calibri"/>
        </w:rPr>
        <w:t>;</w:t>
      </w:r>
    </w:p>
    <w:p w:rsidR="000A02E9" w:rsidRPr="000A02E9" w:rsidRDefault="000A02E9" w:rsidP="000A02E9">
      <w:pPr>
        <w:autoSpaceDN w:val="0"/>
        <w:adjustRightInd w:val="0"/>
        <w:ind w:firstLine="561"/>
        <w:rPr>
          <w:rFonts w:cs="Calibri"/>
        </w:rPr>
      </w:pPr>
      <w:r w:rsidRPr="000A02E9">
        <w:rPr>
          <w:rFonts w:cs="Calibri"/>
        </w:rPr>
        <w:t>изъятие и предоставление земельных участков для всех видов намечаемой хозяйственной и иной деятельности (строительство объектов производственного назначения, жилищного, дачного, гаражного и пр.), ведения личного подсобного хозяйства, садоводства и огородничества, а также под размещение объектов рекреационного назначения;</w:t>
      </w:r>
    </w:p>
    <w:p w:rsidR="000A02E9" w:rsidRPr="000A02E9" w:rsidRDefault="000A02E9" w:rsidP="000A02E9">
      <w:pPr>
        <w:autoSpaceDN w:val="0"/>
        <w:adjustRightInd w:val="0"/>
        <w:ind w:firstLine="561"/>
        <w:rPr>
          <w:rFonts w:cs="Calibri"/>
        </w:rPr>
      </w:pPr>
      <w:r w:rsidRPr="000A02E9">
        <w:rPr>
          <w:rFonts w:cs="Calibri"/>
        </w:rPr>
        <w:t>прокладка дорог, трубопроводов и других коммуникаций без согласования с администрацией Волжско-Камского государственного природного заповедника и уполномоченным органом исполнительной власти Республики Татарстан;</w:t>
      </w:r>
    </w:p>
    <w:p w:rsidR="000A02E9" w:rsidRPr="000A02E9" w:rsidRDefault="000A02E9" w:rsidP="000A02E9">
      <w:pPr>
        <w:autoSpaceDN w:val="0"/>
        <w:adjustRightInd w:val="0"/>
        <w:ind w:firstLine="561"/>
        <w:rPr>
          <w:rFonts w:cs="Calibri"/>
        </w:rPr>
      </w:pPr>
      <w:r w:rsidRPr="000A02E9">
        <w:rPr>
          <w:rFonts w:cs="Calibri"/>
        </w:rPr>
        <w:t>иные виды хозяйственной деятельности, которые могут оказать отрицательное воздействие на природные комплексы и объекты заповедника и охранной зоны.</w:t>
      </w:r>
    </w:p>
    <w:p w:rsidR="000A02E9" w:rsidRPr="000A02E9" w:rsidRDefault="000A02E9" w:rsidP="000A02E9">
      <w:pPr>
        <w:autoSpaceDN w:val="0"/>
        <w:adjustRightInd w:val="0"/>
        <w:ind w:firstLine="561"/>
        <w:rPr>
          <w:rFonts w:cs="Calibri"/>
        </w:rPr>
      </w:pPr>
      <w:r w:rsidRPr="000A02E9">
        <w:rPr>
          <w:rFonts w:cs="Calibri"/>
        </w:rPr>
        <w:t>Хозяйственные работы в охранной зоне Волжско-Камского государственного природного заповедника производятся землепользователями только по согласованию с администрацией Волжско-Камского государственного природного заповедника и уполномоченным органом исполнительной власти Республики Татарстан.</w:t>
      </w:r>
    </w:p>
    <w:p w:rsidR="000A02E9" w:rsidRPr="000A02E9" w:rsidRDefault="000A02E9" w:rsidP="000A02E9">
      <w:pPr>
        <w:autoSpaceDN w:val="0"/>
        <w:adjustRightInd w:val="0"/>
        <w:ind w:firstLine="561"/>
        <w:rPr>
          <w:rFonts w:cs="Calibri"/>
        </w:rPr>
      </w:pPr>
      <w:r w:rsidRPr="000A02E9">
        <w:rPr>
          <w:rFonts w:cs="Calibri"/>
        </w:rPr>
        <w:t>Реконструкция жилья и производственных построек в населенных пунктах, расположенных в границах охранной зоны, осуществляется только по согласованию с администрацией Волжско-Камского государственного природного заповедника и уполномоченным органом исполнительной власти Республики Татарстан.</w:t>
      </w:r>
    </w:p>
    <w:p w:rsidR="000A02E9" w:rsidRPr="000A02E9" w:rsidRDefault="000A02E9" w:rsidP="000A02E9">
      <w:pPr>
        <w:autoSpaceDN w:val="0"/>
        <w:adjustRightInd w:val="0"/>
        <w:ind w:firstLine="561"/>
        <w:rPr>
          <w:rFonts w:cs="Calibri"/>
        </w:rPr>
      </w:pPr>
      <w:r w:rsidRPr="000A02E9">
        <w:rPr>
          <w:rFonts w:cs="Calibri"/>
        </w:rPr>
        <w:t xml:space="preserve">В пределах охранной зоны Волжско-Камского государственного природного заповедника могут выполняться научно-исследовательские и опытно-производственные работы (биотехнические мероприятия и регулирование численности животных) по согласованию с администрацией заповедника, уполномоченным органом исполнительной </w:t>
      </w:r>
      <w:r w:rsidRPr="000A02E9">
        <w:rPr>
          <w:rFonts w:cs="Calibri"/>
        </w:rPr>
        <w:lastRenderedPageBreak/>
        <w:t>власти Республики Татарстан и землепользователями.</w:t>
      </w:r>
    </w:p>
    <w:p w:rsidR="000A02E9" w:rsidRPr="000A02E9" w:rsidRDefault="000A02E9" w:rsidP="000A02E9">
      <w:pPr>
        <w:autoSpaceDN w:val="0"/>
        <w:adjustRightInd w:val="0"/>
        <w:ind w:firstLine="561"/>
        <w:rPr>
          <w:rFonts w:cs="Calibri"/>
        </w:rPr>
      </w:pPr>
      <w:r w:rsidRPr="000A02E9">
        <w:rPr>
          <w:rFonts w:cs="Calibri"/>
        </w:rPr>
        <w:t>В пределах охранной зоны заповедника допускается любительское рыболовство, сбор грибов, ягод и других плодов для граждан, постоянно проживающих на территории охранной зоны.</w:t>
      </w:r>
    </w:p>
    <w:p w:rsidR="000A02E9" w:rsidRPr="000A02E9" w:rsidRDefault="000A02E9" w:rsidP="000A02E9">
      <w:pPr>
        <w:tabs>
          <w:tab w:val="clear" w:pos="240"/>
          <w:tab w:val="clear" w:pos="560"/>
          <w:tab w:val="left" w:pos="851"/>
          <w:tab w:val="left" w:pos="993"/>
        </w:tabs>
        <w:autoSpaceDE/>
        <w:ind w:firstLine="561"/>
        <w:rPr>
          <w:rFonts w:eastAsia="Calibri"/>
          <w:color w:val="000000"/>
          <w:kern w:val="24"/>
          <w:lang w:eastAsia="en-US"/>
        </w:rPr>
      </w:pPr>
      <w:r w:rsidRPr="000A02E9">
        <w:rPr>
          <w:rFonts w:eastAsia="Calibri"/>
          <w:color w:val="000000"/>
          <w:kern w:val="24"/>
          <w:lang w:eastAsia="en-US"/>
        </w:rPr>
        <w:t>4</w:t>
      </w:r>
      <w:r w:rsidR="009821E7">
        <w:rPr>
          <w:rFonts w:eastAsia="Calibri"/>
          <w:color w:val="000000"/>
          <w:kern w:val="24"/>
          <w:lang w:eastAsia="en-US"/>
        </w:rPr>
        <w:t>.</w:t>
      </w:r>
      <w:r w:rsidRPr="000A02E9">
        <w:rPr>
          <w:rFonts w:eastAsia="Calibri"/>
          <w:color w:val="000000"/>
          <w:kern w:val="24"/>
          <w:lang w:eastAsia="en-US"/>
        </w:rPr>
        <w:t xml:space="preserve"> Ввиду отсутствия в государственном земельном кадастре сведений об установленных границах охранной зоны </w:t>
      </w:r>
      <w:r w:rsidRPr="000A02E9">
        <w:t>Волжско-Камского государственного природного заповедника</w:t>
      </w:r>
      <w:r w:rsidRPr="000A02E9">
        <w:rPr>
          <w:rFonts w:eastAsia="Calibri"/>
          <w:color w:val="000000"/>
          <w:kern w:val="24"/>
          <w:lang w:eastAsia="en-US"/>
        </w:rPr>
        <w:t xml:space="preserve"> на карте зон с особыми условиями использования территории </w:t>
      </w:r>
      <w:r w:rsidR="009821E7">
        <w:t>Новопольского</w:t>
      </w:r>
      <w:r w:rsidRPr="000A02E9">
        <w:rPr>
          <w:rFonts w:eastAsia="Calibri"/>
          <w:color w:val="000000"/>
          <w:kern w:val="24"/>
          <w:lang w:eastAsia="en-US"/>
        </w:rPr>
        <w:t xml:space="preserve"> сельского поселения указанные границы отображены в соответствии с описанием, приведенным в части 3 </w:t>
      </w:r>
      <w:r w:rsidRPr="000A02E9">
        <w:t>Положения об  охранной зоне Волжско-Камского государственного природного заповедника.</w:t>
      </w:r>
    </w:p>
    <w:p w:rsidR="000A02E9" w:rsidRPr="000A02E9" w:rsidRDefault="000A02E9" w:rsidP="00475499"/>
    <w:p w:rsidR="000A02E9" w:rsidRPr="000A02E9" w:rsidRDefault="000A02E9">
      <w:pPr>
        <w:widowControl/>
        <w:tabs>
          <w:tab w:val="clear" w:pos="240"/>
          <w:tab w:val="clear" w:pos="560"/>
        </w:tabs>
        <w:suppressAutoHyphens w:val="0"/>
        <w:autoSpaceDE/>
        <w:spacing w:line="240" w:lineRule="auto"/>
        <w:jc w:val="left"/>
        <w:rPr>
          <w:rFonts w:eastAsia="Times New Roman"/>
          <w:b/>
          <w:bCs/>
          <w:color w:val="365F91"/>
        </w:rPr>
      </w:pPr>
      <w:r w:rsidRPr="000A02E9">
        <w:br w:type="page"/>
      </w:r>
    </w:p>
    <w:p w:rsidR="000A02E9" w:rsidRPr="000A02E9" w:rsidRDefault="000A02E9" w:rsidP="00172292">
      <w:pPr>
        <w:pStyle w:val="1"/>
      </w:pPr>
      <w:bookmarkStart w:id="1031" w:name="_Toc345529308"/>
      <w:r w:rsidRPr="000A02E9">
        <w:lastRenderedPageBreak/>
        <w:t xml:space="preserve">ЧАСТЬ </w:t>
      </w:r>
      <w:r w:rsidRPr="000A02E9">
        <w:rPr>
          <w:lang w:val="en-US"/>
        </w:rPr>
        <w:t>IV</w:t>
      </w:r>
      <w:r w:rsidRPr="000A02E9">
        <w:t>. ГРАФИЧЕСКИЕ МАТЕРИАЛЫ</w:t>
      </w:r>
      <w:bookmarkEnd w:id="1031"/>
    </w:p>
    <w:p w:rsidR="000A02E9" w:rsidRPr="000A02E9" w:rsidRDefault="000A02E9" w:rsidP="009C5077"/>
    <w:p w:rsidR="000A02E9" w:rsidRPr="000A02E9" w:rsidRDefault="000A02E9" w:rsidP="004F128A">
      <w:pPr>
        <w:pStyle w:val="2"/>
        <w:ind w:firstLine="560"/>
      </w:pPr>
      <w:bookmarkStart w:id="1032" w:name="_Toc345529309"/>
      <w:r w:rsidRPr="000A02E9">
        <w:t>Приложение 1. Карта градостроительного зонирования Новопольского сельского поселения Зеленодольского муниципального района Республики Татарстан</w:t>
      </w:r>
      <w:bookmarkEnd w:id="1032"/>
    </w:p>
    <w:p w:rsidR="000A02E9" w:rsidRPr="000A02E9" w:rsidRDefault="000A02E9" w:rsidP="004631F2"/>
    <w:p w:rsidR="000A02E9" w:rsidRPr="000A02E9" w:rsidRDefault="000A02E9" w:rsidP="004631F2"/>
    <w:p w:rsidR="000A02E9" w:rsidRPr="000A02E9" w:rsidRDefault="000A02E9" w:rsidP="00172292">
      <w:pPr>
        <w:pStyle w:val="2"/>
        <w:ind w:firstLine="560"/>
      </w:pPr>
      <w:bookmarkStart w:id="1033" w:name="_Toc345529310"/>
      <w:r w:rsidRPr="000A02E9">
        <w:t>Приложение 2. Карта зон с особыми условиями использования территории Новопольского сельского поселения Зеленодольского муниципального района Республики Татарстан</w:t>
      </w:r>
      <w:bookmarkEnd w:id="1033"/>
    </w:p>
    <w:p w:rsidR="000A02E9" w:rsidRPr="000A02E9" w:rsidRDefault="000A02E9" w:rsidP="000A02E9">
      <w:pPr>
        <w:shd w:val="clear" w:color="auto" w:fill="FFFFFF" w:themeFill="background1"/>
      </w:pPr>
    </w:p>
    <w:sectPr w:rsidR="000A02E9" w:rsidRPr="000A02E9" w:rsidSect="006215EC">
      <w:type w:val="continuous"/>
      <w:pgSz w:w="11906" w:h="16838" w:code="9"/>
      <w:pgMar w:top="1134" w:right="1134" w:bottom="1134" w:left="1134" w:header="51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2C" w:rsidRDefault="000D312C" w:rsidP="000A02E9">
      <w:pPr>
        <w:spacing w:line="240" w:lineRule="auto"/>
      </w:pPr>
      <w:r>
        <w:separator/>
      </w:r>
    </w:p>
  </w:endnote>
  <w:endnote w:type="continuationSeparator" w:id="0">
    <w:p w:rsidR="000D312C" w:rsidRDefault="000D312C" w:rsidP="000A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4874154"/>
      <w:docPartObj>
        <w:docPartGallery w:val="Page Numbers (Bottom of Page)"/>
        <w:docPartUnique/>
      </w:docPartObj>
    </w:sdtPr>
    <w:sdtContent>
      <w:p w:rsidR="004D7189" w:rsidRPr="007F2E4D" w:rsidRDefault="004D7189">
        <w:pPr>
          <w:pStyle w:val="a8"/>
          <w:jc w:val="center"/>
          <w:rPr>
            <w:color w:val="365F91" w:themeColor="accent1" w:themeShade="BF"/>
          </w:rPr>
        </w:pPr>
        <w:r w:rsidRPr="007F2E4D">
          <w:rPr>
            <w:color w:val="365F91" w:themeColor="accent1" w:themeShade="BF"/>
          </w:rPr>
          <w:fldChar w:fldCharType="begin"/>
        </w:r>
        <w:r w:rsidRPr="007F2E4D">
          <w:rPr>
            <w:color w:val="365F91" w:themeColor="accent1" w:themeShade="BF"/>
          </w:rPr>
          <w:instrText xml:space="preserve"> PAGE   \* MERGEFORMAT </w:instrText>
        </w:r>
        <w:r w:rsidRPr="007F2E4D">
          <w:rPr>
            <w:color w:val="365F91" w:themeColor="accent1" w:themeShade="BF"/>
          </w:rPr>
          <w:fldChar w:fldCharType="separate"/>
        </w:r>
        <w:r>
          <w:rPr>
            <w:noProof/>
            <w:color w:val="365F91" w:themeColor="accent1" w:themeShade="BF"/>
          </w:rPr>
          <w:t>70</w:t>
        </w:r>
        <w:r w:rsidRPr="007F2E4D">
          <w:rPr>
            <w:color w:val="365F91" w:themeColor="accent1" w:themeShade="BF"/>
          </w:rPr>
          <w:fldChar w:fldCharType="end"/>
        </w:r>
      </w:p>
    </w:sdtContent>
  </w:sdt>
  <w:p w:rsidR="004D7189" w:rsidRDefault="004D71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4874153"/>
      <w:docPartObj>
        <w:docPartGallery w:val="Page Numbers (Bottom of Page)"/>
        <w:docPartUnique/>
      </w:docPartObj>
    </w:sdtPr>
    <w:sdtContent>
      <w:p w:rsidR="004D7189" w:rsidRPr="007F2E4D" w:rsidRDefault="004D7189">
        <w:pPr>
          <w:pStyle w:val="a8"/>
          <w:jc w:val="center"/>
          <w:rPr>
            <w:color w:val="365F91" w:themeColor="accent1" w:themeShade="BF"/>
          </w:rPr>
        </w:pPr>
        <w:r w:rsidRPr="007F2E4D">
          <w:rPr>
            <w:color w:val="365F91" w:themeColor="accent1" w:themeShade="BF"/>
          </w:rPr>
          <w:fldChar w:fldCharType="begin"/>
        </w:r>
        <w:r w:rsidRPr="007F2E4D">
          <w:rPr>
            <w:color w:val="365F91" w:themeColor="accent1" w:themeShade="BF"/>
          </w:rPr>
          <w:instrText xml:space="preserve"> PAGE   \* MERGEFORMAT </w:instrText>
        </w:r>
        <w:r w:rsidRPr="007F2E4D">
          <w:rPr>
            <w:color w:val="365F91" w:themeColor="accent1" w:themeShade="BF"/>
          </w:rPr>
          <w:fldChar w:fldCharType="separate"/>
        </w:r>
        <w:r w:rsidR="007D3A5F">
          <w:rPr>
            <w:noProof/>
            <w:color w:val="365F91" w:themeColor="accent1" w:themeShade="BF"/>
          </w:rPr>
          <w:t>47</w:t>
        </w:r>
        <w:r w:rsidRPr="007F2E4D">
          <w:rPr>
            <w:color w:val="365F91" w:themeColor="accent1" w:themeShade="BF"/>
          </w:rPr>
          <w:fldChar w:fldCharType="end"/>
        </w:r>
      </w:p>
    </w:sdtContent>
  </w:sdt>
  <w:p w:rsidR="004D7189" w:rsidRDefault="004D7189" w:rsidP="00D55868">
    <w:pPr>
      <w:pStyle w:val="a8"/>
      <w:tabs>
        <w:tab w:val="clear" w:pos="240"/>
        <w:tab w:val="clear" w:pos="560"/>
        <w:tab w:val="clear" w:pos="4677"/>
        <w:tab w:val="clear" w:pos="9355"/>
        <w:tab w:val="left" w:pos="54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2C" w:rsidRDefault="000D312C" w:rsidP="000A02E9">
      <w:pPr>
        <w:spacing w:line="240" w:lineRule="auto"/>
      </w:pPr>
      <w:r>
        <w:separator/>
      </w:r>
    </w:p>
  </w:footnote>
  <w:footnote w:type="continuationSeparator" w:id="0">
    <w:p w:rsidR="000D312C" w:rsidRDefault="000D312C" w:rsidP="000A02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12"/>
      <w:gridCol w:w="1956"/>
    </w:tblGrid>
    <w:tr w:rsidR="004D7189" w:rsidTr="00877E17">
      <w:tc>
        <w:tcPr>
          <w:tcW w:w="4009" w:type="pct"/>
          <w:tcBorders>
            <w:right w:val="single" w:sz="12" w:space="0" w:color="365F91" w:themeColor="accent1" w:themeShade="BF"/>
          </w:tcBorders>
        </w:tcPr>
        <w:p w:rsidR="004D7189" w:rsidRPr="007E1E84" w:rsidRDefault="004D7189" w:rsidP="00877E17">
          <w:pPr>
            <w:pStyle w:val="af1"/>
            <w:ind w:left="0"/>
            <w:jc w:val="left"/>
            <w:rPr>
              <w:rFonts w:asciiTheme="majorHAnsi" w:hAnsiTheme="majorHAnsi"/>
              <w:i/>
              <w:color w:val="365F91" w:themeColor="accent1" w:themeShade="BF"/>
            </w:rPr>
          </w:pPr>
          <w:r w:rsidRPr="007E1E84">
            <w:rPr>
              <w:rFonts w:asciiTheme="majorHAnsi" w:hAnsiTheme="majorHAnsi"/>
              <w:i/>
              <w:color w:val="365F91" w:themeColor="accent1" w:themeShade="BF"/>
            </w:rPr>
            <w:t>ПРАВИЛА ЗЕМЛЕПОЛЬЗОВАНИЯ И ЗАСТРОЙКИ</w:t>
          </w:r>
        </w:p>
        <w:p w:rsidR="004D7189" w:rsidRPr="007E1E84" w:rsidRDefault="004D7189" w:rsidP="00877E17">
          <w:pPr>
            <w:rPr>
              <w:i/>
            </w:rPr>
          </w:pPr>
          <w:r>
            <w:fldChar w:fldCharType="begin"/>
          </w:r>
          <w:r>
            <w:instrText xml:space="preserve"> REF Поселение_ого \* Upper    \* MERGEFORMAT </w:instrText>
          </w:r>
          <w:r>
            <w:fldChar w:fldCharType="separate"/>
          </w:r>
          <w:r>
            <w:rPr>
              <w:b/>
              <w:bCs/>
            </w:rPr>
            <w:t>Ошибка! Источник ссылки не найден.</w:t>
          </w:r>
          <w:r>
            <w:fldChar w:fldCharType="end"/>
          </w:r>
          <w:r w:rsidRPr="007E1E84">
            <w:rPr>
              <w:rFonts w:asciiTheme="majorHAnsi" w:hAnsiTheme="majorHAnsi"/>
              <w:i/>
              <w:color w:val="365F91" w:themeColor="accent1" w:themeShade="BF"/>
              <w:sz w:val="20"/>
              <w:szCs w:val="20"/>
            </w:rPr>
            <w:t xml:space="preserve"> СЕЛЬСКОГО ПОСЕЛЕНИЯ</w:t>
          </w:r>
        </w:p>
      </w:tc>
      <w:tc>
        <w:tcPr>
          <w:tcW w:w="991" w:type="pct"/>
          <w:tcBorders>
            <w:top w:val="nil"/>
            <w:left w:val="single" w:sz="12" w:space="0" w:color="365F91" w:themeColor="accent1" w:themeShade="BF"/>
            <w:bottom w:val="nil"/>
          </w:tcBorders>
        </w:tcPr>
        <w:p w:rsidR="004D7189" w:rsidRPr="00D93259" w:rsidRDefault="004D7189" w:rsidP="00877E17">
          <w:pPr>
            <w:pStyle w:val="af1"/>
          </w:pPr>
        </w:p>
      </w:tc>
    </w:tr>
  </w:tbl>
  <w:p w:rsidR="004D7189" w:rsidRDefault="004D71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958"/>
      <w:gridCol w:w="7910"/>
    </w:tblGrid>
    <w:tr w:rsidR="004D7189" w:rsidTr="00877E17">
      <w:tc>
        <w:tcPr>
          <w:tcW w:w="992" w:type="pct"/>
          <w:tcBorders>
            <w:right w:val="single" w:sz="12" w:space="0" w:color="365F91" w:themeColor="accent1" w:themeShade="BF"/>
          </w:tcBorders>
        </w:tcPr>
        <w:p w:rsidR="004D7189" w:rsidRDefault="004D7189" w:rsidP="00877E17"/>
      </w:tc>
      <w:tc>
        <w:tcPr>
          <w:tcW w:w="4008" w:type="pct"/>
          <w:tcBorders>
            <w:left w:val="single" w:sz="12" w:space="0" w:color="365F91" w:themeColor="accent1" w:themeShade="BF"/>
          </w:tcBorders>
        </w:tcPr>
        <w:p w:rsidR="004D7189" w:rsidRPr="007E1E84" w:rsidRDefault="004D7189" w:rsidP="00877E17">
          <w:pPr>
            <w:pStyle w:val="af1"/>
            <w:rPr>
              <w:i/>
            </w:rPr>
          </w:pPr>
          <w:r w:rsidRPr="007E1E84">
            <w:rPr>
              <w:i/>
            </w:rPr>
            <w:t>ПРАВИЛА ЗЕМЛЕПОЛЬЗОВАНИЯ И ЗАСТРОЙКИ</w:t>
          </w:r>
        </w:p>
        <w:p w:rsidR="004D7189" w:rsidRPr="00D93259" w:rsidRDefault="004D7189" w:rsidP="00877E17">
          <w:pPr>
            <w:pStyle w:val="af1"/>
          </w:pPr>
          <w:r w:rsidRPr="000A02E9">
            <w:rPr>
              <w:i/>
            </w:rPr>
            <w:t>НОВОПОЛЬСКОГО</w:t>
          </w:r>
          <w:r w:rsidRPr="007E1E84">
            <w:rPr>
              <w:i/>
            </w:rPr>
            <w:t xml:space="preserve"> СЕЛЬСКОГО ПОСЕЛЕНИЯ</w:t>
          </w:r>
        </w:p>
      </w:tc>
    </w:tr>
  </w:tbl>
  <w:p w:rsidR="004D7189" w:rsidRDefault="004D71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80"/>
      <w:gridCol w:w="8388"/>
    </w:tblGrid>
    <w:tr w:rsidR="004D7189" w:rsidTr="00C03F8A">
      <w:tc>
        <w:tcPr>
          <w:tcW w:w="750" w:type="pct"/>
        </w:tcPr>
        <w:p w:rsidR="004D7189" w:rsidRDefault="004D7189" w:rsidP="00986D9E"/>
      </w:tc>
      <w:tc>
        <w:tcPr>
          <w:tcW w:w="4250" w:type="pct"/>
        </w:tcPr>
        <w:p w:rsidR="004D7189" w:rsidRPr="00D93259" w:rsidRDefault="004D7189" w:rsidP="00715DEE">
          <w:pPr>
            <w:pStyle w:val="af1"/>
          </w:pPr>
        </w:p>
      </w:tc>
    </w:tr>
  </w:tbl>
  <w:p w:rsidR="004D7189" w:rsidRPr="00633416" w:rsidRDefault="004D7189" w:rsidP="00986D9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12"/>
      <w:gridCol w:w="1956"/>
    </w:tblGrid>
    <w:tr w:rsidR="004D7189" w:rsidTr="00877E17">
      <w:tc>
        <w:tcPr>
          <w:tcW w:w="4009" w:type="pct"/>
          <w:tcBorders>
            <w:right w:val="single" w:sz="12" w:space="0" w:color="365F91" w:themeColor="accent1" w:themeShade="BF"/>
          </w:tcBorders>
        </w:tcPr>
        <w:p w:rsidR="004D7189" w:rsidRPr="007E1E84" w:rsidRDefault="004D7189" w:rsidP="00877E17">
          <w:pPr>
            <w:pStyle w:val="af1"/>
            <w:ind w:left="0"/>
            <w:jc w:val="left"/>
            <w:rPr>
              <w:rFonts w:asciiTheme="majorHAnsi" w:hAnsiTheme="majorHAnsi"/>
              <w:i/>
              <w:color w:val="365F91" w:themeColor="accent1" w:themeShade="BF"/>
            </w:rPr>
          </w:pPr>
          <w:r w:rsidRPr="007E1E84">
            <w:rPr>
              <w:rFonts w:asciiTheme="majorHAnsi" w:hAnsiTheme="majorHAnsi"/>
              <w:i/>
              <w:color w:val="365F91" w:themeColor="accent1" w:themeShade="BF"/>
            </w:rPr>
            <w:t>ПРАВИЛА ЗЕМЛЕПОЛЬЗОВАНИЯ И ЗАСТРОЙКИ</w:t>
          </w:r>
        </w:p>
        <w:p w:rsidR="004D7189" w:rsidRPr="007E1E84" w:rsidRDefault="004D7189" w:rsidP="00877E17">
          <w:pPr>
            <w:jc w:val="left"/>
            <w:rPr>
              <w:i/>
            </w:rPr>
          </w:pPr>
          <w:r>
            <w:fldChar w:fldCharType="begin"/>
          </w:r>
          <w:r>
            <w:instrText xml:space="preserve"> REF Поселение_ого \* Upper    \* MERGEFORMAT </w:instrText>
          </w:r>
          <w:r>
            <w:fldChar w:fldCharType="separate"/>
          </w:r>
          <w:r>
            <w:rPr>
              <w:b/>
              <w:bCs/>
            </w:rPr>
            <w:t>Ошибка! Источник ссылки не найден.</w:t>
          </w:r>
          <w:r>
            <w:fldChar w:fldCharType="end"/>
          </w:r>
          <w:r w:rsidRPr="007E1E84">
            <w:rPr>
              <w:rFonts w:asciiTheme="majorHAnsi" w:hAnsiTheme="majorHAnsi"/>
              <w:i/>
              <w:color w:val="365F91" w:themeColor="accent1" w:themeShade="BF"/>
              <w:sz w:val="20"/>
              <w:szCs w:val="20"/>
            </w:rPr>
            <w:t xml:space="preserve"> СЕЛЬСКОГО ПОСЕЛЕНИЯ</w:t>
          </w:r>
        </w:p>
      </w:tc>
      <w:tc>
        <w:tcPr>
          <w:tcW w:w="991" w:type="pct"/>
          <w:tcBorders>
            <w:top w:val="nil"/>
            <w:left w:val="single" w:sz="12" w:space="0" w:color="365F91" w:themeColor="accent1" w:themeShade="BF"/>
            <w:bottom w:val="nil"/>
          </w:tcBorders>
        </w:tcPr>
        <w:p w:rsidR="004D7189" w:rsidRPr="00D93259" w:rsidRDefault="004D7189" w:rsidP="00877E17">
          <w:pPr>
            <w:pStyle w:val="af1"/>
          </w:pPr>
        </w:p>
      </w:tc>
    </w:tr>
  </w:tbl>
  <w:p w:rsidR="004D7189" w:rsidRDefault="004D718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958"/>
      <w:gridCol w:w="7910"/>
    </w:tblGrid>
    <w:tr w:rsidR="004D7189" w:rsidTr="00877E17">
      <w:tc>
        <w:tcPr>
          <w:tcW w:w="992" w:type="pct"/>
          <w:tcBorders>
            <w:right w:val="single" w:sz="12" w:space="0" w:color="365F91" w:themeColor="accent1" w:themeShade="BF"/>
          </w:tcBorders>
        </w:tcPr>
        <w:p w:rsidR="004D7189" w:rsidRDefault="004D7189" w:rsidP="00877E17"/>
      </w:tc>
      <w:tc>
        <w:tcPr>
          <w:tcW w:w="4008" w:type="pct"/>
          <w:tcBorders>
            <w:left w:val="single" w:sz="12" w:space="0" w:color="365F91" w:themeColor="accent1" w:themeShade="BF"/>
          </w:tcBorders>
        </w:tcPr>
        <w:p w:rsidR="004D7189" w:rsidRPr="007E1E84" w:rsidRDefault="004D7189" w:rsidP="00877E17">
          <w:pPr>
            <w:pStyle w:val="af1"/>
            <w:rPr>
              <w:i/>
            </w:rPr>
          </w:pPr>
          <w:r w:rsidRPr="007E1E84">
            <w:rPr>
              <w:i/>
            </w:rPr>
            <w:t>ПРАВИЛА ЗЕМЛЕПОЛЬЗОВАНИЯ И ЗАСТРОЙКИ</w:t>
          </w:r>
        </w:p>
        <w:p w:rsidR="004D7189" w:rsidRPr="00D93259" w:rsidRDefault="004D7189" w:rsidP="00877E17">
          <w:pPr>
            <w:pStyle w:val="af1"/>
          </w:pPr>
          <w:r w:rsidRPr="000A02E9">
            <w:rPr>
              <w:i/>
            </w:rPr>
            <w:t>НОВОПОЛЬСКОГО</w:t>
          </w:r>
          <w:r w:rsidRPr="007E1E84">
            <w:rPr>
              <w:i/>
            </w:rPr>
            <w:t xml:space="preserve"> СЕЛЬСКОГО ПОСЕЛЕНИЯ</w:t>
          </w:r>
        </w:p>
      </w:tc>
    </w:tr>
  </w:tbl>
  <w:p w:rsidR="004D7189" w:rsidRDefault="004D718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80"/>
      <w:gridCol w:w="8388"/>
    </w:tblGrid>
    <w:tr w:rsidR="004D7189" w:rsidTr="00C03F8A">
      <w:tc>
        <w:tcPr>
          <w:tcW w:w="750" w:type="pct"/>
        </w:tcPr>
        <w:p w:rsidR="004D7189" w:rsidRDefault="004D7189" w:rsidP="00986D9E"/>
      </w:tc>
      <w:tc>
        <w:tcPr>
          <w:tcW w:w="4250" w:type="pct"/>
        </w:tcPr>
        <w:p w:rsidR="004D7189" w:rsidRPr="00D93259" w:rsidRDefault="004D7189" w:rsidP="00715DEE">
          <w:pPr>
            <w:pStyle w:val="af1"/>
          </w:pPr>
        </w:p>
      </w:tc>
    </w:tr>
  </w:tbl>
  <w:p w:rsidR="004D7189" w:rsidRPr="00633416" w:rsidRDefault="004D7189" w:rsidP="00986D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13804CC"/>
    <w:lvl w:ilvl="0">
      <w:start w:val="1"/>
      <w:numFmt w:val="decimal"/>
      <w:pStyle w:val="a"/>
      <w:lvlText w:val="%1."/>
      <w:lvlJc w:val="left"/>
      <w:pPr>
        <w:tabs>
          <w:tab w:val="num" w:pos="360"/>
        </w:tabs>
        <w:ind w:left="360" w:hanging="360"/>
      </w:pPr>
    </w:lvl>
  </w:abstractNum>
  <w:abstractNum w:abstractNumId="1">
    <w:nsid w:val="00000001"/>
    <w:multiLevelType w:val="multilevel"/>
    <w:tmpl w:val="C00AC6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12"/>
    <w:multiLevelType w:val="singleLevel"/>
    <w:tmpl w:val="00000012"/>
    <w:lvl w:ilvl="0">
      <w:start w:val="1"/>
      <w:numFmt w:val="bullet"/>
      <w:lvlText w:val="—"/>
      <w:lvlJc w:val="left"/>
      <w:pPr>
        <w:tabs>
          <w:tab w:val="num" w:pos="688"/>
        </w:tabs>
        <w:ind w:left="688" w:hanging="480"/>
      </w:pPr>
      <w:rPr>
        <w:rFonts w:ascii="Times New Roman" w:hAnsi="Times New Roman" w:cs="Times New Roman"/>
      </w:rPr>
    </w:lvl>
  </w:abstractNum>
  <w:abstractNum w:abstractNumId="3">
    <w:nsid w:val="0000003A"/>
    <w:multiLevelType w:val="singleLevel"/>
    <w:tmpl w:val="0000003A"/>
    <w:name w:val="WW8Num18"/>
    <w:lvl w:ilvl="0">
      <w:start w:val="2"/>
      <w:numFmt w:val="bullet"/>
      <w:lvlText w:val="-"/>
      <w:lvlJc w:val="left"/>
      <w:pPr>
        <w:tabs>
          <w:tab w:val="num" w:pos="1080"/>
        </w:tabs>
        <w:ind w:left="1080" w:hanging="360"/>
      </w:pPr>
      <w:rPr>
        <w:rFonts w:ascii="Times New Roman" w:hAnsi="Times New Roman"/>
      </w:rPr>
    </w:lvl>
  </w:abstractNum>
  <w:abstractNum w:abstractNumId="4">
    <w:nsid w:val="00000045"/>
    <w:multiLevelType w:val="singleLevel"/>
    <w:tmpl w:val="00000045"/>
    <w:name w:val="WW8Num58"/>
    <w:lvl w:ilvl="0">
      <w:start w:val="1"/>
      <w:numFmt w:val="bullet"/>
      <w:lvlText w:val="—"/>
      <w:lvlJc w:val="left"/>
      <w:pPr>
        <w:tabs>
          <w:tab w:val="num" w:pos="915"/>
        </w:tabs>
        <w:ind w:left="915" w:hanging="480"/>
      </w:pPr>
      <w:rPr>
        <w:rFonts w:ascii="Times New Roman" w:hAnsi="Times New Roman" w:cs="Times New Roman"/>
      </w:rPr>
    </w:lvl>
  </w:abstractNum>
  <w:abstractNum w:abstractNumId="5">
    <w:nsid w:val="00000050"/>
    <w:multiLevelType w:val="singleLevel"/>
    <w:tmpl w:val="00000050"/>
    <w:name w:val="WW8Num69"/>
    <w:lvl w:ilvl="0">
      <w:start w:val="1"/>
      <w:numFmt w:val="bullet"/>
      <w:lvlText w:val=""/>
      <w:lvlJc w:val="left"/>
      <w:pPr>
        <w:tabs>
          <w:tab w:val="num" w:pos="1211"/>
        </w:tabs>
        <w:ind w:left="1211" w:hanging="360"/>
      </w:pPr>
      <w:rPr>
        <w:rFonts w:ascii="Symbol" w:hAnsi="Symbol"/>
      </w:rPr>
    </w:lvl>
  </w:abstractNum>
  <w:abstractNum w:abstractNumId="6">
    <w:nsid w:val="0000005D"/>
    <w:multiLevelType w:val="singleLevel"/>
    <w:tmpl w:val="0000005D"/>
    <w:name w:val="WW8Num80"/>
    <w:lvl w:ilvl="0">
      <w:start w:val="1"/>
      <w:numFmt w:val="bullet"/>
      <w:lvlText w:val="—"/>
      <w:lvlJc w:val="left"/>
      <w:pPr>
        <w:tabs>
          <w:tab w:val="num" w:pos="620"/>
        </w:tabs>
        <w:ind w:left="620" w:hanging="480"/>
      </w:pPr>
      <w:rPr>
        <w:rFonts w:ascii="Times New Roman" w:hAnsi="Times New Roman" w:cs="Times New Roman"/>
      </w:rPr>
    </w:lvl>
  </w:abstractNum>
  <w:abstractNum w:abstractNumId="7">
    <w:nsid w:val="002D5DB4"/>
    <w:multiLevelType w:val="multilevel"/>
    <w:tmpl w:val="3E7A593C"/>
    <w:name w:val="WW8Num93"/>
    <w:lvl w:ilvl="0">
      <w:start w:val="1"/>
      <w:numFmt w:val="decimal"/>
      <w:lvlText w:val="%1."/>
      <w:lvlJc w:val="left"/>
      <w:pPr>
        <w:ind w:left="920" w:hanging="360"/>
      </w:pPr>
      <w:rPr>
        <w:rFonts w:hint="default"/>
      </w:rPr>
    </w:lvl>
    <w:lvl w:ilvl="1">
      <w:start w:val="1"/>
      <w:numFmt w:val="decimal"/>
      <w:lvlText w:val="2.%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8">
    <w:nsid w:val="03BB5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4DA4A32"/>
    <w:multiLevelType w:val="hybridMultilevel"/>
    <w:tmpl w:val="6262C83C"/>
    <w:lvl w:ilvl="0" w:tplc="E27AF0F8">
      <w:start w:val="1"/>
      <w:numFmt w:val="bullet"/>
      <w:lvlText w:val=""/>
      <w:lvlJc w:val="left"/>
      <w:pPr>
        <w:ind w:left="720" w:hanging="360"/>
      </w:pPr>
      <w:rPr>
        <w:rFonts w:ascii="Symbol" w:hAnsi="Symbol" w:hint="default"/>
        <w:sz w:val="16"/>
      </w:rPr>
    </w:lvl>
    <w:lvl w:ilvl="1" w:tplc="E856C6F6" w:tentative="1">
      <w:start w:val="1"/>
      <w:numFmt w:val="bullet"/>
      <w:lvlText w:val="o"/>
      <w:lvlJc w:val="left"/>
      <w:pPr>
        <w:ind w:left="1440" w:hanging="360"/>
      </w:pPr>
      <w:rPr>
        <w:rFonts w:ascii="Courier New" w:hAnsi="Courier New" w:cs="Courier New" w:hint="default"/>
      </w:rPr>
    </w:lvl>
    <w:lvl w:ilvl="2" w:tplc="7FE4E3AC" w:tentative="1">
      <w:start w:val="1"/>
      <w:numFmt w:val="bullet"/>
      <w:lvlText w:val=""/>
      <w:lvlJc w:val="left"/>
      <w:pPr>
        <w:ind w:left="2160" w:hanging="360"/>
      </w:pPr>
      <w:rPr>
        <w:rFonts w:ascii="Wingdings" w:hAnsi="Wingdings" w:hint="default"/>
      </w:rPr>
    </w:lvl>
    <w:lvl w:ilvl="3" w:tplc="DF323D18" w:tentative="1">
      <w:start w:val="1"/>
      <w:numFmt w:val="bullet"/>
      <w:lvlText w:val=""/>
      <w:lvlJc w:val="left"/>
      <w:pPr>
        <w:ind w:left="2880" w:hanging="360"/>
      </w:pPr>
      <w:rPr>
        <w:rFonts w:ascii="Symbol" w:hAnsi="Symbol" w:hint="default"/>
      </w:rPr>
    </w:lvl>
    <w:lvl w:ilvl="4" w:tplc="1DA6D60E" w:tentative="1">
      <w:start w:val="1"/>
      <w:numFmt w:val="bullet"/>
      <w:lvlText w:val="o"/>
      <w:lvlJc w:val="left"/>
      <w:pPr>
        <w:ind w:left="3600" w:hanging="360"/>
      </w:pPr>
      <w:rPr>
        <w:rFonts w:ascii="Courier New" w:hAnsi="Courier New" w:cs="Courier New" w:hint="default"/>
      </w:rPr>
    </w:lvl>
    <w:lvl w:ilvl="5" w:tplc="4F7A8A5C" w:tentative="1">
      <w:start w:val="1"/>
      <w:numFmt w:val="bullet"/>
      <w:lvlText w:val=""/>
      <w:lvlJc w:val="left"/>
      <w:pPr>
        <w:ind w:left="4320" w:hanging="360"/>
      </w:pPr>
      <w:rPr>
        <w:rFonts w:ascii="Wingdings" w:hAnsi="Wingdings" w:hint="default"/>
      </w:rPr>
    </w:lvl>
    <w:lvl w:ilvl="6" w:tplc="717891D4" w:tentative="1">
      <w:start w:val="1"/>
      <w:numFmt w:val="bullet"/>
      <w:lvlText w:val=""/>
      <w:lvlJc w:val="left"/>
      <w:pPr>
        <w:ind w:left="5040" w:hanging="360"/>
      </w:pPr>
      <w:rPr>
        <w:rFonts w:ascii="Symbol" w:hAnsi="Symbol" w:hint="default"/>
      </w:rPr>
    </w:lvl>
    <w:lvl w:ilvl="7" w:tplc="0898288E" w:tentative="1">
      <w:start w:val="1"/>
      <w:numFmt w:val="bullet"/>
      <w:lvlText w:val="o"/>
      <w:lvlJc w:val="left"/>
      <w:pPr>
        <w:ind w:left="5760" w:hanging="360"/>
      </w:pPr>
      <w:rPr>
        <w:rFonts w:ascii="Courier New" w:hAnsi="Courier New" w:cs="Courier New" w:hint="default"/>
      </w:rPr>
    </w:lvl>
    <w:lvl w:ilvl="8" w:tplc="11E6216C" w:tentative="1">
      <w:start w:val="1"/>
      <w:numFmt w:val="bullet"/>
      <w:lvlText w:val=""/>
      <w:lvlJc w:val="left"/>
      <w:pPr>
        <w:ind w:left="6480" w:hanging="360"/>
      </w:pPr>
      <w:rPr>
        <w:rFonts w:ascii="Wingdings" w:hAnsi="Wingdings" w:hint="default"/>
      </w:rPr>
    </w:lvl>
  </w:abstractNum>
  <w:abstractNum w:abstractNumId="10">
    <w:nsid w:val="05FC4A0B"/>
    <w:multiLevelType w:val="multilevel"/>
    <w:tmpl w:val="7C0404B8"/>
    <w:name w:val="WW8Num52222"/>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E5E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76D22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41F2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704DE1"/>
    <w:multiLevelType w:val="multilevel"/>
    <w:tmpl w:val="C9266050"/>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F537C3F"/>
    <w:multiLevelType w:val="hybridMultilevel"/>
    <w:tmpl w:val="B9C2ED22"/>
    <w:lvl w:ilvl="0" w:tplc="D696CCD8">
      <w:start w:val="1"/>
      <w:numFmt w:val="bullet"/>
      <w:lvlText w:val=""/>
      <w:lvlJc w:val="left"/>
      <w:pPr>
        <w:ind w:left="720" w:hanging="360"/>
      </w:pPr>
      <w:rPr>
        <w:rFonts w:ascii="Symbol" w:hAnsi="Symbol" w:hint="default"/>
        <w:sz w:val="16"/>
      </w:rPr>
    </w:lvl>
    <w:lvl w:ilvl="1" w:tplc="03089AE8" w:tentative="1">
      <w:start w:val="1"/>
      <w:numFmt w:val="bullet"/>
      <w:lvlText w:val="o"/>
      <w:lvlJc w:val="left"/>
      <w:pPr>
        <w:ind w:left="1440" w:hanging="360"/>
      </w:pPr>
      <w:rPr>
        <w:rFonts w:ascii="Courier New" w:hAnsi="Courier New" w:cs="Courier New" w:hint="default"/>
      </w:rPr>
    </w:lvl>
    <w:lvl w:ilvl="2" w:tplc="1C7E94B4" w:tentative="1">
      <w:start w:val="1"/>
      <w:numFmt w:val="bullet"/>
      <w:lvlText w:val=""/>
      <w:lvlJc w:val="left"/>
      <w:pPr>
        <w:ind w:left="2160" w:hanging="360"/>
      </w:pPr>
      <w:rPr>
        <w:rFonts w:ascii="Wingdings" w:hAnsi="Wingdings" w:hint="default"/>
      </w:rPr>
    </w:lvl>
    <w:lvl w:ilvl="3" w:tplc="5FACBB8E" w:tentative="1">
      <w:start w:val="1"/>
      <w:numFmt w:val="bullet"/>
      <w:lvlText w:val=""/>
      <w:lvlJc w:val="left"/>
      <w:pPr>
        <w:ind w:left="2880" w:hanging="360"/>
      </w:pPr>
      <w:rPr>
        <w:rFonts w:ascii="Symbol" w:hAnsi="Symbol" w:hint="default"/>
      </w:rPr>
    </w:lvl>
    <w:lvl w:ilvl="4" w:tplc="A8A66CF4" w:tentative="1">
      <w:start w:val="1"/>
      <w:numFmt w:val="bullet"/>
      <w:lvlText w:val="o"/>
      <w:lvlJc w:val="left"/>
      <w:pPr>
        <w:ind w:left="3600" w:hanging="360"/>
      </w:pPr>
      <w:rPr>
        <w:rFonts w:ascii="Courier New" w:hAnsi="Courier New" w:cs="Courier New" w:hint="default"/>
      </w:rPr>
    </w:lvl>
    <w:lvl w:ilvl="5" w:tplc="4C248818" w:tentative="1">
      <w:start w:val="1"/>
      <w:numFmt w:val="bullet"/>
      <w:lvlText w:val=""/>
      <w:lvlJc w:val="left"/>
      <w:pPr>
        <w:ind w:left="4320" w:hanging="360"/>
      </w:pPr>
      <w:rPr>
        <w:rFonts w:ascii="Wingdings" w:hAnsi="Wingdings" w:hint="default"/>
      </w:rPr>
    </w:lvl>
    <w:lvl w:ilvl="6" w:tplc="7F0EB3BA" w:tentative="1">
      <w:start w:val="1"/>
      <w:numFmt w:val="bullet"/>
      <w:lvlText w:val=""/>
      <w:lvlJc w:val="left"/>
      <w:pPr>
        <w:ind w:left="5040" w:hanging="360"/>
      </w:pPr>
      <w:rPr>
        <w:rFonts w:ascii="Symbol" w:hAnsi="Symbol" w:hint="default"/>
      </w:rPr>
    </w:lvl>
    <w:lvl w:ilvl="7" w:tplc="798EB7A0" w:tentative="1">
      <w:start w:val="1"/>
      <w:numFmt w:val="bullet"/>
      <w:lvlText w:val="o"/>
      <w:lvlJc w:val="left"/>
      <w:pPr>
        <w:ind w:left="5760" w:hanging="360"/>
      </w:pPr>
      <w:rPr>
        <w:rFonts w:ascii="Courier New" w:hAnsi="Courier New" w:cs="Courier New" w:hint="default"/>
      </w:rPr>
    </w:lvl>
    <w:lvl w:ilvl="8" w:tplc="FDFAE7E6" w:tentative="1">
      <w:start w:val="1"/>
      <w:numFmt w:val="bullet"/>
      <w:lvlText w:val=""/>
      <w:lvlJc w:val="left"/>
      <w:pPr>
        <w:ind w:left="6480" w:hanging="360"/>
      </w:pPr>
      <w:rPr>
        <w:rFonts w:ascii="Wingdings" w:hAnsi="Wingdings" w:hint="default"/>
      </w:rPr>
    </w:lvl>
  </w:abstractNum>
  <w:abstractNum w:abstractNumId="16">
    <w:nsid w:val="1FBB70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C31683"/>
    <w:multiLevelType w:val="hybridMultilevel"/>
    <w:tmpl w:val="B8B81B0C"/>
    <w:lvl w:ilvl="0" w:tplc="A2B2161A">
      <w:start w:val="1"/>
      <w:numFmt w:val="bullet"/>
      <w:lvlText w:val=""/>
      <w:lvlJc w:val="left"/>
      <w:pPr>
        <w:ind w:left="720" w:hanging="360"/>
      </w:pPr>
      <w:rPr>
        <w:rFonts w:ascii="Symbol" w:hAnsi="Symbol" w:hint="default"/>
        <w:sz w:val="16"/>
      </w:rPr>
    </w:lvl>
    <w:lvl w:ilvl="1" w:tplc="5F6634CA" w:tentative="1">
      <w:start w:val="1"/>
      <w:numFmt w:val="bullet"/>
      <w:lvlText w:val="o"/>
      <w:lvlJc w:val="left"/>
      <w:pPr>
        <w:ind w:left="1440" w:hanging="360"/>
      </w:pPr>
      <w:rPr>
        <w:rFonts w:ascii="Courier New" w:hAnsi="Courier New" w:cs="Courier New" w:hint="default"/>
      </w:rPr>
    </w:lvl>
    <w:lvl w:ilvl="2" w:tplc="A0AA23EE" w:tentative="1">
      <w:start w:val="1"/>
      <w:numFmt w:val="bullet"/>
      <w:lvlText w:val=""/>
      <w:lvlJc w:val="left"/>
      <w:pPr>
        <w:ind w:left="2160" w:hanging="360"/>
      </w:pPr>
      <w:rPr>
        <w:rFonts w:ascii="Wingdings" w:hAnsi="Wingdings" w:hint="default"/>
      </w:rPr>
    </w:lvl>
    <w:lvl w:ilvl="3" w:tplc="E3B659F4" w:tentative="1">
      <w:start w:val="1"/>
      <w:numFmt w:val="bullet"/>
      <w:lvlText w:val=""/>
      <w:lvlJc w:val="left"/>
      <w:pPr>
        <w:ind w:left="2880" w:hanging="360"/>
      </w:pPr>
      <w:rPr>
        <w:rFonts w:ascii="Symbol" w:hAnsi="Symbol" w:hint="default"/>
      </w:rPr>
    </w:lvl>
    <w:lvl w:ilvl="4" w:tplc="6A687E3E" w:tentative="1">
      <w:start w:val="1"/>
      <w:numFmt w:val="bullet"/>
      <w:lvlText w:val="o"/>
      <w:lvlJc w:val="left"/>
      <w:pPr>
        <w:ind w:left="3600" w:hanging="360"/>
      </w:pPr>
      <w:rPr>
        <w:rFonts w:ascii="Courier New" w:hAnsi="Courier New" w:cs="Courier New" w:hint="default"/>
      </w:rPr>
    </w:lvl>
    <w:lvl w:ilvl="5" w:tplc="91A86782" w:tentative="1">
      <w:start w:val="1"/>
      <w:numFmt w:val="bullet"/>
      <w:lvlText w:val=""/>
      <w:lvlJc w:val="left"/>
      <w:pPr>
        <w:ind w:left="4320" w:hanging="360"/>
      </w:pPr>
      <w:rPr>
        <w:rFonts w:ascii="Wingdings" w:hAnsi="Wingdings" w:hint="default"/>
      </w:rPr>
    </w:lvl>
    <w:lvl w:ilvl="6" w:tplc="3DF2FF10" w:tentative="1">
      <w:start w:val="1"/>
      <w:numFmt w:val="bullet"/>
      <w:lvlText w:val=""/>
      <w:lvlJc w:val="left"/>
      <w:pPr>
        <w:ind w:left="5040" w:hanging="360"/>
      </w:pPr>
      <w:rPr>
        <w:rFonts w:ascii="Symbol" w:hAnsi="Symbol" w:hint="default"/>
      </w:rPr>
    </w:lvl>
    <w:lvl w:ilvl="7" w:tplc="B874AFAC" w:tentative="1">
      <w:start w:val="1"/>
      <w:numFmt w:val="bullet"/>
      <w:lvlText w:val="o"/>
      <w:lvlJc w:val="left"/>
      <w:pPr>
        <w:ind w:left="5760" w:hanging="360"/>
      </w:pPr>
      <w:rPr>
        <w:rFonts w:ascii="Courier New" w:hAnsi="Courier New" w:cs="Courier New" w:hint="default"/>
      </w:rPr>
    </w:lvl>
    <w:lvl w:ilvl="8" w:tplc="0C685D80" w:tentative="1">
      <w:start w:val="1"/>
      <w:numFmt w:val="bullet"/>
      <w:lvlText w:val=""/>
      <w:lvlJc w:val="left"/>
      <w:pPr>
        <w:ind w:left="6480" w:hanging="360"/>
      </w:pPr>
      <w:rPr>
        <w:rFonts w:ascii="Wingdings" w:hAnsi="Wingdings" w:hint="default"/>
      </w:rPr>
    </w:lvl>
  </w:abstractNum>
  <w:abstractNum w:abstractNumId="18">
    <w:nsid w:val="31A23F7F"/>
    <w:multiLevelType w:val="hybridMultilevel"/>
    <w:tmpl w:val="4F2497A8"/>
    <w:lvl w:ilvl="0" w:tplc="C2B06D14">
      <w:start w:val="1"/>
      <w:numFmt w:val="bullet"/>
      <w:lvlText w:val=""/>
      <w:lvlJc w:val="left"/>
      <w:pPr>
        <w:ind w:left="720" w:hanging="360"/>
      </w:pPr>
      <w:rPr>
        <w:rFonts w:ascii="Symbol" w:hAnsi="Symbol" w:hint="default"/>
        <w:sz w:val="16"/>
      </w:rPr>
    </w:lvl>
    <w:lvl w:ilvl="1" w:tplc="00B2EA9E" w:tentative="1">
      <w:start w:val="1"/>
      <w:numFmt w:val="bullet"/>
      <w:lvlText w:val="o"/>
      <w:lvlJc w:val="left"/>
      <w:pPr>
        <w:ind w:left="1440" w:hanging="360"/>
      </w:pPr>
      <w:rPr>
        <w:rFonts w:ascii="Courier New" w:hAnsi="Courier New" w:cs="Courier New" w:hint="default"/>
      </w:rPr>
    </w:lvl>
    <w:lvl w:ilvl="2" w:tplc="67DCFD22" w:tentative="1">
      <w:start w:val="1"/>
      <w:numFmt w:val="bullet"/>
      <w:lvlText w:val=""/>
      <w:lvlJc w:val="left"/>
      <w:pPr>
        <w:ind w:left="2160" w:hanging="360"/>
      </w:pPr>
      <w:rPr>
        <w:rFonts w:ascii="Wingdings" w:hAnsi="Wingdings" w:hint="default"/>
      </w:rPr>
    </w:lvl>
    <w:lvl w:ilvl="3" w:tplc="9DCC3D1E" w:tentative="1">
      <w:start w:val="1"/>
      <w:numFmt w:val="bullet"/>
      <w:lvlText w:val=""/>
      <w:lvlJc w:val="left"/>
      <w:pPr>
        <w:ind w:left="2880" w:hanging="360"/>
      </w:pPr>
      <w:rPr>
        <w:rFonts w:ascii="Symbol" w:hAnsi="Symbol" w:hint="default"/>
      </w:rPr>
    </w:lvl>
    <w:lvl w:ilvl="4" w:tplc="F2E4A6A4" w:tentative="1">
      <w:start w:val="1"/>
      <w:numFmt w:val="bullet"/>
      <w:lvlText w:val="o"/>
      <w:lvlJc w:val="left"/>
      <w:pPr>
        <w:ind w:left="3600" w:hanging="360"/>
      </w:pPr>
      <w:rPr>
        <w:rFonts w:ascii="Courier New" w:hAnsi="Courier New" w:cs="Courier New" w:hint="default"/>
      </w:rPr>
    </w:lvl>
    <w:lvl w:ilvl="5" w:tplc="8042EABE" w:tentative="1">
      <w:start w:val="1"/>
      <w:numFmt w:val="bullet"/>
      <w:lvlText w:val=""/>
      <w:lvlJc w:val="left"/>
      <w:pPr>
        <w:ind w:left="4320" w:hanging="360"/>
      </w:pPr>
      <w:rPr>
        <w:rFonts w:ascii="Wingdings" w:hAnsi="Wingdings" w:hint="default"/>
      </w:rPr>
    </w:lvl>
    <w:lvl w:ilvl="6" w:tplc="1A9AF2C6" w:tentative="1">
      <w:start w:val="1"/>
      <w:numFmt w:val="bullet"/>
      <w:lvlText w:val=""/>
      <w:lvlJc w:val="left"/>
      <w:pPr>
        <w:ind w:left="5040" w:hanging="360"/>
      </w:pPr>
      <w:rPr>
        <w:rFonts w:ascii="Symbol" w:hAnsi="Symbol" w:hint="default"/>
      </w:rPr>
    </w:lvl>
    <w:lvl w:ilvl="7" w:tplc="2990F558" w:tentative="1">
      <w:start w:val="1"/>
      <w:numFmt w:val="bullet"/>
      <w:lvlText w:val="o"/>
      <w:lvlJc w:val="left"/>
      <w:pPr>
        <w:ind w:left="5760" w:hanging="360"/>
      </w:pPr>
      <w:rPr>
        <w:rFonts w:ascii="Courier New" w:hAnsi="Courier New" w:cs="Courier New" w:hint="default"/>
      </w:rPr>
    </w:lvl>
    <w:lvl w:ilvl="8" w:tplc="B792D88C" w:tentative="1">
      <w:start w:val="1"/>
      <w:numFmt w:val="bullet"/>
      <w:lvlText w:val=""/>
      <w:lvlJc w:val="left"/>
      <w:pPr>
        <w:ind w:left="6480" w:hanging="360"/>
      </w:pPr>
      <w:rPr>
        <w:rFonts w:ascii="Wingdings" w:hAnsi="Wingdings" w:hint="default"/>
      </w:rPr>
    </w:lvl>
  </w:abstractNum>
  <w:abstractNum w:abstractNumId="19">
    <w:nsid w:val="34962D0B"/>
    <w:multiLevelType w:val="multilevel"/>
    <w:tmpl w:val="9FA04528"/>
    <w:name w:val="WW8Num5222"/>
    <w:lvl w:ilvl="0">
      <w:start w:val="1"/>
      <w:numFmt w:val="decimal"/>
      <w:lvlText w:val="%1."/>
      <w:lvlJc w:val="left"/>
      <w:pPr>
        <w:ind w:left="920" w:hanging="360"/>
      </w:pPr>
      <w:rPr>
        <w:rFonts w:hint="default"/>
      </w:rPr>
    </w:lvl>
    <w:lvl w:ilvl="1">
      <w:start w:val="2"/>
      <w:numFmt w:val="decimal"/>
      <w:isLgl/>
      <w:lvlText w:val="%1.%2."/>
      <w:lvlJc w:val="left"/>
      <w:pPr>
        <w:ind w:left="9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0">
    <w:nsid w:val="36EA7F54"/>
    <w:multiLevelType w:val="hybridMultilevel"/>
    <w:tmpl w:val="08F87310"/>
    <w:lvl w:ilvl="0" w:tplc="F9A25EFC">
      <w:start w:val="1"/>
      <w:numFmt w:val="bullet"/>
      <w:lvlText w:val=""/>
      <w:lvlJc w:val="left"/>
      <w:pPr>
        <w:ind w:left="720" w:hanging="360"/>
      </w:pPr>
      <w:rPr>
        <w:rFonts w:ascii="Symbol" w:hAnsi="Symbol" w:hint="default"/>
        <w:sz w:val="16"/>
      </w:rPr>
    </w:lvl>
    <w:lvl w:ilvl="1" w:tplc="4BE4BCDE" w:tentative="1">
      <w:start w:val="1"/>
      <w:numFmt w:val="bullet"/>
      <w:lvlText w:val="o"/>
      <w:lvlJc w:val="left"/>
      <w:pPr>
        <w:ind w:left="1440" w:hanging="360"/>
      </w:pPr>
      <w:rPr>
        <w:rFonts w:ascii="Courier New" w:hAnsi="Courier New" w:cs="Courier New" w:hint="default"/>
      </w:rPr>
    </w:lvl>
    <w:lvl w:ilvl="2" w:tplc="0BD2EE64" w:tentative="1">
      <w:start w:val="1"/>
      <w:numFmt w:val="bullet"/>
      <w:lvlText w:val=""/>
      <w:lvlJc w:val="left"/>
      <w:pPr>
        <w:ind w:left="2160" w:hanging="360"/>
      </w:pPr>
      <w:rPr>
        <w:rFonts w:ascii="Wingdings" w:hAnsi="Wingdings" w:hint="default"/>
      </w:rPr>
    </w:lvl>
    <w:lvl w:ilvl="3" w:tplc="252C4AA4">
      <w:start w:val="1"/>
      <w:numFmt w:val="bullet"/>
      <w:lvlText w:val=""/>
      <w:lvlJc w:val="left"/>
      <w:pPr>
        <w:ind w:left="2880" w:hanging="360"/>
      </w:pPr>
      <w:rPr>
        <w:rFonts w:ascii="Symbol" w:hAnsi="Symbol" w:hint="default"/>
        <w:sz w:val="16"/>
      </w:rPr>
    </w:lvl>
    <w:lvl w:ilvl="4" w:tplc="02D4C106" w:tentative="1">
      <w:start w:val="1"/>
      <w:numFmt w:val="bullet"/>
      <w:lvlText w:val="o"/>
      <w:lvlJc w:val="left"/>
      <w:pPr>
        <w:ind w:left="3600" w:hanging="360"/>
      </w:pPr>
      <w:rPr>
        <w:rFonts w:ascii="Courier New" w:hAnsi="Courier New" w:cs="Courier New" w:hint="default"/>
      </w:rPr>
    </w:lvl>
    <w:lvl w:ilvl="5" w:tplc="BEEE41D0" w:tentative="1">
      <w:start w:val="1"/>
      <w:numFmt w:val="bullet"/>
      <w:lvlText w:val=""/>
      <w:lvlJc w:val="left"/>
      <w:pPr>
        <w:ind w:left="4320" w:hanging="360"/>
      </w:pPr>
      <w:rPr>
        <w:rFonts w:ascii="Wingdings" w:hAnsi="Wingdings" w:hint="default"/>
      </w:rPr>
    </w:lvl>
    <w:lvl w:ilvl="6" w:tplc="2ED87320" w:tentative="1">
      <w:start w:val="1"/>
      <w:numFmt w:val="bullet"/>
      <w:lvlText w:val=""/>
      <w:lvlJc w:val="left"/>
      <w:pPr>
        <w:ind w:left="5040" w:hanging="360"/>
      </w:pPr>
      <w:rPr>
        <w:rFonts w:ascii="Symbol" w:hAnsi="Symbol" w:hint="default"/>
      </w:rPr>
    </w:lvl>
    <w:lvl w:ilvl="7" w:tplc="27A89E4A" w:tentative="1">
      <w:start w:val="1"/>
      <w:numFmt w:val="bullet"/>
      <w:lvlText w:val="o"/>
      <w:lvlJc w:val="left"/>
      <w:pPr>
        <w:ind w:left="5760" w:hanging="360"/>
      </w:pPr>
      <w:rPr>
        <w:rFonts w:ascii="Courier New" w:hAnsi="Courier New" w:cs="Courier New" w:hint="default"/>
      </w:rPr>
    </w:lvl>
    <w:lvl w:ilvl="8" w:tplc="0D886ACA" w:tentative="1">
      <w:start w:val="1"/>
      <w:numFmt w:val="bullet"/>
      <w:lvlText w:val=""/>
      <w:lvlJc w:val="left"/>
      <w:pPr>
        <w:ind w:left="6480" w:hanging="360"/>
      </w:pPr>
      <w:rPr>
        <w:rFonts w:ascii="Wingdings" w:hAnsi="Wingdings" w:hint="default"/>
      </w:rPr>
    </w:lvl>
  </w:abstractNum>
  <w:abstractNum w:abstractNumId="21">
    <w:nsid w:val="399A1A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0C7E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926BF5"/>
    <w:multiLevelType w:val="hybridMultilevel"/>
    <w:tmpl w:val="B9A81862"/>
    <w:lvl w:ilvl="0" w:tplc="5CCA2470">
      <w:start w:val="1"/>
      <w:numFmt w:val="bullet"/>
      <w:lvlText w:val=""/>
      <w:lvlJc w:val="left"/>
      <w:pPr>
        <w:ind w:left="720" w:hanging="360"/>
      </w:pPr>
      <w:rPr>
        <w:rFonts w:ascii="Symbol" w:hAnsi="Symbol" w:hint="default"/>
        <w:sz w:val="16"/>
      </w:rPr>
    </w:lvl>
    <w:lvl w:ilvl="1" w:tplc="5C2A436A" w:tentative="1">
      <w:start w:val="1"/>
      <w:numFmt w:val="bullet"/>
      <w:lvlText w:val="o"/>
      <w:lvlJc w:val="left"/>
      <w:pPr>
        <w:ind w:left="1440" w:hanging="360"/>
      </w:pPr>
      <w:rPr>
        <w:rFonts w:ascii="Courier New" w:hAnsi="Courier New" w:cs="Courier New" w:hint="default"/>
      </w:rPr>
    </w:lvl>
    <w:lvl w:ilvl="2" w:tplc="9FDC2F78" w:tentative="1">
      <w:start w:val="1"/>
      <w:numFmt w:val="bullet"/>
      <w:lvlText w:val=""/>
      <w:lvlJc w:val="left"/>
      <w:pPr>
        <w:ind w:left="2160" w:hanging="360"/>
      </w:pPr>
      <w:rPr>
        <w:rFonts w:ascii="Wingdings" w:hAnsi="Wingdings" w:hint="default"/>
      </w:rPr>
    </w:lvl>
    <w:lvl w:ilvl="3" w:tplc="7B3C4CCA" w:tentative="1">
      <w:start w:val="1"/>
      <w:numFmt w:val="bullet"/>
      <w:lvlText w:val=""/>
      <w:lvlJc w:val="left"/>
      <w:pPr>
        <w:ind w:left="2880" w:hanging="360"/>
      </w:pPr>
      <w:rPr>
        <w:rFonts w:ascii="Symbol" w:hAnsi="Symbol" w:hint="default"/>
      </w:rPr>
    </w:lvl>
    <w:lvl w:ilvl="4" w:tplc="689A73AA" w:tentative="1">
      <w:start w:val="1"/>
      <w:numFmt w:val="bullet"/>
      <w:lvlText w:val="o"/>
      <w:lvlJc w:val="left"/>
      <w:pPr>
        <w:ind w:left="3600" w:hanging="360"/>
      </w:pPr>
      <w:rPr>
        <w:rFonts w:ascii="Courier New" w:hAnsi="Courier New" w:cs="Courier New" w:hint="default"/>
      </w:rPr>
    </w:lvl>
    <w:lvl w:ilvl="5" w:tplc="CFA6CA34" w:tentative="1">
      <w:start w:val="1"/>
      <w:numFmt w:val="bullet"/>
      <w:lvlText w:val=""/>
      <w:lvlJc w:val="left"/>
      <w:pPr>
        <w:ind w:left="4320" w:hanging="360"/>
      </w:pPr>
      <w:rPr>
        <w:rFonts w:ascii="Wingdings" w:hAnsi="Wingdings" w:hint="default"/>
      </w:rPr>
    </w:lvl>
    <w:lvl w:ilvl="6" w:tplc="C5164E58" w:tentative="1">
      <w:start w:val="1"/>
      <w:numFmt w:val="bullet"/>
      <w:lvlText w:val=""/>
      <w:lvlJc w:val="left"/>
      <w:pPr>
        <w:ind w:left="5040" w:hanging="360"/>
      </w:pPr>
      <w:rPr>
        <w:rFonts w:ascii="Symbol" w:hAnsi="Symbol" w:hint="default"/>
      </w:rPr>
    </w:lvl>
    <w:lvl w:ilvl="7" w:tplc="03A08E8C" w:tentative="1">
      <w:start w:val="1"/>
      <w:numFmt w:val="bullet"/>
      <w:lvlText w:val="o"/>
      <w:lvlJc w:val="left"/>
      <w:pPr>
        <w:ind w:left="5760" w:hanging="360"/>
      </w:pPr>
      <w:rPr>
        <w:rFonts w:ascii="Courier New" w:hAnsi="Courier New" w:cs="Courier New" w:hint="default"/>
      </w:rPr>
    </w:lvl>
    <w:lvl w:ilvl="8" w:tplc="F65008F2" w:tentative="1">
      <w:start w:val="1"/>
      <w:numFmt w:val="bullet"/>
      <w:lvlText w:val=""/>
      <w:lvlJc w:val="left"/>
      <w:pPr>
        <w:ind w:left="6480" w:hanging="360"/>
      </w:pPr>
      <w:rPr>
        <w:rFonts w:ascii="Wingdings" w:hAnsi="Wingdings" w:hint="default"/>
      </w:rPr>
    </w:lvl>
  </w:abstractNum>
  <w:abstractNum w:abstractNumId="24">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43026EF8"/>
    <w:multiLevelType w:val="hybridMultilevel"/>
    <w:tmpl w:val="F92A4806"/>
    <w:lvl w:ilvl="0" w:tplc="3FC28A54">
      <w:start w:val="1"/>
      <w:numFmt w:val="bullet"/>
      <w:lvlText w:val=""/>
      <w:lvlJc w:val="left"/>
      <w:pPr>
        <w:ind w:left="1400" w:hanging="360"/>
      </w:pPr>
      <w:rPr>
        <w:rFonts w:ascii="Symbol" w:hAnsi="Symbol" w:hint="default"/>
        <w:sz w:val="16"/>
      </w:rPr>
    </w:lvl>
    <w:lvl w:ilvl="1" w:tplc="3894E830" w:tentative="1">
      <w:start w:val="1"/>
      <w:numFmt w:val="bullet"/>
      <w:lvlText w:val="o"/>
      <w:lvlJc w:val="left"/>
      <w:pPr>
        <w:ind w:left="2120" w:hanging="360"/>
      </w:pPr>
      <w:rPr>
        <w:rFonts w:ascii="Courier New" w:hAnsi="Courier New" w:cs="Courier New" w:hint="default"/>
      </w:rPr>
    </w:lvl>
    <w:lvl w:ilvl="2" w:tplc="3544BD86">
      <w:start w:val="1"/>
      <w:numFmt w:val="bullet"/>
      <w:lvlText w:val=""/>
      <w:lvlJc w:val="left"/>
      <w:pPr>
        <w:ind w:left="2840" w:hanging="360"/>
      </w:pPr>
      <w:rPr>
        <w:rFonts w:ascii="Wingdings" w:hAnsi="Wingdings" w:hint="default"/>
      </w:rPr>
    </w:lvl>
    <w:lvl w:ilvl="3" w:tplc="4B0A121C" w:tentative="1">
      <w:start w:val="1"/>
      <w:numFmt w:val="bullet"/>
      <w:lvlText w:val=""/>
      <w:lvlJc w:val="left"/>
      <w:pPr>
        <w:ind w:left="3560" w:hanging="360"/>
      </w:pPr>
      <w:rPr>
        <w:rFonts w:ascii="Symbol" w:hAnsi="Symbol" w:hint="default"/>
      </w:rPr>
    </w:lvl>
    <w:lvl w:ilvl="4" w:tplc="3A067B7C" w:tentative="1">
      <w:start w:val="1"/>
      <w:numFmt w:val="bullet"/>
      <w:lvlText w:val="o"/>
      <w:lvlJc w:val="left"/>
      <w:pPr>
        <w:ind w:left="4280" w:hanging="360"/>
      </w:pPr>
      <w:rPr>
        <w:rFonts w:ascii="Courier New" w:hAnsi="Courier New" w:cs="Courier New" w:hint="default"/>
      </w:rPr>
    </w:lvl>
    <w:lvl w:ilvl="5" w:tplc="B09E4E62" w:tentative="1">
      <w:start w:val="1"/>
      <w:numFmt w:val="bullet"/>
      <w:lvlText w:val=""/>
      <w:lvlJc w:val="left"/>
      <w:pPr>
        <w:ind w:left="5000" w:hanging="360"/>
      </w:pPr>
      <w:rPr>
        <w:rFonts w:ascii="Wingdings" w:hAnsi="Wingdings" w:hint="default"/>
      </w:rPr>
    </w:lvl>
    <w:lvl w:ilvl="6" w:tplc="55564F2E" w:tentative="1">
      <w:start w:val="1"/>
      <w:numFmt w:val="bullet"/>
      <w:lvlText w:val=""/>
      <w:lvlJc w:val="left"/>
      <w:pPr>
        <w:ind w:left="5720" w:hanging="360"/>
      </w:pPr>
      <w:rPr>
        <w:rFonts w:ascii="Symbol" w:hAnsi="Symbol" w:hint="default"/>
      </w:rPr>
    </w:lvl>
    <w:lvl w:ilvl="7" w:tplc="FAFACCAE" w:tentative="1">
      <w:start w:val="1"/>
      <w:numFmt w:val="bullet"/>
      <w:lvlText w:val="o"/>
      <w:lvlJc w:val="left"/>
      <w:pPr>
        <w:ind w:left="6440" w:hanging="360"/>
      </w:pPr>
      <w:rPr>
        <w:rFonts w:ascii="Courier New" w:hAnsi="Courier New" w:cs="Courier New" w:hint="default"/>
      </w:rPr>
    </w:lvl>
    <w:lvl w:ilvl="8" w:tplc="D9201DCC" w:tentative="1">
      <w:start w:val="1"/>
      <w:numFmt w:val="bullet"/>
      <w:lvlText w:val=""/>
      <w:lvlJc w:val="left"/>
      <w:pPr>
        <w:ind w:left="7160" w:hanging="360"/>
      </w:pPr>
      <w:rPr>
        <w:rFonts w:ascii="Wingdings" w:hAnsi="Wingdings" w:hint="default"/>
      </w:rPr>
    </w:lvl>
  </w:abstractNum>
  <w:abstractNum w:abstractNumId="26">
    <w:nsid w:val="430E2B0C"/>
    <w:multiLevelType w:val="multilevel"/>
    <w:tmpl w:val="133E97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5E1E60"/>
    <w:multiLevelType w:val="multilevel"/>
    <w:tmpl w:val="67C42A7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nsid w:val="4E4155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8135C1"/>
    <w:multiLevelType w:val="hybridMultilevel"/>
    <w:tmpl w:val="E81ADFCE"/>
    <w:lvl w:ilvl="0" w:tplc="B68EDFEE">
      <w:start w:val="1"/>
      <w:numFmt w:val="decimal"/>
      <w:lvlText w:val="%1."/>
      <w:lvlJc w:val="left"/>
      <w:pPr>
        <w:ind w:left="720" w:hanging="360"/>
      </w:pPr>
    </w:lvl>
    <w:lvl w:ilvl="1" w:tplc="276A74E4" w:tentative="1">
      <w:start w:val="1"/>
      <w:numFmt w:val="lowerLetter"/>
      <w:lvlText w:val="%2."/>
      <w:lvlJc w:val="left"/>
      <w:pPr>
        <w:ind w:left="1440" w:hanging="360"/>
      </w:pPr>
    </w:lvl>
    <w:lvl w:ilvl="2" w:tplc="AA26F28E" w:tentative="1">
      <w:start w:val="1"/>
      <w:numFmt w:val="lowerRoman"/>
      <w:lvlText w:val="%3."/>
      <w:lvlJc w:val="right"/>
      <w:pPr>
        <w:ind w:left="2160" w:hanging="180"/>
      </w:pPr>
    </w:lvl>
    <w:lvl w:ilvl="3" w:tplc="EB023862" w:tentative="1">
      <w:start w:val="1"/>
      <w:numFmt w:val="decimal"/>
      <w:lvlText w:val="%4."/>
      <w:lvlJc w:val="left"/>
      <w:pPr>
        <w:ind w:left="2880" w:hanging="360"/>
      </w:pPr>
    </w:lvl>
    <w:lvl w:ilvl="4" w:tplc="66D226B8" w:tentative="1">
      <w:start w:val="1"/>
      <w:numFmt w:val="lowerLetter"/>
      <w:lvlText w:val="%5."/>
      <w:lvlJc w:val="left"/>
      <w:pPr>
        <w:ind w:left="3600" w:hanging="360"/>
      </w:pPr>
    </w:lvl>
    <w:lvl w:ilvl="5" w:tplc="D4E4DBAE" w:tentative="1">
      <w:start w:val="1"/>
      <w:numFmt w:val="lowerRoman"/>
      <w:lvlText w:val="%6."/>
      <w:lvlJc w:val="right"/>
      <w:pPr>
        <w:ind w:left="4320" w:hanging="180"/>
      </w:pPr>
    </w:lvl>
    <w:lvl w:ilvl="6" w:tplc="60728EFC" w:tentative="1">
      <w:start w:val="1"/>
      <w:numFmt w:val="decimal"/>
      <w:lvlText w:val="%7."/>
      <w:lvlJc w:val="left"/>
      <w:pPr>
        <w:ind w:left="5040" w:hanging="360"/>
      </w:pPr>
    </w:lvl>
    <w:lvl w:ilvl="7" w:tplc="D53CEF0A" w:tentative="1">
      <w:start w:val="1"/>
      <w:numFmt w:val="lowerLetter"/>
      <w:lvlText w:val="%8."/>
      <w:lvlJc w:val="left"/>
      <w:pPr>
        <w:ind w:left="5760" w:hanging="360"/>
      </w:pPr>
    </w:lvl>
    <w:lvl w:ilvl="8" w:tplc="EA24F472" w:tentative="1">
      <w:start w:val="1"/>
      <w:numFmt w:val="lowerRoman"/>
      <w:lvlText w:val="%9."/>
      <w:lvlJc w:val="right"/>
      <w:pPr>
        <w:ind w:left="6480" w:hanging="180"/>
      </w:pPr>
    </w:lvl>
  </w:abstractNum>
  <w:abstractNum w:abstractNumId="30">
    <w:nsid w:val="511300D2"/>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31">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2978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B15F6C"/>
    <w:multiLevelType w:val="multilevel"/>
    <w:tmpl w:val="FD9268CE"/>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35">
    <w:nsid w:val="55B12F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60E1F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6415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D610F9"/>
    <w:multiLevelType w:val="multilevel"/>
    <w:tmpl w:val="B6F44BC6"/>
    <w:lvl w:ilvl="0">
      <w:start w:val="1"/>
      <w:numFmt w:val="bullet"/>
      <w:lvlText w:val=""/>
      <w:lvlJc w:val="left"/>
      <w:pPr>
        <w:tabs>
          <w:tab w:val="num" w:pos="0"/>
        </w:tabs>
        <w:ind w:left="0" w:firstLine="0"/>
      </w:pPr>
      <w:rPr>
        <w:rFonts w:ascii="Symbol" w:hAnsi="Symbol" w:hint="default"/>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5A413255"/>
    <w:multiLevelType w:val="hybridMultilevel"/>
    <w:tmpl w:val="6E6A5076"/>
    <w:lvl w:ilvl="0" w:tplc="E1FE5AE4">
      <w:start w:val="1"/>
      <w:numFmt w:val="bullet"/>
      <w:lvlText w:val=""/>
      <w:lvlJc w:val="left"/>
      <w:pPr>
        <w:ind w:left="720" w:hanging="360"/>
      </w:pPr>
      <w:rPr>
        <w:rFonts w:ascii="Symbol" w:hAnsi="Symbol" w:hint="default"/>
        <w:sz w:val="16"/>
      </w:rPr>
    </w:lvl>
    <w:lvl w:ilvl="1" w:tplc="3506B34C" w:tentative="1">
      <w:start w:val="1"/>
      <w:numFmt w:val="bullet"/>
      <w:lvlText w:val="o"/>
      <w:lvlJc w:val="left"/>
      <w:pPr>
        <w:ind w:left="1440" w:hanging="360"/>
      </w:pPr>
      <w:rPr>
        <w:rFonts w:ascii="Courier New" w:hAnsi="Courier New" w:cs="Courier New" w:hint="default"/>
      </w:rPr>
    </w:lvl>
    <w:lvl w:ilvl="2" w:tplc="0EBEEFA2" w:tentative="1">
      <w:start w:val="1"/>
      <w:numFmt w:val="bullet"/>
      <w:lvlText w:val=""/>
      <w:lvlJc w:val="left"/>
      <w:pPr>
        <w:ind w:left="2160" w:hanging="360"/>
      </w:pPr>
      <w:rPr>
        <w:rFonts w:ascii="Wingdings" w:hAnsi="Wingdings" w:hint="default"/>
      </w:rPr>
    </w:lvl>
    <w:lvl w:ilvl="3" w:tplc="C2247744" w:tentative="1">
      <w:start w:val="1"/>
      <w:numFmt w:val="bullet"/>
      <w:lvlText w:val=""/>
      <w:lvlJc w:val="left"/>
      <w:pPr>
        <w:ind w:left="2880" w:hanging="360"/>
      </w:pPr>
      <w:rPr>
        <w:rFonts w:ascii="Symbol" w:hAnsi="Symbol" w:hint="default"/>
      </w:rPr>
    </w:lvl>
    <w:lvl w:ilvl="4" w:tplc="DC08C2D8" w:tentative="1">
      <w:start w:val="1"/>
      <w:numFmt w:val="bullet"/>
      <w:lvlText w:val="o"/>
      <w:lvlJc w:val="left"/>
      <w:pPr>
        <w:ind w:left="3600" w:hanging="360"/>
      </w:pPr>
      <w:rPr>
        <w:rFonts w:ascii="Courier New" w:hAnsi="Courier New" w:cs="Courier New" w:hint="default"/>
      </w:rPr>
    </w:lvl>
    <w:lvl w:ilvl="5" w:tplc="55727946" w:tentative="1">
      <w:start w:val="1"/>
      <w:numFmt w:val="bullet"/>
      <w:lvlText w:val=""/>
      <w:lvlJc w:val="left"/>
      <w:pPr>
        <w:ind w:left="4320" w:hanging="360"/>
      </w:pPr>
      <w:rPr>
        <w:rFonts w:ascii="Wingdings" w:hAnsi="Wingdings" w:hint="default"/>
      </w:rPr>
    </w:lvl>
    <w:lvl w:ilvl="6" w:tplc="EE14F990" w:tentative="1">
      <w:start w:val="1"/>
      <w:numFmt w:val="bullet"/>
      <w:lvlText w:val=""/>
      <w:lvlJc w:val="left"/>
      <w:pPr>
        <w:ind w:left="5040" w:hanging="360"/>
      </w:pPr>
      <w:rPr>
        <w:rFonts w:ascii="Symbol" w:hAnsi="Symbol" w:hint="default"/>
      </w:rPr>
    </w:lvl>
    <w:lvl w:ilvl="7" w:tplc="8F7620E4" w:tentative="1">
      <w:start w:val="1"/>
      <w:numFmt w:val="bullet"/>
      <w:lvlText w:val="o"/>
      <w:lvlJc w:val="left"/>
      <w:pPr>
        <w:ind w:left="5760" w:hanging="360"/>
      </w:pPr>
      <w:rPr>
        <w:rFonts w:ascii="Courier New" w:hAnsi="Courier New" w:cs="Courier New" w:hint="default"/>
      </w:rPr>
    </w:lvl>
    <w:lvl w:ilvl="8" w:tplc="47DE71FE" w:tentative="1">
      <w:start w:val="1"/>
      <w:numFmt w:val="bullet"/>
      <w:lvlText w:val=""/>
      <w:lvlJc w:val="left"/>
      <w:pPr>
        <w:ind w:left="6480" w:hanging="360"/>
      </w:pPr>
      <w:rPr>
        <w:rFonts w:ascii="Wingdings" w:hAnsi="Wingdings" w:hint="default"/>
      </w:rPr>
    </w:lvl>
  </w:abstractNum>
  <w:abstractNum w:abstractNumId="40">
    <w:nsid w:val="5CC71A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E373E1C"/>
    <w:multiLevelType w:val="multilevel"/>
    <w:tmpl w:val="F38618AC"/>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nsid w:val="5E61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15427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5CD454F"/>
    <w:multiLevelType w:val="hybridMultilevel"/>
    <w:tmpl w:val="32AE83BE"/>
    <w:lvl w:ilvl="0" w:tplc="3C0E2DD2">
      <w:start w:val="1"/>
      <w:numFmt w:val="bullet"/>
      <w:lvlText w:val=""/>
      <w:lvlJc w:val="left"/>
      <w:pPr>
        <w:ind w:left="720" w:hanging="360"/>
      </w:pPr>
      <w:rPr>
        <w:rFonts w:ascii="Symbol" w:hAnsi="Symbol" w:hint="default"/>
        <w:sz w:val="16"/>
      </w:rPr>
    </w:lvl>
    <w:lvl w:ilvl="1" w:tplc="497EE9BC" w:tentative="1">
      <w:start w:val="1"/>
      <w:numFmt w:val="bullet"/>
      <w:lvlText w:val="o"/>
      <w:lvlJc w:val="left"/>
      <w:pPr>
        <w:ind w:left="1440" w:hanging="360"/>
      </w:pPr>
      <w:rPr>
        <w:rFonts w:ascii="Courier New" w:hAnsi="Courier New" w:cs="Courier New" w:hint="default"/>
      </w:rPr>
    </w:lvl>
    <w:lvl w:ilvl="2" w:tplc="8CAE9088" w:tentative="1">
      <w:start w:val="1"/>
      <w:numFmt w:val="bullet"/>
      <w:lvlText w:val=""/>
      <w:lvlJc w:val="left"/>
      <w:pPr>
        <w:ind w:left="2160" w:hanging="360"/>
      </w:pPr>
      <w:rPr>
        <w:rFonts w:ascii="Wingdings" w:hAnsi="Wingdings" w:hint="default"/>
      </w:rPr>
    </w:lvl>
    <w:lvl w:ilvl="3" w:tplc="3200B694" w:tentative="1">
      <w:start w:val="1"/>
      <w:numFmt w:val="bullet"/>
      <w:lvlText w:val=""/>
      <w:lvlJc w:val="left"/>
      <w:pPr>
        <w:ind w:left="2880" w:hanging="360"/>
      </w:pPr>
      <w:rPr>
        <w:rFonts w:ascii="Symbol" w:hAnsi="Symbol" w:hint="default"/>
      </w:rPr>
    </w:lvl>
    <w:lvl w:ilvl="4" w:tplc="02885F08" w:tentative="1">
      <w:start w:val="1"/>
      <w:numFmt w:val="bullet"/>
      <w:lvlText w:val="o"/>
      <w:lvlJc w:val="left"/>
      <w:pPr>
        <w:ind w:left="3600" w:hanging="360"/>
      </w:pPr>
      <w:rPr>
        <w:rFonts w:ascii="Courier New" w:hAnsi="Courier New" w:cs="Courier New" w:hint="default"/>
      </w:rPr>
    </w:lvl>
    <w:lvl w:ilvl="5" w:tplc="3A02B44C" w:tentative="1">
      <w:start w:val="1"/>
      <w:numFmt w:val="bullet"/>
      <w:lvlText w:val=""/>
      <w:lvlJc w:val="left"/>
      <w:pPr>
        <w:ind w:left="4320" w:hanging="360"/>
      </w:pPr>
      <w:rPr>
        <w:rFonts w:ascii="Wingdings" w:hAnsi="Wingdings" w:hint="default"/>
      </w:rPr>
    </w:lvl>
    <w:lvl w:ilvl="6" w:tplc="6FD49E98" w:tentative="1">
      <w:start w:val="1"/>
      <w:numFmt w:val="bullet"/>
      <w:lvlText w:val=""/>
      <w:lvlJc w:val="left"/>
      <w:pPr>
        <w:ind w:left="5040" w:hanging="360"/>
      </w:pPr>
      <w:rPr>
        <w:rFonts w:ascii="Symbol" w:hAnsi="Symbol" w:hint="default"/>
      </w:rPr>
    </w:lvl>
    <w:lvl w:ilvl="7" w:tplc="A68A6B9C" w:tentative="1">
      <w:start w:val="1"/>
      <w:numFmt w:val="bullet"/>
      <w:lvlText w:val="o"/>
      <w:lvlJc w:val="left"/>
      <w:pPr>
        <w:ind w:left="5760" w:hanging="360"/>
      </w:pPr>
      <w:rPr>
        <w:rFonts w:ascii="Courier New" w:hAnsi="Courier New" w:cs="Courier New" w:hint="default"/>
      </w:rPr>
    </w:lvl>
    <w:lvl w:ilvl="8" w:tplc="CACEB952" w:tentative="1">
      <w:start w:val="1"/>
      <w:numFmt w:val="bullet"/>
      <w:lvlText w:val=""/>
      <w:lvlJc w:val="left"/>
      <w:pPr>
        <w:ind w:left="6480" w:hanging="360"/>
      </w:pPr>
      <w:rPr>
        <w:rFonts w:ascii="Wingdings" w:hAnsi="Wingdings" w:hint="default"/>
      </w:rPr>
    </w:lvl>
  </w:abstractNum>
  <w:abstractNum w:abstractNumId="45">
    <w:nsid w:val="668F420C"/>
    <w:multiLevelType w:val="multilevel"/>
    <w:tmpl w:val="0419001F"/>
    <w:name w:val="WW8Num5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B266E7C"/>
    <w:multiLevelType w:val="multilevel"/>
    <w:tmpl w:val="BC489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BBF41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C1B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6B728DE"/>
    <w:multiLevelType w:val="hybridMultilevel"/>
    <w:tmpl w:val="F1A61010"/>
    <w:lvl w:ilvl="0" w:tplc="2A30D910">
      <w:start w:val="1"/>
      <w:numFmt w:val="decimal"/>
      <w:lvlText w:val="%1."/>
      <w:lvlJc w:val="left"/>
      <w:pPr>
        <w:ind w:left="720" w:hanging="360"/>
      </w:pPr>
    </w:lvl>
    <w:lvl w:ilvl="1" w:tplc="D0CA732A" w:tentative="1">
      <w:start w:val="1"/>
      <w:numFmt w:val="lowerLetter"/>
      <w:lvlText w:val="%2."/>
      <w:lvlJc w:val="left"/>
      <w:pPr>
        <w:ind w:left="1440" w:hanging="360"/>
      </w:pPr>
    </w:lvl>
    <w:lvl w:ilvl="2" w:tplc="9DFE891C" w:tentative="1">
      <w:start w:val="1"/>
      <w:numFmt w:val="lowerRoman"/>
      <w:lvlText w:val="%3."/>
      <w:lvlJc w:val="right"/>
      <w:pPr>
        <w:ind w:left="2160" w:hanging="180"/>
      </w:pPr>
    </w:lvl>
    <w:lvl w:ilvl="3" w:tplc="7E2855C4" w:tentative="1">
      <w:start w:val="1"/>
      <w:numFmt w:val="decimal"/>
      <w:lvlText w:val="%4."/>
      <w:lvlJc w:val="left"/>
      <w:pPr>
        <w:ind w:left="2880" w:hanging="360"/>
      </w:pPr>
    </w:lvl>
    <w:lvl w:ilvl="4" w:tplc="997493CA" w:tentative="1">
      <w:start w:val="1"/>
      <w:numFmt w:val="lowerLetter"/>
      <w:lvlText w:val="%5."/>
      <w:lvlJc w:val="left"/>
      <w:pPr>
        <w:ind w:left="3600" w:hanging="360"/>
      </w:pPr>
    </w:lvl>
    <w:lvl w:ilvl="5" w:tplc="29AE5C16" w:tentative="1">
      <w:start w:val="1"/>
      <w:numFmt w:val="lowerRoman"/>
      <w:lvlText w:val="%6."/>
      <w:lvlJc w:val="right"/>
      <w:pPr>
        <w:ind w:left="4320" w:hanging="180"/>
      </w:pPr>
    </w:lvl>
    <w:lvl w:ilvl="6" w:tplc="4B22C056" w:tentative="1">
      <w:start w:val="1"/>
      <w:numFmt w:val="decimal"/>
      <w:lvlText w:val="%7."/>
      <w:lvlJc w:val="left"/>
      <w:pPr>
        <w:ind w:left="5040" w:hanging="360"/>
      </w:pPr>
    </w:lvl>
    <w:lvl w:ilvl="7" w:tplc="235E530A" w:tentative="1">
      <w:start w:val="1"/>
      <w:numFmt w:val="lowerLetter"/>
      <w:lvlText w:val="%8."/>
      <w:lvlJc w:val="left"/>
      <w:pPr>
        <w:ind w:left="5760" w:hanging="360"/>
      </w:pPr>
    </w:lvl>
    <w:lvl w:ilvl="8" w:tplc="33FC986C" w:tentative="1">
      <w:start w:val="1"/>
      <w:numFmt w:val="lowerRoman"/>
      <w:lvlText w:val="%9."/>
      <w:lvlJc w:val="right"/>
      <w:pPr>
        <w:ind w:left="6480" w:hanging="180"/>
      </w:pPr>
    </w:lvl>
  </w:abstractNum>
  <w:abstractNum w:abstractNumId="5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CAB72BF"/>
    <w:multiLevelType w:val="hybridMultilevel"/>
    <w:tmpl w:val="CA48B690"/>
    <w:lvl w:ilvl="0" w:tplc="353C9776">
      <w:start w:val="1"/>
      <w:numFmt w:val="bullet"/>
      <w:lvlText w:val=""/>
      <w:lvlJc w:val="left"/>
      <w:pPr>
        <w:ind w:left="720" w:hanging="360"/>
      </w:pPr>
      <w:rPr>
        <w:rFonts w:ascii="Symbol" w:hAnsi="Symbol" w:hint="default"/>
        <w:sz w:val="16"/>
      </w:rPr>
    </w:lvl>
    <w:lvl w:ilvl="1" w:tplc="1368F0D4" w:tentative="1">
      <w:start w:val="1"/>
      <w:numFmt w:val="bullet"/>
      <w:lvlText w:val="o"/>
      <w:lvlJc w:val="left"/>
      <w:pPr>
        <w:ind w:left="1440" w:hanging="360"/>
      </w:pPr>
      <w:rPr>
        <w:rFonts w:ascii="Courier New" w:hAnsi="Courier New" w:cs="Courier New" w:hint="default"/>
      </w:rPr>
    </w:lvl>
    <w:lvl w:ilvl="2" w:tplc="A50AF972" w:tentative="1">
      <w:start w:val="1"/>
      <w:numFmt w:val="bullet"/>
      <w:lvlText w:val=""/>
      <w:lvlJc w:val="left"/>
      <w:pPr>
        <w:ind w:left="2160" w:hanging="360"/>
      </w:pPr>
      <w:rPr>
        <w:rFonts w:ascii="Wingdings" w:hAnsi="Wingdings" w:hint="default"/>
      </w:rPr>
    </w:lvl>
    <w:lvl w:ilvl="3" w:tplc="3CC25DE0" w:tentative="1">
      <w:start w:val="1"/>
      <w:numFmt w:val="bullet"/>
      <w:lvlText w:val=""/>
      <w:lvlJc w:val="left"/>
      <w:pPr>
        <w:ind w:left="2880" w:hanging="360"/>
      </w:pPr>
      <w:rPr>
        <w:rFonts w:ascii="Symbol" w:hAnsi="Symbol" w:hint="default"/>
      </w:rPr>
    </w:lvl>
    <w:lvl w:ilvl="4" w:tplc="F6EC401A" w:tentative="1">
      <w:start w:val="1"/>
      <w:numFmt w:val="bullet"/>
      <w:lvlText w:val="o"/>
      <w:lvlJc w:val="left"/>
      <w:pPr>
        <w:ind w:left="3600" w:hanging="360"/>
      </w:pPr>
      <w:rPr>
        <w:rFonts w:ascii="Courier New" w:hAnsi="Courier New" w:cs="Courier New" w:hint="default"/>
      </w:rPr>
    </w:lvl>
    <w:lvl w:ilvl="5" w:tplc="81F2C86A" w:tentative="1">
      <w:start w:val="1"/>
      <w:numFmt w:val="bullet"/>
      <w:lvlText w:val=""/>
      <w:lvlJc w:val="left"/>
      <w:pPr>
        <w:ind w:left="4320" w:hanging="360"/>
      </w:pPr>
      <w:rPr>
        <w:rFonts w:ascii="Wingdings" w:hAnsi="Wingdings" w:hint="default"/>
      </w:rPr>
    </w:lvl>
    <w:lvl w:ilvl="6" w:tplc="10C4A77A" w:tentative="1">
      <w:start w:val="1"/>
      <w:numFmt w:val="bullet"/>
      <w:lvlText w:val=""/>
      <w:lvlJc w:val="left"/>
      <w:pPr>
        <w:ind w:left="5040" w:hanging="360"/>
      </w:pPr>
      <w:rPr>
        <w:rFonts w:ascii="Symbol" w:hAnsi="Symbol" w:hint="default"/>
      </w:rPr>
    </w:lvl>
    <w:lvl w:ilvl="7" w:tplc="95C4E5E2" w:tentative="1">
      <w:start w:val="1"/>
      <w:numFmt w:val="bullet"/>
      <w:lvlText w:val="o"/>
      <w:lvlJc w:val="left"/>
      <w:pPr>
        <w:ind w:left="5760" w:hanging="360"/>
      </w:pPr>
      <w:rPr>
        <w:rFonts w:ascii="Courier New" w:hAnsi="Courier New" w:cs="Courier New" w:hint="default"/>
      </w:rPr>
    </w:lvl>
    <w:lvl w:ilvl="8" w:tplc="A072E814" w:tentative="1">
      <w:start w:val="1"/>
      <w:numFmt w:val="bullet"/>
      <w:lvlText w:val=""/>
      <w:lvlJc w:val="left"/>
      <w:pPr>
        <w:ind w:left="6480" w:hanging="360"/>
      </w:pPr>
      <w:rPr>
        <w:rFonts w:ascii="Wingdings" w:hAnsi="Wingdings" w:hint="default"/>
      </w:rPr>
    </w:lvl>
  </w:abstractNum>
  <w:abstractNum w:abstractNumId="52">
    <w:nsid w:val="7EF127E9"/>
    <w:multiLevelType w:val="multilevel"/>
    <w:tmpl w:val="0419001F"/>
    <w:name w:val="WW8Num5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8"/>
  </w:num>
  <w:num w:numId="3">
    <w:abstractNumId w:val="14"/>
  </w:num>
  <w:num w:numId="4">
    <w:abstractNumId w:val="24"/>
  </w:num>
  <w:num w:numId="5">
    <w:abstractNumId w:val="10"/>
  </w:num>
  <w:num w:numId="6">
    <w:abstractNumId w:val="39"/>
  </w:num>
  <w:num w:numId="7">
    <w:abstractNumId w:val="33"/>
  </w:num>
  <w:num w:numId="8">
    <w:abstractNumId w:val="23"/>
  </w:num>
  <w:num w:numId="9">
    <w:abstractNumId w:val="41"/>
  </w:num>
  <w:num w:numId="10">
    <w:abstractNumId w:val="17"/>
  </w:num>
  <w:num w:numId="11">
    <w:abstractNumId w:val="25"/>
  </w:num>
  <w:num w:numId="12">
    <w:abstractNumId w:val="20"/>
  </w:num>
  <w:num w:numId="13">
    <w:abstractNumId w:val="44"/>
  </w:num>
  <w:num w:numId="14">
    <w:abstractNumId w:val="9"/>
  </w:num>
  <w:num w:numId="15">
    <w:abstractNumId w:val="0"/>
  </w:num>
  <w:num w:numId="16">
    <w:abstractNumId w:val="7"/>
  </w:num>
  <w:num w:numId="17">
    <w:abstractNumId w:val="34"/>
  </w:num>
  <w:num w:numId="18">
    <w:abstractNumId w:val="15"/>
  </w:num>
  <w:num w:numId="19">
    <w:abstractNumId w:val="50"/>
  </w:num>
  <w:num w:numId="20">
    <w:abstractNumId w:val="31"/>
  </w:num>
  <w:num w:numId="21">
    <w:abstractNumId w:val="42"/>
  </w:num>
  <w:num w:numId="22">
    <w:abstractNumId w:val="32"/>
  </w:num>
  <w:num w:numId="23">
    <w:abstractNumId w:val="26"/>
  </w:num>
  <w:num w:numId="24">
    <w:abstractNumId w:val="12"/>
  </w:num>
  <w:num w:numId="25">
    <w:abstractNumId w:val="21"/>
  </w:num>
  <w:num w:numId="26">
    <w:abstractNumId w:val="35"/>
  </w:num>
  <w:num w:numId="27">
    <w:abstractNumId w:val="43"/>
  </w:num>
  <w:num w:numId="28">
    <w:abstractNumId w:val="48"/>
  </w:num>
  <w:num w:numId="29">
    <w:abstractNumId w:val="45"/>
  </w:num>
  <w:num w:numId="30">
    <w:abstractNumId w:val="40"/>
  </w:num>
  <w:num w:numId="31">
    <w:abstractNumId w:val="11"/>
  </w:num>
  <w:num w:numId="32">
    <w:abstractNumId w:val="52"/>
  </w:num>
  <w:num w:numId="33">
    <w:abstractNumId w:val="27"/>
  </w:num>
  <w:num w:numId="34">
    <w:abstractNumId w:val="22"/>
  </w:num>
  <w:num w:numId="35">
    <w:abstractNumId w:val="30"/>
  </w:num>
  <w:num w:numId="36">
    <w:abstractNumId w:val="51"/>
  </w:num>
  <w:num w:numId="37">
    <w:abstractNumId w:val="29"/>
  </w:num>
  <w:num w:numId="38">
    <w:abstractNumId w:val="8"/>
  </w:num>
  <w:num w:numId="39">
    <w:abstractNumId w:val="49"/>
  </w:num>
  <w:num w:numId="40">
    <w:abstractNumId w:val="28"/>
  </w:num>
  <w:num w:numId="41">
    <w:abstractNumId w:val="16"/>
  </w:num>
  <w:num w:numId="42">
    <w:abstractNumId w:val="36"/>
  </w:num>
  <w:num w:numId="43">
    <w:abstractNumId w:val="13"/>
  </w:num>
  <w:num w:numId="44">
    <w:abstractNumId w:val="47"/>
  </w:num>
  <w:num w:numId="45">
    <w:abstractNumId w:val="37"/>
  </w:num>
  <w:num w:numId="46">
    <w:abstractNumId w:val="46"/>
  </w:num>
  <w:num w:numId="4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4246"/>
    <w:rsid w:val="00002498"/>
    <w:rsid w:val="0001013F"/>
    <w:rsid w:val="00014F97"/>
    <w:rsid w:val="00017990"/>
    <w:rsid w:val="0002109F"/>
    <w:rsid w:val="00021107"/>
    <w:rsid w:val="0002414F"/>
    <w:rsid w:val="0003591C"/>
    <w:rsid w:val="000413BE"/>
    <w:rsid w:val="00046065"/>
    <w:rsid w:val="00047CE9"/>
    <w:rsid w:val="00052327"/>
    <w:rsid w:val="00054258"/>
    <w:rsid w:val="00055B1D"/>
    <w:rsid w:val="00057351"/>
    <w:rsid w:val="00057DC4"/>
    <w:rsid w:val="00060E53"/>
    <w:rsid w:val="000617A8"/>
    <w:rsid w:val="000626E2"/>
    <w:rsid w:val="00062DB7"/>
    <w:rsid w:val="00063BA8"/>
    <w:rsid w:val="00063FB7"/>
    <w:rsid w:val="00065BE8"/>
    <w:rsid w:val="00066C1B"/>
    <w:rsid w:val="0006728C"/>
    <w:rsid w:val="0007132D"/>
    <w:rsid w:val="00073814"/>
    <w:rsid w:val="0007419C"/>
    <w:rsid w:val="0007591A"/>
    <w:rsid w:val="000844EF"/>
    <w:rsid w:val="000870B4"/>
    <w:rsid w:val="000A02E9"/>
    <w:rsid w:val="000A0430"/>
    <w:rsid w:val="000A33FE"/>
    <w:rsid w:val="000A7769"/>
    <w:rsid w:val="000B2E30"/>
    <w:rsid w:val="000B320A"/>
    <w:rsid w:val="000B4246"/>
    <w:rsid w:val="000B4433"/>
    <w:rsid w:val="000B73FD"/>
    <w:rsid w:val="000B79B6"/>
    <w:rsid w:val="000C182E"/>
    <w:rsid w:val="000C1ED4"/>
    <w:rsid w:val="000D312C"/>
    <w:rsid w:val="000D4F31"/>
    <w:rsid w:val="000D624D"/>
    <w:rsid w:val="000E7229"/>
    <w:rsid w:val="000F3A9F"/>
    <w:rsid w:val="001047D9"/>
    <w:rsid w:val="00105CCE"/>
    <w:rsid w:val="001065F6"/>
    <w:rsid w:val="00110148"/>
    <w:rsid w:val="00111300"/>
    <w:rsid w:val="001147FF"/>
    <w:rsid w:val="00115582"/>
    <w:rsid w:val="0011686B"/>
    <w:rsid w:val="00122827"/>
    <w:rsid w:val="001229D4"/>
    <w:rsid w:val="001261F5"/>
    <w:rsid w:val="001333DE"/>
    <w:rsid w:val="00135257"/>
    <w:rsid w:val="00136CC2"/>
    <w:rsid w:val="00142F63"/>
    <w:rsid w:val="00144E2D"/>
    <w:rsid w:val="00146188"/>
    <w:rsid w:val="00147A44"/>
    <w:rsid w:val="0015542D"/>
    <w:rsid w:val="001554D3"/>
    <w:rsid w:val="0016590B"/>
    <w:rsid w:val="001716DE"/>
    <w:rsid w:val="00172292"/>
    <w:rsid w:val="0017355D"/>
    <w:rsid w:val="001875C5"/>
    <w:rsid w:val="00191553"/>
    <w:rsid w:val="00194FCF"/>
    <w:rsid w:val="00195C8D"/>
    <w:rsid w:val="001A0D4A"/>
    <w:rsid w:val="001A1F16"/>
    <w:rsid w:val="001A3A91"/>
    <w:rsid w:val="001A49BB"/>
    <w:rsid w:val="001A5B41"/>
    <w:rsid w:val="001A6362"/>
    <w:rsid w:val="001B3A24"/>
    <w:rsid w:val="001B646C"/>
    <w:rsid w:val="001C049E"/>
    <w:rsid w:val="001C2430"/>
    <w:rsid w:val="001C7A96"/>
    <w:rsid w:val="001D4C23"/>
    <w:rsid w:val="001E006D"/>
    <w:rsid w:val="001E5BE3"/>
    <w:rsid w:val="001E5E07"/>
    <w:rsid w:val="001F57AD"/>
    <w:rsid w:val="001F61FB"/>
    <w:rsid w:val="00200756"/>
    <w:rsid w:val="00201523"/>
    <w:rsid w:val="00201C63"/>
    <w:rsid w:val="002023B7"/>
    <w:rsid w:val="002035BF"/>
    <w:rsid w:val="00204982"/>
    <w:rsid w:val="002079B7"/>
    <w:rsid w:val="002144EE"/>
    <w:rsid w:val="00222267"/>
    <w:rsid w:val="002305B0"/>
    <w:rsid w:val="00231340"/>
    <w:rsid w:val="0023748F"/>
    <w:rsid w:val="002400BE"/>
    <w:rsid w:val="00243A41"/>
    <w:rsid w:val="00244761"/>
    <w:rsid w:val="00254079"/>
    <w:rsid w:val="00257F0B"/>
    <w:rsid w:val="00263070"/>
    <w:rsid w:val="00266392"/>
    <w:rsid w:val="0026719A"/>
    <w:rsid w:val="00270711"/>
    <w:rsid w:val="0027158A"/>
    <w:rsid w:val="00274F5F"/>
    <w:rsid w:val="002765F2"/>
    <w:rsid w:val="00277731"/>
    <w:rsid w:val="00277974"/>
    <w:rsid w:val="0028253E"/>
    <w:rsid w:val="0029176D"/>
    <w:rsid w:val="002917E3"/>
    <w:rsid w:val="002A02CA"/>
    <w:rsid w:val="002A1F61"/>
    <w:rsid w:val="002A2953"/>
    <w:rsid w:val="002A6192"/>
    <w:rsid w:val="002B1616"/>
    <w:rsid w:val="002B50C0"/>
    <w:rsid w:val="002B5AFE"/>
    <w:rsid w:val="002B73B4"/>
    <w:rsid w:val="002C1219"/>
    <w:rsid w:val="002C128F"/>
    <w:rsid w:val="002C3293"/>
    <w:rsid w:val="002C4D75"/>
    <w:rsid w:val="002D3280"/>
    <w:rsid w:val="002E0D44"/>
    <w:rsid w:val="002E15D6"/>
    <w:rsid w:val="002E170D"/>
    <w:rsid w:val="002F0C30"/>
    <w:rsid w:val="002F3C02"/>
    <w:rsid w:val="002F78A6"/>
    <w:rsid w:val="00307B6B"/>
    <w:rsid w:val="00310D49"/>
    <w:rsid w:val="003114CD"/>
    <w:rsid w:val="00320AED"/>
    <w:rsid w:val="003222D8"/>
    <w:rsid w:val="0032658F"/>
    <w:rsid w:val="0032755A"/>
    <w:rsid w:val="00332263"/>
    <w:rsid w:val="00333CAD"/>
    <w:rsid w:val="0034138A"/>
    <w:rsid w:val="00342536"/>
    <w:rsid w:val="00345C44"/>
    <w:rsid w:val="003479B8"/>
    <w:rsid w:val="00353912"/>
    <w:rsid w:val="0035518C"/>
    <w:rsid w:val="00357A99"/>
    <w:rsid w:val="00362084"/>
    <w:rsid w:val="003624B8"/>
    <w:rsid w:val="0036290C"/>
    <w:rsid w:val="00362DD1"/>
    <w:rsid w:val="00362E91"/>
    <w:rsid w:val="00363A44"/>
    <w:rsid w:val="0037521E"/>
    <w:rsid w:val="00376EA6"/>
    <w:rsid w:val="00380572"/>
    <w:rsid w:val="00383625"/>
    <w:rsid w:val="00384783"/>
    <w:rsid w:val="00385612"/>
    <w:rsid w:val="00391EB2"/>
    <w:rsid w:val="00393B75"/>
    <w:rsid w:val="003954A1"/>
    <w:rsid w:val="00396DB7"/>
    <w:rsid w:val="00396ECF"/>
    <w:rsid w:val="00397C77"/>
    <w:rsid w:val="003A1C9B"/>
    <w:rsid w:val="003A71B8"/>
    <w:rsid w:val="003B0FF0"/>
    <w:rsid w:val="003B26AB"/>
    <w:rsid w:val="003B63AD"/>
    <w:rsid w:val="003B7DF2"/>
    <w:rsid w:val="003C5C89"/>
    <w:rsid w:val="003C64A4"/>
    <w:rsid w:val="003C6760"/>
    <w:rsid w:val="003C7E7B"/>
    <w:rsid w:val="003D5A4E"/>
    <w:rsid w:val="003D6482"/>
    <w:rsid w:val="003E118F"/>
    <w:rsid w:val="003F21AD"/>
    <w:rsid w:val="003F4130"/>
    <w:rsid w:val="003F425C"/>
    <w:rsid w:val="003F49F7"/>
    <w:rsid w:val="004025CB"/>
    <w:rsid w:val="00406DE0"/>
    <w:rsid w:val="00413193"/>
    <w:rsid w:val="00414AD7"/>
    <w:rsid w:val="00416B11"/>
    <w:rsid w:val="0041718D"/>
    <w:rsid w:val="004204E2"/>
    <w:rsid w:val="00422981"/>
    <w:rsid w:val="00426D98"/>
    <w:rsid w:val="00430A4A"/>
    <w:rsid w:val="00430F02"/>
    <w:rsid w:val="00432440"/>
    <w:rsid w:val="00433C45"/>
    <w:rsid w:val="00440F8E"/>
    <w:rsid w:val="0044467C"/>
    <w:rsid w:val="00444965"/>
    <w:rsid w:val="00447272"/>
    <w:rsid w:val="00451EA7"/>
    <w:rsid w:val="00452D9F"/>
    <w:rsid w:val="004546A9"/>
    <w:rsid w:val="00461156"/>
    <w:rsid w:val="004631F2"/>
    <w:rsid w:val="00463E46"/>
    <w:rsid w:val="00466D50"/>
    <w:rsid w:val="004747E2"/>
    <w:rsid w:val="00475499"/>
    <w:rsid w:val="0047604F"/>
    <w:rsid w:val="0047676B"/>
    <w:rsid w:val="00481E46"/>
    <w:rsid w:val="00485F6E"/>
    <w:rsid w:val="00493751"/>
    <w:rsid w:val="00495314"/>
    <w:rsid w:val="004957E3"/>
    <w:rsid w:val="004974A7"/>
    <w:rsid w:val="004A2674"/>
    <w:rsid w:val="004A31A8"/>
    <w:rsid w:val="004B4CE4"/>
    <w:rsid w:val="004B5CD4"/>
    <w:rsid w:val="004C470E"/>
    <w:rsid w:val="004C5CBE"/>
    <w:rsid w:val="004D1D62"/>
    <w:rsid w:val="004D64F9"/>
    <w:rsid w:val="004D7189"/>
    <w:rsid w:val="004E261A"/>
    <w:rsid w:val="004E33F6"/>
    <w:rsid w:val="004E3C81"/>
    <w:rsid w:val="004E519F"/>
    <w:rsid w:val="004E5646"/>
    <w:rsid w:val="004F127D"/>
    <w:rsid w:val="004F128A"/>
    <w:rsid w:val="004F2206"/>
    <w:rsid w:val="004F3D62"/>
    <w:rsid w:val="004F3DCB"/>
    <w:rsid w:val="004F3FCE"/>
    <w:rsid w:val="004F723A"/>
    <w:rsid w:val="004F7681"/>
    <w:rsid w:val="005037BD"/>
    <w:rsid w:val="00510082"/>
    <w:rsid w:val="005113FB"/>
    <w:rsid w:val="00513259"/>
    <w:rsid w:val="00514019"/>
    <w:rsid w:val="00515AED"/>
    <w:rsid w:val="00517746"/>
    <w:rsid w:val="00523ECB"/>
    <w:rsid w:val="0052450C"/>
    <w:rsid w:val="005257CA"/>
    <w:rsid w:val="005321BE"/>
    <w:rsid w:val="005321D5"/>
    <w:rsid w:val="0054060B"/>
    <w:rsid w:val="00547260"/>
    <w:rsid w:val="0055183C"/>
    <w:rsid w:val="005526DB"/>
    <w:rsid w:val="00553954"/>
    <w:rsid w:val="0055410D"/>
    <w:rsid w:val="00555CB0"/>
    <w:rsid w:val="00561CF1"/>
    <w:rsid w:val="00562E6E"/>
    <w:rsid w:val="00563B6B"/>
    <w:rsid w:val="00564E91"/>
    <w:rsid w:val="00566B0D"/>
    <w:rsid w:val="00570D39"/>
    <w:rsid w:val="00572403"/>
    <w:rsid w:val="00585069"/>
    <w:rsid w:val="00585F16"/>
    <w:rsid w:val="00585F9D"/>
    <w:rsid w:val="005903E1"/>
    <w:rsid w:val="00590576"/>
    <w:rsid w:val="0059292F"/>
    <w:rsid w:val="005965F3"/>
    <w:rsid w:val="00596B79"/>
    <w:rsid w:val="005A08EB"/>
    <w:rsid w:val="005A0FAC"/>
    <w:rsid w:val="005A2F0A"/>
    <w:rsid w:val="005A76D3"/>
    <w:rsid w:val="005A7CDB"/>
    <w:rsid w:val="005B1978"/>
    <w:rsid w:val="005B45F4"/>
    <w:rsid w:val="005B7515"/>
    <w:rsid w:val="005C26FD"/>
    <w:rsid w:val="005C2835"/>
    <w:rsid w:val="005C3B81"/>
    <w:rsid w:val="005C3C0E"/>
    <w:rsid w:val="005C7110"/>
    <w:rsid w:val="005D0DD8"/>
    <w:rsid w:val="005D4870"/>
    <w:rsid w:val="005D76A1"/>
    <w:rsid w:val="005F2925"/>
    <w:rsid w:val="005F2B1C"/>
    <w:rsid w:val="005F742A"/>
    <w:rsid w:val="005F7CE5"/>
    <w:rsid w:val="00605234"/>
    <w:rsid w:val="00606CD2"/>
    <w:rsid w:val="00606ED2"/>
    <w:rsid w:val="00612C5B"/>
    <w:rsid w:val="00615799"/>
    <w:rsid w:val="006160AB"/>
    <w:rsid w:val="006215EC"/>
    <w:rsid w:val="006232B9"/>
    <w:rsid w:val="00624FB5"/>
    <w:rsid w:val="006301D6"/>
    <w:rsid w:val="00630629"/>
    <w:rsid w:val="00630A01"/>
    <w:rsid w:val="0063125E"/>
    <w:rsid w:val="00632166"/>
    <w:rsid w:val="006329B5"/>
    <w:rsid w:val="00633416"/>
    <w:rsid w:val="00641465"/>
    <w:rsid w:val="00641BA2"/>
    <w:rsid w:val="006435E3"/>
    <w:rsid w:val="006444DA"/>
    <w:rsid w:val="00645272"/>
    <w:rsid w:val="00647026"/>
    <w:rsid w:val="00652694"/>
    <w:rsid w:val="006528CF"/>
    <w:rsid w:val="00653B07"/>
    <w:rsid w:val="0066368E"/>
    <w:rsid w:val="0066658D"/>
    <w:rsid w:val="0066697B"/>
    <w:rsid w:val="006673F5"/>
    <w:rsid w:val="00671672"/>
    <w:rsid w:val="00677169"/>
    <w:rsid w:val="00682554"/>
    <w:rsid w:val="00682D6F"/>
    <w:rsid w:val="0068395B"/>
    <w:rsid w:val="006866E2"/>
    <w:rsid w:val="00692159"/>
    <w:rsid w:val="00695C8A"/>
    <w:rsid w:val="00696011"/>
    <w:rsid w:val="00697042"/>
    <w:rsid w:val="006970A1"/>
    <w:rsid w:val="006A0477"/>
    <w:rsid w:val="006B01D6"/>
    <w:rsid w:val="006B03C8"/>
    <w:rsid w:val="006B135C"/>
    <w:rsid w:val="006B3CC9"/>
    <w:rsid w:val="006B7671"/>
    <w:rsid w:val="006C171B"/>
    <w:rsid w:val="006C31DA"/>
    <w:rsid w:val="006C4E38"/>
    <w:rsid w:val="006C6981"/>
    <w:rsid w:val="006D1A7F"/>
    <w:rsid w:val="006D2D13"/>
    <w:rsid w:val="006D6335"/>
    <w:rsid w:val="006D7071"/>
    <w:rsid w:val="006E780B"/>
    <w:rsid w:val="006E7D4E"/>
    <w:rsid w:val="006F2D2C"/>
    <w:rsid w:val="006F44D9"/>
    <w:rsid w:val="006F5549"/>
    <w:rsid w:val="006F57FF"/>
    <w:rsid w:val="007112EF"/>
    <w:rsid w:val="00711620"/>
    <w:rsid w:val="007150A2"/>
    <w:rsid w:val="00715DEE"/>
    <w:rsid w:val="00716E89"/>
    <w:rsid w:val="0072026E"/>
    <w:rsid w:val="00727464"/>
    <w:rsid w:val="00730A3F"/>
    <w:rsid w:val="0073152C"/>
    <w:rsid w:val="0073239A"/>
    <w:rsid w:val="007324AD"/>
    <w:rsid w:val="00742536"/>
    <w:rsid w:val="00744A42"/>
    <w:rsid w:val="00746DE4"/>
    <w:rsid w:val="00746DEB"/>
    <w:rsid w:val="00746F9A"/>
    <w:rsid w:val="0076746B"/>
    <w:rsid w:val="00767908"/>
    <w:rsid w:val="00771A72"/>
    <w:rsid w:val="00773D80"/>
    <w:rsid w:val="00774E01"/>
    <w:rsid w:val="007759B4"/>
    <w:rsid w:val="007765BA"/>
    <w:rsid w:val="00777B22"/>
    <w:rsid w:val="00787115"/>
    <w:rsid w:val="00791B3A"/>
    <w:rsid w:val="007927EF"/>
    <w:rsid w:val="00795541"/>
    <w:rsid w:val="007A21E3"/>
    <w:rsid w:val="007A2B69"/>
    <w:rsid w:val="007A4BA3"/>
    <w:rsid w:val="007B19E2"/>
    <w:rsid w:val="007B1EA7"/>
    <w:rsid w:val="007B3FDB"/>
    <w:rsid w:val="007B4812"/>
    <w:rsid w:val="007C4A82"/>
    <w:rsid w:val="007C5D2C"/>
    <w:rsid w:val="007D3A5F"/>
    <w:rsid w:val="007E18CF"/>
    <w:rsid w:val="007E1E84"/>
    <w:rsid w:val="007E5E0A"/>
    <w:rsid w:val="007F2E4D"/>
    <w:rsid w:val="007F4E37"/>
    <w:rsid w:val="00806393"/>
    <w:rsid w:val="00806B11"/>
    <w:rsid w:val="00815D51"/>
    <w:rsid w:val="00820529"/>
    <w:rsid w:val="00820B2E"/>
    <w:rsid w:val="00823A60"/>
    <w:rsid w:val="00826143"/>
    <w:rsid w:val="00833846"/>
    <w:rsid w:val="00836682"/>
    <w:rsid w:val="0084015A"/>
    <w:rsid w:val="00845220"/>
    <w:rsid w:val="00846CB4"/>
    <w:rsid w:val="008510E3"/>
    <w:rsid w:val="00854D96"/>
    <w:rsid w:val="00855E55"/>
    <w:rsid w:val="008607DE"/>
    <w:rsid w:val="008651FE"/>
    <w:rsid w:val="00872C90"/>
    <w:rsid w:val="00874230"/>
    <w:rsid w:val="00875E3E"/>
    <w:rsid w:val="00877E17"/>
    <w:rsid w:val="008837B8"/>
    <w:rsid w:val="00884A99"/>
    <w:rsid w:val="0088598D"/>
    <w:rsid w:val="008869FC"/>
    <w:rsid w:val="00886A41"/>
    <w:rsid w:val="00890CF0"/>
    <w:rsid w:val="00896E70"/>
    <w:rsid w:val="008A0FAF"/>
    <w:rsid w:val="008A4291"/>
    <w:rsid w:val="008A6111"/>
    <w:rsid w:val="008A7932"/>
    <w:rsid w:val="008B388F"/>
    <w:rsid w:val="008B51C3"/>
    <w:rsid w:val="008B6368"/>
    <w:rsid w:val="008B72EE"/>
    <w:rsid w:val="008C13DE"/>
    <w:rsid w:val="008C385C"/>
    <w:rsid w:val="008C38C0"/>
    <w:rsid w:val="008C44BC"/>
    <w:rsid w:val="008C60C6"/>
    <w:rsid w:val="008D058B"/>
    <w:rsid w:val="008D5B3F"/>
    <w:rsid w:val="008D740C"/>
    <w:rsid w:val="008D7553"/>
    <w:rsid w:val="008D77A8"/>
    <w:rsid w:val="008E0FF2"/>
    <w:rsid w:val="008E37D7"/>
    <w:rsid w:val="008E43BB"/>
    <w:rsid w:val="008E44C1"/>
    <w:rsid w:val="008E5371"/>
    <w:rsid w:val="008E707F"/>
    <w:rsid w:val="008E7AD6"/>
    <w:rsid w:val="008F055D"/>
    <w:rsid w:val="008F395A"/>
    <w:rsid w:val="008F3F0F"/>
    <w:rsid w:val="008F59BD"/>
    <w:rsid w:val="0090207B"/>
    <w:rsid w:val="009025D8"/>
    <w:rsid w:val="00902A05"/>
    <w:rsid w:val="00905A5E"/>
    <w:rsid w:val="00910389"/>
    <w:rsid w:val="00913F20"/>
    <w:rsid w:val="00915717"/>
    <w:rsid w:val="00923E73"/>
    <w:rsid w:val="00930298"/>
    <w:rsid w:val="00932026"/>
    <w:rsid w:val="009369B4"/>
    <w:rsid w:val="009416B2"/>
    <w:rsid w:val="00945848"/>
    <w:rsid w:val="00945EC9"/>
    <w:rsid w:val="0094634E"/>
    <w:rsid w:val="00950A8B"/>
    <w:rsid w:val="00962409"/>
    <w:rsid w:val="0096519A"/>
    <w:rsid w:val="0096692C"/>
    <w:rsid w:val="00970392"/>
    <w:rsid w:val="00971422"/>
    <w:rsid w:val="00972D80"/>
    <w:rsid w:val="00974F07"/>
    <w:rsid w:val="0097799D"/>
    <w:rsid w:val="00980B70"/>
    <w:rsid w:val="009821E7"/>
    <w:rsid w:val="0098341D"/>
    <w:rsid w:val="00983D8C"/>
    <w:rsid w:val="00986D9E"/>
    <w:rsid w:val="00987530"/>
    <w:rsid w:val="009901D4"/>
    <w:rsid w:val="0099186C"/>
    <w:rsid w:val="00993A64"/>
    <w:rsid w:val="009A635D"/>
    <w:rsid w:val="009A66C9"/>
    <w:rsid w:val="009A6CA1"/>
    <w:rsid w:val="009B01F9"/>
    <w:rsid w:val="009B20FB"/>
    <w:rsid w:val="009B22D7"/>
    <w:rsid w:val="009B6292"/>
    <w:rsid w:val="009B7D76"/>
    <w:rsid w:val="009C5077"/>
    <w:rsid w:val="009C76E9"/>
    <w:rsid w:val="009D366E"/>
    <w:rsid w:val="009E0448"/>
    <w:rsid w:val="009E12A6"/>
    <w:rsid w:val="009E4D79"/>
    <w:rsid w:val="009E5B47"/>
    <w:rsid w:val="009F122B"/>
    <w:rsid w:val="009F16B7"/>
    <w:rsid w:val="009F176B"/>
    <w:rsid w:val="009F326C"/>
    <w:rsid w:val="009F3CAC"/>
    <w:rsid w:val="009F48A4"/>
    <w:rsid w:val="009F7DD1"/>
    <w:rsid w:val="00A10084"/>
    <w:rsid w:val="00A15F1A"/>
    <w:rsid w:val="00A2352C"/>
    <w:rsid w:val="00A267AD"/>
    <w:rsid w:val="00A313B7"/>
    <w:rsid w:val="00A3559F"/>
    <w:rsid w:val="00A4002A"/>
    <w:rsid w:val="00A40FA7"/>
    <w:rsid w:val="00A41842"/>
    <w:rsid w:val="00A42955"/>
    <w:rsid w:val="00A503F7"/>
    <w:rsid w:val="00A52621"/>
    <w:rsid w:val="00A53663"/>
    <w:rsid w:val="00A5527D"/>
    <w:rsid w:val="00A61624"/>
    <w:rsid w:val="00A625F3"/>
    <w:rsid w:val="00A628AA"/>
    <w:rsid w:val="00A6388F"/>
    <w:rsid w:val="00A64185"/>
    <w:rsid w:val="00A657DA"/>
    <w:rsid w:val="00A71BA5"/>
    <w:rsid w:val="00A759C4"/>
    <w:rsid w:val="00A93555"/>
    <w:rsid w:val="00A9430C"/>
    <w:rsid w:val="00A972E9"/>
    <w:rsid w:val="00AA4C98"/>
    <w:rsid w:val="00AB0905"/>
    <w:rsid w:val="00AC4604"/>
    <w:rsid w:val="00AC66E1"/>
    <w:rsid w:val="00AE72A8"/>
    <w:rsid w:val="00AF0AF8"/>
    <w:rsid w:val="00AF0C8E"/>
    <w:rsid w:val="00AF161E"/>
    <w:rsid w:val="00B043C8"/>
    <w:rsid w:val="00B05C6F"/>
    <w:rsid w:val="00B3461F"/>
    <w:rsid w:val="00B36E78"/>
    <w:rsid w:val="00B41A5D"/>
    <w:rsid w:val="00B42BE3"/>
    <w:rsid w:val="00B43832"/>
    <w:rsid w:val="00B44752"/>
    <w:rsid w:val="00B478D4"/>
    <w:rsid w:val="00B4798E"/>
    <w:rsid w:val="00B50E4B"/>
    <w:rsid w:val="00B52540"/>
    <w:rsid w:val="00B53970"/>
    <w:rsid w:val="00B54219"/>
    <w:rsid w:val="00B56E49"/>
    <w:rsid w:val="00B601EC"/>
    <w:rsid w:val="00B70C93"/>
    <w:rsid w:val="00B72D0C"/>
    <w:rsid w:val="00B74F21"/>
    <w:rsid w:val="00B754E2"/>
    <w:rsid w:val="00B84C5F"/>
    <w:rsid w:val="00B961DA"/>
    <w:rsid w:val="00BA1F95"/>
    <w:rsid w:val="00BA26F4"/>
    <w:rsid w:val="00BA3926"/>
    <w:rsid w:val="00BA4B2D"/>
    <w:rsid w:val="00BA545C"/>
    <w:rsid w:val="00BB1668"/>
    <w:rsid w:val="00BB2BED"/>
    <w:rsid w:val="00BC2CC8"/>
    <w:rsid w:val="00BC6B05"/>
    <w:rsid w:val="00BD21E6"/>
    <w:rsid w:val="00BD68DC"/>
    <w:rsid w:val="00BD748A"/>
    <w:rsid w:val="00BE05C9"/>
    <w:rsid w:val="00BE7EF3"/>
    <w:rsid w:val="00BF6DB6"/>
    <w:rsid w:val="00C03324"/>
    <w:rsid w:val="00C03F8A"/>
    <w:rsid w:val="00C04683"/>
    <w:rsid w:val="00C04EBF"/>
    <w:rsid w:val="00C061BD"/>
    <w:rsid w:val="00C06DF1"/>
    <w:rsid w:val="00C079BF"/>
    <w:rsid w:val="00C10476"/>
    <w:rsid w:val="00C119F9"/>
    <w:rsid w:val="00C12235"/>
    <w:rsid w:val="00C1285E"/>
    <w:rsid w:val="00C133BA"/>
    <w:rsid w:val="00C14DF9"/>
    <w:rsid w:val="00C239B8"/>
    <w:rsid w:val="00C30DBC"/>
    <w:rsid w:val="00C3305A"/>
    <w:rsid w:val="00C330BF"/>
    <w:rsid w:val="00C33518"/>
    <w:rsid w:val="00C35AB3"/>
    <w:rsid w:val="00C3631D"/>
    <w:rsid w:val="00C402BE"/>
    <w:rsid w:val="00C4274E"/>
    <w:rsid w:val="00C44492"/>
    <w:rsid w:val="00C46BF5"/>
    <w:rsid w:val="00C47B55"/>
    <w:rsid w:val="00C5072A"/>
    <w:rsid w:val="00C52966"/>
    <w:rsid w:val="00C546D4"/>
    <w:rsid w:val="00C651D7"/>
    <w:rsid w:val="00C70126"/>
    <w:rsid w:val="00C70DBA"/>
    <w:rsid w:val="00C75D58"/>
    <w:rsid w:val="00C76442"/>
    <w:rsid w:val="00C77460"/>
    <w:rsid w:val="00C81F77"/>
    <w:rsid w:val="00C82E02"/>
    <w:rsid w:val="00C84ACB"/>
    <w:rsid w:val="00C859EF"/>
    <w:rsid w:val="00C86F5A"/>
    <w:rsid w:val="00C87E30"/>
    <w:rsid w:val="00C92C1F"/>
    <w:rsid w:val="00C965F0"/>
    <w:rsid w:val="00CA1F52"/>
    <w:rsid w:val="00CA620F"/>
    <w:rsid w:val="00CB29BE"/>
    <w:rsid w:val="00CB51AE"/>
    <w:rsid w:val="00CC1F99"/>
    <w:rsid w:val="00CC2B3B"/>
    <w:rsid w:val="00CC303D"/>
    <w:rsid w:val="00CC325F"/>
    <w:rsid w:val="00CD615C"/>
    <w:rsid w:val="00CE017E"/>
    <w:rsid w:val="00CE1061"/>
    <w:rsid w:val="00CE620E"/>
    <w:rsid w:val="00CE70CB"/>
    <w:rsid w:val="00CF3219"/>
    <w:rsid w:val="00CF3411"/>
    <w:rsid w:val="00CF5474"/>
    <w:rsid w:val="00CF64D3"/>
    <w:rsid w:val="00CF7E6D"/>
    <w:rsid w:val="00D074CA"/>
    <w:rsid w:val="00D116D9"/>
    <w:rsid w:val="00D13557"/>
    <w:rsid w:val="00D1381D"/>
    <w:rsid w:val="00D23CB8"/>
    <w:rsid w:val="00D24AF6"/>
    <w:rsid w:val="00D27C4C"/>
    <w:rsid w:val="00D30BAE"/>
    <w:rsid w:val="00D30F40"/>
    <w:rsid w:val="00D33D04"/>
    <w:rsid w:val="00D44D3B"/>
    <w:rsid w:val="00D46246"/>
    <w:rsid w:val="00D51B24"/>
    <w:rsid w:val="00D539D9"/>
    <w:rsid w:val="00D55868"/>
    <w:rsid w:val="00D60A44"/>
    <w:rsid w:val="00D64312"/>
    <w:rsid w:val="00D7207C"/>
    <w:rsid w:val="00D72F84"/>
    <w:rsid w:val="00D7694A"/>
    <w:rsid w:val="00D81731"/>
    <w:rsid w:val="00D85879"/>
    <w:rsid w:val="00D8690F"/>
    <w:rsid w:val="00D93259"/>
    <w:rsid w:val="00D9476A"/>
    <w:rsid w:val="00D97DD4"/>
    <w:rsid w:val="00DA633D"/>
    <w:rsid w:val="00DB1992"/>
    <w:rsid w:val="00DB4044"/>
    <w:rsid w:val="00DC1065"/>
    <w:rsid w:val="00DC4375"/>
    <w:rsid w:val="00DC671D"/>
    <w:rsid w:val="00DC7483"/>
    <w:rsid w:val="00DD2B55"/>
    <w:rsid w:val="00DD369E"/>
    <w:rsid w:val="00DD64DD"/>
    <w:rsid w:val="00DE0C70"/>
    <w:rsid w:val="00DE5827"/>
    <w:rsid w:val="00DF2902"/>
    <w:rsid w:val="00DF5139"/>
    <w:rsid w:val="00DF585E"/>
    <w:rsid w:val="00DF6945"/>
    <w:rsid w:val="00E01082"/>
    <w:rsid w:val="00E050FA"/>
    <w:rsid w:val="00E06A75"/>
    <w:rsid w:val="00E06CC8"/>
    <w:rsid w:val="00E103CC"/>
    <w:rsid w:val="00E106A4"/>
    <w:rsid w:val="00E10F63"/>
    <w:rsid w:val="00E11CCC"/>
    <w:rsid w:val="00E12ADD"/>
    <w:rsid w:val="00E130A6"/>
    <w:rsid w:val="00E21E39"/>
    <w:rsid w:val="00E22228"/>
    <w:rsid w:val="00E23AA6"/>
    <w:rsid w:val="00E31A9D"/>
    <w:rsid w:val="00E34333"/>
    <w:rsid w:val="00E34922"/>
    <w:rsid w:val="00E4488D"/>
    <w:rsid w:val="00E47BA4"/>
    <w:rsid w:val="00E47BE4"/>
    <w:rsid w:val="00E505A9"/>
    <w:rsid w:val="00E54419"/>
    <w:rsid w:val="00E55E66"/>
    <w:rsid w:val="00E5774C"/>
    <w:rsid w:val="00E61FE9"/>
    <w:rsid w:val="00E64453"/>
    <w:rsid w:val="00E6621D"/>
    <w:rsid w:val="00E66ED5"/>
    <w:rsid w:val="00E66F14"/>
    <w:rsid w:val="00E7396D"/>
    <w:rsid w:val="00E74E41"/>
    <w:rsid w:val="00E81462"/>
    <w:rsid w:val="00E84216"/>
    <w:rsid w:val="00E857D4"/>
    <w:rsid w:val="00E92454"/>
    <w:rsid w:val="00E9395D"/>
    <w:rsid w:val="00E942AD"/>
    <w:rsid w:val="00EA0393"/>
    <w:rsid w:val="00EB3DFC"/>
    <w:rsid w:val="00EB66FE"/>
    <w:rsid w:val="00EC01FA"/>
    <w:rsid w:val="00EC10FC"/>
    <w:rsid w:val="00EC66CA"/>
    <w:rsid w:val="00ED0160"/>
    <w:rsid w:val="00EE158C"/>
    <w:rsid w:val="00EE47F9"/>
    <w:rsid w:val="00EF1C19"/>
    <w:rsid w:val="00EF23EB"/>
    <w:rsid w:val="00EF29D8"/>
    <w:rsid w:val="00EF34E8"/>
    <w:rsid w:val="00EF4BB7"/>
    <w:rsid w:val="00EF7F2C"/>
    <w:rsid w:val="00EF7FF2"/>
    <w:rsid w:val="00F0683A"/>
    <w:rsid w:val="00F126D0"/>
    <w:rsid w:val="00F162A0"/>
    <w:rsid w:val="00F35037"/>
    <w:rsid w:val="00F35F4A"/>
    <w:rsid w:val="00F40C56"/>
    <w:rsid w:val="00F40F40"/>
    <w:rsid w:val="00F422B4"/>
    <w:rsid w:val="00F42405"/>
    <w:rsid w:val="00F44402"/>
    <w:rsid w:val="00F45451"/>
    <w:rsid w:val="00F45E8F"/>
    <w:rsid w:val="00F5284F"/>
    <w:rsid w:val="00F65CBD"/>
    <w:rsid w:val="00F70443"/>
    <w:rsid w:val="00F75385"/>
    <w:rsid w:val="00F85055"/>
    <w:rsid w:val="00F87396"/>
    <w:rsid w:val="00F873E6"/>
    <w:rsid w:val="00F93730"/>
    <w:rsid w:val="00F93878"/>
    <w:rsid w:val="00FA446D"/>
    <w:rsid w:val="00FA4DDD"/>
    <w:rsid w:val="00FA58BB"/>
    <w:rsid w:val="00FA64F1"/>
    <w:rsid w:val="00FA6DF3"/>
    <w:rsid w:val="00FB45CD"/>
    <w:rsid w:val="00FB4678"/>
    <w:rsid w:val="00FB5734"/>
    <w:rsid w:val="00FB681A"/>
    <w:rsid w:val="00FC1423"/>
    <w:rsid w:val="00FC4E3E"/>
    <w:rsid w:val="00FC542F"/>
    <w:rsid w:val="00FC5FBB"/>
    <w:rsid w:val="00FC7002"/>
    <w:rsid w:val="00FD2FC3"/>
    <w:rsid w:val="00FD33BE"/>
    <w:rsid w:val="00FD4A11"/>
    <w:rsid w:val="00FD698C"/>
    <w:rsid w:val="00FE05A8"/>
    <w:rsid w:val="00FE3486"/>
    <w:rsid w:val="00FE3776"/>
    <w:rsid w:val="00FE5E45"/>
    <w:rsid w:val="00FE60F9"/>
    <w:rsid w:val="00FE7C73"/>
    <w:rsid w:val="00FF0DC5"/>
    <w:rsid w:val="00FF4B4C"/>
    <w:rsid w:val="00FF5C8A"/>
    <w:rsid w:val="00FF6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774C"/>
    <w:pPr>
      <w:widowControl w:val="0"/>
      <w:tabs>
        <w:tab w:val="left" w:pos="240"/>
        <w:tab w:val="left" w:pos="560"/>
      </w:tabs>
      <w:suppressAutoHyphens/>
      <w:autoSpaceDE w:val="0"/>
      <w:spacing w:line="264" w:lineRule="auto"/>
      <w:jc w:val="both"/>
    </w:pPr>
    <w:rPr>
      <w:rFonts w:ascii="Times New Roman" w:eastAsia="Lucida Sans Unicode" w:hAnsi="Times New Roman"/>
      <w:kern w:val="1"/>
      <w:sz w:val="24"/>
      <w:szCs w:val="24"/>
      <w:lang w:eastAsia="ar-SA"/>
    </w:rPr>
  </w:style>
  <w:style w:type="paragraph" w:styleId="1">
    <w:name w:val="heading 1"/>
    <w:basedOn w:val="a0"/>
    <w:next w:val="a0"/>
    <w:link w:val="10"/>
    <w:uiPriority w:val="9"/>
    <w:qFormat/>
    <w:rsid w:val="00AE72A8"/>
    <w:pPr>
      <w:keepNext/>
      <w:keepLines/>
      <w:spacing w:line="240" w:lineRule="auto"/>
      <w:ind w:firstLine="561"/>
      <w:outlineLvl w:val="0"/>
    </w:pPr>
    <w:rPr>
      <w:rFonts w:eastAsia="Times New Roman"/>
      <w:b/>
      <w:bCs/>
      <w:color w:val="365F91"/>
    </w:rPr>
  </w:style>
  <w:style w:type="paragraph" w:styleId="2">
    <w:name w:val="heading 2"/>
    <w:basedOn w:val="a0"/>
    <w:next w:val="a0"/>
    <w:link w:val="20"/>
    <w:uiPriority w:val="9"/>
    <w:unhideWhenUsed/>
    <w:qFormat/>
    <w:rsid w:val="00DE5827"/>
    <w:pPr>
      <w:keepNext/>
      <w:keepLines/>
      <w:ind w:firstLine="561"/>
      <w:outlineLvl w:val="1"/>
    </w:pPr>
    <w:rPr>
      <w:rFonts w:eastAsia="Times New Roman"/>
      <w:b/>
      <w:bCs/>
      <w:color w:val="4F81BD"/>
    </w:rPr>
  </w:style>
  <w:style w:type="paragraph" w:styleId="3">
    <w:name w:val="heading 3"/>
    <w:basedOn w:val="a0"/>
    <w:next w:val="a0"/>
    <w:link w:val="30"/>
    <w:uiPriority w:val="9"/>
    <w:unhideWhenUsed/>
    <w:qFormat/>
    <w:rsid w:val="00DE5827"/>
    <w:pPr>
      <w:keepNext/>
      <w:keepLines/>
      <w:spacing w:line="240" w:lineRule="auto"/>
      <w:outlineLvl w:val="2"/>
    </w:pPr>
    <w:rPr>
      <w:rFonts w:eastAsia="Times New Roman"/>
      <w:b/>
      <w:bCs/>
      <w:color w:val="4F81BD"/>
    </w:rPr>
  </w:style>
  <w:style w:type="paragraph" w:styleId="4">
    <w:name w:val="heading 4"/>
    <w:basedOn w:val="a0"/>
    <w:next w:val="a1"/>
    <w:link w:val="40"/>
    <w:qFormat/>
    <w:rsid w:val="001F57AD"/>
    <w:pPr>
      <w:keepNext/>
      <w:spacing w:before="240" w:after="120"/>
      <w:outlineLvl w:val="3"/>
    </w:pPr>
    <w:rPr>
      <w:b/>
      <w:bCs/>
    </w:rPr>
  </w:style>
  <w:style w:type="paragraph" w:styleId="5">
    <w:name w:val="heading 5"/>
    <w:basedOn w:val="6"/>
    <w:next w:val="a0"/>
    <w:link w:val="50"/>
    <w:uiPriority w:val="9"/>
    <w:unhideWhenUsed/>
    <w:qFormat/>
    <w:rsid w:val="00641BA2"/>
    <w:pPr>
      <w:outlineLvl w:val="4"/>
    </w:pPr>
    <w:rPr>
      <w:b w:val="0"/>
      <w:kern w:val="24"/>
    </w:rPr>
  </w:style>
  <w:style w:type="paragraph" w:styleId="6">
    <w:name w:val="heading 6"/>
    <w:basedOn w:val="a0"/>
    <w:next w:val="a0"/>
    <w:link w:val="60"/>
    <w:uiPriority w:val="9"/>
    <w:unhideWhenUsed/>
    <w:qFormat/>
    <w:rsid w:val="007927EF"/>
    <w:pPr>
      <w:autoSpaceDN w:val="0"/>
      <w:adjustRightInd w:val="0"/>
      <w:outlineLvl w:val="5"/>
    </w:pPr>
    <w:rPr>
      <w:b/>
      <w:noProof/>
    </w:rPr>
  </w:style>
  <w:style w:type="paragraph" w:styleId="7">
    <w:name w:val="heading 7"/>
    <w:basedOn w:val="a0"/>
    <w:next w:val="a0"/>
    <w:link w:val="70"/>
    <w:uiPriority w:val="9"/>
    <w:unhideWhenUsed/>
    <w:qFormat/>
    <w:rsid w:val="00357A99"/>
    <w:pPr>
      <w:keepNext/>
      <w:keepLines/>
      <w:spacing w:before="200"/>
      <w:outlineLvl w:val="6"/>
    </w:pPr>
    <w:rPr>
      <w:rFonts w:eastAsia="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rsid w:val="001F57AD"/>
    <w:rPr>
      <w:rFonts w:ascii="Times New Roman" w:eastAsia="Lucida Sans Unicode" w:hAnsi="Times New Roman" w:cs="Tahoma"/>
      <w:b/>
      <w:bCs/>
      <w:kern w:val="1"/>
      <w:sz w:val="24"/>
      <w:szCs w:val="24"/>
      <w:lang w:eastAsia="ar-SA"/>
    </w:rPr>
  </w:style>
  <w:style w:type="paragraph" w:customStyle="1" w:styleId="21">
    <w:name w:val="Основной текст 21"/>
    <w:basedOn w:val="a0"/>
    <w:rsid w:val="001F57AD"/>
    <w:pPr>
      <w:jc w:val="center"/>
    </w:pPr>
    <w:rPr>
      <w:rFonts w:ascii="TimesET" w:eastAsia="TimesET" w:hAnsi="TimesET"/>
      <w:b/>
      <w:szCs w:val="20"/>
    </w:rPr>
  </w:style>
  <w:style w:type="paragraph" w:customStyle="1" w:styleId="WW-Web">
    <w:name w:val="WW-Обычный (Web)"/>
    <w:basedOn w:val="a0"/>
    <w:link w:val="WW-Web0"/>
    <w:rsid w:val="001F57AD"/>
    <w:pPr>
      <w:spacing w:before="100" w:after="100"/>
    </w:pPr>
    <w:rPr>
      <w:szCs w:val="20"/>
    </w:rPr>
  </w:style>
  <w:style w:type="character" w:customStyle="1" w:styleId="WW-Web0">
    <w:name w:val="WW-Обычный (Web) Знак"/>
    <w:link w:val="WW-Web"/>
    <w:rsid w:val="001F57AD"/>
    <w:rPr>
      <w:rFonts w:ascii="Times New Roman" w:eastAsia="Lucida Sans Unicode" w:hAnsi="Times New Roman" w:cs="Times New Roman"/>
      <w:kern w:val="1"/>
      <w:sz w:val="24"/>
      <w:szCs w:val="20"/>
      <w:lang w:eastAsia="ar-SA"/>
    </w:rPr>
  </w:style>
  <w:style w:type="paragraph" w:styleId="a1">
    <w:name w:val="Body Text"/>
    <w:aliases w:val="Основной РПС"/>
    <w:basedOn w:val="a0"/>
    <w:link w:val="a5"/>
    <w:unhideWhenUsed/>
    <w:rsid w:val="001F57AD"/>
    <w:pPr>
      <w:spacing w:after="120"/>
    </w:pPr>
  </w:style>
  <w:style w:type="character" w:customStyle="1" w:styleId="a5">
    <w:name w:val="Основной текст Знак"/>
    <w:aliases w:val="Основной РПС Знак"/>
    <w:link w:val="a1"/>
    <w:rsid w:val="001F57AD"/>
    <w:rPr>
      <w:rFonts w:ascii="Times New Roman" w:eastAsia="Lucida Sans Unicode" w:hAnsi="Times New Roman" w:cs="Times New Roman"/>
      <w:kern w:val="1"/>
      <w:sz w:val="24"/>
      <w:szCs w:val="24"/>
      <w:lang w:eastAsia="ar-SA"/>
    </w:rPr>
  </w:style>
  <w:style w:type="paragraph" w:styleId="a6">
    <w:name w:val="header"/>
    <w:aliases w:val="ВерхКолонтитул"/>
    <w:basedOn w:val="a0"/>
    <w:link w:val="a7"/>
    <w:unhideWhenUsed/>
    <w:rsid w:val="001F57AD"/>
    <w:pPr>
      <w:tabs>
        <w:tab w:val="center" w:pos="4677"/>
        <w:tab w:val="right" w:pos="9355"/>
      </w:tabs>
    </w:pPr>
  </w:style>
  <w:style w:type="character" w:customStyle="1" w:styleId="a7">
    <w:name w:val="Верхний колонтитул Знак"/>
    <w:aliases w:val="ВерхКолонтитул Знак"/>
    <w:link w:val="a6"/>
    <w:rsid w:val="001F57AD"/>
    <w:rPr>
      <w:rFonts w:ascii="Times New Roman" w:eastAsia="Lucida Sans Unicode" w:hAnsi="Times New Roman" w:cs="Times New Roman"/>
      <w:kern w:val="1"/>
      <w:sz w:val="24"/>
      <w:szCs w:val="24"/>
      <w:lang w:eastAsia="ar-SA"/>
    </w:rPr>
  </w:style>
  <w:style w:type="paragraph" w:styleId="a8">
    <w:name w:val="footer"/>
    <w:basedOn w:val="a0"/>
    <w:link w:val="a9"/>
    <w:uiPriority w:val="99"/>
    <w:unhideWhenUsed/>
    <w:rsid w:val="001F57AD"/>
    <w:pPr>
      <w:tabs>
        <w:tab w:val="center" w:pos="4677"/>
        <w:tab w:val="right" w:pos="9355"/>
      </w:tabs>
    </w:pPr>
  </w:style>
  <w:style w:type="character" w:customStyle="1" w:styleId="a9">
    <w:name w:val="Нижний колонтитул Знак"/>
    <w:link w:val="a8"/>
    <w:uiPriority w:val="99"/>
    <w:rsid w:val="001F57AD"/>
    <w:rPr>
      <w:rFonts w:ascii="Times New Roman" w:eastAsia="Lucida Sans Unicode" w:hAnsi="Times New Roman" w:cs="Times New Roman"/>
      <w:kern w:val="1"/>
      <w:sz w:val="24"/>
      <w:szCs w:val="24"/>
      <w:lang w:eastAsia="ar-SA"/>
    </w:rPr>
  </w:style>
  <w:style w:type="paragraph" w:customStyle="1" w:styleId="538552DCBB0F4C4BB087ED922D6A6322">
    <w:name w:val="538552DCBB0F4C4BB087ED922D6A6322"/>
    <w:rsid w:val="001F57AD"/>
    <w:pPr>
      <w:spacing w:after="200" w:line="276" w:lineRule="auto"/>
    </w:pPr>
    <w:rPr>
      <w:rFonts w:eastAsia="Times New Roman"/>
      <w:sz w:val="22"/>
      <w:szCs w:val="22"/>
    </w:rPr>
  </w:style>
  <w:style w:type="paragraph" w:styleId="aa">
    <w:name w:val="Balloon Text"/>
    <w:basedOn w:val="a0"/>
    <w:link w:val="ab"/>
    <w:uiPriority w:val="99"/>
    <w:semiHidden/>
    <w:unhideWhenUsed/>
    <w:rsid w:val="001F57AD"/>
    <w:rPr>
      <w:rFonts w:ascii="Tahoma" w:hAnsi="Tahoma"/>
      <w:sz w:val="16"/>
      <w:szCs w:val="16"/>
    </w:rPr>
  </w:style>
  <w:style w:type="character" w:customStyle="1" w:styleId="ab">
    <w:name w:val="Текст выноски Знак"/>
    <w:link w:val="aa"/>
    <w:uiPriority w:val="99"/>
    <w:semiHidden/>
    <w:rsid w:val="001F57AD"/>
    <w:rPr>
      <w:rFonts w:ascii="Tahoma" w:eastAsia="Lucida Sans Unicode" w:hAnsi="Tahoma" w:cs="Tahoma"/>
      <w:kern w:val="1"/>
      <w:sz w:val="16"/>
      <w:szCs w:val="16"/>
      <w:lang w:eastAsia="ar-SA"/>
    </w:rPr>
  </w:style>
  <w:style w:type="paragraph" w:styleId="ac">
    <w:name w:val="No Spacing"/>
    <w:basedOn w:val="1"/>
    <w:link w:val="ad"/>
    <w:uiPriority w:val="1"/>
    <w:qFormat/>
    <w:rsid w:val="00633416"/>
    <w:pPr>
      <w:ind w:left="561" w:firstLine="0"/>
      <w:jc w:val="right"/>
    </w:pPr>
    <w:rPr>
      <w:rFonts w:ascii="Cambria" w:hAnsi="Cambria"/>
      <w:b w:val="0"/>
      <w:sz w:val="20"/>
      <w:szCs w:val="20"/>
    </w:rPr>
  </w:style>
  <w:style w:type="character" w:customStyle="1" w:styleId="ad">
    <w:name w:val="Без интервала Знак"/>
    <w:link w:val="ac"/>
    <w:uiPriority w:val="1"/>
    <w:rsid w:val="00633416"/>
    <w:rPr>
      <w:rFonts w:ascii="Cambria" w:eastAsia="Times New Roman" w:hAnsi="Cambria" w:cs="Times New Roman"/>
      <w:bCs/>
      <w:color w:val="365F91"/>
      <w:kern w:val="1"/>
      <w:sz w:val="20"/>
      <w:szCs w:val="20"/>
      <w:lang w:eastAsia="ar-SA"/>
    </w:rPr>
  </w:style>
  <w:style w:type="character" w:customStyle="1" w:styleId="10">
    <w:name w:val="Заголовок 1 Знак"/>
    <w:link w:val="1"/>
    <w:uiPriority w:val="9"/>
    <w:rsid w:val="00AE72A8"/>
    <w:rPr>
      <w:rFonts w:ascii="Times New Roman" w:eastAsia="Times New Roman" w:hAnsi="Times New Roman" w:cs="Times New Roman"/>
      <w:b/>
      <w:bCs/>
      <w:color w:val="365F91"/>
      <w:kern w:val="1"/>
      <w:sz w:val="24"/>
      <w:szCs w:val="24"/>
      <w:lang w:eastAsia="ar-SA"/>
    </w:rPr>
  </w:style>
  <w:style w:type="paragraph" w:customStyle="1" w:styleId="FR1">
    <w:name w:val="FR1"/>
    <w:rsid w:val="00791B3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91B3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31">
    <w:name w:val="Основной текст с отступом 31"/>
    <w:basedOn w:val="a0"/>
    <w:rsid w:val="00791B3A"/>
    <w:pPr>
      <w:spacing w:before="180"/>
      <w:ind w:left="160"/>
    </w:pPr>
    <w:rPr>
      <w:rFonts w:ascii="Arial" w:eastAsia="Times New Roman" w:hAnsi="Arial" w:cs="Arial"/>
      <w:kern w:val="0"/>
      <w:szCs w:val="16"/>
    </w:rPr>
  </w:style>
  <w:style w:type="paragraph" w:customStyle="1" w:styleId="ConsNonformat">
    <w:name w:val="ConsNonformat"/>
    <w:rsid w:val="00791B3A"/>
    <w:pPr>
      <w:widowControl w:val="0"/>
      <w:suppressAutoHyphens/>
      <w:autoSpaceDE w:val="0"/>
    </w:pPr>
    <w:rPr>
      <w:rFonts w:ascii="Courier New" w:eastAsia="Arial" w:hAnsi="Courier New" w:cs="Arial CYR"/>
      <w:lang w:eastAsia="ar-SA"/>
    </w:rPr>
  </w:style>
  <w:style w:type="paragraph" w:customStyle="1" w:styleId="ConsNormal">
    <w:name w:val="ConsNormal"/>
    <w:rsid w:val="00791B3A"/>
    <w:pPr>
      <w:widowControl w:val="0"/>
      <w:suppressAutoHyphens/>
      <w:autoSpaceDE w:val="0"/>
      <w:ind w:firstLine="720"/>
    </w:pPr>
    <w:rPr>
      <w:rFonts w:ascii="Arial" w:eastAsia="Arial" w:hAnsi="Arial" w:cs="Arial"/>
      <w:lang w:eastAsia="ar-SA"/>
    </w:rPr>
  </w:style>
  <w:style w:type="paragraph" w:customStyle="1" w:styleId="Web1">
    <w:name w:val="Обычный (Web)1"/>
    <w:basedOn w:val="a0"/>
    <w:rsid w:val="00791B3A"/>
    <w:pPr>
      <w:widowControl/>
      <w:spacing w:before="100" w:after="100"/>
      <w:ind w:left="480" w:right="240"/>
    </w:pPr>
    <w:rPr>
      <w:rFonts w:ascii="Verdana" w:eastAsia="Times New Roman" w:hAnsi="Verdana" w:cs="Arial"/>
      <w:color w:val="000000"/>
      <w:kern w:val="0"/>
      <w:sz w:val="16"/>
      <w:szCs w:val="16"/>
    </w:rPr>
  </w:style>
  <w:style w:type="paragraph" w:customStyle="1" w:styleId="ConsPlusNormal">
    <w:name w:val="ConsPlusNormal"/>
    <w:uiPriority w:val="99"/>
    <w:rsid w:val="00791B3A"/>
    <w:pPr>
      <w:suppressAutoHyphens/>
      <w:autoSpaceDE w:val="0"/>
      <w:ind w:firstLine="720"/>
    </w:pPr>
    <w:rPr>
      <w:rFonts w:ascii="Arial" w:eastAsia="Arial" w:hAnsi="Arial" w:cs="Arial"/>
      <w:lang w:eastAsia="ar-SA"/>
    </w:rPr>
  </w:style>
  <w:style w:type="character" w:customStyle="1" w:styleId="20">
    <w:name w:val="Заголовок 2 Знак"/>
    <w:link w:val="2"/>
    <w:uiPriority w:val="9"/>
    <w:rsid w:val="00DE5827"/>
    <w:rPr>
      <w:rFonts w:ascii="Times New Roman" w:eastAsia="Times New Roman" w:hAnsi="Times New Roman" w:cs="Times New Roman"/>
      <w:b/>
      <w:bCs/>
      <w:color w:val="4F81BD"/>
      <w:kern w:val="1"/>
      <w:sz w:val="24"/>
      <w:szCs w:val="24"/>
      <w:lang w:eastAsia="ar-SA"/>
    </w:rPr>
  </w:style>
  <w:style w:type="character" w:customStyle="1" w:styleId="30">
    <w:name w:val="Заголовок 3 Знак"/>
    <w:link w:val="3"/>
    <w:uiPriority w:val="9"/>
    <w:rsid w:val="00DE5827"/>
    <w:rPr>
      <w:rFonts w:ascii="Times New Roman" w:eastAsia="Times New Roman" w:hAnsi="Times New Roman" w:cs="Times New Roman"/>
      <w:b/>
      <w:bCs/>
      <w:color w:val="4F81BD"/>
      <w:kern w:val="1"/>
      <w:sz w:val="24"/>
      <w:szCs w:val="24"/>
      <w:lang w:eastAsia="ar-SA"/>
    </w:rPr>
  </w:style>
  <w:style w:type="paragraph" w:styleId="ae">
    <w:name w:val="List Paragraph"/>
    <w:basedOn w:val="a0"/>
    <w:uiPriority w:val="34"/>
    <w:qFormat/>
    <w:rsid w:val="00DE5827"/>
    <w:pPr>
      <w:contextualSpacing/>
    </w:pPr>
  </w:style>
  <w:style w:type="paragraph" w:styleId="af">
    <w:name w:val="TOC Heading"/>
    <w:basedOn w:val="1"/>
    <w:next w:val="a0"/>
    <w:uiPriority w:val="39"/>
    <w:unhideWhenUsed/>
    <w:qFormat/>
    <w:rsid w:val="00874230"/>
    <w:pPr>
      <w:widowControl/>
      <w:tabs>
        <w:tab w:val="clear" w:pos="240"/>
        <w:tab w:val="clear" w:pos="560"/>
      </w:tabs>
      <w:suppressAutoHyphens w:val="0"/>
      <w:autoSpaceDE/>
      <w:spacing w:before="480" w:line="276" w:lineRule="auto"/>
      <w:ind w:firstLine="0"/>
      <w:jc w:val="left"/>
      <w:outlineLvl w:val="9"/>
    </w:pPr>
    <w:rPr>
      <w:kern w:val="0"/>
      <w:lang w:eastAsia="ru-RU"/>
    </w:rPr>
  </w:style>
  <w:style w:type="paragraph" w:styleId="11">
    <w:name w:val="toc 1"/>
    <w:basedOn w:val="a0"/>
    <w:next w:val="a0"/>
    <w:link w:val="12"/>
    <w:autoRedefine/>
    <w:uiPriority w:val="39"/>
    <w:unhideWhenUsed/>
    <w:qFormat/>
    <w:rsid w:val="00E5774C"/>
    <w:pPr>
      <w:tabs>
        <w:tab w:val="clear" w:pos="240"/>
        <w:tab w:val="clear" w:pos="560"/>
        <w:tab w:val="num" w:pos="142"/>
        <w:tab w:val="right" w:leader="dot" w:pos="10206"/>
      </w:tabs>
    </w:pPr>
    <w:rPr>
      <w:b/>
      <w:noProof/>
      <w:kern w:val="24"/>
    </w:rPr>
  </w:style>
  <w:style w:type="paragraph" w:styleId="22">
    <w:name w:val="toc 2"/>
    <w:basedOn w:val="a0"/>
    <w:next w:val="a0"/>
    <w:autoRedefine/>
    <w:uiPriority w:val="39"/>
    <w:unhideWhenUsed/>
    <w:qFormat/>
    <w:rsid w:val="00E5774C"/>
    <w:pPr>
      <w:tabs>
        <w:tab w:val="clear" w:pos="240"/>
        <w:tab w:val="clear" w:pos="560"/>
        <w:tab w:val="right" w:leader="underscore" w:pos="10206"/>
      </w:tabs>
      <w:ind w:left="1559" w:hanging="992"/>
    </w:pPr>
  </w:style>
  <w:style w:type="paragraph" w:styleId="32">
    <w:name w:val="toc 3"/>
    <w:basedOn w:val="a0"/>
    <w:next w:val="a0"/>
    <w:autoRedefine/>
    <w:uiPriority w:val="39"/>
    <w:unhideWhenUsed/>
    <w:qFormat/>
    <w:rsid w:val="00E5774C"/>
    <w:pPr>
      <w:tabs>
        <w:tab w:val="clear" w:pos="560"/>
        <w:tab w:val="right" w:pos="0"/>
        <w:tab w:val="right" w:leader="underscore" w:pos="10206"/>
      </w:tabs>
      <w:ind w:left="851"/>
    </w:pPr>
  </w:style>
  <w:style w:type="character" w:styleId="af0">
    <w:name w:val="Hyperlink"/>
    <w:uiPriority w:val="99"/>
    <w:unhideWhenUsed/>
    <w:rsid w:val="00874230"/>
    <w:rPr>
      <w:color w:val="0000FF"/>
      <w:u w:val="single"/>
    </w:rPr>
  </w:style>
  <w:style w:type="character" w:customStyle="1" w:styleId="text">
    <w:name w:val="text"/>
    <w:basedOn w:val="a2"/>
    <w:rsid w:val="00874230"/>
  </w:style>
  <w:style w:type="paragraph" w:customStyle="1" w:styleId="style13222631300000000552consplusnormal">
    <w:name w:val="style_13222631300000000552consplusnormal"/>
    <w:basedOn w:val="a0"/>
    <w:rsid w:val="009E0448"/>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70">
    <w:name w:val="Заголовок 7 Знак"/>
    <w:link w:val="7"/>
    <w:uiPriority w:val="9"/>
    <w:rsid w:val="00357A99"/>
    <w:rPr>
      <w:rFonts w:ascii="Times New Roman" w:eastAsia="Times New Roman" w:hAnsi="Times New Roman" w:cs="Times New Roman"/>
      <w:i/>
      <w:iCs/>
      <w:color w:val="404040"/>
      <w:kern w:val="1"/>
      <w:sz w:val="24"/>
      <w:szCs w:val="24"/>
      <w:lang w:eastAsia="ar-SA"/>
    </w:rPr>
  </w:style>
  <w:style w:type="paragraph" w:customStyle="1" w:styleId="13">
    <w:name w:val="ТИТУЛ_1"/>
    <w:basedOn w:val="ac"/>
    <w:link w:val="14"/>
    <w:qFormat/>
    <w:rsid w:val="00FE05A8"/>
    <w:pPr>
      <w:keepNext w:val="0"/>
      <w:keepLines w:val="0"/>
      <w:framePr w:hSpace="187" w:wrap="around" w:hAnchor="margin" w:xAlign="center" w:y="2881"/>
      <w:widowControl/>
      <w:tabs>
        <w:tab w:val="clear" w:pos="240"/>
        <w:tab w:val="clear" w:pos="560"/>
      </w:tabs>
      <w:suppressAutoHyphens w:val="0"/>
      <w:autoSpaceDE/>
      <w:ind w:left="0"/>
      <w:jc w:val="left"/>
      <w:outlineLvl w:val="9"/>
    </w:pPr>
    <w:rPr>
      <w:bCs w:val="0"/>
      <w:lang w:eastAsia="ru-RU"/>
    </w:rPr>
  </w:style>
  <w:style w:type="paragraph" w:customStyle="1" w:styleId="23">
    <w:name w:val="тИТУЛ_2"/>
    <w:basedOn w:val="ac"/>
    <w:link w:val="24"/>
    <w:qFormat/>
    <w:rsid w:val="00FE05A8"/>
    <w:pPr>
      <w:keepNext w:val="0"/>
      <w:keepLines w:val="0"/>
      <w:framePr w:hSpace="187" w:wrap="around" w:hAnchor="margin" w:xAlign="center" w:y="2881"/>
      <w:widowControl/>
      <w:tabs>
        <w:tab w:val="clear" w:pos="240"/>
        <w:tab w:val="clear" w:pos="560"/>
        <w:tab w:val="left" w:pos="5139"/>
      </w:tabs>
      <w:suppressAutoHyphens w:val="0"/>
      <w:autoSpaceDE/>
      <w:ind w:left="0"/>
      <w:jc w:val="left"/>
      <w:outlineLvl w:val="9"/>
    </w:pPr>
    <w:rPr>
      <w:b/>
      <w:bCs w:val="0"/>
      <w:color w:val="4F81BD"/>
      <w:sz w:val="44"/>
      <w:szCs w:val="44"/>
      <w:lang w:eastAsia="ru-RU"/>
    </w:rPr>
  </w:style>
  <w:style w:type="character" w:customStyle="1" w:styleId="14">
    <w:name w:val="ТИТУЛ_1 Знак"/>
    <w:link w:val="13"/>
    <w:rsid w:val="00FE05A8"/>
    <w:rPr>
      <w:rFonts w:ascii="Cambria" w:eastAsia="Times New Roman" w:hAnsi="Cambria" w:cs="Times New Roman"/>
      <w:bCs w:val="0"/>
      <w:color w:val="365F91"/>
      <w:kern w:val="1"/>
      <w:sz w:val="20"/>
      <w:szCs w:val="20"/>
      <w:lang w:eastAsia="ru-RU"/>
    </w:rPr>
  </w:style>
  <w:style w:type="character" w:customStyle="1" w:styleId="24">
    <w:name w:val="тИТУЛ_2 Знак"/>
    <w:link w:val="23"/>
    <w:rsid w:val="00FE05A8"/>
    <w:rPr>
      <w:rFonts w:ascii="Cambria" w:eastAsia="Times New Roman" w:hAnsi="Cambria" w:cs="Times New Roman"/>
      <w:b/>
      <w:bCs w:val="0"/>
      <w:color w:val="4F81BD"/>
      <w:kern w:val="1"/>
      <w:sz w:val="44"/>
      <w:szCs w:val="44"/>
      <w:lang w:eastAsia="ru-RU"/>
    </w:rPr>
  </w:style>
  <w:style w:type="paragraph" w:customStyle="1" w:styleId="af1">
    <w:name w:val="Колонтитул верхний"/>
    <w:basedOn w:val="ac"/>
    <w:link w:val="af2"/>
    <w:qFormat/>
    <w:rsid w:val="00AE72A8"/>
  </w:style>
  <w:style w:type="paragraph" w:styleId="af3">
    <w:name w:val="Body Text Indent"/>
    <w:basedOn w:val="a0"/>
    <w:link w:val="af4"/>
    <w:uiPriority w:val="99"/>
    <w:semiHidden/>
    <w:unhideWhenUsed/>
    <w:rsid w:val="005F2925"/>
    <w:pPr>
      <w:spacing w:after="120"/>
      <w:ind w:left="283"/>
    </w:pPr>
  </w:style>
  <w:style w:type="character" w:customStyle="1" w:styleId="af2">
    <w:name w:val="Колонтитул верхний Знак"/>
    <w:link w:val="af1"/>
    <w:rsid w:val="00AE72A8"/>
    <w:rPr>
      <w:rFonts w:ascii="Cambria" w:eastAsia="Times New Roman" w:hAnsi="Cambria" w:cs="Times New Roman"/>
      <w:bCs/>
      <w:color w:val="365F91"/>
      <w:kern w:val="1"/>
      <w:sz w:val="20"/>
      <w:szCs w:val="20"/>
      <w:lang w:eastAsia="ar-SA"/>
    </w:rPr>
  </w:style>
  <w:style w:type="character" w:customStyle="1" w:styleId="af4">
    <w:name w:val="Основной текст с отступом Знак"/>
    <w:link w:val="af3"/>
    <w:uiPriority w:val="99"/>
    <w:semiHidden/>
    <w:rsid w:val="005F2925"/>
    <w:rPr>
      <w:rFonts w:ascii="Times New Roman" w:eastAsia="Lucida Sans Unicode" w:hAnsi="Times New Roman" w:cs="Times New Roman"/>
      <w:kern w:val="1"/>
      <w:sz w:val="24"/>
      <w:szCs w:val="24"/>
      <w:lang w:eastAsia="ar-SA"/>
    </w:rPr>
  </w:style>
  <w:style w:type="character" w:customStyle="1" w:styleId="apple-style-span">
    <w:name w:val="apple-style-span"/>
    <w:basedOn w:val="a2"/>
    <w:rsid w:val="00AF0C8E"/>
  </w:style>
  <w:style w:type="character" w:customStyle="1" w:styleId="af5">
    <w:name w:val="Цветовое выделение"/>
    <w:uiPriority w:val="99"/>
    <w:rsid w:val="00BE05C9"/>
    <w:rPr>
      <w:b/>
      <w:bCs w:val="0"/>
      <w:color w:val="000080"/>
    </w:rPr>
  </w:style>
  <w:style w:type="table" w:styleId="af6">
    <w:name w:val="Table Grid"/>
    <w:basedOn w:val="a3"/>
    <w:uiPriority w:val="59"/>
    <w:rsid w:val="00BE0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1065F6"/>
  </w:style>
  <w:style w:type="character" w:styleId="af7">
    <w:name w:val="Strong"/>
    <w:uiPriority w:val="22"/>
    <w:qFormat/>
    <w:rsid w:val="00696011"/>
    <w:rPr>
      <w:b/>
      <w:bCs/>
    </w:rPr>
  </w:style>
  <w:style w:type="paragraph" w:customStyle="1" w:styleId="Iauiue">
    <w:name w:val="Iau?iue"/>
    <w:rsid w:val="003F49F7"/>
    <w:pPr>
      <w:widowControl w:val="0"/>
      <w:suppressAutoHyphens/>
    </w:pPr>
    <w:rPr>
      <w:rFonts w:ascii="Times New Roman" w:eastAsia="Arial" w:hAnsi="Times New Roman" w:cs="Calibri"/>
      <w:lang w:eastAsia="ar-SA"/>
    </w:rPr>
  </w:style>
  <w:style w:type="paragraph" w:customStyle="1" w:styleId="style2">
    <w:name w:val="style2"/>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1">
    <w:name w:val="fontstyle11"/>
    <w:basedOn w:val="a2"/>
    <w:rsid w:val="007765BA"/>
  </w:style>
  <w:style w:type="paragraph" w:customStyle="1" w:styleId="style4">
    <w:name w:val="style4"/>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af8">
    <w:name w:val="Normal (Web)"/>
    <w:basedOn w:val="a0"/>
    <w:uiPriority w:val="99"/>
    <w:unhideWhenUsed/>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style3">
    <w:name w:val="style3"/>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2">
    <w:name w:val="fontstyle12"/>
    <w:basedOn w:val="a2"/>
    <w:rsid w:val="007765BA"/>
  </w:style>
  <w:style w:type="paragraph" w:customStyle="1" w:styleId="style7">
    <w:name w:val="style7"/>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25">
    <w:name w:val="Body Text Indent 2"/>
    <w:basedOn w:val="a0"/>
    <w:link w:val="26"/>
    <w:uiPriority w:val="99"/>
    <w:semiHidden/>
    <w:unhideWhenUsed/>
    <w:rsid w:val="0032658F"/>
    <w:pPr>
      <w:spacing w:after="120" w:line="480" w:lineRule="auto"/>
      <w:ind w:left="283"/>
    </w:pPr>
  </w:style>
  <w:style w:type="character" w:customStyle="1" w:styleId="26">
    <w:name w:val="Основной текст с отступом 2 Знак"/>
    <w:link w:val="25"/>
    <w:uiPriority w:val="99"/>
    <w:semiHidden/>
    <w:rsid w:val="0032658F"/>
    <w:rPr>
      <w:rFonts w:ascii="Times New Roman" w:eastAsia="Lucida Sans Unicode" w:hAnsi="Times New Roman" w:cs="Times New Roman"/>
      <w:kern w:val="1"/>
      <w:sz w:val="24"/>
      <w:szCs w:val="24"/>
      <w:lang w:eastAsia="ar-SA"/>
    </w:rPr>
  </w:style>
  <w:style w:type="paragraph" w:customStyle="1" w:styleId="western">
    <w:name w:val="western"/>
    <w:basedOn w:val="a0"/>
    <w:rsid w:val="00605234"/>
    <w:pPr>
      <w:widowControl/>
      <w:tabs>
        <w:tab w:val="clear" w:pos="240"/>
        <w:tab w:val="clear" w:pos="560"/>
      </w:tabs>
      <w:suppressAutoHyphens w:val="0"/>
      <w:autoSpaceDE/>
      <w:spacing w:before="100" w:beforeAutospacing="1" w:after="119" w:line="240" w:lineRule="auto"/>
      <w:jc w:val="left"/>
    </w:pPr>
    <w:rPr>
      <w:rFonts w:eastAsia="Times New Roman"/>
      <w:color w:val="000000"/>
      <w:kern w:val="0"/>
      <w:lang w:eastAsia="ru-RU"/>
    </w:rPr>
  </w:style>
  <w:style w:type="paragraph" w:customStyle="1" w:styleId="320">
    <w:name w:val="Основной текст 32"/>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310">
    <w:name w:val="Основной текст 31"/>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FORMATTEXT">
    <w:name w:val=".FORMATTEXT"/>
    <w:uiPriority w:val="99"/>
    <w:rsid w:val="006F57F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0"/>
    <w:rsid w:val="0001013F"/>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0">
    <w:name w:val="Основной текст 0"/>
    <w:aliases w:val="95 ПК"/>
    <w:basedOn w:val="a0"/>
    <w:rsid w:val="001A0D4A"/>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Title">
    <w:name w:val="ConsPlusTitle"/>
    <w:rsid w:val="00C44492"/>
    <w:pPr>
      <w:widowControl w:val="0"/>
      <w:autoSpaceDE w:val="0"/>
      <w:autoSpaceDN w:val="0"/>
      <w:adjustRightInd w:val="0"/>
    </w:pPr>
    <w:rPr>
      <w:rFonts w:ascii="Times New Roman" w:eastAsia="Times New Roman" w:hAnsi="Times New Roman"/>
      <w:b/>
      <w:bCs/>
      <w:sz w:val="24"/>
      <w:szCs w:val="24"/>
    </w:rPr>
  </w:style>
  <w:style w:type="paragraph" w:styleId="af9">
    <w:name w:val="Document Map"/>
    <w:basedOn w:val="a0"/>
    <w:link w:val="afa"/>
    <w:uiPriority w:val="99"/>
    <w:semiHidden/>
    <w:unhideWhenUsed/>
    <w:rsid w:val="008E707F"/>
    <w:rPr>
      <w:rFonts w:ascii="Tahoma" w:hAnsi="Tahoma" w:cs="Tahoma"/>
      <w:sz w:val="16"/>
      <w:szCs w:val="16"/>
    </w:rPr>
  </w:style>
  <w:style w:type="character" w:customStyle="1" w:styleId="afa">
    <w:name w:val="Схема документа Знак"/>
    <w:basedOn w:val="a2"/>
    <w:link w:val="af9"/>
    <w:uiPriority w:val="99"/>
    <w:semiHidden/>
    <w:rsid w:val="008E707F"/>
    <w:rPr>
      <w:rFonts w:ascii="Tahoma" w:eastAsia="Lucida Sans Unicode" w:hAnsi="Tahoma" w:cs="Tahoma"/>
      <w:kern w:val="1"/>
      <w:sz w:val="16"/>
      <w:szCs w:val="16"/>
      <w:lang w:eastAsia="ar-SA"/>
    </w:rPr>
  </w:style>
  <w:style w:type="character" w:styleId="afb">
    <w:name w:val="annotation reference"/>
    <w:basedOn w:val="a2"/>
    <w:uiPriority w:val="99"/>
    <w:semiHidden/>
    <w:unhideWhenUsed/>
    <w:rsid w:val="00CD615C"/>
    <w:rPr>
      <w:sz w:val="16"/>
      <w:szCs w:val="16"/>
    </w:rPr>
  </w:style>
  <w:style w:type="paragraph" w:styleId="afc">
    <w:name w:val="annotation text"/>
    <w:basedOn w:val="a0"/>
    <w:link w:val="afd"/>
    <w:uiPriority w:val="99"/>
    <w:semiHidden/>
    <w:unhideWhenUsed/>
    <w:rsid w:val="00CD615C"/>
    <w:pPr>
      <w:spacing w:line="240" w:lineRule="auto"/>
    </w:pPr>
    <w:rPr>
      <w:sz w:val="20"/>
      <w:szCs w:val="20"/>
    </w:rPr>
  </w:style>
  <w:style w:type="character" w:customStyle="1" w:styleId="afd">
    <w:name w:val="Текст примечания Знак"/>
    <w:basedOn w:val="a2"/>
    <w:link w:val="afc"/>
    <w:uiPriority w:val="99"/>
    <w:semiHidden/>
    <w:rsid w:val="00CD615C"/>
    <w:rPr>
      <w:rFonts w:ascii="Times New Roman" w:eastAsia="Lucida Sans Unicode" w:hAnsi="Times New Roman"/>
      <w:kern w:val="1"/>
      <w:lang w:eastAsia="ar-SA"/>
    </w:rPr>
  </w:style>
  <w:style w:type="paragraph" w:styleId="afe">
    <w:name w:val="annotation subject"/>
    <w:basedOn w:val="afc"/>
    <w:next w:val="afc"/>
    <w:link w:val="aff"/>
    <w:uiPriority w:val="99"/>
    <w:semiHidden/>
    <w:unhideWhenUsed/>
    <w:rsid w:val="00CD615C"/>
    <w:rPr>
      <w:b/>
      <w:bCs/>
    </w:rPr>
  </w:style>
  <w:style w:type="character" w:customStyle="1" w:styleId="aff">
    <w:name w:val="Тема примечания Знак"/>
    <w:basedOn w:val="afd"/>
    <w:link w:val="afe"/>
    <w:uiPriority w:val="99"/>
    <w:semiHidden/>
    <w:rsid w:val="00CD615C"/>
    <w:rPr>
      <w:rFonts w:ascii="Times New Roman" w:eastAsia="Lucida Sans Unicode" w:hAnsi="Times New Roman"/>
      <w:b/>
      <w:bCs/>
      <w:kern w:val="1"/>
      <w:lang w:eastAsia="ar-SA"/>
    </w:rPr>
  </w:style>
  <w:style w:type="character" w:customStyle="1" w:styleId="FontStyle258">
    <w:name w:val="Font Style258"/>
    <w:basedOn w:val="a2"/>
    <w:uiPriority w:val="99"/>
    <w:rsid w:val="00AF161E"/>
    <w:rPr>
      <w:rFonts w:ascii="Times New Roman" w:hAnsi="Times New Roman" w:cs="Times New Roman"/>
      <w:color w:val="000000"/>
      <w:sz w:val="22"/>
      <w:szCs w:val="22"/>
    </w:rPr>
  </w:style>
  <w:style w:type="character" w:customStyle="1" w:styleId="FontStyle299">
    <w:name w:val="Font Style299"/>
    <w:basedOn w:val="a2"/>
    <w:uiPriority w:val="99"/>
    <w:rsid w:val="00AF161E"/>
    <w:rPr>
      <w:rFonts w:ascii="Times New Roman" w:hAnsi="Times New Roman" w:cs="Times New Roman"/>
      <w:color w:val="000000"/>
      <w:sz w:val="20"/>
      <w:szCs w:val="20"/>
    </w:rPr>
  </w:style>
  <w:style w:type="character" w:customStyle="1" w:styleId="FontStyle254">
    <w:name w:val="Font Style254"/>
    <w:basedOn w:val="a2"/>
    <w:uiPriority w:val="99"/>
    <w:rsid w:val="00AF161E"/>
    <w:rPr>
      <w:rFonts w:ascii="Times New Roman" w:hAnsi="Times New Roman" w:cs="Times New Roman"/>
      <w:color w:val="000000"/>
      <w:sz w:val="26"/>
      <w:szCs w:val="26"/>
    </w:rPr>
  </w:style>
  <w:style w:type="paragraph" w:styleId="aff0">
    <w:name w:val="Revision"/>
    <w:hidden/>
    <w:uiPriority w:val="99"/>
    <w:semiHidden/>
    <w:rsid w:val="002305B0"/>
    <w:rPr>
      <w:rFonts w:ascii="Times New Roman" w:eastAsia="Lucida Sans Unicode" w:hAnsi="Times New Roman"/>
      <w:kern w:val="1"/>
      <w:sz w:val="24"/>
      <w:szCs w:val="24"/>
      <w:lang w:eastAsia="ar-SA"/>
    </w:rPr>
  </w:style>
  <w:style w:type="character" w:customStyle="1" w:styleId="FontStyle193">
    <w:name w:val="Font Style193"/>
    <w:uiPriority w:val="99"/>
    <w:rsid w:val="003A71B8"/>
    <w:rPr>
      <w:rFonts w:ascii="Times New Roman" w:hAnsi="Times New Roman" w:cs="Times New Roman"/>
      <w:color w:val="000000"/>
      <w:sz w:val="24"/>
      <w:szCs w:val="24"/>
    </w:rPr>
  </w:style>
  <w:style w:type="character" w:customStyle="1" w:styleId="50">
    <w:name w:val="Заголовок 5 Знак"/>
    <w:basedOn w:val="a2"/>
    <w:link w:val="5"/>
    <w:uiPriority w:val="9"/>
    <w:rsid w:val="00641BA2"/>
    <w:rPr>
      <w:rFonts w:ascii="Times New Roman" w:eastAsia="Lucida Sans Unicode" w:hAnsi="Times New Roman"/>
      <w:noProof/>
      <w:kern w:val="24"/>
      <w:sz w:val="24"/>
      <w:szCs w:val="24"/>
      <w:lang w:eastAsia="ar-SA"/>
    </w:rPr>
  </w:style>
  <w:style w:type="character" w:customStyle="1" w:styleId="60">
    <w:name w:val="Заголовок 6 Знак"/>
    <w:basedOn w:val="a2"/>
    <w:link w:val="6"/>
    <w:uiPriority w:val="9"/>
    <w:rsid w:val="007927EF"/>
    <w:rPr>
      <w:rFonts w:ascii="Times New Roman" w:eastAsia="Lucida Sans Unicode" w:hAnsi="Times New Roman"/>
      <w:b/>
      <w:noProof/>
      <w:kern w:val="1"/>
      <w:sz w:val="24"/>
      <w:szCs w:val="24"/>
      <w:lang w:eastAsia="ar-SA"/>
    </w:rPr>
  </w:style>
  <w:style w:type="paragraph" w:styleId="51">
    <w:name w:val="toc 5"/>
    <w:basedOn w:val="a0"/>
    <w:next w:val="a0"/>
    <w:autoRedefine/>
    <w:uiPriority w:val="39"/>
    <w:unhideWhenUsed/>
    <w:rsid w:val="00E5774C"/>
    <w:pPr>
      <w:tabs>
        <w:tab w:val="clear" w:pos="240"/>
        <w:tab w:val="clear" w:pos="560"/>
        <w:tab w:val="right" w:pos="9911"/>
      </w:tabs>
      <w:ind w:firstLine="561"/>
    </w:pPr>
  </w:style>
  <w:style w:type="paragraph" w:styleId="61">
    <w:name w:val="toc 6"/>
    <w:basedOn w:val="a0"/>
    <w:next w:val="a0"/>
    <w:autoRedefine/>
    <w:uiPriority w:val="39"/>
    <w:unhideWhenUsed/>
    <w:rsid w:val="007927EF"/>
    <w:pPr>
      <w:tabs>
        <w:tab w:val="clear" w:pos="240"/>
        <w:tab w:val="clear" w:pos="560"/>
        <w:tab w:val="left" w:pos="2552"/>
        <w:tab w:val="right" w:pos="9911"/>
      </w:tabs>
      <w:spacing w:after="100"/>
      <w:ind w:left="1200" w:hanging="491"/>
    </w:pPr>
  </w:style>
  <w:style w:type="paragraph" w:styleId="aff1">
    <w:name w:val="caption"/>
    <w:basedOn w:val="a0"/>
    <w:next w:val="a0"/>
    <w:uiPriority w:val="35"/>
    <w:unhideWhenUsed/>
    <w:qFormat/>
    <w:rsid w:val="00D24AF6"/>
    <w:pPr>
      <w:spacing w:after="200" w:line="240" w:lineRule="auto"/>
    </w:pPr>
    <w:rPr>
      <w:b/>
      <w:bCs/>
      <w:color w:val="4F81BD" w:themeColor="accent1"/>
      <w:sz w:val="18"/>
      <w:szCs w:val="18"/>
    </w:rPr>
  </w:style>
  <w:style w:type="paragraph" w:styleId="a">
    <w:name w:val="List Number"/>
    <w:basedOn w:val="a0"/>
    <w:uiPriority w:val="99"/>
    <w:unhideWhenUsed/>
    <w:rsid w:val="009B7D76"/>
    <w:pPr>
      <w:numPr>
        <w:numId w:val="15"/>
      </w:numPr>
      <w:contextualSpacing/>
    </w:pPr>
  </w:style>
  <w:style w:type="paragraph" w:styleId="27">
    <w:name w:val="List Number 2"/>
    <w:basedOn w:val="a0"/>
    <w:uiPriority w:val="99"/>
    <w:unhideWhenUsed/>
    <w:rsid w:val="009B7D76"/>
    <w:pPr>
      <w:tabs>
        <w:tab w:val="clear" w:pos="560"/>
        <w:tab w:val="left" w:pos="284"/>
        <w:tab w:val="left" w:pos="851"/>
      </w:tabs>
      <w:contextualSpacing/>
    </w:pPr>
  </w:style>
  <w:style w:type="paragraph" w:customStyle="1" w:styleId="aff2">
    <w:name w:val="Знак"/>
    <w:basedOn w:val="a0"/>
    <w:rsid w:val="00930298"/>
    <w:pPr>
      <w:widowControl/>
      <w:tabs>
        <w:tab w:val="clear" w:pos="240"/>
        <w:tab w:val="clear" w:pos="560"/>
      </w:tabs>
      <w:suppressAutoHyphens w:val="0"/>
      <w:autoSpaceDE/>
      <w:spacing w:before="100" w:beforeAutospacing="1" w:after="100" w:afterAutospacing="1" w:line="240" w:lineRule="auto"/>
      <w:jc w:val="left"/>
    </w:pPr>
    <w:rPr>
      <w:rFonts w:ascii="Tahoma" w:eastAsia="Times New Roman" w:hAnsi="Tahoma"/>
      <w:kern w:val="0"/>
      <w:sz w:val="20"/>
      <w:szCs w:val="20"/>
      <w:lang w:val="en-US" w:eastAsia="en-US"/>
    </w:rPr>
  </w:style>
  <w:style w:type="paragraph" w:styleId="41">
    <w:name w:val="toc 4"/>
    <w:basedOn w:val="a0"/>
    <w:next w:val="a0"/>
    <w:autoRedefine/>
    <w:uiPriority w:val="39"/>
    <w:unhideWhenUsed/>
    <w:rsid w:val="00F45451"/>
    <w:pPr>
      <w:tabs>
        <w:tab w:val="clear" w:pos="240"/>
        <w:tab w:val="clear" w:pos="560"/>
      </w:tabs>
      <w:spacing w:after="100"/>
      <w:ind w:left="720"/>
    </w:pPr>
  </w:style>
  <w:style w:type="paragraph" w:styleId="71">
    <w:name w:val="toc 7"/>
    <w:basedOn w:val="a0"/>
    <w:next w:val="a0"/>
    <w:autoRedefine/>
    <w:uiPriority w:val="39"/>
    <w:unhideWhenUsed/>
    <w:rsid w:val="00F45451"/>
    <w:pPr>
      <w:tabs>
        <w:tab w:val="clear" w:pos="240"/>
        <w:tab w:val="clear" w:pos="560"/>
      </w:tabs>
      <w:spacing w:after="100"/>
      <w:ind w:left="1440"/>
    </w:pPr>
  </w:style>
  <w:style w:type="paragraph" w:styleId="8">
    <w:name w:val="toc 8"/>
    <w:basedOn w:val="a0"/>
    <w:next w:val="a0"/>
    <w:autoRedefine/>
    <w:uiPriority w:val="39"/>
    <w:unhideWhenUsed/>
    <w:rsid w:val="00F45451"/>
    <w:pPr>
      <w:tabs>
        <w:tab w:val="clear" w:pos="240"/>
        <w:tab w:val="clear" w:pos="560"/>
      </w:tabs>
      <w:spacing w:after="100"/>
      <w:ind w:left="1680"/>
    </w:pPr>
  </w:style>
  <w:style w:type="paragraph" w:styleId="9">
    <w:name w:val="toc 9"/>
    <w:basedOn w:val="a0"/>
    <w:next w:val="a0"/>
    <w:autoRedefine/>
    <w:uiPriority w:val="39"/>
    <w:unhideWhenUsed/>
    <w:rsid w:val="00F45451"/>
    <w:pPr>
      <w:tabs>
        <w:tab w:val="clear" w:pos="240"/>
        <w:tab w:val="clear" w:pos="560"/>
      </w:tabs>
      <w:spacing w:after="100"/>
      <w:ind w:left="1920"/>
    </w:pPr>
  </w:style>
  <w:style w:type="paragraph" w:customStyle="1" w:styleId="2222">
    <w:name w:val="оглаление 2222"/>
    <w:basedOn w:val="11"/>
    <w:link w:val="22220"/>
    <w:qFormat/>
    <w:rsid w:val="00987530"/>
  </w:style>
  <w:style w:type="character" w:customStyle="1" w:styleId="12">
    <w:name w:val="Оглавление 1 Знак"/>
    <w:basedOn w:val="a2"/>
    <w:link w:val="11"/>
    <w:uiPriority w:val="39"/>
    <w:rsid w:val="00E5774C"/>
    <w:rPr>
      <w:rFonts w:ascii="Times New Roman" w:eastAsia="Lucida Sans Unicode" w:hAnsi="Times New Roman"/>
      <w:b/>
      <w:noProof/>
      <w:kern w:val="24"/>
      <w:sz w:val="24"/>
      <w:szCs w:val="24"/>
      <w:lang w:eastAsia="ar-SA"/>
    </w:rPr>
  </w:style>
  <w:style w:type="character" w:customStyle="1" w:styleId="22220">
    <w:name w:val="оглаление 2222 Знак"/>
    <w:basedOn w:val="12"/>
    <w:link w:val="2222"/>
    <w:rsid w:val="00987530"/>
    <w:rPr>
      <w:rFonts w:ascii="Times New Roman" w:eastAsia="Lucida Sans Unicode" w:hAnsi="Times New Roman"/>
      <w:b/>
      <w:noProof/>
      <w:kern w:val="24"/>
      <w:sz w:val="24"/>
      <w:szCs w:val="24"/>
      <w:lang w:eastAsia="ar-SA"/>
    </w:rPr>
  </w:style>
  <w:style w:type="character" w:styleId="aff3">
    <w:name w:val="FollowedHyperlink"/>
    <w:basedOn w:val="a2"/>
    <w:uiPriority w:val="99"/>
    <w:semiHidden/>
    <w:unhideWhenUsed/>
    <w:rsid w:val="00833846"/>
    <w:rPr>
      <w:color w:val="800080" w:themeColor="followedHyperlink"/>
      <w:u w:val="single"/>
    </w:rPr>
  </w:style>
  <w:style w:type="character" w:customStyle="1" w:styleId="510">
    <w:name w:val="Заголовок 5 Знак1"/>
    <w:basedOn w:val="a2"/>
    <w:uiPriority w:val="9"/>
    <w:rsid w:val="006435E3"/>
    <w:rPr>
      <w:rFonts w:ascii="Times New Roman" w:eastAsia="Lucida Sans Unicode" w:hAnsi="Times New Roman" w:cs="Times New Roman"/>
      <w:noProof/>
      <w:kern w:val="24"/>
      <w:sz w:val="24"/>
      <w:szCs w:val="24"/>
      <w:lang w:eastAsia="ar-SA"/>
    </w:rPr>
  </w:style>
  <w:style w:type="character" w:customStyle="1" w:styleId="15">
    <w:name w:val="Текст примечания Знак1"/>
    <w:basedOn w:val="a2"/>
    <w:uiPriority w:val="99"/>
    <w:semiHidden/>
    <w:rsid w:val="006435E3"/>
    <w:rPr>
      <w:rFonts w:ascii="Times New Roman" w:eastAsia="Lucida Sans Unicode" w:hAnsi="Times New Roman" w:cs="Times New Roman"/>
      <w:kern w:val="1"/>
      <w:sz w:val="20"/>
      <w:szCs w:val="20"/>
      <w:lang w:eastAsia="ar-SA"/>
    </w:rPr>
  </w:style>
  <w:style w:type="character" w:customStyle="1" w:styleId="52">
    <w:name w:val="Заголовок 5 Знак2"/>
    <w:basedOn w:val="a2"/>
    <w:uiPriority w:val="9"/>
    <w:rsid w:val="006435E3"/>
    <w:rPr>
      <w:rFonts w:ascii="Times New Roman" w:eastAsia="Lucida Sans Unicode" w:hAnsi="Times New Roman" w:cs="Times New Roman"/>
      <w:noProof/>
      <w:kern w:val="24"/>
      <w:sz w:val="24"/>
      <w:szCs w:val="24"/>
      <w:lang w:eastAsia="ar-SA"/>
    </w:rPr>
  </w:style>
  <w:style w:type="paragraph" w:customStyle="1" w:styleId="ConsPlusNormal1">
    <w:name w:val="ConsPlusNormal1"/>
    <w:uiPriority w:val="99"/>
    <w:rsid w:val="00823A60"/>
    <w:pPr>
      <w:suppressAutoHyphens/>
      <w:autoSpaceDE w:val="0"/>
      <w:ind w:firstLine="720"/>
    </w:pPr>
    <w:rPr>
      <w:rFonts w:ascii="Arial" w:eastAsia="Arial" w:hAnsi="Arial" w:cs="Arial"/>
      <w:lang w:eastAsia="ar-SA"/>
    </w:rPr>
  </w:style>
  <w:style w:type="paragraph" w:customStyle="1" w:styleId="ConsPlusNormal5">
    <w:name w:val="ConsPlusNormal5"/>
    <w:uiPriority w:val="99"/>
    <w:rsid w:val="00823A60"/>
    <w:pPr>
      <w:suppressAutoHyphens/>
      <w:autoSpaceDE w:val="0"/>
      <w:ind w:firstLine="720"/>
    </w:pPr>
    <w:rPr>
      <w:rFonts w:ascii="Arial" w:eastAsia="Arial" w:hAnsi="Arial" w:cs="Arial"/>
      <w:lang w:eastAsia="ar-SA"/>
    </w:rPr>
  </w:style>
  <w:style w:type="paragraph" w:customStyle="1" w:styleId="08">
    <w:name w:val="Основной текст 08"/>
    <w:aliases w:val="95 ПК8"/>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
    <w:name w:val=".FORMATTEXT5"/>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6">
    <w:name w:val="Основной текст 06"/>
    <w:aliases w:val="95 ПК6"/>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
    <w:name w:val="ConsPlusNormal6"/>
    <w:uiPriority w:val="99"/>
    <w:rsid w:val="00823A60"/>
    <w:pPr>
      <w:suppressAutoHyphens/>
      <w:autoSpaceDE w:val="0"/>
      <w:ind w:firstLine="720"/>
    </w:pPr>
    <w:rPr>
      <w:rFonts w:ascii="Arial" w:eastAsia="Arial" w:hAnsi="Arial" w:cs="Arial"/>
      <w:lang w:eastAsia="ar-SA"/>
    </w:rPr>
  </w:style>
  <w:style w:type="paragraph" w:customStyle="1" w:styleId="FORMATTEXT6">
    <w:name w:val=".FORMATTEXT6"/>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9">
    <w:name w:val="Основной текст 09"/>
    <w:aliases w:val="95 ПК9"/>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01">
    <w:name w:val="Основной текст 01"/>
    <w:aliases w:val="95 ПК1"/>
    <w:basedOn w:val="a0"/>
    <w:rsid w:val="00E857D4"/>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2">
    <w:name w:val="ConsPlusNormal2"/>
    <w:uiPriority w:val="99"/>
    <w:rsid w:val="0012098F"/>
    <w:pPr>
      <w:suppressAutoHyphens/>
      <w:autoSpaceDE w:val="0"/>
      <w:ind w:firstLine="720"/>
    </w:pPr>
    <w:rPr>
      <w:rFonts w:ascii="Arial" w:eastAsia="Arial" w:hAnsi="Arial" w:cs="Arial"/>
      <w:lang w:eastAsia="ar-SA"/>
    </w:rPr>
  </w:style>
  <w:style w:type="paragraph" w:customStyle="1" w:styleId="ConsPlusNormal3">
    <w:name w:val="ConsPlusNormal3"/>
    <w:uiPriority w:val="99"/>
    <w:rsid w:val="001672CA"/>
    <w:pPr>
      <w:suppressAutoHyphens/>
      <w:autoSpaceDE w:val="0"/>
      <w:ind w:firstLine="720"/>
    </w:pPr>
    <w:rPr>
      <w:rFonts w:ascii="Arial" w:eastAsia="Arial" w:hAnsi="Arial" w:cs="Arial"/>
      <w:lang w:eastAsia="ar-SA"/>
    </w:rPr>
  </w:style>
  <w:style w:type="paragraph" w:customStyle="1" w:styleId="ConsPlusNormal4">
    <w:name w:val="ConsPlusNormal4"/>
    <w:uiPriority w:val="99"/>
    <w:rsid w:val="009D366E"/>
    <w:pPr>
      <w:suppressAutoHyphens/>
      <w:autoSpaceDE w:val="0"/>
      <w:ind w:firstLine="720"/>
    </w:pPr>
    <w:rPr>
      <w:rFonts w:ascii="Arial" w:eastAsia="Arial" w:hAnsi="Arial" w:cs="Arial"/>
      <w:lang w:eastAsia="ar-SA"/>
    </w:rPr>
  </w:style>
  <w:style w:type="paragraph" w:customStyle="1" w:styleId="FORMATTEXT1">
    <w:name w:val=".FORMATTEXT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2">
    <w:name w:val="Основной текст 02"/>
    <w:aliases w:val="95 ПК2"/>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
    <w:name w:val="ConsPlusNormal61"/>
    <w:uiPriority w:val="99"/>
    <w:rsid w:val="009D366E"/>
    <w:pPr>
      <w:suppressAutoHyphens/>
      <w:autoSpaceDE w:val="0"/>
      <w:ind w:firstLine="720"/>
    </w:pPr>
    <w:rPr>
      <w:rFonts w:ascii="Arial" w:eastAsia="Arial" w:hAnsi="Arial" w:cs="Arial"/>
      <w:lang w:eastAsia="ar-SA"/>
    </w:rPr>
  </w:style>
  <w:style w:type="paragraph" w:customStyle="1" w:styleId="FORMATTEXT61">
    <w:name w:val=".FORMATTEXT6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91">
    <w:name w:val="Основной текст 091"/>
    <w:aliases w:val="95 ПК91"/>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Style75">
    <w:name w:val="Style75"/>
    <w:basedOn w:val="a0"/>
    <w:uiPriority w:val="99"/>
    <w:rsid w:val="008E37D7"/>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197">
    <w:name w:val="Font Style197"/>
    <w:basedOn w:val="a2"/>
    <w:uiPriority w:val="99"/>
    <w:rsid w:val="008E37D7"/>
    <w:rPr>
      <w:rFonts w:ascii="Times New Roman" w:hAnsi="Times New Roman" w:cs="Times New Roman"/>
      <w:color w:val="000000"/>
      <w:sz w:val="22"/>
      <w:szCs w:val="22"/>
    </w:rPr>
  </w:style>
  <w:style w:type="paragraph" w:customStyle="1" w:styleId="Style94">
    <w:name w:val="Style94"/>
    <w:basedOn w:val="a0"/>
    <w:uiPriority w:val="99"/>
    <w:rsid w:val="008E37D7"/>
    <w:pPr>
      <w:tabs>
        <w:tab w:val="clear" w:pos="240"/>
        <w:tab w:val="clear" w:pos="560"/>
      </w:tabs>
      <w:suppressAutoHyphens w:val="0"/>
      <w:autoSpaceDN w:val="0"/>
      <w:adjustRightInd w:val="0"/>
      <w:spacing w:line="278" w:lineRule="exact"/>
      <w:ind w:firstLine="125"/>
      <w:jc w:val="left"/>
    </w:pPr>
    <w:rPr>
      <w:rFonts w:eastAsiaTheme="minorEastAsia"/>
      <w:kern w:val="0"/>
      <w:lang w:eastAsia="ru-RU"/>
    </w:rPr>
  </w:style>
  <w:style w:type="paragraph" w:customStyle="1" w:styleId="Style85">
    <w:name w:val="Style85"/>
    <w:basedOn w:val="a0"/>
    <w:uiPriority w:val="99"/>
    <w:rsid w:val="008E37D7"/>
    <w:pPr>
      <w:tabs>
        <w:tab w:val="clear" w:pos="240"/>
        <w:tab w:val="clear" w:pos="560"/>
      </w:tabs>
      <w:suppressAutoHyphens w:val="0"/>
      <w:autoSpaceDN w:val="0"/>
      <w:adjustRightInd w:val="0"/>
      <w:spacing w:line="278" w:lineRule="exact"/>
    </w:pPr>
    <w:rPr>
      <w:rFonts w:eastAsiaTheme="minorEastAsia"/>
      <w:kern w:val="0"/>
      <w:lang w:eastAsia="ru-RU"/>
    </w:rPr>
  </w:style>
  <w:style w:type="character" w:customStyle="1" w:styleId="53">
    <w:name w:val="Заголовок 5 Знак3"/>
    <w:basedOn w:val="a2"/>
    <w:uiPriority w:val="9"/>
    <w:rsid w:val="00475499"/>
    <w:rPr>
      <w:rFonts w:ascii="Times New Roman" w:eastAsia="Lucida Sans Unicode" w:hAnsi="Times New Roman" w:cs="Times New Roman"/>
      <w:noProof/>
      <w:kern w:val="24"/>
      <w:sz w:val="24"/>
      <w:szCs w:val="24"/>
      <w:lang w:eastAsia="ar-SA"/>
    </w:rPr>
  </w:style>
  <w:style w:type="character" w:customStyle="1" w:styleId="54">
    <w:name w:val="Заголовок 5 Знак4"/>
    <w:basedOn w:val="a2"/>
    <w:uiPriority w:val="9"/>
    <w:rsid w:val="00DF6945"/>
    <w:rPr>
      <w:rFonts w:ascii="Times New Roman" w:eastAsia="Lucida Sans Unicode" w:hAnsi="Times New Roman" w:cs="Times New Roman"/>
      <w:noProof/>
      <w:kern w:val="24"/>
      <w:sz w:val="24"/>
      <w:szCs w:val="24"/>
      <w:lang w:eastAsia="ar-SA"/>
    </w:rPr>
  </w:style>
  <w:style w:type="character" w:customStyle="1" w:styleId="55">
    <w:name w:val="Заголовок 5 Знак5"/>
    <w:basedOn w:val="a2"/>
    <w:uiPriority w:val="9"/>
    <w:rsid w:val="0090207B"/>
    <w:rPr>
      <w:rFonts w:ascii="Times New Roman" w:eastAsia="Lucida Sans Unicode" w:hAnsi="Times New Roman" w:cs="Times New Roman"/>
      <w:noProof/>
      <w:kern w:val="24"/>
      <w:sz w:val="24"/>
      <w:szCs w:val="24"/>
      <w:lang w:eastAsia="ar-SA"/>
    </w:rPr>
  </w:style>
  <w:style w:type="character" w:customStyle="1" w:styleId="56">
    <w:name w:val="Заголовок 5 Знак6"/>
    <w:basedOn w:val="a2"/>
    <w:uiPriority w:val="9"/>
    <w:rsid w:val="00E103CC"/>
    <w:rPr>
      <w:rFonts w:ascii="Times New Roman" w:eastAsia="Lucida Sans Unicode" w:hAnsi="Times New Roman" w:cs="Times New Roman"/>
      <w:noProof/>
      <w:kern w:val="24"/>
      <w:sz w:val="24"/>
      <w:szCs w:val="24"/>
      <w:lang w:eastAsia="ar-SA"/>
    </w:rPr>
  </w:style>
  <w:style w:type="character" w:customStyle="1" w:styleId="28">
    <w:name w:val="Текст примечания Знак2"/>
    <w:basedOn w:val="a2"/>
    <w:uiPriority w:val="99"/>
    <w:semiHidden/>
    <w:rsid w:val="00E103CC"/>
    <w:rPr>
      <w:rFonts w:ascii="Times New Roman" w:eastAsia="Lucida Sans Unicode" w:hAnsi="Times New Roman" w:cs="Times New Roman"/>
      <w:kern w:val="1"/>
      <w:sz w:val="20"/>
      <w:szCs w:val="20"/>
      <w:lang w:eastAsia="ar-SA"/>
    </w:rPr>
  </w:style>
  <w:style w:type="character" w:customStyle="1" w:styleId="57">
    <w:name w:val="Заголовок 5 Знак7"/>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21">
    <w:name w:val="ConsPlusNormal21"/>
    <w:uiPriority w:val="99"/>
    <w:rsid w:val="00913F20"/>
    <w:pPr>
      <w:suppressAutoHyphens/>
      <w:autoSpaceDE w:val="0"/>
      <w:ind w:firstLine="720"/>
    </w:pPr>
    <w:rPr>
      <w:rFonts w:ascii="Arial" w:eastAsia="Arial" w:hAnsi="Arial" w:cs="Arial"/>
      <w:lang w:eastAsia="ar-SA"/>
    </w:rPr>
  </w:style>
  <w:style w:type="character" w:customStyle="1" w:styleId="58">
    <w:name w:val="Заголовок 5 Знак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610">
    <w:name w:val="Заголовок 6 Знак1"/>
    <w:basedOn w:val="a2"/>
    <w:uiPriority w:val="9"/>
    <w:rsid w:val="00913F20"/>
    <w:rPr>
      <w:rFonts w:ascii="Times New Roman" w:eastAsia="Lucida Sans Unicode" w:hAnsi="Times New Roman" w:cs="Times New Roman"/>
      <w:b/>
      <w:noProof/>
      <w:kern w:val="1"/>
      <w:sz w:val="24"/>
      <w:szCs w:val="24"/>
      <w:lang w:eastAsia="ar-SA"/>
    </w:rPr>
  </w:style>
  <w:style w:type="paragraph" w:customStyle="1" w:styleId="ConsPlusNormal7">
    <w:name w:val="ConsPlusNormal7"/>
    <w:uiPriority w:val="99"/>
    <w:rsid w:val="00913F20"/>
    <w:pPr>
      <w:suppressAutoHyphens/>
      <w:autoSpaceDE w:val="0"/>
      <w:ind w:firstLine="720"/>
    </w:pPr>
    <w:rPr>
      <w:rFonts w:ascii="Arial" w:eastAsia="Arial" w:hAnsi="Arial" w:cs="Arial"/>
      <w:lang w:eastAsia="ar-SA"/>
    </w:rPr>
  </w:style>
  <w:style w:type="character" w:customStyle="1" w:styleId="59">
    <w:name w:val="Заголовок 5 Знак9"/>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8">
    <w:name w:val="ConsPlusNormal8"/>
    <w:uiPriority w:val="99"/>
    <w:rsid w:val="00913F20"/>
    <w:pPr>
      <w:suppressAutoHyphens/>
      <w:autoSpaceDE w:val="0"/>
      <w:ind w:firstLine="720"/>
    </w:pPr>
    <w:rPr>
      <w:rFonts w:ascii="Arial" w:eastAsia="Arial" w:hAnsi="Arial" w:cs="Arial"/>
      <w:lang w:eastAsia="ar-SA"/>
    </w:rPr>
  </w:style>
  <w:style w:type="character" w:customStyle="1" w:styleId="5100">
    <w:name w:val="Заголовок 5 Знак1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1">
    <w:name w:val="Заголовок 5 Знак11"/>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2">
    <w:name w:val="Заголовок 5 Знак12"/>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3">
    <w:name w:val="Заголовок 5 Знак13"/>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4">
    <w:name w:val="Заголовок 5 Знак14"/>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5">
    <w:name w:val="Заголовок 5 Знак15"/>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9">
    <w:name w:val="ConsPlusNormal9"/>
    <w:uiPriority w:val="99"/>
    <w:rsid w:val="00913F20"/>
    <w:pPr>
      <w:suppressAutoHyphens/>
      <w:autoSpaceDE w:val="0"/>
      <w:ind w:firstLine="720"/>
    </w:pPr>
    <w:rPr>
      <w:rFonts w:ascii="Arial" w:eastAsia="Arial" w:hAnsi="Arial" w:cs="Arial"/>
      <w:lang w:eastAsia="ar-SA"/>
    </w:rPr>
  </w:style>
  <w:style w:type="character" w:customStyle="1" w:styleId="516">
    <w:name w:val="Заголовок 5 Знак16"/>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7">
    <w:name w:val="Заголовок 5 Знак17"/>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8">
    <w:name w:val="Заголовок 5 Знак1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9">
    <w:name w:val="Заголовок 5 Знак19"/>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0">
    <w:name w:val="Заголовок 5 Знак2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1">
    <w:name w:val="Заголовок 5 Знак21"/>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10">
    <w:name w:val="ConsPlusNormal10"/>
    <w:uiPriority w:val="99"/>
    <w:rsid w:val="00913F20"/>
    <w:pPr>
      <w:suppressAutoHyphens/>
      <w:autoSpaceDE w:val="0"/>
      <w:ind w:firstLine="720"/>
    </w:pPr>
    <w:rPr>
      <w:rFonts w:ascii="Arial" w:eastAsia="Arial" w:hAnsi="Arial" w:cs="Arial"/>
      <w:lang w:eastAsia="ar-SA"/>
    </w:rPr>
  </w:style>
  <w:style w:type="paragraph" w:customStyle="1" w:styleId="ConsPlusNormal31">
    <w:name w:val="ConsPlusNormal31"/>
    <w:uiPriority w:val="99"/>
    <w:rsid w:val="00913F20"/>
    <w:pPr>
      <w:suppressAutoHyphens/>
      <w:autoSpaceDE w:val="0"/>
      <w:ind w:firstLine="720"/>
    </w:pPr>
    <w:rPr>
      <w:rFonts w:ascii="Arial" w:eastAsia="Arial" w:hAnsi="Arial" w:cs="Arial"/>
      <w:lang w:eastAsia="ar-SA"/>
    </w:rPr>
  </w:style>
  <w:style w:type="paragraph" w:customStyle="1" w:styleId="FORMATTEXT2">
    <w:name w:val=".FORMATTEXT2"/>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3">
    <w:name w:val="Основной текст 03"/>
    <w:aliases w:val="95 ПК3"/>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11">
    <w:name w:val="ConsPlusNormal11"/>
    <w:uiPriority w:val="99"/>
    <w:rsid w:val="00913F20"/>
    <w:pPr>
      <w:suppressAutoHyphens/>
      <w:autoSpaceDE w:val="0"/>
      <w:ind w:firstLine="720"/>
    </w:pPr>
    <w:rPr>
      <w:rFonts w:ascii="Arial" w:eastAsia="Arial" w:hAnsi="Arial" w:cs="Arial"/>
      <w:lang w:eastAsia="ar-SA"/>
    </w:rPr>
  </w:style>
  <w:style w:type="paragraph" w:customStyle="1" w:styleId="04">
    <w:name w:val="Основной текст 04"/>
    <w:aliases w:val="95 ПК4"/>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1">
    <w:name w:val=".FORMATTEXT51"/>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61">
    <w:name w:val="Основной текст 061"/>
    <w:aliases w:val="95 ПК6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51">
    <w:name w:val="ConsPlusNormal51"/>
    <w:uiPriority w:val="99"/>
    <w:rsid w:val="00913F20"/>
    <w:pPr>
      <w:suppressAutoHyphens/>
      <w:autoSpaceDE w:val="0"/>
      <w:ind w:firstLine="720"/>
    </w:pPr>
    <w:rPr>
      <w:rFonts w:ascii="Arial" w:eastAsia="Arial" w:hAnsi="Arial" w:cs="Arial"/>
      <w:lang w:eastAsia="ar-SA"/>
    </w:rPr>
  </w:style>
  <w:style w:type="paragraph" w:customStyle="1" w:styleId="081">
    <w:name w:val="Основной текст 081"/>
    <w:aliases w:val="95 ПК8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210">
    <w:name w:val="Заголовок 2 Знак1"/>
    <w:basedOn w:val="a2"/>
    <w:uiPriority w:val="9"/>
    <w:rsid w:val="00913F20"/>
    <w:rPr>
      <w:rFonts w:asciiTheme="majorHAnsi" w:eastAsiaTheme="majorEastAsia" w:hAnsiTheme="majorHAnsi" w:cstheme="majorBidi"/>
      <w:b/>
      <w:bCs/>
      <w:color w:val="4F81BD" w:themeColor="accent1"/>
      <w:sz w:val="26"/>
      <w:szCs w:val="26"/>
    </w:rPr>
  </w:style>
  <w:style w:type="character" w:customStyle="1" w:styleId="522">
    <w:name w:val="Заголовок 5 Знак22"/>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211">
    <w:name w:val="ConsPlusNormal211"/>
    <w:uiPriority w:val="99"/>
    <w:rsid w:val="00FF4B4C"/>
    <w:pPr>
      <w:suppressAutoHyphens/>
      <w:autoSpaceDE w:val="0"/>
      <w:ind w:firstLine="720"/>
    </w:pPr>
    <w:rPr>
      <w:rFonts w:ascii="Arial" w:eastAsia="Arial" w:hAnsi="Arial" w:cs="Arial"/>
      <w:lang w:eastAsia="ar-SA"/>
    </w:rPr>
  </w:style>
  <w:style w:type="character" w:customStyle="1" w:styleId="523">
    <w:name w:val="Заголовок 5 Знак23"/>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71">
    <w:name w:val="ConsPlusNormal71"/>
    <w:uiPriority w:val="99"/>
    <w:rsid w:val="00FF4B4C"/>
    <w:pPr>
      <w:suppressAutoHyphens/>
      <w:autoSpaceDE w:val="0"/>
      <w:ind w:firstLine="720"/>
    </w:pPr>
    <w:rPr>
      <w:rFonts w:ascii="Arial" w:eastAsia="Arial" w:hAnsi="Arial" w:cs="Arial"/>
      <w:lang w:eastAsia="ar-SA"/>
    </w:rPr>
  </w:style>
  <w:style w:type="character" w:customStyle="1" w:styleId="524">
    <w:name w:val="Заголовок 5 Знак24"/>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81">
    <w:name w:val="ConsPlusNormal81"/>
    <w:uiPriority w:val="99"/>
    <w:rsid w:val="00FF4B4C"/>
    <w:pPr>
      <w:suppressAutoHyphens/>
      <w:autoSpaceDE w:val="0"/>
      <w:ind w:firstLine="720"/>
    </w:pPr>
    <w:rPr>
      <w:rFonts w:ascii="Arial" w:eastAsia="Arial" w:hAnsi="Arial" w:cs="Arial"/>
      <w:lang w:eastAsia="ar-SA"/>
    </w:rPr>
  </w:style>
  <w:style w:type="character" w:customStyle="1" w:styleId="525">
    <w:name w:val="Заголовок 5 Знак25"/>
    <w:basedOn w:val="a2"/>
    <w:uiPriority w:val="9"/>
    <w:rsid w:val="00FF4B4C"/>
    <w:rPr>
      <w:rFonts w:ascii="Times New Roman" w:eastAsia="Lucida Sans Unicode" w:hAnsi="Times New Roman" w:cs="Times New Roman"/>
      <w:noProof/>
      <w:kern w:val="24"/>
      <w:sz w:val="24"/>
      <w:szCs w:val="24"/>
      <w:lang w:eastAsia="ar-SA"/>
    </w:rPr>
  </w:style>
  <w:style w:type="character" w:customStyle="1" w:styleId="526">
    <w:name w:val="Заголовок 5 Знак26"/>
    <w:basedOn w:val="a2"/>
    <w:uiPriority w:val="9"/>
    <w:rsid w:val="00062DB7"/>
    <w:rPr>
      <w:rFonts w:ascii="Times New Roman" w:eastAsia="Lucida Sans Unicode" w:hAnsi="Times New Roman" w:cs="Times New Roman"/>
      <w:noProof/>
      <w:kern w:val="24"/>
      <w:sz w:val="24"/>
      <w:szCs w:val="24"/>
      <w:lang w:eastAsia="ar-SA"/>
    </w:rPr>
  </w:style>
  <w:style w:type="paragraph" w:customStyle="1" w:styleId="05">
    <w:name w:val="Основной текст 05"/>
    <w:aliases w:val="95 ПК5"/>
    <w:basedOn w:val="a0"/>
    <w:rsid w:val="00062DB7"/>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527">
    <w:name w:val="Заголовок 5 Знак27"/>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8">
    <w:name w:val="Заголовок 5 Знак28"/>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9">
    <w:name w:val="Заголовок 5 Знак29"/>
    <w:basedOn w:val="a2"/>
    <w:uiPriority w:val="9"/>
    <w:rsid w:val="00244761"/>
    <w:rPr>
      <w:rFonts w:ascii="Times New Roman" w:eastAsia="Lucida Sans Unicode" w:hAnsi="Times New Roman" w:cs="Times New Roman"/>
      <w:noProof/>
      <w:kern w:val="24"/>
      <w:sz w:val="24"/>
      <w:szCs w:val="24"/>
      <w:lang w:eastAsia="ar-SA"/>
    </w:rPr>
  </w:style>
  <w:style w:type="paragraph" w:customStyle="1" w:styleId="FORMATTEXT3">
    <w:name w:val=".FORMATTEXT3"/>
    <w:uiPriority w:val="99"/>
    <w:rsid w:val="00244761"/>
    <w:pPr>
      <w:widowControl w:val="0"/>
      <w:autoSpaceDE w:val="0"/>
      <w:autoSpaceDN w:val="0"/>
      <w:adjustRightInd w:val="0"/>
    </w:pPr>
    <w:rPr>
      <w:rFonts w:ascii="Times New Roman" w:eastAsia="Times New Roman" w:hAnsi="Times New Roman"/>
      <w:sz w:val="24"/>
      <w:szCs w:val="24"/>
    </w:rPr>
  </w:style>
  <w:style w:type="paragraph" w:customStyle="1" w:styleId="Style96">
    <w:name w:val="Style96"/>
    <w:basedOn w:val="a0"/>
    <w:uiPriority w:val="99"/>
    <w:rsid w:val="003D6482"/>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433">
    <w:name w:val="Font Style433"/>
    <w:basedOn w:val="a2"/>
    <w:uiPriority w:val="99"/>
    <w:rsid w:val="003D6482"/>
    <w:rPr>
      <w:rFonts w:ascii="Times New Roman" w:hAnsi="Times New Roman" w:cs="Times New Roman"/>
      <w:color w:val="000000"/>
      <w:sz w:val="22"/>
      <w:szCs w:val="22"/>
    </w:rPr>
  </w:style>
  <w:style w:type="paragraph" w:customStyle="1" w:styleId="220">
    <w:name w:val="Основной текст 22"/>
    <w:basedOn w:val="a0"/>
    <w:rsid w:val="00FB681A"/>
    <w:pPr>
      <w:widowControl/>
      <w:tabs>
        <w:tab w:val="clear" w:pos="240"/>
        <w:tab w:val="clear" w:pos="560"/>
      </w:tabs>
      <w:autoSpaceDE/>
      <w:spacing w:before="90" w:after="90" w:line="240" w:lineRule="auto"/>
      <w:jc w:val="left"/>
    </w:pPr>
    <w:rPr>
      <w:rFonts w:eastAsia="Times New Roman"/>
      <w:bCs/>
      <w:kern w:val="0"/>
      <w:sz w:val="20"/>
      <w:szCs w:val="20"/>
    </w:rPr>
  </w:style>
  <w:style w:type="character" w:customStyle="1" w:styleId="530">
    <w:name w:val="Заголовок 5 Знак30"/>
    <w:basedOn w:val="a2"/>
    <w:uiPriority w:val="9"/>
    <w:rsid w:val="00FB681A"/>
    <w:rPr>
      <w:rFonts w:ascii="Times New Roman" w:eastAsia="Lucida Sans Unicode" w:hAnsi="Times New Roman" w:cs="Times New Roman"/>
      <w:noProof/>
      <w:kern w:val="24"/>
      <w:sz w:val="24"/>
      <w:szCs w:val="24"/>
      <w:lang w:eastAsia="ar-SA"/>
    </w:rPr>
  </w:style>
  <w:style w:type="paragraph" w:customStyle="1" w:styleId="221">
    <w:name w:val="Основной текст 221"/>
    <w:basedOn w:val="a0"/>
    <w:rsid w:val="00FB681A"/>
    <w:pPr>
      <w:widowControl/>
      <w:tabs>
        <w:tab w:val="clear" w:pos="240"/>
        <w:tab w:val="clear" w:pos="560"/>
      </w:tabs>
      <w:autoSpaceDE/>
      <w:spacing w:before="90" w:after="90" w:line="240" w:lineRule="auto"/>
      <w:jc w:val="left"/>
    </w:pPr>
    <w:rPr>
      <w:rFonts w:eastAsia="Times New Roman"/>
      <w:bCs/>
      <w:kern w:val="0"/>
      <w:sz w:val="20"/>
      <w:szCs w:val="20"/>
    </w:rPr>
  </w:style>
  <w:style w:type="paragraph" w:customStyle="1" w:styleId="321">
    <w:name w:val="Основной текст 321"/>
    <w:basedOn w:val="a0"/>
    <w:rsid w:val="00FB681A"/>
    <w:pPr>
      <w:widowControl/>
      <w:tabs>
        <w:tab w:val="clear" w:pos="240"/>
        <w:tab w:val="clear" w:pos="560"/>
      </w:tabs>
      <w:spacing w:line="240" w:lineRule="auto"/>
    </w:pPr>
    <w:rPr>
      <w:rFonts w:eastAsia="Times New Roman"/>
      <w:kern w:val="0"/>
      <w:sz w:val="20"/>
      <w:szCs w:val="18"/>
    </w:rPr>
  </w:style>
  <w:style w:type="character" w:customStyle="1" w:styleId="531">
    <w:name w:val="Заголовок 5 Знак31"/>
    <w:basedOn w:val="a2"/>
    <w:uiPriority w:val="9"/>
    <w:rsid w:val="006970A1"/>
    <w:rPr>
      <w:rFonts w:ascii="Times New Roman" w:eastAsia="Lucida Sans Unicode" w:hAnsi="Times New Roman" w:cs="Times New Roman"/>
      <w:noProof/>
      <w:kern w:val="24"/>
      <w:sz w:val="24"/>
      <w:szCs w:val="24"/>
      <w:lang w:eastAsia="ar-SA"/>
    </w:rPr>
  </w:style>
  <w:style w:type="character" w:customStyle="1" w:styleId="532">
    <w:name w:val="Заголовок 5 Знак32"/>
    <w:basedOn w:val="a2"/>
    <w:uiPriority w:val="9"/>
    <w:rsid w:val="006970A1"/>
    <w:rPr>
      <w:rFonts w:ascii="Times New Roman" w:eastAsia="Lucida Sans Unicode" w:hAnsi="Times New Roman" w:cs="Times New Roman"/>
      <w:noProof/>
      <w:kern w:val="24"/>
      <w:sz w:val="24"/>
      <w:szCs w:val="24"/>
      <w:lang w:eastAsia="ar-SA"/>
    </w:rPr>
  </w:style>
  <w:style w:type="paragraph" w:customStyle="1" w:styleId="222">
    <w:name w:val="Основной текст 222"/>
    <w:basedOn w:val="a0"/>
    <w:rsid w:val="006970A1"/>
    <w:pPr>
      <w:widowControl/>
      <w:tabs>
        <w:tab w:val="clear" w:pos="240"/>
        <w:tab w:val="clear" w:pos="560"/>
      </w:tabs>
      <w:autoSpaceDE/>
      <w:spacing w:before="90" w:after="90" w:line="240" w:lineRule="auto"/>
      <w:jc w:val="left"/>
    </w:pPr>
    <w:rPr>
      <w:rFonts w:eastAsia="Times New Roman"/>
      <w:bCs/>
      <w:kern w:val="0"/>
      <w:sz w:val="20"/>
      <w:szCs w:val="20"/>
    </w:rPr>
  </w:style>
  <w:style w:type="paragraph" w:customStyle="1" w:styleId="322">
    <w:name w:val="Основной текст 322"/>
    <w:basedOn w:val="a0"/>
    <w:rsid w:val="006970A1"/>
    <w:pPr>
      <w:widowControl/>
      <w:tabs>
        <w:tab w:val="clear" w:pos="240"/>
        <w:tab w:val="clear" w:pos="560"/>
      </w:tabs>
      <w:spacing w:line="240" w:lineRule="auto"/>
    </w:pPr>
    <w:rPr>
      <w:rFonts w:eastAsia="Times New Roman"/>
      <w:kern w:val="0"/>
      <w:sz w:val="20"/>
      <w:szCs w:val="18"/>
    </w:rPr>
  </w:style>
  <w:style w:type="paragraph" w:styleId="33">
    <w:name w:val="Body Text Indent 3"/>
    <w:basedOn w:val="a0"/>
    <w:link w:val="34"/>
    <w:rsid w:val="00624FB5"/>
    <w:pPr>
      <w:widowControl/>
      <w:tabs>
        <w:tab w:val="clear" w:pos="240"/>
        <w:tab w:val="clear" w:pos="560"/>
      </w:tabs>
      <w:suppressAutoHyphens w:val="0"/>
      <w:autoSpaceDE/>
      <w:spacing w:line="240" w:lineRule="auto"/>
      <w:ind w:firstLine="720"/>
    </w:pPr>
    <w:rPr>
      <w:rFonts w:eastAsia="Times New Roman"/>
      <w:kern w:val="0"/>
      <w:sz w:val="28"/>
      <w:szCs w:val="20"/>
      <w:lang w:eastAsia="ru-RU"/>
    </w:rPr>
  </w:style>
  <w:style w:type="character" w:customStyle="1" w:styleId="34">
    <w:name w:val="Основной текст с отступом 3 Знак"/>
    <w:basedOn w:val="a2"/>
    <w:link w:val="33"/>
    <w:rsid w:val="00624FB5"/>
    <w:rPr>
      <w:rFonts w:ascii="Times New Roman" w:eastAsia="Times New Roman" w:hAnsi="Times New Roman"/>
      <w:sz w:val="28"/>
    </w:rPr>
  </w:style>
  <w:style w:type="paragraph" w:customStyle="1" w:styleId="tekstob">
    <w:name w:val="tekstob"/>
    <w:basedOn w:val="a0"/>
    <w:rsid w:val="00624FB5"/>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54;&#1050;&#1059;&#1052;&#1045;&#1053;&#1058;&#1067;_%20&#1056;&#1040;&#1041;&#1054;&#1058;&#1040;\&#1055;&#1054;&#1056;&#1058;&#1060;&#1045;&#1051;&#1068;\&#1055;&#1056;&#1040;&#1042;&#1048;&#1051;&#1040;%20&#1047;&#1047;\&#1055;&#1056;&#1054;&#1045;&#1050;&#1058;%20&#1047;&#1047;_&#1064;&#1040;&#1041;&#1051;&#1054;&#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4F5D3-D0A7-4223-8F43-4828253B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ЗЗ_ШАБЛОН.dotx</Template>
  <TotalTime>75</TotalTime>
  <Pages>72</Pages>
  <Words>28067</Words>
  <Characters>159985</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187677</CharactersWithSpaces>
  <SharedDoc>false</SharedDoc>
  <HLinks>
    <vt:vector size="426" baseType="variant">
      <vt:variant>
        <vt:i4>262171</vt:i4>
      </vt:variant>
      <vt:variant>
        <vt:i4>798</vt:i4>
      </vt:variant>
      <vt:variant>
        <vt:i4>0</vt:i4>
      </vt:variant>
      <vt:variant>
        <vt:i4>5</vt:i4>
      </vt:variant>
      <vt:variant>
        <vt:lpwstr>http://base.garant.ru/10107990/</vt:lpwstr>
      </vt:variant>
      <vt:variant>
        <vt:lpwstr>800</vt:lpwstr>
      </vt:variant>
      <vt:variant>
        <vt:i4>262164</vt:i4>
      </vt:variant>
      <vt:variant>
        <vt:i4>795</vt:i4>
      </vt:variant>
      <vt:variant>
        <vt:i4>0</vt:i4>
      </vt:variant>
      <vt:variant>
        <vt:i4>5</vt:i4>
      </vt:variant>
      <vt:variant>
        <vt:lpwstr>http://base.garant.ru/10107990/</vt:lpwstr>
      </vt:variant>
      <vt:variant>
        <vt:lpwstr>700</vt:lpwstr>
      </vt:variant>
      <vt:variant>
        <vt:i4>262165</vt:i4>
      </vt:variant>
      <vt:variant>
        <vt:i4>792</vt:i4>
      </vt:variant>
      <vt:variant>
        <vt:i4>0</vt:i4>
      </vt:variant>
      <vt:variant>
        <vt:i4>5</vt:i4>
      </vt:variant>
      <vt:variant>
        <vt:lpwstr>http://base.garant.ru/10107990/</vt:lpwstr>
      </vt:variant>
      <vt:variant>
        <vt:lpwstr>600</vt:lpwstr>
      </vt:variant>
      <vt:variant>
        <vt:i4>262166</vt:i4>
      </vt:variant>
      <vt:variant>
        <vt:i4>789</vt:i4>
      </vt:variant>
      <vt:variant>
        <vt:i4>0</vt:i4>
      </vt:variant>
      <vt:variant>
        <vt:i4>5</vt:i4>
      </vt:variant>
      <vt:variant>
        <vt:lpwstr>http://base.garant.ru/10107990/</vt:lpwstr>
      </vt:variant>
      <vt:variant>
        <vt:lpwstr>500</vt:lpwstr>
      </vt:variant>
      <vt:variant>
        <vt:i4>262167</vt:i4>
      </vt:variant>
      <vt:variant>
        <vt:i4>786</vt:i4>
      </vt:variant>
      <vt:variant>
        <vt:i4>0</vt:i4>
      </vt:variant>
      <vt:variant>
        <vt:i4>5</vt:i4>
      </vt:variant>
      <vt:variant>
        <vt:lpwstr>http://base.garant.ru/10107990/</vt:lpwstr>
      </vt:variant>
      <vt:variant>
        <vt:lpwstr>400</vt:lpwstr>
      </vt:variant>
      <vt:variant>
        <vt:i4>262160</vt:i4>
      </vt:variant>
      <vt:variant>
        <vt:i4>783</vt:i4>
      </vt:variant>
      <vt:variant>
        <vt:i4>0</vt:i4>
      </vt:variant>
      <vt:variant>
        <vt:i4>5</vt:i4>
      </vt:variant>
      <vt:variant>
        <vt:lpwstr>http://base.garant.ru/10107990/</vt:lpwstr>
      </vt:variant>
      <vt:variant>
        <vt:lpwstr>300</vt:lpwstr>
      </vt:variant>
      <vt:variant>
        <vt:i4>262162</vt:i4>
      </vt:variant>
      <vt:variant>
        <vt:i4>780</vt:i4>
      </vt:variant>
      <vt:variant>
        <vt:i4>0</vt:i4>
      </vt:variant>
      <vt:variant>
        <vt:i4>5</vt:i4>
      </vt:variant>
      <vt:variant>
        <vt:lpwstr>http://base.garant.ru/10107990/</vt:lpwstr>
      </vt:variant>
      <vt:variant>
        <vt:lpwstr>10</vt:lpwstr>
      </vt:variant>
      <vt:variant>
        <vt:i4>262161</vt:i4>
      </vt:variant>
      <vt:variant>
        <vt:i4>777</vt:i4>
      </vt:variant>
      <vt:variant>
        <vt:i4>0</vt:i4>
      </vt:variant>
      <vt:variant>
        <vt:i4>5</vt:i4>
      </vt:variant>
      <vt:variant>
        <vt:lpwstr>http://base.garant.ru/10107990/</vt:lpwstr>
      </vt:variant>
      <vt:variant>
        <vt:lpwstr>200</vt:lpwstr>
      </vt:variant>
      <vt:variant>
        <vt:i4>5242967</vt:i4>
      </vt:variant>
      <vt:variant>
        <vt:i4>513</vt:i4>
      </vt:variant>
      <vt:variant>
        <vt:i4>0</vt:i4>
      </vt:variant>
      <vt:variant>
        <vt:i4>5</vt:i4>
      </vt:variant>
      <vt:variant>
        <vt:lpwstr>consultantplus://offline/ref=0F973FAE6F73784C2452C0041F48D5FCA22822C4B5C7488E00CC4BD71757x5N</vt:lpwstr>
      </vt:variant>
      <vt:variant>
        <vt:lpwstr/>
      </vt:variant>
      <vt:variant>
        <vt:i4>1310772</vt:i4>
      </vt:variant>
      <vt:variant>
        <vt:i4>368</vt:i4>
      </vt:variant>
      <vt:variant>
        <vt:i4>0</vt:i4>
      </vt:variant>
      <vt:variant>
        <vt:i4>5</vt:i4>
      </vt:variant>
      <vt:variant>
        <vt:lpwstr/>
      </vt:variant>
      <vt:variant>
        <vt:lpwstr>_Toc329697706</vt:lpwstr>
      </vt:variant>
      <vt:variant>
        <vt:i4>1310772</vt:i4>
      </vt:variant>
      <vt:variant>
        <vt:i4>362</vt:i4>
      </vt:variant>
      <vt:variant>
        <vt:i4>0</vt:i4>
      </vt:variant>
      <vt:variant>
        <vt:i4>5</vt:i4>
      </vt:variant>
      <vt:variant>
        <vt:lpwstr/>
      </vt:variant>
      <vt:variant>
        <vt:lpwstr>_Toc329697705</vt:lpwstr>
      </vt:variant>
      <vt:variant>
        <vt:i4>1310772</vt:i4>
      </vt:variant>
      <vt:variant>
        <vt:i4>356</vt:i4>
      </vt:variant>
      <vt:variant>
        <vt:i4>0</vt:i4>
      </vt:variant>
      <vt:variant>
        <vt:i4>5</vt:i4>
      </vt:variant>
      <vt:variant>
        <vt:lpwstr/>
      </vt:variant>
      <vt:variant>
        <vt:lpwstr>_Toc329697704</vt:lpwstr>
      </vt:variant>
      <vt:variant>
        <vt:i4>1310772</vt:i4>
      </vt:variant>
      <vt:variant>
        <vt:i4>350</vt:i4>
      </vt:variant>
      <vt:variant>
        <vt:i4>0</vt:i4>
      </vt:variant>
      <vt:variant>
        <vt:i4>5</vt:i4>
      </vt:variant>
      <vt:variant>
        <vt:lpwstr/>
      </vt:variant>
      <vt:variant>
        <vt:lpwstr>_Toc329697703</vt:lpwstr>
      </vt:variant>
      <vt:variant>
        <vt:i4>1310772</vt:i4>
      </vt:variant>
      <vt:variant>
        <vt:i4>344</vt:i4>
      </vt:variant>
      <vt:variant>
        <vt:i4>0</vt:i4>
      </vt:variant>
      <vt:variant>
        <vt:i4>5</vt:i4>
      </vt:variant>
      <vt:variant>
        <vt:lpwstr/>
      </vt:variant>
      <vt:variant>
        <vt:lpwstr>_Toc329697702</vt:lpwstr>
      </vt:variant>
      <vt:variant>
        <vt:i4>1310772</vt:i4>
      </vt:variant>
      <vt:variant>
        <vt:i4>338</vt:i4>
      </vt:variant>
      <vt:variant>
        <vt:i4>0</vt:i4>
      </vt:variant>
      <vt:variant>
        <vt:i4>5</vt:i4>
      </vt:variant>
      <vt:variant>
        <vt:lpwstr/>
      </vt:variant>
      <vt:variant>
        <vt:lpwstr>_Toc329697701</vt:lpwstr>
      </vt:variant>
      <vt:variant>
        <vt:i4>1310772</vt:i4>
      </vt:variant>
      <vt:variant>
        <vt:i4>332</vt:i4>
      </vt:variant>
      <vt:variant>
        <vt:i4>0</vt:i4>
      </vt:variant>
      <vt:variant>
        <vt:i4>5</vt:i4>
      </vt:variant>
      <vt:variant>
        <vt:lpwstr/>
      </vt:variant>
      <vt:variant>
        <vt:lpwstr>_Toc329697700</vt:lpwstr>
      </vt:variant>
      <vt:variant>
        <vt:i4>1900597</vt:i4>
      </vt:variant>
      <vt:variant>
        <vt:i4>326</vt:i4>
      </vt:variant>
      <vt:variant>
        <vt:i4>0</vt:i4>
      </vt:variant>
      <vt:variant>
        <vt:i4>5</vt:i4>
      </vt:variant>
      <vt:variant>
        <vt:lpwstr/>
      </vt:variant>
      <vt:variant>
        <vt:lpwstr>_Toc329697699</vt:lpwstr>
      </vt:variant>
      <vt:variant>
        <vt:i4>1900597</vt:i4>
      </vt:variant>
      <vt:variant>
        <vt:i4>320</vt:i4>
      </vt:variant>
      <vt:variant>
        <vt:i4>0</vt:i4>
      </vt:variant>
      <vt:variant>
        <vt:i4>5</vt:i4>
      </vt:variant>
      <vt:variant>
        <vt:lpwstr/>
      </vt:variant>
      <vt:variant>
        <vt:lpwstr>_Toc329697698</vt:lpwstr>
      </vt:variant>
      <vt:variant>
        <vt:i4>1900597</vt:i4>
      </vt:variant>
      <vt:variant>
        <vt:i4>314</vt:i4>
      </vt:variant>
      <vt:variant>
        <vt:i4>0</vt:i4>
      </vt:variant>
      <vt:variant>
        <vt:i4>5</vt:i4>
      </vt:variant>
      <vt:variant>
        <vt:lpwstr/>
      </vt:variant>
      <vt:variant>
        <vt:lpwstr>_Toc329697697</vt:lpwstr>
      </vt:variant>
      <vt:variant>
        <vt:i4>1900597</vt:i4>
      </vt:variant>
      <vt:variant>
        <vt:i4>308</vt:i4>
      </vt:variant>
      <vt:variant>
        <vt:i4>0</vt:i4>
      </vt:variant>
      <vt:variant>
        <vt:i4>5</vt:i4>
      </vt:variant>
      <vt:variant>
        <vt:lpwstr/>
      </vt:variant>
      <vt:variant>
        <vt:lpwstr>_Toc329697696</vt:lpwstr>
      </vt:variant>
      <vt:variant>
        <vt:i4>1900597</vt:i4>
      </vt:variant>
      <vt:variant>
        <vt:i4>302</vt:i4>
      </vt:variant>
      <vt:variant>
        <vt:i4>0</vt:i4>
      </vt:variant>
      <vt:variant>
        <vt:i4>5</vt:i4>
      </vt:variant>
      <vt:variant>
        <vt:lpwstr/>
      </vt:variant>
      <vt:variant>
        <vt:lpwstr>_Toc329697695</vt:lpwstr>
      </vt:variant>
      <vt:variant>
        <vt:i4>1900597</vt:i4>
      </vt:variant>
      <vt:variant>
        <vt:i4>296</vt:i4>
      </vt:variant>
      <vt:variant>
        <vt:i4>0</vt:i4>
      </vt:variant>
      <vt:variant>
        <vt:i4>5</vt:i4>
      </vt:variant>
      <vt:variant>
        <vt:lpwstr/>
      </vt:variant>
      <vt:variant>
        <vt:lpwstr>_Toc329697694</vt:lpwstr>
      </vt:variant>
      <vt:variant>
        <vt:i4>1900597</vt:i4>
      </vt:variant>
      <vt:variant>
        <vt:i4>290</vt:i4>
      </vt:variant>
      <vt:variant>
        <vt:i4>0</vt:i4>
      </vt:variant>
      <vt:variant>
        <vt:i4>5</vt:i4>
      </vt:variant>
      <vt:variant>
        <vt:lpwstr/>
      </vt:variant>
      <vt:variant>
        <vt:lpwstr>_Toc329697693</vt:lpwstr>
      </vt:variant>
      <vt:variant>
        <vt:i4>1900597</vt:i4>
      </vt:variant>
      <vt:variant>
        <vt:i4>284</vt:i4>
      </vt:variant>
      <vt:variant>
        <vt:i4>0</vt:i4>
      </vt:variant>
      <vt:variant>
        <vt:i4>5</vt:i4>
      </vt:variant>
      <vt:variant>
        <vt:lpwstr/>
      </vt:variant>
      <vt:variant>
        <vt:lpwstr>_Toc329697692</vt:lpwstr>
      </vt:variant>
      <vt:variant>
        <vt:i4>1900597</vt:i4>
      </vt:variant>
      <vt:variant>
        <vt:i4>278</vt:i4>
      </vt:variant>
      <vt:variant>
        <vt:i4>0</vt:i4>
      </vt:variant>
      <vt:variant>
        <vt:i4>5</vt:i4>
      </vt:variant>
      <vt:variant>
        <vt:lpwstr/>
      </vt:variant>
      <vt:variant>
        <vt:lpwstr>_Toc329697691</vt:lpwstr>
      </vt:variant>
      <vt:variant>
        <vt:i4>1900597</vt:i4>
      </vt:variant>
      <vt:variant>
        <vt:i4>272</vt:i4>
      </vt:variant>
      <vt:variant>
        <vt:i4>0</vt:i4>
      </vt:variant>
      <vt:variant>
        <vt:i4>5</vt:i4>
      </vt:variant>
      <vt:variant>
        <vt:lpwstr/>
      </vt:variant>
      <vt:variant>
        <vt:lpwstr>_Toc329697690</vt:lpwstr>
      </vt:variant>
      <vt:variant>
        <vt:i4>1835061</vt:i4>
      </vt:variant>
      <vt:variant>
        <vt:i4>266</vt:i4>
      </vt:variant>
      <vt:variant>
        <vt:i4>0</vt:i4>
      </vt:variant>
      <vt:variant>
        <vt:i4>5</vt:i4>
      </vt:variant>
      <vt:variant>
        <vt:lpwstr/>
      </vt:variant>
      <vt:variant>
        <vt:lpwstr>_Toc329697689</vt:lpwstr>
      </vt:variant>
      <vt:variant>
        <vt:i4>1835061</vt:i4>
      </vt:variant>
      <vt:variant>
        <vt:i4>260</vt:i4>
      </vt:variant>
      <vt:variant>
        <vt:i4>0</vt:i4>
      </vt:variant>
      <vt:variant>
        <vt:i4>5</vt:i4>
      </vt:variant>
      <vt:variant>
        <vt:lpwstr/>
      </vt:variant>
      <vt:variant>
        <vt:lpwstr>_Toc329697688</vt:lpwstr>
      </vt:variant>
      <vt:variant>
        <vt:i4>1835061</vt:i4>
      </vt:variant>
      <vt:variant>
        <vt:i4>254</vt:i4>
      </vt:variant>
      <vt:variant>
        <vt:i4>0</vt:i4>
      </vt:variant>
      <vt:variant>
        <vt:i4>5</vt:i4>
      </vt:variant>
      <vt:variant>
        <vt:lpwstr/>
      </vt:variant>
      <vt:variant>
        <vt:lpwstr>_Toc329697687</vt:lpwstr>
      </vt:variant>
      <vt:variant>
        <vt:i4>1835061</vt:i4>
      </vt:variant>
      <vt:variant>
        <vt:i4>248</vt:i4>
      </vt:variant>
      <vt:variant>
        <vt:i4>0</vt:i4>
      </vt:variant>
      <vt:variant>
        <vt:i4>5</vt:i4>
      </vt:variant>
      <vt:variant>
        <vt:lpwstr/>
      </vt:variant>
      <vt:variant>
        <vt:lpwstr>_Toc329697686</vt:lpwstr>
      </vt:variant>
      <vt:variant>
        <vt:i4>1835061</vt:i4>
      </vt:variant>
      <vt:variant>
        <vt:i4>242</vt:i4>
      </vt:variant>
      <vt:variant>
        <vt:i4>0</vt:i4>
      </vt:variant>
      <vt:variant>
        <vt:i4>5</vt:i4>
      </vt:variant>
      <vt:variant>
        <vt:lpwstr/>
      </vt:variant>
      <vt:variant>
        <vt:lpwstr>_Toc329697685</vt:lpwstr>
      </vt:variant>
      <vt:variant>
        <vt:i4>1835061</vt:i4>
      </vt:variant>
      <vt:variant>
        <vt:i4>236</vt:i4>
      </vt:variant>
      <vt:variant>
        <vt:i4>0</vt:i4>
      </vt:variant>
      <vt:variant>
        <vt:i4>5</vt:i4>
      </vt:variant>
      <vt:variant>
        <vt:lpwstr/>
      </vt:variant>
      <vt:variant>
        <vt:lpwstr>_Toc329697684</vt:lpwstr>
      </vt:variant>
      <vt:variant>
        <vt:i4>1835061</vt:i4>
      </vt:variant>
      <vt:variant>
        <vt:i4>230</vt:i4>
      </vt:variant>
      <vt:variant>
        <vt:i4>0</vt:i4>
      </vt:variant>
      <vt:variant>
        <vt:i4>5</vt:i4>
      </vt:variant>
      <vt:variant>
        <vt:lpwstr/>
      </vt:variant>
      <vt:variant>
        <vt:lpwstr>_Toc329697683</vt:lpwstr>
      </vt:variant>
      <vt:variant>
        <vt:i4>1835061</vt:i4>
      </vt:variant>
      <vt:variant>
        <vt:i4>224</vt:i4>
      </vt:variant>
      <vt:variant>
        <vt:i4>0</vt:i4>
      </vt:variant>
      <vt:variant>
        <vt:i4>5</vt:i4>
      </vt:variant>
      <vt:variant>
        <vt:lpwstr/>
      </vt:variant>
      <vt:variant>
        <vt:lpwstr>_Toc329697682</vt:lpwstr>
      </vt:variant>
      <vt:variant>
        <vt:i4>1835061</vt:i4>
      </vt:variant>
      <vt:variant>
        <vt:i4>218</vt:i4>
      </vt:variant>
      <vt:variant>
        <vt:i4>0</vt:i4>
      </vt:variant>
      <vt:variant>
        <vt:i4>5</vt:i4>
      </vt:variant>
      <vt:variant>
        <vt:lpwstr/>
      </vt:variant>
      <vt:variant>
        <vt:lpwstr>_Toc329697681</vt:lpwstr>
      </vt:variant>
      <vt:variant>
        <vt:i4>1835061</vt:i4>
      </vt:variant>
      <vt:variant>
        <vt:i4>212</vt:i4>
      </vt:variant>
      <vt:variant>
        <vt:i4>0</vt:i4>
      </vt:variant>
      <vt:variant>
        <vt:i4>5</vt:i4>
      </vt:variant>
      <vt:variant>
        <vt:lpwstr/>
      </vt:variant>
      <vt:variant>
        <vt:lpwstr>_Toc329697680</vt:lpwstr>
      </vt:variant>
      <vt:variant>
        <vt:i4>1245237</vt:i4>
      </vt:variant>
      <vt:variant>
        <vt:i4>206</vt:i4>
      </vt:variant>
      <vt:variant>
        <vt:i4>0</vt:i4>
      </vt:variant>
      <vt:variant>
        <vt:i4>5</vt:i4>
      </vt:variant>
      <vt:variant>
        <vt:lpwstr/>
      </vt:variant>
      <vt:variant>
        <vt:lpwstr>_Toc329697679</vt:lpwstr>
      </vt:variant>
      <vt:variant>
        <vt:i4>1245237</vt:i4>
      </vt:variant>
      <vt:variant>
        <vt:i4>200</vt:i4>
      </vt:variant>
      <vt:variant>
        <vt:i4>0</vt:i4>
      </vt:variant>
      <vt:variant>
        <vt:i4>5</vt:i4>
      </vt:variant>
      <vt:variant>
        <vt:lpwstr/>
      </vt:variant>
      <vt:variant>
        <vt:lpwstr>_Toc329697678</vt:lpwstr>
      </vt:variant>
      <vt:variant>
        <vt:i4>1245237</vt:i4>
      </vt:variant>
      <vt:variant>
        <vt:i4>194</vt:i4>
      </vt:variant>
      <vt:variant>
        <vt:i4>0</vt:i4>
      </vt:variant>
      <vt:variant>
        <vt:i4>5</vt:i4>
      </vt:variant>
      <vt:variant>
        <vt:lpwstr/>
      </vt:variant>
      <vt:variant>
        <vt:lpwstr>_Toc329697677</vt:lpwstr>
      </vt:variant>
      <vt:variant>
        <vt:i4>1245237</vt:i4>
      </vt:variant>
      <vt:variant>
        <vt:i4>188</vt:i4>
      </vt:variant>
      <vt:variant>
        <vt:i4>0</vt:i4>
      </vt:variant>
      <vt:variant>
        <vt:i4>5</vt:i4>
      </vt:variant>
      <vt:variant>
        <vt:lpwstr/>
      </vt:variant>
      <vt:variant>
        <vt:lpwstr>_Toc329697676</vt:lpwstr>
      </vt:variant>
      <vt:variant>
        <vt:i4>1245237</vt:i4>
      </vt:variant>
      <vt:variant>
        <vt:i4>182</vt:i4>
      </vt:variant>
      <vt:variant>
        <vt:i4>0</vt:i4>
      </vt:variant>
      <vt:variant>
        <vt:i4>5</vt:i4>
      </vt:variant>
      <vt:variant>
        <vt:lpwstr/>
      </vt:variant>
      <vt:variant>
        <vt:lpwstr>_Toc329697675</vt:lpwstr>
      </vt:variant>
      <vt:variant>
        <vt:i4>1245237</vt:i4>
      </vt:variant>
      <vt:variant>
        <vt:i4>176</vt:i4>
      </vt:variant>
      <vt:variant>
        <vt:i4>0</vt:i4>
      </vt:variant>
      <vt:variant>
        <vt:i4>5</vt:i4>
      </vt:variant>
      <vt:variant>
        <vt:lpwstr/>
      </vt:variant>
      <vt:variant>
        <vt:lpwstr>_Toc329697674</vt:lpwstr>
      </vt:variant>
      <vt:variant>
        <vt:i4>1245237</vt:i4>
      </vt:variant>
      <vt:variant>
        <vt:i4>170</vt:i4>
      </vt:variant>
      <vt:variant>
        <vt:i4>0</vt:i4>
      </vt:variant>
      <vt:variant>
        <vt:i4>5</vt:i4>
      </vt:variant>
      <vt:variant>
        <vt:lpwstr/>
      </vt:variant>
      <vt:variant>
        <vt:lpwstr>_Toc329697673</vt:lpwstr>
      </vt:variant>
      <vt:variant>
        <vt:i4>1245237</vt:i4>
      </vt:variant>
      <vt:variant>
        <vt:i4>164</vt:i4>
      </vt:variant>
      <vt:variant>
        <vt:i4>0</vt:i4>
      </vt:variant>
      <vt:variant>
        <vt:i4>5</vt:i4>
      </vt:variant>
      <vt:variant>
        <vt:lpwstr/>
      </vt:variant>
      <vt:variant>
        <vt:lpwstr>_Toc329697672</vt:lpwstr>
      </vt:variant>
      <vt:variant>
        <vt:i4>1245237</vt:i4>
      </vt:variant>
      <vt:variant>
        <vt:i4>158</vt:i4>
      </vt:variant>
      <vt:variant>
        <vt:i4>0</vt:i4>
      </vt:variant>
      <vt:variant>
        <vt:i4>5</vt:i4>
      </vt:variant>
      <vt:variant>
        <vt:lpwstr/>
      </vt:variant>
      <vt:variant>
        <vt:lpwstr>_Toc329697671</vt:lpwstr>
      </vt:variant>
      <vt:variant>
        <vt:i4>1245237</vt:i4>
      </vt:variant>
      <vt:variant>
        <vt:i4>152</vt:i4>
      </vt:variant>
      <vt:variant>
        <vt:i4>0</vt:i4>
      </vt:variant>
      <vt:variant>
        <vt:i4>5</vt:i4>
      </vt:variant>
      <vt:variant>
        <vt:lpwstr/>
      </vt:variant>
      <vt:variant>
        <vt:lpwstr>_Toc329697670</vt:lpwstr>
      </vt:variant>
      <vt:variant>
        <vt:i4>1179701</vt:i4>
      </vt:variant>
      <vt:variant>
        <vt:i4>146</vt:i4>
      </vt:variant>
      <vt:variant>
        <vt:i4>0</vt:i4>
      </vt:variant>
      <vt:variant>
        <vt:i4>5</vt:i4>
      </vt:variant>
      <vt:variant>
        <vt:lpwstr/>
      </vt:variant>
      <vt:variant>
        <vt:lpwstr>_Toc329697669</vt:lpwstr>
      </vt:variant>
      <vt:variant>
        <vt:i4>1179701</vt:i4>
      </vt:variant>
      <vt:variant>
        <vt:i4>140</vt:i4>
      </vt:variant>
      <vt:variant>
        <vt:i4>0</vt:i4>
      </vt:variant>
      <vt:variant>
        <vt:i4>5</vt:i4>
      </vt:variant>
      <vt:variant>
        <vt:lpwstr/>
      </vt:variant>
      <vt:variant>
        <vt:lpwstr>_Toc329697668</vt:lpwstr>
      </vt:variant>
      <vt:variant>
        <vt:i4>1179701</vt:i4>
      </vt:variant>
      <vt:variant>
        <vt:i4>134</vt:i4>
      </vt:variant>
      <vt:variant>
        <vt:i4>0</vt:i4>
      </vt:variant>
      <vt:variant>
        <vt:i4>5</vt:i4>
      </vt:variant>
      <vt:variant>
        <vt:lpwstr/>
      </vt:variant>
      <vt:variant>
        <vt:lpwstr>_Toc329697667</vt:lpwstr>
      </vt:variant>
      <vt:variant>
        <vt:i4>1179701</vt:i4>
      </vt:variant>
      <vt:variant>
        <vt:i4>128</vt:i4>
      </vt:variant>
      <vt:variant>
        <vt:i4>0</vt:i4>
      </vt:variant>
      <vt:variant>
        <vt:i4>5</vt:i4>
      </vt:variant>
      <vt:variant>
        <vt:lpwstr/>
      </vt:variant>
      <vt:variant>
        <vt:lpwstr>_Toc329697666</vt:lpwstr>
      </vt:variant>
      <vt:variant>
        <vt:i4>1179701</vt:i4>
      </vt:variant>
      <vt:variant>
        <vt:i4>122</vt:i4>
      </vt:variant>
      <vt:variant>
        <vt:i4>0</vt:i4>
      </vt:variant>
      <vt:variant>
        <vt:i4>5</vt:i4>
      </vt:variant>
      <vt:variant>
        <vt:lpwstr/>
      </vt:variant>
      <vt:variant>
        <vt:lpwstr>_Toc329697665</vt:lpwstr>
      </vt:variant>
      <vt:variant>
        <vt:i4>1179701</vt:i4>
      </vt:variant>
      <vt:variant>
        <vt:i4>116</vt:i4>
      </vt:variant>
      <vt:variant>
        <vt:i4>0</vt:i4>
      </vt:variant>
      <vt:variant>
        <vt:i4>5</vt:i4>
      </vt:variant>
      <vt:variant>
        <vt:lpwstr/>
      </vt:variant>
      <vt:variant>
        <vt:lpwstr>_Toc329697664</vt:lpwstr>
      </vt:variant>
      <vt:variant>
        <vt:i4>1179701</vt:i4>
      </vt:variant>
      <vt:variant>
        <vt:i4>110</vt:i4>
      </vt:variant>
      <vt:variant>
        <vt:i4>0</vt:i4>
      </vt:variant>
      <vt:variant>
        <vt:i4>5</vt:i4>
      </vt:variant>
      <vt:variant>
        <vt:lpwstr/>
      </vt:variant>
      <vt:variant>
        <vt:lpwstr>_Toc329697663</vt:lpwstr>
      </vt:variant>
      <vt:variant>
        <vt:i4>1179701</vt:i4>
      </vt:variant>
      <vt:variant>
        <vt:i4>104</vt:i4>
      </vt:variant>
      <vt:variant>
        <vt:i4>0</vt:i4>
      </vt:variant>
      <vt:variant>
        <vt:i4>5</vt:i4>
      </vt:variant>
      <vt:variant>
        <vt:lpwstr/>
      </vt:variant>
      <vt:variant>
        <vt:lpwstr>_Toc329697662</vt:lpwstr>
      </vt:variant>
      <vt:variant>
        <vt:i4>1179701</vt:i4>
      </vt:variant>
      <vt:variant>
        <vt:i4>98</vt:i4>
      </vt:variant>
      <vt:variant>
        <vt:i4>0</vt:i4>
      </vt:variant>
      <vt:variant>
        <vt:i4>5</vt:i4>
      </vt:variant>
      <vt:variant>
        <vt:lpwstr/>
      </vt:variant>
      <vt:variant>
        <vt:lpwstr>_Toc329697661</vt:lpwstr>
      </vt:variant>
      <vt:variant>
        <vt:i4>1179701</vt:i4>
      </vt:variant>
      <vt:variant>
        <vt:i4>92</vt:i4>
      </vt:variant>
      <vt:variant>
        <vt:i4>0</vt:i4>
      </vt:variant>
      <vt:variant>
        <vt:i4>5</vt:i4>
      </vt:variant>
      <vt:variant>
        <vt:lpwstr/>
      </vt:variant>
      <vt:variant>
        <vt:lpwstr>_Toc329697660</vt:lpwstr>
      </vt:variant>
      <vt:variant>
        <vt:i4>1114165</vt:i4>
      </vt:variant>
      <vt:variant>
        <vt:i4>86</vt:i4>
      </vt:variant>
      <vt:variant>
        <vt:i4>0</vt:i4>
      </vt:variant>
      <vt:variant>
        <vt:i4>5</vt:i4>
      </vt:variant>
      <vt:variant>
        <vt:lpwstr/>
      </vt:variant>
      <vt:variant>
        <vt:lpwstr>_Toc329697659</vt:lpwstr>
      </vt:variant>
      <vt:variant>
        <vt:i4>1114165</vt:i4>
      </vt:variant>
      <vt:variant>
        <vt:i4>80</vt:i4>
      </vt:variant>
      <vt:variant>
        <vt:i4>0</vt:i4>
      </vt:variant>
      <vt:variant>
        <vt:i4>5</vt:i4>
      </vt:variant>
      <vt:variant>
        <vt:lpwstr/>
      </vt:variant>
      <vt:variant>
        <vt:lpwstr>_Toc329697658</vt:lpwstr>
      </vt:variant>
      <vt:variant>
        <vt:i4>1114165</vt:i4>
      </vt:variant>
      <vt:variant>
        <vt:i4>74</vt:i4>
      </vt:variant>
      <vt:variant>
        <vt:i4>0</vt:i4>
      </vt:variant>
      <vt:variant>
        <vt:i4>5</vt:i4>
      </vt:variant>
      <vt:variant>
        <vt:lpwstr/>
      </vt:variant>
      <vt:variant>
        <vt:lpwstr>_Toc329697657</vt:lpwstr>
      </vt:variant>
      <vt:variant>
        <vt:i4>1114165</vt:i4>
      </vt:variant>
      <vt:variant>
        <vt:i4>68</vt:i4>
      </vt:variant>
      <vt:variant>
        <vt:i4>0</vt:i4>
      </vt:variant>
      <vt:variant>
        <vt:i4>5</vt:i4>
      </vt:variant>
      <vt:variant>
        <vt:lpwstr/>
      </vt:variant>
      <vt:variant>
        <vt:lpwstr>_Toc329697656</vt:lpwstr>
      </vt:variant>
      <vt:variant>
        <vt:i4>1114165</vt:i4>
      </vt:variant>
      <vt:variant>
        <vt:i4>62</vt:i4>
      </vt:variant>
      <vt:variant>
        <vt:i4>0</vt:i4>
      </vt:variant>
      <vt:variant>
        <vt:i4>5</vt:i4>
      </vt:variant>
      <vt:variant>
        <vt:lpwstr/>
      </vt:variant>
      <vt:variant>
        <vt:lpwstr>_Toc329697655</vt:lpwstr>
      </vt:variant>
      <vt:variant>
        <vt:i4>1114165</vt:i4>
      </vt:variant>
      <vt:variant>
        <vt:i4>56</vt:i4>
      </vt:variant>
      <vt:variant>
        <vt:i4>0</vt:i4>
      </vt:variant>
      <vt:variant>
        <vt:i4>5</vt:i4>
      </vt:variant>
      <vt:variant>
        <vt:lpwstr/>
      </vt:variant>
      <vt:variant>
        <vt:lpwstr>_Toc329697654</vt:lpwstr>
      </vt:variant>
      <vt:variant>
        <vt:i4>1114165</vt:i4>
      </vt:variant>
      <vt:variant>
        <vt:i4>50</vt:i4>
      </vt:variant>
      <vt:variant>
        <vt:i4>0</vt:i4>
      </vt:variant>
      <vt:variant>
        <vt:i4>5</vt:i4>
      </vt:variant>
      <vt:variant>
        <vt:lpwstr/>
      </vt:variant>
      <vt:variant>
        <vt:lpwstr>_Toc329697653</vt:lpwstr>
      </vt:variant>
      <vt:variant>
        <vt:i4>1114165</vt:i4>
      </vt:variant>
      <vt:variant>
        <vt:i4>44</vt:i4>
      </vt:variant>
      <vt:variant>
        <vt:i4>0</vt:i4>
      </vt:variant>
      <vt:variant>
        <vt:i4>5</vt:i4>
      </vt:variant>
      <vt:variant>
        <vt:lpwstr/>
      </vt:variant>
      <vt:variant>
        <vt:lpwstr>_Toc329697652</vt:lpwstr>
      </vt:variant>
      <vt:variant>
        <vt:i4>1114165</vt:i4>
      </vt:variant>
      <vt:variant>
        <vt:i4>38</vt:i4>
      </vt:variant>
      <vt:variant>
        <vt:i4>0</vt:i4>
      </vt:variant>
      <vt:variant>
        <vt:i4>5</vt:i4>
      </vt:variant>
      <vt:variant>
        <vt:lpwstr/>
      </vt:variant>
      <vt:variant>
        <vt:lpwstr>_Toc329697651</vt:lpwstr>
      </vt:variant>
      <vt:variant>
        <vt:i4>1114165</vt:i4>
      </vt:variant>
      <vt:variant>
        <vt:i4>32</vt:i4>
      </vt:variant>
      <vt:variant>
        <vt:i4>0</vt:i4>
      </vt:variant>
      <vt:variant>
        <vt:i4>5</vt:i4>
      </vt:variant>
      <vt:variant>
        <vt:lpwstr/>
      </vt:variant>
      <vt:variant>
        <vt:lpwstr>_Toc329697650</vt:lpwstr>
      </vt:variant>
      <vt:variant>
        <vt:i4>1048629</vt:i4>
      </vt:variant>
      <vt:variant>
        <vt:i4>26</vt:i4>
      </vt:variant>
      <vt:variant>
        <vt:i4>0</vt:i4>
      </vt:variant>
      <vt:variant>
        <vt:i4>5</vt:i4>
      </vt:variant>
      <vt:variant>
        <vt:lpwstr/>
      </vt:variant>
      <vt:variant>
        <vt:lpwstr>_Toc329697649</vt:lpwstr>
      </vt:variant>
      <vt:variant>
        <vt:i4>1048629</vt:i4>
      </vt:variant>
      <vt:variant>
        <vt:i4>20</vt:i4>
      </vt:variant>
      <vt:variant>
        <vt:i4>0</vt:i4>
      </vt:variant>
      <vt:variant>
        <vt:i4>5</vt:i4>
      </vt:variant>
      <vt:variant>
        <vt:lpwstr/>
      </vt:variant>
      <vt:variant>
        <vt:lpwstr>_Toc329697648</vt:lpwstr>
      </vt:variant>
      <vt:variant>
        <vt:i4>1048629</vt:i4>
      </vt:variant>
      <vt:variant>
        <vt:i4>14</vt:i4>
      </vt:variant>
      <vt:variant>
        <vt:i4>0</vt:i4>
      </vt:variant>
      <vt:variant>
        <vt:i4>5</vt:i4>
      </vt:variant>
      <vt:variant>
        <vt:lpwstr/>
      </vt:variant>
      <vt:variant>
        <vt:lpwstr>_Toc329697647</vt:lpwstr>
      </vt:variant>
      <vt:variant>
        <vt:i4>1048629</vt:i4>
      </vt:variant>
      <vt:variant>
        <vt:i4>8</vt:i4>
      </vt:variant>
      <vt:variant>
        <vt:i4>0</vt:i4>
      </vt:variant>
      <vt:variant>
        <vt:i4>5</vt:i4>
      </vt:variant>
      <vt:variant>
        <vt:lpwstr/>
      </vt:variant>
      <vt:variant>
        <vt:lpwstr>_Toc329697646</vt:lpwstr>
      </vt:variant>
      <vt:variant>
        <vt:i4>1048629</vt:i4>
      </vt:variant>
      <vt:variant>
        <vt:i4>2</vt:i4>
      </vt:variant>
      <vt:variant>
        <vt:i4>0</vt:i4>
      </vt:variant>
      <vt:variant>
        <vt:i4>5</vt:i4>
      </vt:variant>
      <vt:variant>
        <vt:lpwstr/>
      </vt:variant>
      <vt:variant>
        <vt:lpwstr>_Toc329697645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 </cp:lastModifiedBy>
  <cp:revision>25</cp:revision>
  <cp:lastPrinted>2015-11-30T11:14:00Z</cp:lastPrinted>
  <dcterms:created xsi:type="dcterms:W3CDTF">2012-12-18T11:06:00Z</dcterms:created>
  <dcterms:modified xsi:type="dcterms:W3CDTF">2017-11-17T13:48:00Z</dcterms:modified>
</cp:coreProperties>
</file>