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249" w:rsidRDefault="005C2249" w:rsidP="009C17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FBB" w:rsidRPr="00104FBB" w:rsidRDefault="00104FBB" w:rsidP="00BD621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04FBB">
        <w:rPr>
          <w:rFonts w:ascii="Times New Roman" w:eastAsia="Times New Roman" w:hAnsi="Times New Roman" w:cs="Times New Roman"/>
          <w:sz w:val="32"/>
          <w:szCs w:val="32"/>
        </w:rPr>
        <w:t>Актуализирована</w:t>
      </w:r>
    </w:p>
    <w:p w:rsidR="00104FBB" w:rsidRPr="00104FBB" w:rsidRDefault="00104FBB" w:rsidP="00BD621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D6218">
        <w:rPr>
          <w:rFonts w:ascii="Times New Roman" w:eastAsia="Times New Roman" w:hAnsi="Times New Roman" w:cs="Times New Roman"/>
          <w:sz w:val="32"/>
          <w:szCs w:val="32"/>
        </w:rPr>
        <w:t>Постановлением Главы</w:t>
      </w:r>
    </w:p>
    <w:p w:rsidR="00BD6218" w:rsidRPr="00BD6218" w:rsidRDefault="00104FBB" w:rsidP="00BD621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D6218">
        <w:rPr>
          <w:rFonts w:ascii="Times New Roman" w:eastAsia="Times New Roman" w:hAnsi="Times New Roman" w:cs="Times New Roman"/>
          <w:sz w:val="32"/>
          <w:szCs w:val="32"/>
        </w:rPr>
        <w:t>Октябрь</w:t>
      </w:r>
      <w:r w:rsidRPr="00104FBB">
        <w:rPr>
          <w:rFonts w:ascii="Times New Roman" w:eastAsia="Times New Roman" w:hAnsi="Times New Roman" w:cs="Times New Roman"/>
          <w:sz w:val="32"/>
          <w:szCs w:val="32"/>
        </w:rPr>
        <w:t>ского сельского поселения</w:t>
      </w:r>
    </w:p>
    <w:p w:rsidR="00104FBB" w:rsidRPr="00104FBB" w:rsidRDefault="00104FBB" w:rsidP="00BD621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D6218">
        <w:rPr>
          <w:rFonts w:ascii="Times New Roman" w:eastAsia="Times New Roman" w:hAnsi="Times New Roman" w:cs="Times New Roman"/>
          <w:sz w:val="32"/>
          <w:szCs w:val="32"/>
        </w:rPr>
        <w:t xml:space="preserve"> Зеленодольского</w:t>
      </w:r>
      <w:r w:rsidRPr="00104FBB">
        <w:rPr>
          <w:rFonts w:ascii="Times New Roman" w:eastAsia="Times New Roman" w:hAnsi="Times New Roman" w:cs="Times New Roman"/>
          <w:sz w:val="32"/>
          <w:szCs w:val="32"/>
        </w:rPr>
        <w:t xml:space="preserve"> муниципального района</w:t>
      </w:r>
    </w:p>
    <w:p w:rsidR="00104FBB" w:rsidRPr="00104FBB" w:rsidRDefault="000F37E9" w:rsidP="00BD621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Республики Татарстан от 01</w:t>
      </w:r>
      <w:bookmarkStart w:id="0" w:name="_GoBack"/>
      <w:bookmarkEnd w:id="0"/>
      <w:r w:rsidR="00104FBB" w:rsidRPr="00BD6218">
        <w:rPr>
          <w:rFonts w:ascii="Times New Roman" w:eastAsia="Times New Roman" w:hAnsi="Times New Roman" w:cs="Times New Roman"/>
          <w:sz w:val="32"/>
          <w:szCs w:val="32"/>
        </w:rPr>
        <w:t>.08.</w:t>
      </w:r>
      <w:r w:rsidR="00104FBB" w:rsidRPr="00104FBB">
        <w:rPr>
          <w:rFonts w:ascii="Times New Roman" w:eastAsia="Times New Roman" w:hAnsi="Times New Roman" w:cs="Times New Roman"/>
          <w:sz w:val="32"/>
          <w:szCs w:val="32"/>
        </w:rPr>
        <w:t>201</w:t>
      </w:r>
      <w:r w:rsidR="00BD6218" w:rsidRPr="00BD6218">
        <w:rPr>
          <w:rFonts w:ascii="Times New Roman" w:eastAsia="Times New Roman" w:hAnsi="Times New Roman" w:cs="Times New Roman"/>
          <w:sz w:val="32"/>
          <w:szCs w:val="32"/>
        </w:rPr>
        <w:t>9</w:t>
      </w:r>
      <w:r w:rsidR="00104FBB" w:rsidRPr="00104FBB">
        <w:rPr>
          <w:rFonts w:ascii="Times New Roman" w:eastAsia="Times New Roman" w:hAnsi="Times New Roman" w:cs="Times New Roman"/>
          <w:sz w:val="32"/>
          <w:szCs w:val="32"/>
        </w:rPr>
        <w:t>г. No</w:t>
      </w:r>
      <w:r w:rsidR="00BD6218" w:rsidRPr="00BD6218">
        <w:rPr>
          <w:rFonts w:ascii="Times New Roman" w:eastAsia="Times New Roman" w:hAnsi="Times New Roman" w:cs="Times New Roman"/>
          <w:sz w:val="32"/>
          <w:szCs w:val="32"/>
        </w:rPr>
        <w:t>21</w:t>
      </w:r>
    </w:p>
    <w:p w:rsidR="009C176A" w:rsidRPr="00BD6218" w:rsidRDefault="009C176A" w:rsidP="009C17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76A" w:rsidRDefault="009C176A" w:rsidP="009C17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76A" w:rsidRPr="00104FBB" w:rsidRDefault="009C176A" w:rsidP="009C176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104FBB" w:rsidRDefault="000B1CCC" w:rsidP="000B1C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FBB">
        <w:rPr>
          <w:rFonts w:ascii="Times New Roman" w:hAnsi="Times New Roman" w:cs="Times New Roman"/>
          <w:b/>
          <w:sz w:val="48"/>
          <w:szCs w:val="48"/>
        </w:rPr>
        <w:t>Схема теплоснабжения</w:t>
      </w:r>
      <w:r w:rsidR="009C176A" w:rsidRPr="009C17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4FBB" w:rsidRPr="00104FBB" w:rsidRDefault="000B1CCC" w:rsidP="000B1CC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="00F74F18" w:rsidRPr="00104FBB">
        <w:rPr>
          <w:rFonts w:ascii="Times New Roman" w:hAnsi="Times New Roman" w:cs="Times New Roman"/>
          <w:b/>
          <w:sz w:val="40"/>
          <w:szCs w:val="40"/>
        </w:rPr>
        <w:t>Октябрьского</w:t>
      </w:r>
      <w:r w:rsidR="009C176A" w:rsidRPr="00104FBB">
        <w:rPr>
          <w:rFonts w:ascii="Times New Roman" w:hAnsi="Times New Roman" w:cs="Times New Roman"/>
          <w:b/>
          <w:sz w:val="40"/>
          <w:szCs w:val="40"/>
        </w:rPr>
        <w:t xml:space="preserve"> сельского поселения</w:t>
      </w:r>
      <w:r w:rsidR="009C176A" w:rsidRPr="009C17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4FBB" w:rsidRPr="00104FBB">
        <w:rPr>
          <w:rFonts w:ascii="Times New Roman" w:hAnsi="Times New Roman" w:cs="Times New Roman"/>
          <w:b/>
          <w:sz w:val="40"/>
          <w:szCs w:val="40"/>
        </w:rPr>
        <w:t>Зеленодольского муниципального района Республики Татарстан</w:t>
      </w:r>
    </w:p>
    <w:p w:rsidR="009C176A" w:rsidRDefault="009C176A" w:rsidP="000B1C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FBB">
        <w:rPr>
          <w:rFonts w:ascii="Times New Roman" w:hAnsi="Times New Roman" w:cs="Times New Roman"/>
          <w:b/>
          <w:sz w:val="40"/>
          <w:szCs w:val="40"/>
        </w:rPr>
        <w:t>на 201</w:t>
      </w:r>
      <w:r w:rsidR="00FA63DE" w:rsidRPr="00104FBB">
        <w:rPr>
          <w:rFonts w:ascii="Times New Roman" w:hAnsi="Times New Roman" w:cs="Times New Roman"/>
          <w:b/>
          <w:sz w:val="40"/>
          <w:szCs w:val="40"/>
        </w:rPr>
        <w:t>4</w:t>
      </w:r>
      <w:r w:rsidRPr="00104FBB">
        <w:rPr>
          <w:rFonts w:ascii="Times New Roman" w:hAnsi="Times New Roman" w:cs="Times New Roman"/>
          <w:b/>
          <w:sz w:val="40"/>
          <w:szCs w:val="40"/>
        </w:rPr>
        <w:t>-2030гг</w:t>
      </w:r>
      <w:r w:rsidRPr="009C176A">
        <w:rPr>
          <w:rFonts w:ascii="Times New Roman" w:hAnsi="Times New Roman" w:cs="Times New Roman"/>
          <w:b/>
          <w:sz w:val="28"/>
          <w:szCs w:val="28"/>
        </w:rPr>
        <w:t>.</w:t>
      </w: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554" w:rsidRDefault="008C5554" w:rsidP="000B1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76A" w:rsidRDefault="008C5554" w:rsidP="00BD6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9C176A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293403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sz w:val="28"/>
          <w:szCs w:val="28"/>
        </w:rPr>
      </w:sdtEndPr>
      <w:sdtContent>
        <w:p w:rsidR="00994135" w:rsidRPr="009D0260" w:rsidRDefault="00EB6ABF">
          <w:pPr>
            <w:pStyle w:val="af2"/>
          </w:pPr>
          <w:r>
            <w:t>Содержание</w:t>
          </w:r>
        </w:p>
        <w:p w:rsidR="002C11F6" w:rsidRPr="002C11F6" w:rsidRDefault="00351BB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2C11F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94135" w:rsidRPr="002C11F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C11F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78178820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Введение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_Toc378178820 \h </w:instrText>
            </w:r>
            <w:r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21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Характеристика системы теплоснабжения Октябрьского СП.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_Toc378178821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22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_Toc378178822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23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2. Перспективные балансы располагаемой тепловой мощности источников тепловой энергии тепловой нагрузки потребителей.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_Toc378178823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24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3. Перспективные балансы теплоносителя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_Toc378178824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25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4. Гидравлический расчет трубопроводов систем водяного отопления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_Toc378178825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26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5. Предложения по новому строительству, реконструкции и техническому перевооружению источников тепловой энергии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_Toc378178826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27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6. Предложения по новому строительству и реконструкции тепловых сетей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_Toc378178827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28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7. Перспективные топливные балансы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_Toc378178828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29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8. Инвестиции в новое строительство, реконструкцию и техническое перевооружение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_Toc378178829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30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9. Решение по определению единой теплоснабжающей организации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_Toc378178830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1F6" w:rsidRPr="002C11F6" w:rsidRDefault="0078406D" w:rsidP="002C11F6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8178831" w:history="1">
            <w:r w:rsidR="002C11F6" w:rsidRPr="002C11F6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Раздел 10. Выявления бесхозяйных тепловых сетей и определение организации, уполномоченной на их эксплуатацию</w:t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11F6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_Toc378178831 \h </w:instrTex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1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351BBD" w:rsidRPr="002C11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135" w:rsidRPr="00EB6ABF" w:rsidRDefault="00351BBD" w:rsidP="002C11F6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C11F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994135" w:rsidRDefault="00994135" w:rsidP="00994135">
      <w:pPr>
        <w:pStyle w:val="af2"/>
      </w:pPr>
    </w:p>
    <w:p w:rsidR="00994135" w:rsidRDefault="009941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C0307" w:rsidRDefault="004C0307" w:rsidP="00994135">
      <w:pPr>
        <w:pStyle w:val="1"/>
      </w:pPr>
      <w:bookmarkStart w:id="1" w:name="_Toc378178820"/>
      <w:r>
        <w:lastRenderedPageBreak/>
        <w:t>Введение</w:t>
      </w:r>
      <w:bookmarkEnd w:id="1"/>
    </w:p>
    <w:p w:rsidR="004C0307" w:rsidRPr="00EB6ABF" w:rsidRDefault="004C0307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BF">
        <w:rPr>
          <w:rFonts w:ascii="Times New Roman" w:eastAsia="Times New Roman" w:hAnsi="Times New Roman" w:cs="Times New Roman"/>
          <w:sz w:val="28"/>
          <w:szCs w:val="28"/>
        </w:rPr>
        <w:t xml:space="preserve">Проектирование системы теплоснабжения </w:t>
      </w:r>
      <w:r w:rsidR="007A47D9">
        <w:rPr>
          <w:rFonts w:ascii="Times New Roman" w:eastAsia="Times New Roman" w:hAnsi="Times New Roman" w:cs="Times New Roman"/>
          <w:sz w:val="28"/>
          <w:szCs w:val="28"/>
        </w:rPr>
        <w:t>Октябрьского</w:t>
      </w:r>
      <w:r w:rsidRPr="00EB6ABF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представляет собой комплексную проблему, от правильного решения которой во многом зависят масштабы необходимых капитальных вложений. Прогноз спроса на тепловую энергию основан на прогнозировании развития </w:t>
      </w:r>
      <w:r w:rsidR="007A47D9">
        <w:rPr>
          <w:rFonts w:ascii="Times New Roman" w:eastAsia="Times New Roman" w:hAnsi="Times New Roman" w:cs="Times New Roman"/>
          <w:sz w:val="28"/>
          <w:szCs w:val="28"/>
        </w:rPr>
        <w:t>Октябрьского</w:t>
      </w:r>
      <w:r w:rsidRPr="00EB6ABF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определённый генеральным планом на период до 2030 года.</w:t>
      </w:r>
    </w:p>
    <w:p w:rsidR="004C0307" w:rsidRPr="00EB6ABF" w:rsidRDefault="004C0307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BF">
        <w:rPr>
          <w:rFonts w:ascii="Times New Roman" w:eastAsia="Times New Roman" w:hAnsi="Times New Roman" w:cs="Times New Roman"/>
          <w:sz w:val="28"/>
          <w:szCs w:val="28"/>
        </w:rPr>
        <w:t>Схема разрабатывается на основе анализа фактических тепловых нагрузок потребителей с учётом перспективного развития на 17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4C0307" w:rsidRPr="00EB6ABF" w:rsidRDefault="004C0307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BF">
        <w:rPr>
          <w:rFonts w:ascii="Times New Roman" w:eastAsia="Times New Roman" w:hAnsi="Times New Roman" w:cs="Times New Roman"/>
          <w:sz w:val="28"/>
          <w:szCs w:val="28"/>
        </w:rPr>
        <w:t xml:space="preserve">Обоснование решений (рекомендаций) при разработке схемы теплоснабжения осуществляется на основе технико-экономического </w:t>
      </w:r>
      <w:proofErr w:type="gramStart"/>
      <w:r w:rsidRPr="00EB6ABF">
        <w:rPr>
          <w:rFonts w:ascii="Times New Roman" w:eastAsia="Times New Roman" w:hAnsi="Times New Roman" w:cs="Times New Roman"/>
          <w:sz w:val="28"/>
          <w:szCs w:val="28"/>
        </w:rPr>
        <w:t>сопоставления вариантов развития системы теплоснабжения</w:t>
      </w:r>
      <w:proofErr w:type="gramEnd"/>
      <w:r w:rsidRPr="00EB6ABF">
        <w:rPr>
          <w:rFonts w:ascii="Times New Roman" w:eastAsia="Times New Roman" w:hAnsi="Times New Roman" w:cs="Times New Roman"/>
          <w:sz w:val="28"/>
          <w:szCs w:val="28"/>
        </w:rPr>
        <w:t xml:space="preserve">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4C0307" w:rsidRPr="00EB6ABF" w:rsidRDefault="004C0307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B6ABF">
        <w:rPr>
          <w:rFonts w:ascii="Times New Roman" w:eastAsia="Times New Roman" w:hAnsi="Times New Roman" w:cs="Times New Roman"/>
          <w:sz w:val="28"/>
          <w:szCs w:val="28"/>
        </w:rPr>
        <w:t xml:space="preserve">Основой для разработки и реализации схемы теплоснабжения </w:t>
      </w:r>
      <w:r w:rsidR="007A47D9">
        <w:rPr>
          <w:rFonts w:ascii="Times New Roman" w:eastAsia="Times New Roman" w:hAnsi="Times New Roman" w:cs="Times New Roman"/>
          <w:sz w:val="28"/>
          <w:szCs w:val="28"/>
        </w:rPr>
        <w:t>Октябрьского</w:t>
      </w:r>
      <w:r w:rsidRPr="00EB6ABF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2030 года является Федеральный закон от 27 июля 2010 г. </w:t>
      </w:r>
      <w:proofErr w:type="spellStart"/>
      <w:r w:rsidRPr="00EB6ABF">
        <w:rPr>
          <w:rFonts w:ascii="Times New Roman" w:eastAsia="Times New Roman" w:hAnsi="Times New Roman" w:cs="Times New Roman"/>
          <w:sz w:val="28"/>
          <w:szCs w:val="28"/>
        </w:rPr>
        <w:t>No</w:t>
      </w:r>
      <w:proofErr w:type="spellEnd"/>
      <w:r w:rsidRPr="00EB6ABF">
        <w:rPr>
          <w:rFonts w:ascii="Times New Roman" w:eastAsia="Times New Roman" w:hAnsi="Times New Roman" w:cs="Times New Roman"/>
          <w:sz w:val="28"/>
          <w:szCs w:val="28"/>
        </w:rPr>
        <w:t xml:space="preserve"> 190-ФЗ "О теплоснабжении" (Статья 23.</w:t>
      </w:r>
      <w:proofErr w:type="gramEnd"/>
      <w:r w:rsidRPr="00EB6A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B6ABF">
        <w:rPr>
          <w:rFonts w:ascii="Times New Roman" w:eastAsia="Times New Roman" w:hAnsi="Times New Roman" w:cs="Times New Roman"/>
          <w:sz w:val="28"/>
          <w:szCs w:val="28"/>
        </w:rPr>
        <w:t>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  <w:proofErr w:type="gramEnd"/>
      <w:r w:rsidRPr="00EB6ABF">
        <w:rPr>
          <w:rFonts w:ascii="Times New Roman" w:eastAsia="Times New Roman" w:hAnsi="Times New Roman" w:cs="Times New Roman"/>
          <w:sz w:val="28"/>
          <w:szCs w:val="28"/>
        </w:rPr>
        <w:t xml:space="preserve"> Постановление от 22 Февраля 2012 г. N 154 "О требованиях к схемам теплоснабжения, порядку их разработки и утверждения"</w:t>
      </w:r>
    </w:p>
    <w:p w:rsidR="004C0307" w:rsidRDefault="004C0307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BF">
        <w:rPr>
          <w:rFonts w:ascii="Times New Roman" w:eastAsia="Times New Roman" w:hAnsi="Times New Roman" w:cs="Times New Roman"/>
          <w:sz w:val="28"/>
          <w:szCs w:val="28"/>
        </w:rPr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теплоснабжении».</w:t>
      </w:r>
    </w:p>
    <w:p w:rsidR="006518CC" w:rsidRPr="00CE2170" w:rsidRDefault="006518CC" w:rsidP="006518CC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реализации Схемы теплоснабжения возможна ежегодная корректировка данной схемы.</w:t>
      </w:r>
    </w:p>
    <w:p w:rsidR="006518CC" w:rsidRDefault="006518CC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8CC" w:rsidRPr="00EB6ABF" w:rsidRDefault="006518CC" w:rsidP="004C0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307" w:rsidRPr="004C0307" w:rsidRDefault="004C0307" w:rsidP="004C030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4C0307">
        <w:rPr>
          <w:rFonts w:ascii="Arial" w:eastAsia="Times New Roman" w:hAnsi="Arial" w:cs="Arial"/>
          <w:sz w:val="28"/>
          <w:szCs w:val="26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176A" w:rsidRDefault="009C176A" w:rsidP="001D2B06">
      <w:pPr>
        <w:pStyle w:val="1"/>
      </w:pPr>
      <w:r w:rsidRPr="009D0260">
        <w:lastRenderedPageBreak/>
        <w:t xml:space="preserve"> </w:t>
      </w:r>
      <w:bookmarkStart w:id="2" w:name="_Toc378178821"/>
      <w:r w:rsidRPr="009D0260">
        <w:t xml:space="preserve">Характеристика системы теплоснабжения </w:t>
      </w:r>
      <w:r w:rsidR="00F74F18">
        <w:t>Октябрьского СП.</w:t>
      </w:r>
      <w:bookmarkEnd w:id="2"/>
    </w:p>
    <w:p w:rsidR="005A57C8" w:rsidRDefault="005A57C8" w:rsidP="000F78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7C8">
        <w:rPr>
          <w:rFonts w:ascii="Times New Roman" w:hAnsi="Times New Roman" w:cs="Times New Roman"/>
          <w:sz w:val="28"/>
          <w:szCs w:val="28"/>
        </w:rPr>
        <w:t>Населенные  пункты  Октябрь</w:t>
      </w:r>
      <w:r w:rsidR="0085372E">
        <w:rPr>
          <w:rFonts w:ascii="Times New Roman" w:hAnsi="Times New Roman" w:cs="Times New Roman"/>
          <w:sz w:val="28"/>
          <w:szCs w:val="28"/>
        </w:rPr>
        <w:t xml:space="preserve">ского </w:t>
      </w:r>
      <w:r>
        <w:rPr>
          <w:rFonts w:ascii="Times New Roman" w:hAnsi="Times New Roman" w:cs="Times New Roman"/>
          <w:sz w:val="28"/>
          <w:szCs w:val="28"/>
        </w:rPr>
        <w:t xml:space="preserve">  сельского  поселения </w:t>
      </w:r>
      <w:r w:rsidRPr="005A57C8">
        <w:rPr>
          <w:rFonts w:ascii="Times New Roman" w:hAnsi="Times New Roman" w:cs="Times New Roman"/>
          <w:sz w:val="28"/>
          <w:szCs w:val="28"/>
        </w:rPr>
        <w:t>расположены  на  значительном  расстоянии  друг</w:t>
      </w:r>
      <w:r>
        <w:rPr>
          <w:rFonts w:ascii="Times New Roman" w:hAnsi="Times New Roman" w:cs="Times New Roman"/>
          <w:sz w:val="28"/>
          <w:szCs w:val="28"/>
        </w:rPr>
        <w:t xml:space="preserve">  от  друга. </w:t>
      </w:r>
      <w:r w:rsidR="000F785C">
        <w:rPr>
          <w:rFonts w:ascii="Times New Roman" w:hAnsi="Times New Roman" w:cs="Times New Roman"/>
          <w:sz w:val="28"/>
          <w:szCs w:val="28"/>
        </w:rPr>
        <w:t>Н</w:t>
      </w:r>
      <w:r w:rsidR="000F785C" w:rsidRPr="000F785C">
        <w:rPr>
          <w:rFonts w:ascii="Times New Roman" w:hAnsi="Times New Roman" w:cs="Times New Roman"/>
          <w:sz w:val="28"/>
          <w:szCs w:val="28"/>
        </w:rPr>
        <w:t>а  территории  Октябрьского  сельского  поселения  расположены</w:t>
      </w:r>
      <w:r w:rsidR="000F785C">
        <w:rPr>
          <w:rFonts w:ascii="Times New Roman" w:hAnsi="Times New Roman" w:cs="Times New Roman"/>
          <w:sz w:val="28"/>
          <w:szCs w:val="28"/>
        </w:rPr>
        <w:t xml:space="preserve"> </w:t>
      </w:r>
      <w:r w:rsidR="000F785C" w:rsidRPr="000F785C">
        <w:rPr>
          <w:rFonts w:ascii="Times New Roman" w:hAnsi="Times New Roman" w:cs="Times New Roman"/>
          <w:sz w:val="28"/>
          <w:szCs w:val="28"/>
        </w:rPr>
        <w:t>на</w:t>
      </w:r>
      <w:r w:rsidR="000F785C">
        <w:rPr>
          <w:rFonts w:ascii="Times New Roman" w:hAnsi="Times New Roman" w:cs="Times New Roman"/>
          <w:sz w:val="28"/>
          <w:szCs w:val="28"/>
        </w:rPr>
        <w:t>селенные пункты</w:t>
      </w:r>
      <w:r w:rsidR="0085372E">
        <w:rPr>
          <w:rFonts w:ascii="Times New Roman" w:hAnsi="Times New Roman" w:cs="Times New Roman"/>
          <w:sz w:val="28"/>
          <w:szCs w:val="28"/>
        </w:rPr>
        <w:t xml:space="preserve"> </w:t>
      </w:r>
      <w:r w:rsidR="000F785C">
        <w:rPr>
          <w:rFonts w:ascii="Times New Roman" w:hAnsi="Times New Roman" w:cs="Times New Roman"/>
          <w:sz w:val="28"/>
          <w:szCs w:val="28"/>
        </w:rPr>
        <w:t>-  п</w:t>
      </w:r>
      <w:proofErr w:type="gramStart"/>
      <w:r w:rsidR="000F785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0F785C">
        <w:rPr>
          <w:rFonts w:ascii="Times New Roman" w:hAnsi="Times New Roman" w:cs="Times New Roman"/>
          <w:sz w:val="28"/>
          <w:szCs w:val="28"/>
        </w:rPr>
        <w:t>ктябрьский и</w:t>
      </w:r>
      <w:r w:rsidR="000F785C" w:rsidRPr="000F785C">
        <w:rPr>
          <w:rFonts w:ascii="Times New Roman" w:hAnsi="Times New Roman" w:cs="Times New Roman"/>
          <w:sz w:val="28"/>
          <w:szCs w:val="28"/>
        </w:rPr>
        <w:t xml:space="preserve"> д.Ореховка. </w:t>
      </w:r>
      <w:r>
        <w:rPr>
          <w:rFonts w:ascii="Times New Roman" w:hAnsi="Times New Roman" w:cs="Times New Roman"/>
          <w:sz w:val="28"/>
          <w:szCs w:val="28"/>
        </w:rPr>
        <w:t xml:space="preserve"> Все  существующие </w:t>
      </w:r>
      <w:r w:rsidRPr="005A57C8">
        <w:rPr>
          <w:rFonts w:ascii="Times New Roman" w:hAnsi="Times New Roman" w:cs="Times New Roman"/>
          <w:sz w:val="28"/>
          <w:szCs w:val="28"/>
        </w:rPr>
        <w:t xml:space="preserve">системы  </w:t>
      </w:r>
      <w:r>
        <w:rPr>
          <w:rFonts w:ascii="Times New Roman" w:hAnsi="Times New Roman" w:cs="Times New Roman"/>
          <w:sz w:val="28"/>
          <w:szCs w:val="28"/>
        </w:rPr>
        <w:t>теплоснабжения</w:t>
      </w:r>
      <w:r w:rsidRPr="005A57C8">
        <w:rPr>
          <w:rFonts w:ascii="Times New Roman" w:hAnsi="Times New Roman" w:cs="Times New Roman"/>
          <w:sz w:val="28"/>
          <w:szCs w:val="28"/>
        </w:rPr>
        <w:t xml:space="preserve">  обсл</w:t>
      </w:r>
      <w:r>
        <w:rPr>
          <w:rFonts w:ascii="Times New Roman" w:hAnsi="Times New Roman" w:cs="Times New Roman"/>
          <w:sz w:val="28"/>
          <w:szCs w:val="28"/>
        </w:rPr>
        <w:t xml:space="preserve">уживающие  население,  являются </w:t>
      </w:r>
      <w:r w:rsidRPr="005A57C8">
        <w:rPr>
          <w:rFonts w:ascii="Times New Roman" w:hAnsi="Times New Roman" w:cs="Times New Roman"/>
          <w:sz w:val="28"/>
          <w:szCs w:val="28"/>
        </w:rPr>
        <w:t>самостоятельными</w:t>
      </w:r>
      <w:r w:rsidR="000F785C">
        <w:rPr>
          <w:rFonts w:ascii="Times New Roman" w:hAnsi="Times New Roman" w:cs="Times New Roman"/>
          <w:sz w:val="28"/>
          <w:szCs w:val="28"/>
        </w:rPr>
        <w:t xml:space="preserve"> </w:t>
      </w:r>
      <w:r w:rsidRPr="005A57C8">
        <w:rPr>
          <w:rFonts w:ascii="Times New Roman" w:hAnsi="Times New Roman" w:cs="Times New Roman"/>
          <w:sz w:val="28"/>
          <w:szCs w:val="28"/>
        </w:rPr>
        <w:t xml:space="preserve">(выполнены для каждого населенного пункта). </w:t>
      </w:r>
    </w:p>
    <w:p w:rsidR="000F785C" w:rsidRDefault="000F785C" w:rsidP="000F78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85C">
        <w:rPr>
          <w:rFonts w:ascii="Times New Roman" w:hAnsi="Times New Roman" w:cs="Times New Roman"/>
          <w:sz w:val="28"/>
          <w:szCs w:val="28"/>
        </w:rPr>
        <w:t>В  настоящее  время  отопление  усадебной  застройки  осуществляется 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85C">
        <w:rPr>
          <w:rFonts w:ascii="Times New Roman" w:hAnsi="Times New Roman" w:cs="Times New Roman"/>
          <w:sz w:val="28"/>
          <w:szCs w:val="28"/>
        </w:rPr>
        <w:t>локальных  источников  теплоснабжения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85C">
        <w:rPr>
          <w:rFonts w:ascii="Times New Roman" w:hAnsi="Times New Roman" w:cs="Times New Roman"/>
          <w:sz w:val="28"/>
          <w:szCs w:val="28"/>
        </w:rPr>
        <w:t>2-х  или  одноконтурных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85C">
        <w:rPr>
          <w:rFonts w:ascii="Times New Roman" w:hAnsi="Times New Roman" w:cs="Times New Roman"/>
          <w:sz w:val="28"/>
          <w:szCs w:val="28"/>
        </w:rPr>
        <w:t>индивидуальных  бытовых  котлов,  работающих  на  природном  газе  низкого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85C">
        <w:rPr>
          <w:rFonts w:ascii="Times New Roman" w:hAnsi="Times New Roman" w:cs="Times New Roman"/>
          <w:sz w:val="28"/>
          <w:szCs w:val="28"/>
        </w:rPr>
        <w:t>давления.</w:t>
      </w:r>
    </w:p>
    <w:p w:rsidR="000F785C" w:rsidRDefault="000F785C" w:rsidP="000F78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Ореховка отапливается от локальных источников теплоснабжения. </w:t>
      </w:r>
    </w:p>
    <w:p w:rsidR="000E6DD6" w:rsidRDefault="000F785C" w:rsidP="00BD62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</w:t>
      </w:r>
      <w:r w:rsidR="00141259">
        <w:rPr>
          <w:rFonts w:ascii="Times New Roman" w:hAnsi="Times New Roman" w:cs="Times New Roman"/>
          <w:sz w:val="28"/>
          <w:szCs w:val="28"/>
        </w:rPr>
        <w:t xml:space="preserve">и села </w:t>
      </w:r>
      <w:proofErr w:type="gramStart"/>
      <w:r w:rsidR="00141259">
        <w:rPr>
          <w:rFonts w:ascii="Times New Roman" w:hAnsi="Times New Roman" w:cs="Times New Roman"/>
          <w:sz w:val="28"/>
          <w:szCs w:val="28"/>
        </w:rPr>
        <w:t>Октябрьский</w:t>
      </w:r>
      <w:proofErr w:type="gramEnd"/>
      <w:r w:rsidR="00141259">
        <w:rPr>
          <w:rFonts w:ascii="Times New Roman" w:hAnsi="Times New Roman" w:cs="Times New Roman"/>
          <w:sz w:val="28"/>
          <w:szCs w:val="28"/>
        </w:rPr>
        <w:t xml:space="preserve"> расположены 3</w:t>
      </w:r>
      <w:r>
        <w:rPr>
          <w:rFonts w:ascii="Times New Roman" w:hAnsi="Times New Roman" w:cs="Times New Roman"/>
          <w:sz w:val="28"/>
          <w:szCs w:val="28"/>
        </w:rPr>
        <w:t xml:space="preserve"> котельные:</w:t>
      </w:r>
    </w:p>
    <w:p w:rsidR="00A616B4" w:rsidRDefault="00A616B4" w:rsidP="00A616B4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Котельная Школы</w:t>
      </w:r>
    </w:p>
    <w:tbl>
      <w:tblPr>
        <w:tblStyle w:val="af4"/>
        <w:tblW w:w="10173" w:type="dxa"/>
        <w:tblLayout w:type="fixed"/>
        <w:tblLook w:val="04A0" w:firstRow="1" w:lastRow="0" w:firstColumn="1" w:lastColumn="0" w:noHBand="0" w:noVBand="1"/>
      </w:tblPr>
      <w:tblGrid>
        <w:gridCol w:w="594"/>
        <w:gridCol w:w="2775"/>
        <w:gridCol w:w="2409"/>
        <w:gridCol w:w="1276"/>
        <w:gridCol w:w="1276"/>
        <w:gridCol w:w="1843"/>
      </w:tblGrid>
      <w:tr w:rsidR="008D4821" w:rsidTr="008D6A53">
        <w:trPr>
          <w:trHeight w:val="966"/>
        </w:trPr>
        <w:tc>
          <w:tcPr>
            <w:tcW w:w="594" w:type="dxa"/>
          </w:tcPr>
          <w:p w:rsidR="008D4821" w:rsidRDefault="008D4821" w:rsidP="001412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2775" w:type="dxa"/>
          </w:tcPr>
          <w:p w:rsidR="008D4821" w:rsidRDefault="008D4821" w:rsidP="001412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котельной, местонахождение</w:t>
            </w:r>
          </w:p>
        </w:tc>
        <w:tc>
          <w:tcPr>
            <w:tcW w:w="2409" w:type="dxa"/>
          </w:tcPr>
          <w:p w:rsidR="008D4821" w:rsidRDefault="008D4821" w:rsidP="001412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Марка установленных котлов</w:t>
            </w:r>
          </w:p>
        </w:tc>
        <w:tc>
          <w:tcPr>
            <w:tcW w:w="1276" w:type="dxa"/>
          </w:tcPr>
          <w:p w:rsidR="008D4821" w:rsidRDefault="008D4821" w:rsidP="001412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 установки</w:t>
            </w:r>
          </w:p>
        </w:tc>
        <w:tc>
          <w:tcPr>
            <w:tcW w:w="1276" w:type="dxa"/>
          </w:tcPr>
          <w:p w:rsidR="008D4821" w:rsidRDefault="008D4821" w:rsidP="001412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Температурный режим</w:t>
            </w:r>
          </w:p>
        </w:tc>
        <w:tc>
          <w:tcPr>
            <w:tcW w:w="1843" w:type="dxa"/>
          </w:tcPr>
          <w:p w:rsidR="008D4821" w:rsidRDefault="008D4821" w:rsidP="001412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Тепловая мощность</w:t>
            </w:r>
          </w:p>
        </w:tc>
      </w:tr>
      <w:tr w:rsidR="008D4821" w:rsidTr="008D6A53">
        <w:tc>
          <w:tcPr>
            <w:tcW w:w="594" w:type="dxa"/>
          </w:tcPr>
          <w:p w:rsidR="008D4821" w:rsidRDefault="008D4821" w:rsidP="001412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75" w:type="dxa"/>
          </w:tcPr>
          <w:p w:rsidR="008D4821" w:rsidRPr="008D6A53" w:rsidRDefault="008D6A53" w:rsidP="008D6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A53">
              <w:rPr>
                <w:rFonts w:ascii="Times New Roman" w:hAnsi="Times New Roman" w:cs="Times New Roman"/>
                <w:sz w:val="28"/>
                <w:szCs w:val="28"/>
              </w:rPr>
              <w:t>Котельная Школы</w:t>
            </w:r>
          </w:p>
        </w:tc>
        <w:tc>
          <w:tcPr>
            <w:tcW w:w="2409" w:type="dxa"/>
            <w:vAlign w:val="center"/>
          </w:tcPr>
          <w:p w:rsidR="008D4821" w:rsidRDefault="008D6A53" w:rsidP="008D6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ТКУ-300</w:t>
            </w:r>
          </w:p>
          <w:p w:rsidR="008D6A53" w:rsidRDefault="008D6A53" w:rsidP="008D6A5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Rex</w:t>
            </w:r>
            <w:proofErr w:type="spellEnd"/>
            <w:r w:rsidRPr="008D48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Dual</w:t>
            </w:r>
            <w:proofErr w:type="spellEnd"/>
            <w:r w:rsidRPr="008D4821"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</w:p>
        </w:tc>
        <w:tc>
          <w:tcPr>
            <w:tcW w:w="1276" w:type="dxa"/>
            <w:vAlign w:val="center"/>
          </w:tcPr>
          <w:p w:rsidR="008D4821" w:rsidRDefault="008D6A53" w:rsidP="001412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2013</w:t>
            </w:r>
            <w:r w:rsidR="008D4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1276" w:type="dxa"/>
            <w:vAlign w:val="center"/>
          </w:tcPr>
          <w:p w:rsidR="008D4821" w:rsidRDefault="008D6A53" w:rsidP="008D6A5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  <w:tc>
          <w:tcPr>
            <w:tcW w:w="1843" w:type="dxa"/>
            <w:vAlign w:val="center"/>
          </w:tcPr>
          <w:p w:rsidR="008D4821" w:rsidRPr="008D6A53" w:rsidRDefault="008D6A53" w:rsidP="008D6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0,25 </w:t>
            </w:r>
            <w:r w:rsidR="008D4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Гкал/час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0,25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Гкал/час</w:t>
            </w:r>
          </w:p>
        </w:tc>
      </w:tr>
    </w:tbl>
    <w:p w:rsidR="00A616B4" w:rsidRDefault="00A616B4" w:rsidP="00F00931">
      <w:pPr>
        <w:pStyle w:val="aa"/>
        <w:spacing w:after="0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A616B4">
        <w:rPr>
          <w:rFonts w:ascii="Times New Roman" w:hAnsi="Times New Roman" w:cs="Times New Roman"/>
          <w:sz w:val="28"/>
          <w:szCs w:val="28"/>
        </w:rPr>
        <w:t xml:space="preserve">Котельная школы с. </w:t>
      </w:r>
      <w:proofErr w:type="gramStart"/>
      <w:r w:rsidRPr="00A616B4"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</w:p>
    <w:p w:rsidR="001D4451" w:rsidRPr="00A616B4" w:rsidRDefault="001D4451" w:rsidP="00F00931">
      <w:pPr>
        <w:pStyle w:val="aa"/>
        <w:spacing w:after="0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1D4451" w:rsidRPr="00A616B4" w:rsidRDefault="001D4451" w:rsidP="001D4451">
      <w:pPr>
        <w:pStyle w:val="aa"/>
        <w:spacing w:after="0"/>
        <w:ind w:left="1069"/>
        <w:jc w:val="right"/>
        <w:rPr>
          <w:rFonts w:ascii="Times New Roman" w:hAnsi="Times New Roman" w:cs="Times New Roman"/>
          <w:sz w:val="28"/>
        </w:rPr>
      </w:pPr>
      <w:r w:rsidRPr="001D4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F0D0BAF" wp14:editId="12BED1B8">
            <wp:extent cx="4545105" cy="37213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173" t="26956" r="22089" b="18044"/>
                    <a:stretch/>
                  </pic:blipFill>
                  <pic:spPr bwMode="auto">
                    <a:xfrm>
                      <a:off x="0" y="0"/>
                      <a:ext cx="4552570" cy="372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6B4" w:rsidRPr="00A616B4" w:rsidRDefault="001D4451" w:rsidP="00A616B4">
      <w:pPr>
        <w:pStyle w:val="aa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A616B4">
        <w:rPr>
          <w:rFonts w:ascii="Times New Roman" w:hAnsi="Times New Roman" w:cs="Times New Roman"/>
          <w:sz w:val="28"/>
          <w:szCs w:val="28"/>
        </w:rPr>
        <w:t>Рис. 1.1.</w:t>
      </w:r>
    </w:p>
    <w:p w:rsidR="000F785C" w:rsidRDefault="000F785C" w:rsidP="00A616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AFA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Территория </w:t>
      </w:r>
      <w:r w:rsidR="008C3AFA" w:rsidRPr="008C3AFA">
        <w:rPr>
          <w:rFonts w:ascii="Times New Roman" w:hAnsi="Times New Roman" w:cs="Times New Roman"/>
          <w:sz w:val="28"/>
          <w:szCs w:val="28"/>
        </w:rPr>
        <w:t>ГАУЗ "Республиканский детский туберкулезный санаторий "Обсерватория"</w:t>
      </w:r>
      <w:r w:rsidR="008C3A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территория Казанской </w:t>
      </w:r>
      <w:r w:rsidR="00711D12" w:rsidRPr="00711D12">
        <w:rPr>
          <w:rFonts w:ascii="Times New Roman" w:hAnsi="Times New Roman" w:cs="Times New Roman"/>
          <w:sz w:val="28"/>
          <w:szCs w:val="28"/>
        </w:rPr>
        <w:t xml:space="preserve">астрономической обсерватории им. </w:t>
      </w:r>
      <w:r w:rsidR="00711D12" w:rsidRPr="008C3AFA">
        <w:rPr>
          <w:rFonts w:ascii="Times New Roman" w:hAnsi="Times New Roman" w:cs="Times New Roman"/>
          <w:sz w:val="28"/>
          <w:szCs w:val="28"/>
        </w:rPr>
        <w:t>В.П. Энгельгардта</w:t>
      </w:r>
      <w:r>
        <w:rPr>
          <w:rFonts w:ascii="Times New Roman" w:hAnsi="Times New Roman" w:cs="Times New Roman"/>
          <w:sz w:val="28"/>
          <w:szCs w:val="28"/>
        </w:rPr>
        <w:t xml:space="preserve"> имеют собственные котельные.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3483"/>
        <w:gridCol w:w="2268"/>
        <w:gridCol w:w="1560"/>
        <w:gridCol w:w="1949"/>
      </w:tblGrid>
      <w:tr w:rsidR="0077495C" w:rsidTr="0077495C">
        <w:trPr>
          <w:trHeight w:val="966"/>
        </w:trPr>
        <w:tc>
          <w:tcPr>
            <w:tcW w:w="594" w:type="dxa"/>
          </w:tcPr>
          <w:p w:rsidR="0077495C" w:rsidRDefault="0077495C" w:rsidP="002071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483" w:type="dxa"/>
          </w:tcPr>
          <w:p w:rsidR="0077495C" w:rsidRDefault="0077495C" w:rsidP="002071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котельной, местонахождение</w:t>
            </w:r>
          </w:p>
        </w:tc>
        <w:tc>
          <w:tcPr>
            <w:tcW w:w="2268" w:type="dxa"/>
          </w:tcPr>
          <w:p w:rsidR="0077495C" w:rsidRDefault="0077495C" w:rsidP="002071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Марка установленных котлов</w:t>
            </w:r>
          </w:p>
        </w:tc>
        <w:tc>
          <w:tcPr>
            <w:tcW w:w="1560" w:type="dxa"/>
          </w:tcPr>
          <w:p w:rsidR="0077495C" w:rsidRDefault="0077495C" w:rsidP="002071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 установки</w:t>
            </w:r>
          </w:p>
        </w:tc>
        <w:tc>
          <w:tcPr>
            <w:tcW w:w="1949" w:type="dxa"/>
          </w:tcPr>
          <w:p w:rsidR="0077495C" w:rsidRDefault="0077495C" w:rsidP="0077495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Тепловая мощность</w:t>
            </w:r>
          </w:p>
        </w:tc>
      </w:tr>
      <w:tr w:rsidR="0077495C" w:rsidTr="0077495C">
        <w:tc>
          <w:tcPr>
            <w:tcW w:w="594" w:type="dxa"/>
          </w:tcPr>
          <w:p w:rsidR="0077495C" w:rsidRDefault="0077495C" w:rsidP="002071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83" w:type="dxa"/>
          </w:tcPr>
          <w:p w:rsidR="0077495C" w:rsidRDefault="0077495C" w:rsidP="0077495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Котельная туберкулезного санатория</w:t>
            </w:r>
          </w:p>
        </w:tc>
        <w:tc>
          <w:tcPr>
            <w:tcW w:w="2268" w:type="dxa"/>
          </w:tcPr>
          <w:p w:rsidR="0077495C" w:rsidRDefault="0077495C" w:rsidP="002071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НР-20 – 1Гкал</w:t>
            </w:r>
          </w:p>
          <w:p w:rsidR="0077495C" w:rsidRDefault="0077495C" w:rsidP="0077495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НР-20 – 1Гкал</w:t>
            </w:r>
          </w:p>
          <w:p w:rsidR="0077495C" w:rsidRDefault="0077495C" w:rsidP="0077495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НР-20 – 1Гкал</w:t>
            </w:r>
          </w:p>
        </w:tc>
        <w:tc>
          <w:tcPr>
            <w:tcW w:w="1560" w:type="dxa"/>
            <w:vAlign w:val="center"/>
          </w:tcPr>
          <w:p w:rsidR="0077495C" w:rsidRDefault="0077495C" w:rsidP="0077495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1993г.</w:t>
            </w:r>
          </w:p>
        </w:tc>
        <w:tc>
          <w:tcPr>
            <w:tcW w:w="1949" w:type="dxa"/>
            <w:vAlign w:val="center"/>
          </w:tcPr>
          <w:p w:rsidR="0077495C" w:rsidRDefault="0077495C" w:rsidP="0077495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Гкал/час</w:t>
            </w:r>
          </w:p>
        </w:tc>
      </w:tr>
      <w:tr w:rsidR="0077495C" w:rsidTr="0077495C">
        <w:tc>
          <w:tcPr>
            <w:tcW w:w="594" w:type="dxa"/>
          </w:tcPr>
          <w:p w:rsidR="0077495C" w:rsidRDefault="0077495C" w:rsidP="002071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83" w:type="dxa"/>
          </w:tcPr>
          <w:p w:rsidR="0077495C" w:rsidRDefault="0077495C" w:rsidP="002071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Котельная обсерватории</w:t>
            </w:r>
          </w:p>
        </w:tc>
        <w:tc>
          <w:tcPr>
            <w:tcW w:w="2268" w:type="dxa"/>
          </w:tcPr>
          <w:p w:rsidR="0077495C" w:rsidRDefault="008D6A53" w:rsidP="008D6A5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МК-8 </w:t>
            </w:r>
          </w:p>
        </w:tc>
        <w:tc>
          <w:tcPr>
            <w:tcW w:w="1560" w:type="dxa"/>
          </w:tcPr>
          <w:p w:rsidR="0077495C" w:rsidRDefault="008D6A53" w:rsidP="002071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2011</w:t>
            </w:r>
          </w:p>
        </w:tc>
        <w:tc>
          <w:tcPr>
            <w:tcW w:w="1949" w:type="dxa"/>
          </w:tcPr>
          <w:p w:rsidR="0077495C" w:rsidRDefault="008D6A53" w:rsidP="002071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Гкал/час</w:t>
            </w:r>
          </w:p>
        </w:tc>
      </w:tr>
    </w:tbl>
    <w:p w:rsidR="00BD6218" w:rsidRDefault="00BD6218" w:rsidP="00BD6218">
      <w:pPr>
        <w:rPr>
          <w:rFonts w:ascii="Times New Roman" w:hAnsi="Times New Roman" w:cs="Times New Roman"/>
          <w:sz w:val="28"/>
        </w:rPr>
      </w:pPr>
    </w:p>
    <w:p w:rsidR="00BD6218" w:rsidRPr="006D41B2" w:rsidRDefault="00BD6218" w:rsidP="00BD62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1.2.</w:t>
      </w:r>
    </w:p>
    <w:p w:rsidR="006D41B2" w:rsidRDefault="006D41B2" w:rsidP="006D41B2">
      <w:pPr>
        <w:jc w:val="center"/>
        <w:rPr>
          <w:rFonts w:ascii="Times New Roman" w:hAnsi="Times New Roman" w:cs="Times New Roman"/>
          <w:sz w:val="28"/>
        </w:rPr>
      </w:pPr>
      <w:r w:rsidRPr="006D41B2">
        <w:rPr>
          <w:rFonts w:ascii="Times New Roman" w:hAnsi="Times New Roman" w:cs="Times New Roman"/>
          <w:sz w:val="28"/>
        </w:rPr>
        <w:t>Котельная туберкулезного санатория</w:t>
      </w:r>
    </w:p>
    <w:p w:rsidR="00F00931" w:rsidRDefault="006D41B2" w:rsidP="008D6A5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957526" cy="3687750"/>
            <wp:effectExtent l="19050" t="0" r="4874" b="0"/>
            <wp:docPr id="3" name="Рисунок 2" descr="ПКР(схемы)те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Р(схемы)тепл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81" cy="36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18" w:rsidRDefault="00BD6218" w:rsidP="008D6A53">
      <w:pPr>
        <w:spacing w:after="0" w:line="240" w:lineRule="auto"/>
        <w:jc w:val="center"/>
      </w:pPr>
    </w:p>
    <w:p w:rsidR="00BD6218" w:rsidRDefault="00BD6218" w:rsidP="008D6A53">
      <w:pPr>
        <w:spacing w:after="0" w:line="240" w:lineRule="auto"/>
        <w:jc w:val="center"/>
      </w:pPr>
    </w:p>
    <w:p w:rsidR="00BD6218" w:rsidRDefault="00BD6218" w:rsidP="008D6A53">
      <w:pPr>
        <w:spacing w:after="0" w:line="240" w:lineRule="auto"/>
        <w:jc w:val="center"/>
      </w:pPr>
    </w:p>
    <w:p w:rsidR="00BD6218" w:rsidRDefault="00BD6218" w:rsidP="008D6A53">
      <w:pPr>
        <w:spacing w:after="0" w:line="240" w:lineRule="auto"/>
        <w:jc w:val="center"/>
      </w:pPr>
    </w:p>
    <w:p w:rsidR="00BD6218" w:rsidRDefault="00BD6218" w:rsidP="008D6A53">
      <w:pPr>
        <w:spacing w:after="0" w:line="240" w:lineRule="auto"/>
        <w:jc w:val="center"/>
      </w:pPr>
    </w:p>
    <w:p w:rsidR="00BD6218" w:rsidRDefault="00BD6218" w:rsidP="008D6A53">
      <w:pPr>
        <w:spacing w:after="0" w:line="240" w:lineRule="auto"/>
        <w:jc w:val="center"/>
      </w:pPr>
    </w:p>
    <w:p w:rsidR="00BD6218" w:rsidRDefault="00BD6218" w:rsidP="008D6A53">
      <w:pPr>
        <w:spacing w:after="0" w:line="240" w:lineRule="auto"/>
        <w:jc w:val="center"/>
      </w:pPr>
    </w:p>
    <w:p w:rsidR="00BD6218" w:rsidRDefault="00BD6218" w:rsidP="008D6A53">
      <w:pPr>
        <w:spacing w:after="0" w:line="240" w:lineRule="auto"/>
        <w:jc w:val="center"/>
      </w:pPr>
    </w:p>
    <w:p w:rsidR="00BD6218" w:rsidRDefault="00BD6218" w:rsidP="008D6A53">
      <w:pPr>
        <w:spacing w:after="0" w:line="240" w:lineRule="auto"/>
        <w:jc w:val="center"/>
      </w:pPr>
      <w:r>
        <w:t xml:space="preserve"> </w:t>
      </w:r>
    </w:p>
    <w:p w:rsidR="00BD6218" w:rsidRDefault="00BD6218" w:rsidP="00BD621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D6218" w:rsidRDefault="00BD6218" w:rsidP="00BD621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 1.4.</w:t>
      </w:r>
    </w:p>
    <w:p w:rsidR="008D6A53" w:rsidRDefault="00F00931" w:rsidP="00BD621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Котельная обсерватории</w:t>
      </w:r>
    </w:p>
    <w:p w:rsidR="008D6A53" w:rsidRDefault="008D6A53" w:rsidP="008D6A5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30206" cy="4037849"/>
            <wp:effectExtent l="19050" t="0" r="3544" b="0"/>
            <wp:docPr id="7" name="Рисунок 6" descr="ПКР(схемы)схемы теплоснабжения обсерв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Р(схемы)схемы теплоснабжения обсерватор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90" cy="404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18" w:rsidRDefault="00BD6218" w:rsidP="008D6A53">
      <w:pPr>
        <w:spacing w:after="0" w:line="240" w:lineRule="auto"/>
        <w:jc w:val="center"/>
      </w:pPr>
    </w:p>
    <w:p w:rsidR="00BD6218" w:rsidRDefault="00BD6218" w:rsidP="008D6A53">
      <w:pPr>
        <w:spacing w:after="0" w:line="240" w:lineRule="auto"/>
        <w:jc w:val="center"/>
      </w:pPr>
    </w:p>
    <w:p w:rsidR="00BD6218" w:rsidRDefault="00BD6218" w:rsidP="008D6A53">
      <w:pPr>
        <w:spacing w:after="0" w:line="240" w:lineRule="auto"/>
        <w:jc w:val="center"/>
      </w:pPr>
    </w:p>
    <w:p w:rsidR="00794B40" w:rsidRPr="008D6A53" w:rsidRDefault="00ED0E37" w:rsidP="00BD6218">
      <w:pPr>
        <w:spacing w:after="0" w:line="240" w:lineRule="auto"/>
        <w:rPr>
          <w:rFonts w:ascii="Times New Roman" w:hAnsi="Times New Roman" w:cs="Times New Roman"/>
          <w:sz w:val="28"/>
        </w:rPr>
      </w:pPr>
      <w:r>
        <w:t xml:space="preserve">       </w:t>
      </w:r>
      <w:r w:rsidR="00794B40">
        <w:br w:type="page"/>
      </w:r>
    </w:p>
    <w:p w:rsidR="009C176A" w:rsidRPr="009D0260" w:rsidRDefault="009C176A" w:rsidP="001D2B06">
      <w:pPr>
        <w:pStyle w:val="1"/>
      </w:pPr>
      <w:bookmarkStart w:id="3" w:name="_Toc378178822"/>
      <w:r w:rsidRPr="009D0260"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поселения</w:t>
      </w:r>
      <w:bookmarkEnd w:id="3"/>
    </w:p>
    <w:p w:rsidR="00016B19" w:rsidRDefault="00016B19" w:rsidP="00016B19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 роста </w:t>
      </w:r>
      <w:r w:rsidR="00141259">
        <w:rPr>
          <w:rFonts w:ascii="Times New Roman" w:hAnsi="Times New Roman" w:cs="Times New Roman"/>
          <w:sz w:val="28"/>
          <w:szCs w:val="28"/>
        </w:rPr>
        <w:t>населения Октябрь</w:t>
      </w:r>
      <w:r w:rsidRPr="00BE3FA8">
        <w:rPr>
          <w:rFonts w:ascii="Times New Roman" w:hAnsi="Times New Roman" w:cs="Times New Roman"/>
          <w:sz w:val="28"/>
          <w:szCs w:val="28"/>
        </w:rPr>
        <w:t>ского сельского поселения по населённым пунктам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6B19" w:rsidRPr="00BE3FA8" w:rsidRDefault="00016B19" w:rsidP="00016B19">
      <w:pPr>
        <w:tabs>
          <w:tab w:val="left" w:pos="108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5"/>
        <w:gridCol w:w="3169"/>
        <w:gridCol w:w="3650"/>
      </w:tblGrid>
      <w:tr w:rsidR="00016B19" w:rsidRPr="00A616B4" w:rsidTr="006D41B2">
        <w:trPr>
          <w:trHeight w:val="1245"/>
        </w:trPr>
        <w:tc>
          <w:tcPr>
            <w:tcW w:w="3035" w:type="dxa"/>
          </w:tcPr>
          <w:p w:rsidR="00016B19" w:rsidRPr="00BE3FA8" w:rsidRDefault="00016B19" w:rsidP="006D41B2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3FA8">
              <w:rPr>
                <w:rFonts w:ascii="Times New Roman" w:hAnsi="Times New Roman" w:cs="Times New Roman"/>
                <w:sz w:val="28"/>
                <w:szCs w:val="28"/>
              </w:rPr>
              <w:t>Наименование населённых пунктов</w:t>
            </w:r>
          </w:p>
        </w:tc>
        <w:tc>
          <w:tcPr>
            <w:tcW w:w="3169" w:type="dxa"/>
          </w:tcPr>
          <w:p w:rsidR="00016B19" w:rsidRPr="00BE3FA8" w:rsidRDefault="00016B19" w:rsidP="006D41B2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3FA8">
              <w:rPr>
                <w:rFonts w:ascii="Times New Roman" w:hAnsi="Times New Roman" w:cs="Times New Roman"/>
                <w:sz w:val="28"/>
                <w:szCs w:val="28"/>
              </w:rPr>
              <w:t>Численность населённых пунктов за последние годы (чел.)</w:t>
            </w:r>
          </w:p>
        </w:tc>
        <w:tc>
          <w:tcPr>
            <w:tcW w:w="3650" w:type="dxa"/>
          </w:tcPr>
          <w:p w:rsidR="00016B19" w:rsidRPr="00BE3FA8" w:rsidRDefault="00016B19" w:rsidP="006D41B2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3FA8">
              <w:rPr>
                <w:rFonts w:ascii="Times New Roman" w:hAnsi="Times New Roman" w:cs="Times New Roman"/>
                <w:sz w:val="28"/>
                <w:szCs w:val="28"/>
              </w:rPr>
              <w:t>Прогноз по внутрихозяйственному расселению (чел.)</w:t>
            </w:r>
          </w:p>
        </w:tc>
      </w:tr>
      <w:tr w:rsidR="00016B19" w:rsidRPr="00BE3FA8" w:rsidTr="006D41B2">
        <w:trPr>
          <w:trHeight w:val="455"/>
        </w:trPr>
        <w:tc>
          <w:tcPr>
            <w:tcW w:w="3035" w:type="dxa"/>
            <w:vAlign w:val="center"/>
          </w:tcPr>
          <w:p w:rsidR="00016B19" w:rsidRPr="00BE3FA8" w:rsidRDefault="00016B19" w:rsidP="006D41B2">
            <w:pPr>
              <w:tabs>
                <w:tab w:val="left" w:pos="10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vAlign w:val="center"/>
          </w:tcPr>
          <w:p w:rsidR="00016B19" w:rsidRPr="00873F1B" w:rsidRDefault="00016B19" w:rsidP="006D41B2">
            <w:pPr>
              <w:tabs>
                <w:tab w:val="left" w:pos="10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FA8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650" w:type="dxa"/>
            <w:vAlign w:val="center"/>
          </w:tcPr>
          <w:p w:rsidR="00016B19" w:rsidRPr="00BE3FA8" w:rsidRDefault="00016B19" w:rsidP="006D41B2">
            <w:pPr>
              <w:tabs>
                <w:tab w:val="left" w:pos="10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FA8">
              <w:rPr>
                <w:rFonts w:ascii="Times New Roman" w:hAnsi="Times New Roman" w:cs="Times New Roman"/>
                <w:sz w:val="28"/>
                <w:szCs w:val="28"/>
              </w:rPr>
              <w:t>Расчётны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E3FA8">
              <w:rPr>
                <w:rFonts w:ascii="Times New Roman" w:hAnsi="Times New Roman" w:cs="Times New Roman"/>
                <w:sz w:val="28"/>
                <w:szCs w:val="28"/>
              </w:rPr>
              <w:t xml:space="preserve"> период</w:t>
            </w:r>
          </w:p>
        </w:tc>
      </w:tr>
      <w:tr w:rsidR="00016B19" w:rsidRPr="00BE3FA8" w:rsidTr="006D41B2">
        <w:trPr>
          <w:trHeight w:val="491"/>
        </w:trPr>
        <w:tc>
          <w:tcPr>
            <w:tcW w:w="3035" w:type="dxa"/>
            <w:vAlign w:val="center"/>
          </w:tcPr>
          <w:p w:rsidR="00016B19" w:rsidRPr="00016B19" w:rsidRDefault="00016B19" w:rsidP="00016B1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FA8"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Октябрьской</w:t>
            </w:r>
          </w:p>
        </w:tc>
        <w:tc>
          <w:tcPr>
            <w:tcW w:w="3169" w:type="dxa"/>
          </w:tcPr>
          <w:p w:rsidR="00016B19" w:rsidRPr="00D45F10" w:rsidRDefault="00016B19" w:rsidP="006D41B2">
            <w:pPr>
              <w:jc w:val="center"/>
              <w:rPr>
                <w:sz w:val="28"/>
              </w:rPr>
            </w:pPr>
            <w:r w:rsidRPr="00D45F10">
              <w:rPr>
                <w:sz w:val="28"/>
              </w:rPr>
              <w:t>2654</w:t>
            </w:r>
          </w:p>
        </w:tc>
        <w:tc>
          <w:tcPr>
            <w:tcW w:w="3650" w:type="dxa"/>
            <w:vAlign w:val="center"/>
          </w:tcPr>
          <w:p w:rsidR="00016B19" w:rsidRPr="00016B19" w:rsidRDefault="00016B19" w:rsidP="006D41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3256</w:t>
            </w:r>
          </w:p>
        </w:tc>
      </w:tr>
      <w:tr w:rsidR="00016B19" w:rsidRPr="00BE3FA8" w:rsidTr="006D41B2">
        <w:trPr>
          <w:trHeight w:val="491"/>
        </w:trPr>
        <w:tc>
          <w:tcPr>
            <w:tcW w:w="3035" w:type="dxa"/>
            <w:vAlign w:val="center"/>
          </w:tcPr>
          <w:p w:rsidR="00016B19" w:rsidRPr="00016B19" w:rsidRDefault="00016B19" w:rsidP="006D41B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Ореховка</w:t>
            </w:r>
          </w:p>
        </w:tc>
        <w:tc>
          <w:tcPr>
            <w:tcW w:w="3169" w:type="dxa"/>
          </w:tcPr>
          <w:p w:rsidR="00016B19" w:rsidRPr="00D45F10" w:rsidRDefault="00016B19" w:rsidP="006D41B2">
            <w:pPr>
              <w:jc w:val="center"/>
              <w:rPr>
                <w:sz w:val="28"/>
              </w:rPr>
            </w:pPr>
            <w:r w:rsidRPr="00D45F10">
              <w:rPr>
                <w:sz w:val="28"/>
              </w:rPr>
              <w:t>323</w:t>
            </w:r>
          </w:p>
        </w:tc>
        <w:tc>
          <w:tcPr>
            <w:tcW w:w="3650" w:type="dxa"/>
            <w:vAlign w:val="center"/>
          </w:tcPr>
          <w:p w:rsidR="00016B19" w:rsidRPr="00016B19" w:rsidRDefault="001D5161" w:rsidP="006D41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784</w:t>
            </w:r>
          </w:p>
        </w:tc>
      </w:tr>
    </w:tbl>
    <w:p w:rsidR="003D266B" w:rsidRDefault="003D266B" w:rsidP="00F74F18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16B19" w:rsidRDefault="00016B19" w:rsidP="00F74F18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16B19" w:rsidRDefault="00016B19" w:rsidP="00F74F18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16B19" w:rsidRDefault="00016B19" w:rsidP="00016B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 увеличения жилищного фонда, </w:t>
      </w:r>
      <w:r w:rsidRPr="00873F1B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873F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16B19" w:rsidRPr="00E22636" w:rsidRDefault="00016B19" w:rsidP="00016B1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1.2.</w:t>
      </w:r>
    </w:p>
    <w:tbl>
      <w:tblPr>
        <w:tblW w:w="4908" w:type="pct"/>
        <w:jc w:val="center"/>
        <w:tblInd w:w="-1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6"/>
        <w:gridCol w:w="3117"/>
        <w:gridCol w:w="3560"/>
      </w:tblGrid>
      <w:tr w:rsidR="00016B19" w:rsidRPr="0028776C" w:rsidTr="006D41B2">
        <w:trPr>
          <w:trHeight w:val="471"/>
          <w:jc w:val="center"/>
        </w:trPr>
        <w:tc>
          <w:tcPr>
            <w:tcW w:w="1549" w:type="pct"/>
          </w:tcPr>
          <w:p w:rsidR="00016B19" w:rsidRDefault="00016B19" w:rsidP="006D41B2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1" w:type="pct"/>
            <w:vAlign w:val="center"/>
          </w:tcPr>
          <w:p w:rsidR="00016B19" w:rsidRPr="00873F1B" w:rsidRDefault="00016B19" w:rsidP="006D41B2">
            <w:pPr>
              <w:tabs>
                <w:tab w:val="left" w:pos="10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FA8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pct"/>
            <w:vAlign w:val="center"/>
          </w:tcPr>
          <w:p w:rsidR="00016B19" w:rsidRPr="00BE3FA8" w:rsidRDefault="00016B19" w:rsidP="006D41B2">
            <w:pPr>
              <w:tabs>
                <w:tab w:val="left" w:pos="10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FA8">
              <w:rPr>
                <w:rFonts w:ascii="Times New Roman" w:hAnsi="Times New Roman" w:cs="Times New Roman"/>
                <w:sz w:val="28"/>
                <w:szCs w:val="28"/>
              </w:rPr>
              <w:t>Расчётны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E3FA8">
              <w:rPr>
                <w:rFonts w:ascii="Times New Roman" w:hAnsi="Times New Roman" w:cs="Times New Roman"/>
                <w:sz w:val="28"/>
                <w:szCs w:val="28"/>
              </w:rPr>
              <w:t xml:space="preserve"> период</w:t>
            </w:r>
          </w:p>
        </w:tc>
      </w:tr>
      <w:tr w:rsidR="00016B19" w:rsidRPr="0028776C" w:rsidTr="006D41B2">
        <w:trPr>
          <w:trHeight w:val="471"/>
          <w:jc w:val="center"/>
        </w:trPr>
        <w:tc>
          <w:tcPr>
            <w:tcW w:w="1549" w:type="pct"/>
          </w:tcPr>
          <w:p w:rsidR="00016B19" w:rsidRPr="0028776C" w:rsidRDefault="00040D06" w:rsidP="006D41B2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Октябрьское</w:t>
            </w:r>
            <w:r w:rsidR="00016B1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611" w:type="pct"/>
          </w:tcPr>
          <w:p w:rsidR="00016B19" w:rsidRPr="00EE7DCF" w:rsidRDefault="00EE7DCF" w:rsidP="002110E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DCF">
              <w:rPr>
                <w:rFonts w:ascii="Times New Roman" w:hAnsi="Times New Roman"/>
                <w:sz w:val="28"/>
                <w:szCs w:val="20"/>
              </w:rPr>
              <w:t>1</w:t>
            </w:r>
            <w:r w:rsidR="002110E8">
              <w:rPr>
                <w:rFonts w:ascii="Times New Roman" w:hAnsi="Times New Roman"/>
                <w:sz w:val="28"/>
                <w:szCs w:val="20"/>
              </w:rPr>
              <w:t>245</w:t>
            </w:r>
            <w:r w:rsidR="00A12830">
              <w:rPr>
                <w:rFonts w:ascii="Times New Roman" w:hAnsi="Times New Roman"/>
                <w:sz w:val="28"/>
                <w:szCs w:val="20"/>
              </w:rPr>
              <w:t>0</w:t>
            </w:r>
            <w:r w:rsidRPr="00EE7DCF">
              <w:rPr>
                <w:rFonts w:ascii="Times New Roman" w:hAnsi="Times New Roman"/>
                <w:sz w:val="28"/>
                <w:szCs w:val="20"/>
              </w:rPr>
              <w:t>6</w:t>
            </w:r>
          </w:p>
        </w:tc>
        <w:tc>
          <w:tcPr>
            <w:tcW w:w="1840" w:type="pct"/>
          </w:tcPr>
          <w:p w:rsidR="00016B19" w:rsidRPr="0028776C" w:rsidRDefault="002110E8" w:rsidP="006D41B2">
            <w:pPr>
              <w:pStyle w:val="a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167000</w:t>
            </w:r>
          </w:p>
        </w:tc>
      </w:tr>
    </w:tbl>
    <w:p w:rsidR="00016B19" w:rsidRDefault="00016B19" w:rsidP="00F74F18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94B40" w:rsidRDefault="00794B40" w:rsidP="00794B40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Прогнозируемая застройка будет оснащаться двухконтурными котлами.</w:t>
      </w:r>
    </w:p>
    <w:p w:rsidR="00794B40" w:rsidRDefault="00794B4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F339E" w:rsidRPr="009D0260" w:rsidRDefault="003D266B" w:rsidP="001D2B06">
      <w:pPr>
        <w:pStyle w:val="1"/>
      </w:pPr>
      <w:bookmarkStart w:id="4" w:name="_Toc378178823"/>
      <w:r w:rsidRPr="009D0260">
        <w:lastRenderedPageBreak/>
        <w:t>Раздел 2.</w:t>
      </w:r>
      <w:r w:rsidR="001D2B06" w:rsidRPr="009D0260">
        <w:t xml:space="preserve"> </w:t>
      </w:r>
      <w:r w:rsidRPr="009D0260">
        <w:t xml:space="preserve">Перспективные балансы располагаемой тепловой </w:t>
      </w:r>
      <w:proofErr w:type="gramStart"/>
      <w:r w:rsidRPr="009D0260">
        <w:t>мощности источников тепловой энергии тепловой нагрузки потребителей</w:t>
      </w:r>
      <w:proofErr w:type="gramEnd"/>
      <w:r w:rsidRPr="009D0260">
        <w:t>.</w:t>
      </w:r>
      <w:bookmarkEnd w:id="4"/>
    </w:p>
    <w:p w:rsidR="00794B40" w:rsidRPr="00C44354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354">
        <w:rPr>
          <w:rFonts w:ascii="Times New Roman" w:hAnsi="Times New Roman" w:cs="Times New Roman"/>
          <w:sz w:val="28"/>
          <w:szCs w:val="28"/>
        </w:rPr>
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4B40" w:rsidRPr="00C44354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354">
        <w:rPr>
          <w:rFonts w:ascii="Times New Roman" w:hAnsi="Times New Roman" w:cs="Times New Roman"/>
          <w:sz w:val="28"/>
          <w:szCs w:val="28"/>
        </w:rPr>
        <w:t xml:space="preserve">При определении радиусов эффективного теплоснабжения использовались материалы из следующих документов и литературы: </w:t>
      </w:r>
    </w:p>
    <w:p w:rsidR="00794B40" w:rsidRPr="00C44354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354">
        <w:rPr>
          <w:rFonts w:ascii="Times New Roman" w:hAnsi="Times New Roman" w:cs="Times New Roman"/>
          <w:sz w:val="28"/>
          <w:szCs w:val="28"/>
        </w:rPr>
        <w:t xml:space="preserve">1.  СП 41-110-2005 Проектирование тепловых сетей, Приложение </w:t>
      </w:r>
      <w:proofErr w:type="gramStart"/>
      <w:r w:rsidRPr="00C44354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794B40" w:rsidRPr="00C44354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354">
        <w:rPr>
          <w:rFonts w:ascii="Times New Roman" w:hAnsi="Times New Roman" w:cs="Times New Roman"/>
          <w:sz w:val="28"/>
          <w:szCs w:val="28"/>
        </w:rPr>
        <w:t xml:space="preserve">2.  В настоящее время Федеральный закон № 190 «О теплоснабжении» </w:t>
      </w:r>
      <w:proofErr w:type="gramStart"/>
      <w:r w:rsidRPr="00C44354">
        <w:rPr>
          <w:rFonts w:ascii="Times New Roman" w:hAnsi="Times New Roman" w:cs="Times New Roman"/>
          <w:sz w:val="28"/>
          <w:szCs w:val="28"/>
        </w:rPr>
        <w:t>вв</w:t>
      </w:r>
      <w:proofErr w:type="gramEnd"/>
      <w:r w:rsidRPr="00C44354">
        <w:rPr>
          <w:rFonts w:ascii="Times New Roman" w:hAnsi="Times New Roman" w:cs="Times New Roman"/>
          <w:sz w:val="28"/>
          <w:szCs w:val="28"/>
        </w:rPr>
        <w:t>ѐл понятие «радиус эффективного теплоснабжения» без конкретной методики его расчѐта.</w:t>
      </w:r>
    </w:p>
    <w:p w:rsidR="00794B40" w:rsidRPr="00C44354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354">
        <w:rPr>
          <w:rFonts w:ascii="Times New Roman" w:hAnsi="Times New Roman" w:cs="Times New Roman"/>
          <w:sz w:val="28"/>
          <w:szCs w:val="28"/>
        </w:rPr>
        <w:t xml:space="preserve">Для выполнения </w:t>
      </w:r>
      <w:proofErr w:type="spellStart"/>
      <w:r w:rsidRPr="00C44354">
        <w:rPr>
          <w:rFonts w:ascii="Times New Roman" w:hAnsi="Times New Roman" w:cs="Times New Roman"/>
          <w:sz w:val="28"/>
          <w:szCs w:val="28"/>
        </w:rPr>
        <w:t>расчѐта</w:t>
      </w:r>
      <w:proofErr w:type="spellEnd"/>
      <w:r w:rsidRPr="00C44354">
        <w:rPr>
          <w:rFonts w:ascii="Times New Roman" w:hAnsi="Times New Roman" w:cs="Times New Roman"/>
          <w:sz w:val="28"/>
          <w:szCs w:val="28"/>
        </w:rPr>
        <w:t xml:space="preserve">, так же, использовалась статья Ю.В. </w:t>
      </w:r>
      <w:proofErr w:type="spellStart"/>
      <w:r w:rsidRPr="00C44354">
        <w:rPr>
          <w:rFonts w:ascii="Times New Roman" w:hAnsi="Times New Roman" w:cs="Times New Roman"/>
          <w:sz w:val="28"/>
          <w:szCs w:val="28"/>
        </w:rPr>
        <w:t>Кожарина</w:t>
      </w:r>
      <w:proofErr w:type="spellEnd"/>
      <w:r w:rsidRPr="00C44354">
        <w:rPr>
          <w:rFonts w:ascii="Times New Roman" w:hAnsi="Times New Roman" w:cs="Times New Roman"/>
          <w:sz w:val="28"/>
          <w:szCs w:val="28"/>
        </w:rPr>
        <w:t xml:space="preserve"> и Д.А. Волкова «К вопросу определения эффективного радиуса теплоснабжения», опубликованная в журнале «Новости теплоснабжения», №8, 2012 г.</w:t>
      </w:r>
    </w:p>
    <w:p w:rsidR="00794B40" w:rsidRDefault="00794B40" w:rsidP="00794B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354">
        <w:rPr>
          <w:rFonts w:ascii="Times New Roman" w:hAnsi="Times New Roman" w:cs="Times New Roman"/>
          <w:sz w:val="28"/>
          <w:szCs w:val="28"/>
        </w:rPr>
        <w:t xml:space="preserve">Результаты расчета радиуса эффективного теплоснабжения </w:t>
      </w:r>
      <w:r>
        <w:rPr>
          <w:rFonts w:ascii="Times New Roman" w:hAnsi="Times New Roman" w:cs="Times New Roman"/>
          <w:sz w:val="28"/>
          <w:szCs w:val="28"/>
        </w:rPr>
        <w:t>котельной</w:t>
      </w:r>
      <w:r w:rsidRPr="00C44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Нурлатского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C44354">
        <w:rPr>
          <w:rFonts w:ascii="Times New Roman" w:hAnsi="Times New Roman" w:cs="Times New Roman"/>
          <w:sz w:val="28"/>
          <w:szCs w:val="28"/>
        </w:rPr>
        <w:t xml:space="preserve"> приведены в таблице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44354">
        <w:rPr>
          <w:rFonts w:ascii="Times New Roman" w:hAnsi="Times New Roman" w:cs="Times New Roman"/>
          <w:sz w:val="28"/>
          <w:szCs w:val="28"/>
        </w:rPr>
        <w:t>.1.</w:t>
      </w:r>
    </w:p>
    <w:p w:rsidR="00794B40" w:rsidRDefault="00794B40" w:rsidP="00794B4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2.1.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369"/>
        <w:gridCol w:w="3242"/>
        <w:gridCol w:w="3243"/>
      </w:tblGrid>
      <w:tr w:rsidR="00794B40" w:rsidRPr="0043352F" w:rsidTr="0077495C">
        <w:tc>
          <w:tcPr>
            <w:tcW w:w="3369" w:type="dxa"/>
          </w:tcPr>
          <w:p w:rsidR="00794B40" w:rsidRPr="00C44354" w:rsidRDefault="00794B40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 </w:t>
            </w:r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  <w:p w:rsidR="00794B40" w:rsidRDefault="00794B40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2" w:type="dxa"/>
          </w:tcPr>
          <w:p w:rsidR="00794B40" w:rsidRDefault="00794B40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Предельны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радиус эффективного действия </w:t>
            </w:r>
            <w:r w:rsidRPr="00C44354">
              <w:rPr>
                <w:rFonts w:ascii="Times New Roman" w:hAnsi="Times New Roman" w:cs="Times New Roman"/>
                <w:sz w:val="28"/>
                <w:szCs w:val="28"/>
              </w:rPr>
              <w:t xml:space="preserve">тепловых сетей </w:t>
            </w:r>
            <w:proofErr w:type="spellStart"/>
            <w:proofErr w:type="gramStart"/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proofErr w:type="gramEnd"/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пред</w:t>
            </w:r>
            <w:proofErr w:type="spellEnd"/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, км</w:t>
            </w:r>
          </w:p>
        </w:tc>
        <w:tc>
          <w:tcPr>
            <w:tcW w:w="3243" w:type="dxa"/>
          </w:tcPr>
          <w:p w:rsidR="00794B40" w:rsidRDefault="00794B40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354">
              <w:rPr>
                <w:rFonts w:ascii="Times New Roman" w:hAnsi="Times New Roman" w:cs="Times New Roman"/>
                <w:sz w:val="28"/>
                <w:szCs w:val="28"/>
              </w:rPr>
              <w:t xml:space="preserve">Оптимальный радиус теплоснабжения </w:t>
            </w:r>
            <w:proofErr w:type="spellStart"/>
            <w:proofErr w:type="gramStart"/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proofErr w:type="gramEnd"/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опт</w:t>
            </w:r>
            <w:proofErr w:type="spellEnd"/>
            <w:r w:rsidRPr="00C44354">
              <w:rPr>
                <w:rFonts w:ascii="Times New Roman" w:hAnsi="Times New Roman" w:cs="Times New Roman"/>
                <w:sz w:val="28"/>
                <w:szCs w:val="28"/>
              </w:rPr>
              <w:t>, км</w:t>
            </w:r>
          </w:p>
        </w:tc>
      </w:tr>
      <w:tr w:rsidR="00711D12" w:rsidRPr="00711D12" w:rsidTr="0077495C">
        <w:trPr>
          <w:trHeight w:val="655"/>
        </w:trPr>
        <w:tc>
          <w:tcPr>
            <w:tcW w:w="3369" w:type="dxa"/>
          </w:tcPr>
          <w:p w:rsidR="00711D12" w:rsidRDefault="00711D12" w:rsidP="00207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Котельная школы</w:t>
            </w:r>
          </w:p>
        </w:tc>
        <w:tc>
          <w:tcPr>
            <w:tcW w:w="3242" w:type="dxa"/>
          </w:tcPr>
          <w:p w:rsidR="00711D12" w:rsidRDefault="002F03C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3243" w:type="dxa"/>
          </w:tcPr>
          <w:p w:rsidR="00711D12" w:rsidRDefault="002F03C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</w:tr>
      <w:tr w:rsidR="00711D12" w:rsidRPr="00711D12" w:rsidTr="0077495C">
        <w:trPr>
          <w:trHeight w:val="655"/>
        </w:trPr>
        <w:tc>
          <w:tcPr>
            <w:tcW w:w="3369" w:type="dxa"/>
          </w:tcPr>
          <w:p w:rsidR="00711D12" w:rsidRDefault="0077495C" w:rsidP="00207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Котельная туберкулезного </w:t>
            </w:r>
            <w:r w:rsidR="00711D12">
              <w:rPr>
                <w:rFonts w:ascii="Times New Roman" w:hAnsi="Times New Roman" w:cs="Times New Roman"/>
                <w:sz w:val="28"/>
                <w:szCs w:val="28"/>
              </w:rPr>
              <w:t>санатория</w:t>
            </w:r>
          </w:p>
        </w:tc>
        <w:tc>
          <w:tcPr>
            <w:tcW w:w="3242" w:type="dxa"/>
          </w:tcPr>
          <w:p w:rsidR="00711D12" w:rsidRDefault="0088219B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3243" w:type="dxa"/>
          </w:tcPr>
          <w:p w:rsidR="00711D12" w:rsidRDefault="0088219B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11D12" w:rsidRPr="00711D12" w:rsidTr="0077495C">
        <w:trPr>
          <w:trHeight w:val="655"/>
        </w:trPr>
        <w:tc>
          <w:tcPr>
            <w:tcW w:w="3369" w:type="dxa"/>
          </w:tcPr>
          <w:p w:rsidR="00711D12" w:rsidRPr="00711D12" w:rsidRDefault="00711D12" w:rsidP="00711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D12">
              <w:rPr>
                <w:rFonts w:ascii="Times New Roman" w:hAnsi="Times New Roman" w:cs="Times New Roman"/>
                <w:sz w:val="28"/>
                <w:szCs w:val="28"/>
              </w:rPr>
              <w:t>Котельная обсерватори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711D12" w:rsidRDefault="00711D12" w:rsidP="002071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2" w:type="dxa"/>
          </w:tcPr>
          <w:p w:rsidR="00711D12" w:rsidRDefault="0088219B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3243" w:type="dxa"/>
          </w:tcPr>
          <w:p w:rsidR="00711D12" w:rsidRDefault="0088219B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</w:tbl>
    <w:p w:rsidR="00794B40" w:rsidRPr="00BE7E27" w:rsidRDefault="00794B40" w:rsidP="00873F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4B40" w:rsidRDefault="00794B4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F339E" w:rsidRDefault="009F339E" w:rsidP="00994135">
      <w:pPr>
        <w:pStyle w:val="1"/>
      </w:pPr>
      <w:bookmarkStart w:id="5" w:name="_Toc378178824"/>
      <w:r>
        <w:lastRenderedPageBreak/>
        <w:t xml:space="preserve">Раздел 3. </w:t>
      </w:r>
      <w:r w:rsidRPr="009F339E">
        <w:t>Перспективные балансы теплоносителя</w:t>
      </w:r>
      <w:bookmarkEnd w:id="5"/>
    </w:p>
    <w:p w:rsidR="00794B40" w:rsidRDefault="007818FC" w:rsidP="00794B4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Перспективные балансы котельных Октябрьского сельского поселения</w:t>
      </w:r>
      <w:r w:rsidR="00794B40">
        <w:rPr>
          <w:rFonts w:ascii="Times New Roman" w:hAnsi="Times New Roman" w:cs="Times New Roman"/>
          <w:sz w:val="28"/>
        </w:rPr>
        <w:t>.</w:t>
      </w:r>
    </w:p>
    <w:p w:rsidR="00794B40" w:rsidRPr="00E22636" w:rsidRDefault="00794B40" w:rsidP="00794B40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Таблица 3.1.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965"/>
        <w:gridCol w:w="2024"/>
        <w:gridCol w:w="1471"/>
        <w:gridCol w:w="885"/>
        <w:gridCol w:w="851"/>
        <w:gridCol w:w="850"/>
        <w:gridCol w:w="851"/>
        <w:gridCol w:w="957"/>
      </w:tblGrid>
      <w:tr w:rsidR="00794B40" w:rsidTr="006D41B2">
        <w:tc>
          <w:tcPr>
            <w:tcW w:w="1965" w:type="dxa"/>
            <w:vMerge w:val="restart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источника</w:t>
            </w:r>
          </w:p>
        </w:tc>
        <w:tc>
          <w:tcPr>
            <w:tcW w:w="2024" w:type="dxa"/>
            <w:vMerge w:val="restart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471" w:type="dxa"/>
            <w:vMerge w:val="restart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394" w:type="dxa"/>
            <w:gridSpan w:val="5"/>
          </w:tcPr>
          <w:p w:rsidR="00794B40" w:rsidRDefault="00794B40" w:rsidP="006D4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794B40" w:rsidTr="006D41B2">
        <w:tc>
          <w:tcPr>
            <w:tcW w:w="1965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851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850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51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957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2030</w:t>
            </w:r>
          </w:p>
        </w:tc>
      </w:tr>
      <w:tr w:rsidR="00794B40" w:rsidTr="006D41B2">
        <w:tc>
          <w:tcPr>
            <w:tcW w:w="1965" w:type="dxa"/>
            <w:vMerge w:val="restart"/>
          </w:tcPr>
          <w:p w:rsidR="00794B40" w:rsidRDefault="007818F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Котельная по ул. Новая</w:t>
            </w:r>
          </w:p>
        </w:tc>
        <w:tc>
          <w:tcPr>
            <w:tcW w:w="2024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Установленная мощность</w:t>
            </w:r>
          </w:p>
        </w:tc>
        <w:tc>
          <w:tcPr>
            <w:tcW w:w="1471" w:type="dxa"/>
            <w:vMerge w:val="restart"/>
            <w:vAlign w:val="center"/>
          </w:tcPr>
          <w:p w:rsidR="00794B40" w:rsidRDefault="00794B40" w:rsidP="006D4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 час</w:t>
            </w:r>
          </w:p>
        </w:tc>
        <w:tc>
          <w:tcPr>
            <w:tcW w:w="885" w:type="dxa"/>
          </w:tcPr>
          <w:p w:rsidR="00794B40" w:rsidRDefault="0088219B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0,86</w:t>
            </w:r>
          </w:p>
        </w:tc>
        <w:tc>
          <w:tcPr>
            <w:tcW w:w="851" w:type="dxa"/>
          </w:tcPr>
          <w:p w:rsidR="00794B40" w:rsidRDefault="0088219B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0,86</w:t>
            </w:r>
          </w:p>
        </w:tc>
        <w:tc>
          <w:tcPr>
            <w:tcW w:w="850" w:type="dxa"/>
          </w:tcPr>
          <w:p w:rsidR="00794B40" w:rsidRDefault="00141259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94B40" w:rsidRDefault="00141259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794B40" w:rsidRDefault="00141259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94B40" w:rsidTr="006D41B2">
        <w:tc>
          <w:tcPr>
            <w:tcW w:w="1965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Подключенная нагрузка </w:t>
            </w:r>
          </w:p>
        </w:tc>
        <w:tc>
          <w:tcPr>
            <w:tcW w:w="1471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794B40" w:rsidRDefault="0088219B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</w:tc>
        <w:tc>
          <w:tcPr>
            <w:tcW w:w="851" w:type="dxa"/>
          </w:tcPr>
          <w:p w:rsidR="00794B40" w:rsidRDefault="0088219B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0,66</w:t>
            </w:r>
          </w:p>
        </w:tc>
        <w:tc>
          <w:tcPr>
            <w:tcW w:w="850" w:type="dxa"/>
          </w:tcPr>
          <w:p w:rsidR="00794B40" w:rsidRDefault="00141259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94B40" w:rsidRDefault="00141259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794B40" w:rsidRDefault="00141259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94B40" w:rsidTr="006D41B2">
        <w:tc>
          <w:tcPr>
            <w:tcW w:w="1965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471" w:type="dxa"/>
            <w:vMerge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794B40" w:rsidRDefault="0088219B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851" w:type="dxa"/>
          </w:tcPr>
          <w:p w:rsidR="00794B40" w:rsidRDefault="0088219B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50" w:type="dxa"/>
          </w:tcPr>
          <w:p w:rsidR="00794B40" w:rsidRDefault="00141259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94B40" w:rsidRDefault="00141259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794B40" w:rsidRDefault="00141259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94B40" w:rsidTr="006D41B2">
        <w:tc>
          <w:tcPr>
            <w:tcW w:w="1965" w:type="dxa"/>
            <w:vMerge w:val="restart"/>
          </w:tcPr>
          <w:p w:rsidR="00794B40" w:rsidRDefault="007818F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Котельная школы</w:t>
            </w:r>
          </w:p>
        </w:tc>
        <w:tc>
          <w:tcPr>
            <w:tcW w:w="2024" w:type="dxa"/>
          </w:tcPr>
          <w:p w:rsidR="00794B40" w:rsidRDefault="00794B40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Установленная мощность</w:t>
            </w:r>
          </w:p>
        </w:tc>
        <w:tc>
          <w:tcPr>
            <w:tcW w:w="1471" w:type="dxa"/>
            <w:vMerge w:val="restart"/>
            <w:vAlign w:val="center"/>
          </w:tcPr>
          <w:p w:rsidR="00794B40" w:rsidRDefault="00794B40" w:rsidP="006D4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 час</w:t>
            </w:r>
          </w:p>
        </w:tc>
        <w:tc>
          <w:tcPr>
            <w:tcW w:w="885" w:type="dxa"/>
          </w:tcPr>
          <w:p w:rsidR="00794B40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794B40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794B40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794B40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57" w:type="dxa"/>
          </w:tcPr>
          <w:p w:rsidR="00794B40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2F03CC" w:rsidTr="006D41B2">
        <w:tc>
          <w:tcPr>
            <w:tcW w:w="1965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Подключенная нагрузка </w:t>
            </w:r>
          </w:p>
        </w:tc>
        <w:tc>
          <w:tcPr>
            <w:tcW w:w="1471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1" w:type="dxa"/>
          </w:tcPr>
          <w:p w:rsidR="002F03CC" w:rsidRDefault="002F03CC" w:rsidP="00141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0" w:type="dxa"/>
          </w:tcPr>
          <w:p w:rsidR="002F03CC" w:rsidRDefault="002F03CC" w:rsidP="00141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1" w:type="dxa"/>
          </w:tcPr>
          <w:p w:rsidR="002F03CC" w:rsidRDefault="002F03CC" w:rsidP="00141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57" w:type="dxa"/>
          </w:tcPr>
          <w:p w:rsidR="002F03CC" w:rsidRDefault="002F03CC" w:rsidP="00141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2F03CC" w:rsidTr="006D41B2">
        <w:tc>
          <w:tcPr>
            <w:tcW w:w="1965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471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51" w:type="dxa"/>
          </w:tcPr>
          <w:p w:rsidR="002F03CC" w:rsidRDefault="002F03CC" w:rsidP="00141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50" w:type="dxa"/>
          </w:tcPr>
          <w:p w:rsidR="002F03CC" w:rsidRDefault="002F03CC" w:rsidP="00141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51" w:type="dxa"/>
          </w:tcPr>
          <w:p w:rsidR="002F03CC" w:rsidRDefault="002F03CC" w:rsidP="00141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57" w:type="dxa"/>
          </w:tcPr>
          <w:p w:rsidR="002F03CC" w:rsidRDefault="002F03CC" w:rsidP="00141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2F03CC" w:rsidTr="006D41B2">
        <w:tc>
          <w:tcPr>
            <w:tcW w:w="1965" w:type="dxa"/>
            <w:vMerge w:val="restart"/>
          </w:tcPr>
          <w:p w:rsidR="002F03CC" w:rsidRDefault="002F03CC" w:rsidP="00781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Котельная туберкулез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анатория</w:t>
            </w:r>
          </w:p>
        </w:tc>
        <w:tc>
          <w:tcPr>
            <w:tcW w:w="2024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Установленная мощность</w:t>
            </w:r>
          </w:p>
        </w:tc>
        <w:tc>
          <w:tcPr>
            <w:tcW w:w="1471" w:type="dxa"/>
            <w:vMerge w:val="restart"/>
            <w:vAlign w:val="center"/>
          </w:tcPr>
          <w:p w:rsidR="002F03CC" w:rsidRDefault="002F03CC" w:rsidP="006D4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 час</w:t>
            </w:r>
          </w:p>
        </w:tc>
        <w:tc>
          <w:tcPr>
            <w:tcW w:w="885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F03CC" w:rsidTr="006D41B2">
        <w:tc>
          <w:tcPr>
            <w:tcW w:w="1965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Подключенная нагрузка </w:t>
            </w:r>
          </w:p>
        </w:tc>
        <w:tc>
          <w:tcPr>
            <w:tcW w:w="1471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850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957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2F03CC" w:rsidTr="006D41B2">
        <w:tc>
          <w:tcPr>
            <w:tcW w:w="1965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471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50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57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2F03CC" w:rsidTr="006D41B2">
        <w:tc>
          <w:tcPr>
            <w:tcW w:w="1965" w:type="dxa"/>
            <w:vMerge w:val="restart"/>
          </w:tcPr>
          <w:p w:rsidR="002F03CC" w:rsidRDefault="002F03CC" w:rsidP="00781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Котельная обсерватории</w:t>
            </w:r>
          </w:p>
        </w:tc>
        <w:tc>
          <w:tcPr>
            <w:tcW w:w="2024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Установленная мощность</w:t>
            </w:r>
          </w:p>
        </w:tc>
        <w:tc>
          <w:tcPr>
            <w:tcW w:w="1471" w:type="dxa"/>
            <w:vMerge w:val="restart"/>
            <w:vAlign w:val="center"/>
          </w:tcPr>
          <w:p w:rsidR="002F03CC" w:rsidRDefault="002F03CC" w:rsidP="006D4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 час</w:t>
            </w:r>
          </w:p>
        </w:tc>
        <w:tc>
          <w:tcPr>
            <w:tcW w:w="885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1,03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1,03</w:t>
            </w:r>
          </w:p>
        </w:tc>
        <w:tc>
          <w:tcPr>
            <w:tcW w:w="850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1,03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1,03</w:t>
            </w:r>
          </w:p>
        </w:tc>
        <w:tc>
          <w:tcPr>
            <w:tcW w:w="957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1,03</w:t>
            </w:r>
          </w:p>
        </w:tc>
      </w:tr>
      <w:tr w:rsidR="002F03CC" w:rsidTr="006D41B2">
        <w:tc>
          <w:tcPr>
            <w:tcW w:w="1965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Подключенная нагрузка </w:t>
            </w:r>
          </w:p>
        </w:tc>
        <w:tc>
          <w:tcPr>
            <w:tcW w:w="1471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0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03CC" w:rsidTr="006D41B2">
        <w:tc>
          <w:tcPr>
            <w:tcW w:w="1965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471" w:type="dxa"/>
            <w:vMerge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0,13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0,13</w:t>
            </w:r>
          </w:p>
        </w:tc>
        <w:tc>
          <w:tcPr>
            <w:tcW w:w="850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851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957" w:type="dxa"/>
          </w:tcPr>
          <w:p w:rsidR="002F03CC" w:rsidRDefault="002F03CC" w:rsidP="006D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</w:tbl>
    <w:p w:rsidR="00711D12" w:rsidRDefault="00711D12" w:rsidP="00994135">
      <w:pPr>
        <w:pStyle w:val="1"/>
      </w:pPr>
    </w:p>
    <w:p w:rsidR="00711D12" w:rsidRDefault="00711D12" w:rsidP="00711D12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9F339E" w:rsidRDefault="009F339E" w:rsidP="00994135">
      <w:pPr>
        <w:pStyle w:val="1"/>
      </w:pPr>
      <w:bookmarkStart w:id="6" w:name="_Toc378178825"/>
      <w:r>
        <w:lastRenderedPageBreak/>
        <w:t xml:space="preserve">Раздел 4. </w:t>
      </w:r>
      <w:r w:rsidRPr="009F339E">
        <w:t>Гидравлический расчет трубопроводов систем водяного отопления</w:t>
      </w:r>
      <w:bookmarkEnd w:id="6"/>
    </w:p>
    <w:p w:rsidR="007818FC" w:rsidRPr="00E22636" w:rsidRDefault="007818FC" w:rsidP="007818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636">
        <w:rPr>
          <w:rFonts w:ascii="Times New Roman" w:hAnsi="Times New Roman" w:cs="Times New Roman"/>
          <w:sz w:val="28"/>
          <w:szCs w:val="28"/>
        </w:rPr>
        <w:t xml:space="preserve">Сводная таблица </w:t>
      </w:r>
      <w:proofErr w:type="gramStart"/>
      <w:r w:rsidRPr="00E22636">
        <w:rPr>
          <w:rFonts w:ascii="Times New Roman" w:hAnsi="Times New Roman" w:cs="Times New Roman"/>
          <w:sz w:val="28"/>
          <w:szCs w:val="28"/>
        </w:rPr>
        <w:t>результатов гидравлического расчета трубопровода систем  отопления</w:t>
      </w:r>
      <w:proofErr w:type="gramEnd"/>
      <w:r w:rsidRPr="00E22636">
        <w:rPr>
          <w:rFonts w:ascii="Times New Roman" w:hAnsi="Times New Roman" w:cs="Times New Roman"/>
          <w:sz w:val="28"/>
          <w:szCs w:val="28"/>
        </w:rPr>
        <w:t>.</w:t>
      </w:r>
    </w:p>
    <w:p w:rsidR="007818FC" w:rsidRPr="00E22636" w:rsidRDefault="007818FC" w:rsidP="007818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636">
        <w:rPr>
          <w:rFonts w:ascii="Times New Roman" w:hAnsi="Times New Roman" w:cs="Times New Roman"/>
          <w:sz w:val="28"/>
          <w:szCs w:val="28"/>
        </w:rPr>
        <w:t>Таблица 4.1.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926"/>
        <w:gridCol w:w="958"/>
        <w:gridCol w:w="874"/>
        <w:gridCol w:w="894"/>
        <w:gridCol w:w="1402"/>
        <w:gridCol w:w="1036"/>
        <w:gridCol w:w="1004"/>
        <w:gridCol w:w="1571"/>
        <w:gridCol w:w="1189"/>
      </w:tblGrid>
      <w:tr w:rsidR="007818FC" w:rsidRPr="00A616B4" w:rsidTr="006D41B2">
        <w:tc>
          <w:tcPr>
            <w:tcW w:w="926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Участок</w:t>
            </w:r>
          </w:p>
        </w:tc>
        <w:tc>
          <w:tcPr>
            <w:tcW w:w="958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Диаметр участка</w:t>
            </w:r>
            <w:r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мм</w:t>
            </w:r>
            <w:proofErr w:type="gramEnd"/>
          </w:p>
        </w:tc>
        <w:tc>
          <w:tcPr>
            <w:tcW w:w="874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Длина участка</w:t>
            </w:r>
            <w:r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м</w:t>
            </w:r>
            <w:proofErr w:type="gramEnd"/>
          </w:p>
        </w:tc>
        <w:tc>
          <w:tcPr>
            <w:tcW w:w="894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Расход</w:t>
            </w:r>
            <w:r>
              <w:rPr>
                <w:rFonts w:ascii="Times New Roman" w:hAnsi="Times New Roman" w:cs="Times New Roman"/>
                <w:szCs w:val="28"/>
              </w:rPr>
              <w:t xml:space="preserve"> м3/час</w:t>
            </w:r>
          </w:p>
        </w:tc>
        <w:tc>
          <w:tcPr>
            <w:tcW w:w="1402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Скорость движения теплоносителя</w:t>
            </w:r>
            <w:r>
              <w:rPr>
                <w:rFonts w:ascii="Times New Roman" w:hAnsi="Times New Roman" w:cs="Times New Roman"/>
                <w:szCs w:val="28"/>
              </w:rPr>
              <w:t xml:space="preserve"> v, м/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с</w:t>
            </w:r>
            <w:proofErr w:type="gramEnd"/>
            <w:r w:rsidRPr="00EE29DE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036" w:type="dxa"/>
          </w:tcPr>
          <w:p w:rsidR="007818FC" w:rsidRPr="009A6613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Удельная потеря давления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Rt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, Па/м</w:t>
            </w:r>
          </w:p>
        </w:tc>
        <w:tc>
          <w:tcPr>
            <w:tcW w:w="1004" w:type="dxa"/>
          </w:tcPr>
          <w:p w:rsidR="007818FC" w:rsidRPr="009A6613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Потеря давления на трение</w:t>
            </w:r>
            <w:r w:rsidRPr="009A6613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Rtl</w:t>
            </w:r>
            <w:proofErr w:type="spellEnd"/>
            <w:r w:rsidRPr="009A6613">
              <w:rPr>
                <w:rFonts w:ascii="Times New Roman" w:hAnsi="Times New Roman" w:cs="Times New Roman"/>
                <w:szCs w:val="28"/>
              </w:rPr>
              <w:t>, Па</w:t>
            </w:r>
          </w:p>
        </w:tc>
        <w:tc>
          <w:tcPr>
            <w:tcW w:w="1571" w:type="dxa"/>
          </w:tcPr>
          <w:p w:rsidR="007818FC" w:rsidRPr="00EE29DE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 xml:space="preserve">Сумма коэффициентов местных </w:t>
            </w:r>
            <w:proofErr w:type="spellStart"/>
            <w:r w:rsidRPr="00EE29DE">
              <w:rPr>
                <w:rFonts w:ascii="Times New Roman" w:hAnsi="Times New Roman" w:cs="Times New Roman"/>
                <w:szCs w:val="28"/>
              </w:rPr>
              <w:t>сопротив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EE29DE">
              <w:rPr>
                <w:rFonts w:ascii="Times New Roman" w:hAnsi="Times New Roman" w:cs="Times New Roman"/>
                <w:szCs w:val="28"/>
              </w:rPr>
              <w:t>ий</w:t>
            </w:r>
            <w:proofErr w:type="spellEnd"/>
          </w:p>
        </w:tc>
        <w:tc>
          <w:tcPr>
            <w:tcW w:w="1189" w:type="dxa"/>
          </w:tcPr>
          <w:p w:rsidR="007818FC" w:rsidRPr="009A6613" w:rsidRDefault="007818FC" w:rsidP="006D41B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E29DE">
              <w:rPr>
                <w:rFonts w:ascii="Times New Roman" w:hAnsi="Times New Roman" w:cs="Times New Roman"/>
                <w:szCs w:val="28"/>
              </w:rPr>
              <w:t>Суммарная потеря давления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Rtl+Z</w:t>
            </w:r>
            <w:proofErr w:type="spellEnd"/>
          </w:p>
        </w:tc>
      </w:tr>
      <w:tr w:rsidR="007818FC" w:rsidTr="006D41B2">
        <w:tc>
          <w:tcPr>
            <w:tcW w:w="926" w:type="dxa"/>
          </w:tcPr>
          <w:p w:rsidR="007818FC" w:rsidRPr="002F03CC" w:rsidRDefault="007818FC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74" w:type="dxa"/>
          </w:tcPr>
          <w:p w:rsidR="007818FC" w:rsidRDefault="002F03C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9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0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036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00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1571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</w:tr>
      <w:tr w:rsidR="007818FC" w:rsidTr="006D41B2">
        <w:tc>
          <w:tcPr>
            <w:tcW w:w="926" w:type="dxa"/>
          </w:tcPr>
          <w:p w:rsidR="007818FC" w:rsidRPr="002F03CC" w:rsidRDefault="007818FC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74" w:type="dxa"/>
          </w:tcPr>
          <w:p w:rsidR="007818FC" w:rsidRDefault="002F03C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9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0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036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00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1571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</w:tr>
      <w:tr w:rsidR="007818FC" w:rsidTr="006D41B2">
        <w:tc>
          <w:tcPr>
            <w:tcW w:w="926" w:type="dxa"/>
          </w:tcPr>
          <w:p w:rsidR="007818FC" w:rsidRPr="002F03CC" w:rsidRDefault="007818FC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74" w:type="dxa"/>
          </w:tcPr>
          <w:p w:rsidR="007818FC" w:rsidRDefault="002F03C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9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0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036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00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1571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</w:tr>
      <w:tr w:rsidR="007818FC" w:rsidTr="006D41B2">
        <w:tc>
          <w:tcPr>
            <w:tcW w:w="926" w:type="dxa"/>
          </w:tcPr>
          <w:p w:rsidR="007818FC" w:rsidRPr="002F03CC" w:rsidRDefault="007818FC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74" w:type="dxa"/>
          </w:tcPr>
          <w:p w:rsidR="007818FC" w:rsidRDefault="002F03C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9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0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036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00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1571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</w:tr>
      <w:tr w:rsidR="007818FC" w:rsidTr="006D41B2">
        <w:tc>
          <w:tcPr>
            <w:tcW w:w="926" w:type="dxa"/>
          </w:tcPr>
          <w:p w:rsidR="007818FC" w:rsidRPr="002F03CC" w:rsidRDefault="007818FC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74" w:type="dxa"/>
          </w:tcPr>
          <w:p w:rsidR="007818FC" w:rsidRDefault="002F03C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9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0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036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00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1571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</w:tr>
      <w:tr w:rsidR="007818FC" w:rsidTr="006D41B2">
        <w:tc>
          <w:tcPr>
            <w:tcW w:w="926" w:type="dxa"/>
          </w:tcPr>
          <w:p w:rsidR="007818FC" w:rsidRPr="002F03CC" w:rsidRDefault="007818FC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74" w:type="dxa"/>
          </w:tcPr>
          <w:p w:rsidR="007818FC" w:rsidRDefault="002F03C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9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0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036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00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1571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</w:tr>
      <w:tr w:rsidR="007818FC" w:rsidTr="006D41B2">
        <w:tc>
          <w:tcPr>
            <w:tcW w:w="926" w:type="dxa"/>
          </w:tcPr>
          <w:p w:rsidR="007818FC" w:rsidRPr="002F03CC" w:rsidRDefault="007818FC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818FC" w:rsidRDefault="002F03C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4" w:type="dxa"/>
          </w:tcPr>
          <w:p w:rsidR="007818FC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9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7818FC" w:rsidRDefault="007818FC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  <w:tr w:rsidR="00BB6C27" w:rsidTr="006D41B2">
        <w:tc>
          <w:tcPr>
            <w:tcW w:w="926" w:type="dxa"/>
          </w:tcPr>
          <w:p w:rsidR="00BB6C27" w:rsidRPr="002F03CC" w:rsidRDefault="00BB6C27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4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9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  <w:tr w:rsidR="00BB6C27" w:rsidTr="006D41B2">
        <w:tc>
          <w:tcPr>
            <w:tcW w:w="926" w:type="dxa"/>
          </w:tcPr>
          <w:p w:rsidR="00BB6C27" w:rsidRPr="002F03CC" w:rsidRDefault="00BB6C27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4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9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  <w:tr w:rsidR="00BB6C27" w:rsidTr="006D41B2">
        <w:tc>
          <w:tcPr>
            <w:tcW w:w="926" w:type="dxa"/>
          </w:tcPr>
          <w:p w:rsidR="00BB6C27" w:rsidRPr="002F03CC" w:rsidRDefault="00BB6C27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4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9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  <w:tr w:rsidR="00BB6C27" w:rsidTr="006D41B2">
        <w:tc>
          <w:tcPr>
            <w:tcW w:w="926" w:type="dxa"/>
          </w:tcPr>
          <w:p w:rsidR="00BB6C27" w:rsidRPr="002F03CC" w:rsidRDefault="00BB6C27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4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9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  <w:tr w:rsidR="00BB6C27" w:rsidTr="006D41B2">
        <w:tc>
          <w:tcPr>
            <w:tcW w:w="926" w:type="dxa"/>
          </w:tcPr>
          <w:p w:rsidR="00BB6C27" w:rsidRPr="002F03CC" w:rsidRDefault="00BB6C27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4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9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  <w:tr w:rsidR="00BB6C27" w:rsidTr="006D41B2">
        <w:tc>
          <w:tcPr>
            <w:tcW w:w="926" w:type="dxa"/>
          </w:tcPr>
          <w:p w:rsidR="00BB6C27" w:rsidRPr="002F03CC" w:rsidRDefault="00BB6C27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4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9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  <w:tr w:rsidR="00BB6C27" w:rsidTr="006D41B2">
        <w:tc>
          <w:tcPr>
            <w:tcW w:w="926" w:type="dxa"/>
          </w:tcPr>
          <w:p w:rsidR="00BB6C27" w:rsidRPr="002F03CC" w:rsidRDefault="00BB6C27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4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  <w:tr w:rsidR="00BB6C27" w:rsidTr="006D41B2">
        <w:tc>
          <w:tcPr>
            <w:tcW w:w="926" w:type="dxa"/>
          </w:tcPr>
          <w:p w:rsidR="00BB6C27" w:rsidRPr="002F03CC" w:rsidRDefault="00BB6C27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4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  <w:tr w:rsidR="00BB6C27" w:rsidTr="006D41B2">
        <w:tc>
          <w:tcPr>
            <w:tcW w:w="926" w:type="dxa"/>
          </w:tcPr>
          <w:p w:rsidR="00BB6C27" w:rsidRPr="002F03CC" w:rsidRDefault="00BB6C27" w:rsidP="002F03CC">
            <w:pPr>
              <w:pStyle w:val="aa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4" w:type="dxa"/>
          </w:tcPr>
          <w:p w:rsidR="00BB6C27" w:rsidRDefault="00BB6C27" w:rsidP="006D4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2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1036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004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  <w:tc>
          <w:tcPr>
            <w:tcW w:w="1571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89" w:type="dxa"/>
          </w:tcPr>
          <w:p w:rsidR="00BB6C27" w:rsidRDefault="00BB6C27" w:rsidP="001412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22,96</w:t>
            </w:r>
          </w:p>
        </w:tc>
      </w:tr>
    </w:tbl>
    <w:p w:rsidR="009F339E" w:rsidRPr="006B2ABB" w:rsidRDefault="009F339E" w:rsidP="006B2A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1D12" w:rsidRDefault="00711D1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F339E" w:rsidRDefault="009F339E" w:rsidP="00994135">
      <w:pPr>
        <w:pStyle w:val="1"/>
      </w:pPr>
      <w:bookmarkStart w:id="7" w:name="_Toc378178826"/>
      <w:r>
        <w:lastRenderedPageBreak/>
        <w:t xml:space="preserve">Раздел 5. </w:t>
      </w:r>
      <w:r w:rsidRPr="009F339E">
        <w:t>Предложения по новому строительству, реконструкци</w:t>
      </w:r>
      <w:r>
        <w:t xml:space="preserve">и и техническому перевооружению </w:t>
      </w:r>
      <w:r w:rsidRPr="009F339E">
        <w:t>источников тепловой энергии</w:t>
      </w:r>
      <w:bookmarkEnd w:id="7"/>
    </w:p>
    <w:p w:rsidR="00591488" w:rsidRDefault="00591488" w:rsidP="005914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Котельные школы, туберкулезного санатория и астрономической обсерватории новые и не нуждаются в реконструкции. </w:t>
      </w:r>
    </w:p>
    <w:p w:rsidR="00591488" w:rsidRPr="00591488" w:rsidRDefault="00591488" w:rsidP="005914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планируемые к строительству жилые и общественные объекты будут оборудоваться двухконтурными котлами.</w:t>
      </w:r>
    </w:p>
    <w:p w:rsidR="009F339E" w:rsidRDefault="009F339E" w:rsidP="00994135">
      <w:pPr>
        <w:pStyle w:val="1"/>
      </w:pPr>
      <w:bookmarkStart w:id="8" w:name="_Toc378178827"/>
      <w:r>
        <w:t xml:space="preserve">Раздел 6. </w:t>
      </w:r>
      <w:r w:rsidRPr="009F339E">
        <w:t>Предложения по новому строительству и реконструкции тепловых сетей</w:t>
      </w:r>
      <w:bookmarkEnd w:id="8"/>
    </w:p>
    <w:p w:rsidR="00AA2973" w:rsidRPr="00AA2973" w:rsidRDefault="00591488" w:rsidP="00AA2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973">
        <w:rPr>
          <w:rFonts w:ascii="Times New Roman" w:hAnsi="Times New Roman" w:cs="Times New Roman"/>
          <w:sz w:val="28"/>
          <w:szCs w:val="28"/>
        </w:rPr>
        <w:tab/>
      </w:r>
      <w:r w:rsidR="00AA2973" w:rsidRPr="00AA2973">
        <w:rPr>
          <w:rFonts w:ascii="Times New Roman" w:hAnsi="Times New Roman" w:cs="Times New Roman"/>
          <w:sz w:val="28"/>
          <w:szCs w:val="28"/>
        </w:rPr>
        <w:t xml:space="preserve">Реконструкция существующих сетей </w:t>
      </w:r>
      <w:r w:rsidR="00AA2973">
        <w:rPr>
          <w:rFonts w:ascii="Times New Roman" w:hAnsi="Times New Roman" w:cs="Times New Roman"/>
          <w:sz w:val="28"/>
          <w:szCs w:val="28"/>
        </w:rPr>
        <w:t xml:space="preserve">по ул. </w:t>
      </w:r>
      <w:r w:rsidR="00014463">
        <w:rPr>
          <w:rFonts w:ascii="Times New Roman" w:hAnsi="Times New Roman" w:cs="Times New Roman"/>
          <w:sz w:val="28"/>
          <w:szCs w:val="28"/>
        </w:rPr>
        <w:t>Санаторная</w:t>
      </w:r>
      <w:r w:rsidR="00AA2973" w:rsidRPr="00AA2973">
        <w:rPr>
          <w:rFonts w:ascii="Times New Roman" w:hAnsi="Times New Roman" w:cs="Times New Roman"/>
          <w:sz w:val="28"/>
          <w:szCs w:val="28"/>
        </w:rPr>
        <w:t xml:space="preserve"> с заменой и укладкой труб теплоснабжения под землю в </w:t>
      </w:r>
      <w:proofErr w:type="spellStart"/>
      <w:r w:rsidR="00AA2973" w:rsidRPr="00AA2973">
        <w:rPr>
          <w:rFonts w:ascii="Times New Roman" w:hAnsi="Times New Roman" w:cs="Times New Roman"/>
          <w:sz w:val="28"/>
          <w:szCs w:val="28"/>
        </w:rPr>
        <w:t>полиуританновой</w:t>
      </w:r>
      <w:proofErr w:type="spellEnd"/>
      <w:r w:rsidR="00AA2973" w:rsidRPr="00AA2973">
        <w:rPr>
          <w:rFonts w:ascii="Times New Roman" w:hAnsi="Times New Roman" w:cs="Times New Roman"/>
          <w:sz w:val="28"/>
          <w:szCs w:val="28"/>
        </w:rPr>
        <w:t xml:space="preserve"> изоляции </w:t>
      </w:r>
      <w:r w:rsidR="00014463">
        <w:rPr>
          <w:rFonts w:ascii="Times New Roman" w:hAnsi="Times New Roman" w:cs="Times New Roman"/>
          <w:sz w:val="28"/>
          <w:szCs w:val="28"/>
        </w:rPr>
        <w:t>6</w:t>
      </w:r>
      <w:r w:rsidR="00AA2973" w:rsidRPr="00AA2973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="00AA2973" w:rsidRPr="00AA2973">
        <w:rPr>
          <w:rFonts w:ascii="Times New Roman" w:hAnsi="Times New Roman" w:cs="Times New Roman"/>
          <w:sz w:val="28"/>
          <w:szCs w:val="28"/>
        </w:rPr>
        <w:t>п.м</w:t>
      </w:r>
      <w:proofErr w:type="spellEnd"/>
      <w:r w:rsidR="00AA2973" w:rsidRPr="00AA2973">
        <w:rPr>
          <w:rFonts w:ascii="Times New Roman" w:hAnsi="Times New Roman" w:cs="Times New Roman"/>
          <w:sz w:val="28"/>
          <w:szCs w:val="28"/>
        </w:rPr>
        <w:t>.</w:t>
      </w:r>
      <w:r w:rsidR="00014463">
        <w:rPr>
          <w:rFonts w:ascii="Times New Roman" w:hAnsi="Times New Roman" w:cs="Times New Roman"/>
          <w:sz w:val="28"/>
          <w:szCs w:val="28"/>
        </w:rPr>
        <w:t xml:space="preserve"> оценивается в 4</w:t>
      </w:r>
      <w:r w:rsidR="00AA2973">
        <w:rPr>
          <w:rFonts w:ascii="Times New Roman" w:hAnsi="Times New Roman" w:cs="Times New Roman"/>
          <w:sz w:val="28"/>
          <w:szCs w:val="28"/>
        </w:rPr>
        <w:t>млн рублей.</w:t>
      </w:r>
    </w:p>
    <w:p w:rsidR="00BE7E27" w:rsidRPr="003C1F46" w:rsidRDefault="00591488" w:rsidP="00591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7E27" w:rsidRDefault="00BE7E27" w:rsidP="00BE7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611E" w:rsidRPr="0080611E" w:rsidRDefault="0080611E" w:rsidP="00806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339E" w:rsidRDefault="009F339E" w:rsidP="00994135">
      <w:pPr>
        <w:pStyle w:val="1"/>
      </w:pPr>
      <w:bookmarkStart w:id="9" w:name="_Toc378178828"/>
      <w:r>
        <w:lastRenderedPageBreak/>
        <w:t xml:space="preserve">Раздел 7. </w:t>
      </w:r>
      <w:r w:rsidRPr="009F339E">
        <w:t>Перспективные топливные балансы</w:t>
      </w:r>
      <w:bookmarkEnd w:id="9"/>
    </w:p>
    <w:p w:rsidR="009F339E" w:rsidRDefault="007551CA" w:rsidP="00A87B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перспективных топливных балансов не т</w:t>
      </w:r>
      <w:r w:rsidR="009863E0">
        <w:rPr>
          <w:rFonts w:ascii="Times New Roman" w:hAnsi="Times New Roman" w:cs="Times New Roman"/>
          <w:sz w:val="28"/>
          <w:szCs w:val="28"/>
        </w:rPr>
        <w:t xml:space="preserve">ребуется, так как </w:t>
      </w:r>
      <w:r w:rsidR="00757EFE">
        <w:rPr>
          <w:rFonts w:ascii="Times New Roman" w:hAnsi="Times New Roman" w:cs="Times New Roman"/>
          <w:sz w:val="28"/>
          <w:szCs w:val="28"/>
        </w:rPr>
        <w:t xml:space="preserve">в непосредственной близости </w:t>
      </w:r>
      <w:proofErr w:type="gramStart"/>
      <w:r w:rsidR="00757EF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57E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47D9">
        <w:rPr>
          <w:rFonts w:ascii="Times New Roman" w:hAnsi="Times New Roman" w:cs="Times New Roman"/>
          <w:sz w:val="28"/>
          <w:szCs w:val="28"/>
        </w:rPr>
        <w:t>Октябрьскому</w:t>
      </w:r>
      <w:proofErr w:type="gramEnd"/>
      <w:r w:rsidR="007A47D9">
        <w:rPr>
          <w:rFonts w:ascii="Times New Roman" w:hAnsi="Times New Roman" w:cs="Times New Roman"/>
          <w:sz w:val="28"/>
          <w:szCs w:val="28"/>
        </w:rPr>
        <w:t xml:space="preserve"> СП</w:t>
      </w:r>
      <w:r w:rsidR="00757EFE">
        <w:rPr>
          <w:rFonts w:ascii="Times New Roman" w:hAnsi="Times New Roman" w:cs="Times New Roman"/>
          <w:sz w:val="28"/>
          <w:szCs w:val="28"/>
        </w:rPr>
        <w:t xml:space="preserve"> проходит газопровод высокого давления</w:t>
      </w:r>
      <w:r w:rsidR="00AC6B82">
        <w:rPr>
          <w:rFonts w:ascii="Times New Roman" w:hAnsi="Times New Roman" w:cs="Times New Roman"/>
          <w:sz w:val="28"/>
          <w:szCs w:val="28"/>
        </w:rPr>
        <w:t>.</w:t>
      </w:r>
    </w:p>
    <w:p w:rsidR="009F339E" w:rsidRDefault="009F339E" w:rsidP="00994135">
      <w:pPr>
        <w:pStyle w:val="1"/>
      </w:pPr>
      <w:bookmarkStart w:id="10" w:name="_Toc378178829"/>
      <w:r>
        <w:t xml:space="preserve">Раздел 8. </w:t>
      </w:r>
      <w:r w:rsidRPr="009F339E">
        <w:t>Инвестиции в новое строительство, реконструкцию и техническое перевооружение</w:t>
      </w:r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245"/>
        <w:gridCol w:w="1559"/>
        <w:gridCol w:w="1843"/>
      </w:tblGrid>
      <w:tr w:rsidR="00EC265B" w:rsidRPr="00A616B4" w:rsidTr="00BE7E27">
        <w:trPr>
          <w:trHeight w:val="529"/>
        </w:trPr>
        <w:tc>
          <w:tcPr>
            <w:tcW w:w="675" w:type="dxa"/>
          </w:tcPr>
          <w:p w:rsidR="00EC265B" w:rsidRPr="001E4509" w:rsidRDefault="00EC265B" w:rsidP="00BE7E27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№ </w:t>
            </w:r>
          </w:p>
          <w:p w:rsidR="00EC265B" w:rsidRPr="001E4509" w:rsidRDefault="00EC265B" w:rsidP="00BE7E27">
            <w:pPr>
              <w:pStyle w:val="Default"/>
              <w:rPr>
                <w:sz w:val="28"/>
                <w:szCs w:val="28"/>
              </w:rPr>
            </w:pPr>
            <w:proofErr w:type="spellStart"/>
            <w:r w:rsidRPr="001E4509">
              <w:rPr>
                <w:sz w:val="28"/>
                <w:szCs w:val="28"/>
              </w:rPr>
              <w:t>п</w:t>
            </w:r>
            <w:proofErr w:type="gramStart"/>
            <w:r w:rsidRPr="001E4509">
              <w:rPr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5245" w:type="dxa"/>
          </w:tcPr>
          <w:p w:rsidR="00EC265B" w:rsidRPr="001E4509" w:rsidRDefault="00EC265B" w:rsidP="00BE7E27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559" w:type="dxa"/>
          </w:tcPr>
          <w:p w:rsidR="00EC265B" w:rsidRPr="001E4509" w:rsidRDefault="00EC265B" w:rsidP="00BE7E27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Сроки реализации (год (ы)) </w:t>
            </w:r>
          </w:p>
        </w:tc>
        <w:tc>
          <w:tcPr>
            <w:tcW w:w="1843" w:type="dxa"/>
          </w:tcPr>
          <w:p w:rsidR="00EC265B" w:rsidRPr="001E4509" w:rsidRDefault="00EC265B" w:rsidP="00BE7E27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Сумма, тыс. руб., за весь период </w:t>
            </w:r>
          </w:p>
        </w:tc>
      </w:tr>
      <w:tr w:rsidR="00AA2973" w:rsidRPr="00AA2973" w:rsidTr="00BE7E27">
        <w:trPr>
          <w:trHeight w:val="247"/>
        </w:trPr>
        <w:tc>
          <w:tcPr>
            <w:tcW w:w="675" w:type="dxa"/>
          </w:tcPr>
          <w:p w:rsidR="00AA2973" w:rsidRDefault="00014463" w:rsidP="00BE7E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2973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AA2973" w:rsidRPr="006D79D0" w:rsidRDefault="00AA2973" w:rsidP="00014463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973">
              <w:rPr>
                <w:rFonts w:ascii="Times New Roman" w:hAnsi="Times New Roman" w:cs="Times New Roman"/>
                <w:sz w:val="28"/>
                <w:szCs w:val="28"/>
              </w:rPr>
              <w:t xml:space="preserve">Реконструкция существующих сетей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ул. </w:t>
            </w:r>
            <w:r w:rsidR="00014463">
              <w:rPr>
                <w:rFonts w:ascii="Times New Roman" w:hAnsi="Times New Roman" w:cs="Times New Roman"/>
                <w:sz w:val="28"/>
                <w:szCs w:val="28"/>
              </w:rPr>
              <w:t>Санаторная</w:t>
            </w:r>
            <w:r w:rsidRPr="00AA2973">
              <w:rPr>
                <w:rFonts w:ascii="Times New Roman" w:hAnsi="Times New Roman" w:cs="Times New Roman"/>
                <w:sz w:val="28"/>
                <w:szCs w:val="28"/>
              </w:rPr>
              <w:t xml:space="preserve"> с заменой и укладкой труб теплоснабжения под землю в </w:t>
            </w:r>
            <w:proofErr w:type="spellStart"/>
            <w:r w:rsidRPr="00AA2973">
              <w:rPr>
                <w:rFonts w:ascii="Times New Roman" w:hAnsi="Times New Roman" w:cs="Times New Roman"/>
                <w:sz w:val="28"/>
                <w:szCs w:val="28"/>
              </w:rPr>
              <w:t>полиуританновой</w:t>
            </w:r>
            <w:proofErr w:type="spellEnd"/>
            <w:r w:rsidRPr="00AA2973">
              <w:rPr>
                <w:rFonts w:ascii="Times New Roman" w:hAnsi="Times New Roman" w:cs="Times New Roman"/>
                <w:sz w:val="28"/>
                <w:szCs w:val="28"/>
              </w:rPr>
              <w:t xml:space="preserve"> изоляции </w:t>
            </w:r>
            <w:r w:rsidR="00014463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  <w:r w:rsidRPr="00AA2973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proofErr w:type="spellStart"/>
            <w:r w:rsidRPr="00AA2973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proofErr w:type="gramStart"/>
            <w:r w:rsidRPr="00AA297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proofErr w:type="gramEnd"/>
            <w:r w:rsidRPr="00AA29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AA2973" w:rsidRPr="001E4509" w:rsidRDefault="00014463" w:rsidP="006D79D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="00AA2973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AA2973" w:rsidRPr="001E4509" w:rsidRDefault="00014463" w:rsidP="00BE7E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A2973">
              <w:rPr>
                <w:sz w:val="28"/>
                <w:szCs w:val="28"/>
              </w:rPr>
              <w:t xml:space="preserve"> 000</w:t>
            </w:r>
          </w:p>
        </w:tc>
      </w:tr>
      <w:tr w:rsidR="00EC265B" w:rsidRPr="006D79D0" w:rsidTr="00BE7E27">
        <w:trPr>
          <w:trHeight w:val="247"/>
        </w:trPr>
        <w:tc>
          <w:tcPr>
            <w:tcW w:w="675" w:type="dxa"/>
          </w:tcPr>
          <w:p w:rsidR="00EC265B" w:rsidRPr="006D79D0" w:rsidRDefault="00EC265B" w:rsidP="00BE7E27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EC265B" w:rsidRPr="006D79D0" w:rsidRDefault="00EC265B" w:rsidP="00BE7E27">
            <w:pPr>
              <w:pStyle w:val="Default"/>
              <w:rPr>
                <w:b/>
                <w:sz w:val="28"/>
                <w:szCs w:val="28"/>
              </w:rPr>
            </w:pPr>
            <w:r w:rsidRPr="006D79D0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EC265B" w:rsidRPr="006D79D0" w:rsidRDefault="00EC265B" w:rsidP="00BE7E27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C265B" w:rsidRPr="006D79D0" w:rsidRDefault="00AA2973" w:rsidP="006D79D0">
            <w:pPr>
              <w:pStyle w:val="Defaul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18 000</w:t>
            </w:r>
          </w:p>
        </w:tc>
      </w:tr>
    </w:tbl>
    <w:p w:rsidR="009F339E" w:rsidRDefault="009F339E" w:rsidP="00EC26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F339E" w:rsidRDefault="009F339E" w:rsidP="00994135">
      <w:pPr>
        <w:pStyle w:val="1"/>
      </w:pPr>
      <w:bookmarkStart w:id="11" w:name="_Toc378178830"/>
      <w:r>
        <w:lastRenderedPageBreak/>
        <w:t xml:space="preserve">Раздел 9. </w:t>
      </w:r>
      <w:r w:rsidRPr="009F339E">
        <w:t>Решение по определению единой теплоснабжающей организации</w:t>
      </w:r>
      <w:bookmarkEnd w:id="11"/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B4F">
        <w:rPr>
          <w:rFonts w:ascii="Times New Roman" w:hAnsi="Times New Roman" w:cs="Times New Roman"/>
          <w:sz w:val="28"/>
          <w:szCs w:val="28"/>
        </w:rPr>
        <w:t>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 xml:space="preserve">В соответствии со статьей 2 пунктом 28 Федерального закона 190 «О теплоснабжении»: 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2B4F">
        <w:rPr>
          <w:rFonts w:ascii="Times New Roman" w:hAnsi="Times New Roman" w:cs="Times New Roman"/>
          <w:sz w:val="28"/>
          <w:szCs w:val="28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812B4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12B4F"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812B4F">
        <w:rPr>
          <w:rFonts w:ascii="Times New Roman" w:hAnsi="Times New Roman" w:cs="Times New Roman"/>
          <w:sz w:val="28"/>
          <w:szCs w:val="28"/>
        </w:rPr>
        <w:t xml:space="preserve"> Правительством Российской Федерации».</w:t>
      </w:r>
    </w:p>
    <w:p w:rsid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 xml:space="preserve">В соответствии со статьей 6 пунктом 6 Федерального закона 190 «О теплоснабжении»: 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</w:t>
      </w:r>
    </w:p>
    <w:p w:rsid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 «О теплоснабжении»: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t xml:space="preserve"> </w:t>
      </w:r>
      <w:r w:rsidRPr="00812B4F">
        <w:rPr>
          <w:rFonts w:ascii="Times New Roman" w:hAnsi="Times New Roman" w:cs="Times New Roman"/>
          <w:sz w:val="28"/>
          <w:szCs w:val="28"/>
        </w:rPr>
        <w:t>Критерии и порядок определения единой теплоснабжающей организации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 xml:space="preserve"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</w:t>
      </w:r>
      <w:r w:rsidRPr="00812B4F">
        <w:rPr>
          <w:rFonts w:ascii="Times New Roman" w:hAnsi="Times New Roman" w:cs="Times New Roman"/>
          <w:sz w:val="28"/>
          <w:szCs w:val="28"/>
        </w:rPr>
        <w:lastRenderedPageBreak/>
        <w:t>(организаций</w:t>
      </w:r>
      <w:r>
        <w:rPr>
          <w:rFonts w:ascii="Times New Roman" w:hAnsi="Times New Roman" w:cs="Times New Roman"/>
          <w:sz w:val="28"/>
          <w:szCs w:val="28"/>
        </w:rPr>
        <w:t>) определяются границами систем</w:t>
      </w:r>
      <w:r w:rsidRPr="00812B4F">
        <w:rPr>
          <w:rFonts w:ascii="Times New Roman" w:hAnsi="Times New Roman" w:cs="Times New Roman"/>
          <w:sz w:val="28"/>
          <w:szCs w:val="28"/>
        </w:rPr>
        <w:t>ы теплоснабжения, в отношении которой присваивается соответствующий статус.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812B4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12B4F">
        <w:rPr>
          <w:rFonts w:ascii="Times New Roman" w:hAnsi="Times New Roman" w:cs="Times New Roman"/>
          <w:sz w:val="28"/>
          <w:szCs w:val="28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еѐ деятельности.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812B4F">
        <w:rPr>
          <w:rFonts w:ascii="Times New Roman" w:hAnsi="Times New Roman" w:cs="Times New Roman"/>
          <w:sz w:val="28"/>
          <w:szCs w:val="28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</w:t>
      </w:r>
      <w:proofErr w:type="gramEnd"/>
      <w:r w:rsidRPr="00812B4F">
        <w:rPr>
          <w:rFonts w:ascii="Times New Roman" w:hAnsi="Times New Roman" w:cs="Times New Roman"/>
          <w:sz w:val="28"/>
          <w:szCs w:val="28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</w:t>
      </w:r>
      <w:proofErr w:type="gramStart"/>
      <w:r w:rsidRPr="00812B4F">
        <w:rPr>
          <w:rFonts w:ascii="Times New Roman" w:hAnsi="Times New Roman" w:cs="Times New Roman"/>
          <w:sz w:val="28"/>
          <w:szCs w:val="28"/>
        </w:rPr>
        <w:t>разместить сведения</w:t>
      </w:r>
      <w:proofErr w:type="gramEnd"/>
      <w:r w:rsidRPr="00812B4F">
        <w:rPr>
          <w:rFonts w:ascii="Times New Roman" w:hAnsi="Times New Roman" w:cs="Times New Roman"/>
          <w:sz w:val="28"/>
          <w:szCs w:val="28"/>
        </w:rPr>
        <w:t xml:space="preserve"> о принятых заявках на сайте поселения, городского округа.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4. В случае</w:t>
      </w:r>
      <w:proofErr w:type="gramStart"/>
      <w:r w:rsidRPr="00812B4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12B4F">
        <w:rPr>
          <w:rFonts w:ascii="Times New Roman" w:hAnsi="Times New Roman" w:cs="Times New Roman"/>
          <w:sz w:val="28"/>
          <w:szCs w:val="28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</w:t>
      </w:r>
      <w:r w:rsidRPr="00812B4F">
        <w:t xml:space="preserve"> </w:t>
      </w:r>
      <w:r w:rsidRPr="00812B4F">
        <w:rPr>
          <w:rFonts w:ascii="Times New Roman" w:hAnsi="Times New Roman" w:cs="Times New Roman"/>
          <w:sz w:val="28"/>
          <w:szCs w:val="28"/>
        </w:rPr>
        <w:t>теплоснабжения, то статус единой теплоснабжающей организации присваивается указанному лицу. В случае</w:t>
      </w:r>
      <w:proofErr w:type="gramStart"/>
      <w:r w:rsidRPr="00812B4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12B4F">
        <w:rPr>
          <w:rFonts w:ascii="Times New Roman" w:hAnsi="Times New Roman" w:cs="Times New Roman"/>
          <w:sz w:val="28"/>
          <w:szCs w:val="28"/>
        </w:rPr>
        <w:t xml:space="preserve"> если в отношении одной 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</w:t>
      </w:r>
      <w:r>
        <w:rPr>
          <w:rFonts w:ascii="Times New Roman" w:hAnsi="Times New Roman" w:cs="Times New Roman"/>
          <w:sz w:val="28"/>
          <w:szCs w:val="28"/>
        </w:rPr>
        <w:t>теме теплоснабжения, орган мест</w:t>
      </w:r>
      <w:r w:rsidRPr="00812B4F">
        <w:rPr>
          <w:rFonts w:ascii="Times New Roman" w:hAnsi="Times New Roman" w:cs="Times New Roman"/>
          <w:sz w:val="28"/>
          <w:szCs w:val="28"/>
        </w:rPr>
        <w:t>ного самоуправления присваивает статус единой теплоснабжающей организации в соответствии с критериями настоящих Правил.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5. Критериями определения единой теплоснабжающей организации являются: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2B4F">
        <w:rPr>
          <w:rFonts w:ascii="Times New Roman" w:hAnsi="Times New Roman" w:cs="Times New Roman"/>
          <w:sz w:val="28"/>
          <w:szCs w:val="28"/>
        </w:rPr>
        <w:t xml:space="preserve"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 или тепловыми сетями, к которым непосредственно подключены источники тепловой энергии с наибольшей совокупной установленной </w:t>
      </w:r>
      <w:r w:rsidRPr="00812B4F">
        <w:rPr>
          <w:rFonts w:ascii="Times New Roman" w:hAnsi="Times New Roman" w:cs="Times New Roman"/>
          <w:sz w:val="28"/>
          <w:szCs w:val="28"/>
        </w:rPr>
        <w:lastRenderedPageBreak/>
        <w:t>тепловой мощностью в границах зоны деятельности единой теплоснабжающей организации;</w:t>
      </w:r>
      <w:proofErr w:type="gramEnd"/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 xml:space="preserve">2)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812B4F">
        <w:rPr>
          <w:rFonts w:ascii="Times New Roman" w:hAnsi="Times New Roman" w:cs="Times New Roman"/>
          <w:sz w:val="28"/>
          <w:szCs w:val="28"/>
        </w:rPr>
        <w:t>менее остаточной</w:t>
      </w:r>
      <w:proofErr w:type="gramEnd"/>
      <w:r w:rsidRPr="00812B4F">
        <w:rPr>
          <w:rFonts w:ascii="Times New Roman" w:hAnsi="Times New Roman" w:cs="Times New Roman"/>
          <w:sz w:val="28"/>
          <w:szCs w:val="28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</w:t>
      </w:r>
      <w:proofErr w:type="gramStart"/>
      <w:r w:rsidRPr="00812B4F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812B4F">
        <w:rPr>
          <w:rFonts w:ascii="Times New Roman" w:hAnsi="Times New Roman" w:cs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  <w:proofErr w:type="gramEnd"/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 xml:space="preserve">Способность обеспечить надежность теплоснабжения определяется наличием у организации технических возможностей </w:t>
      </w:r>
      <w:proofErr w:type="spellStart"/>
      <w:r w:rsidRPr="00812B4F">
        <w:rPr>
          <w:rFonts w:ascii="Times New Roman" w:hAnsi="Times New Roman" w:cs="Times New Roman"/>
          <w:sz w:val="28"/>
          <w:szCs w:val="28"/>
        </w:rPr>
        <w:t>иквалифицированного</w:t>
      </w:r>
      <w:proofErr w:type="spellEnd"/>
      <w:r w:rsidRPr="00812B4F">
        <w:rPr>
          <w:rFonts w:ascii="Times New Roman" w:hAnsi="Times New Roman" w:cs="Times New Roman"/>
          <w:sz w:val="28"/>
          <w:szCs w:val="28"/>
        </w:rPr>
        <w:t xml:space="preserve">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8. Единая теплоснабжающая организация при осуществлении своей деятельности обязана: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 xml:space="preserve">в) надлежащим образом исполнять обязательства перед иными теплоснабжающими и </w:t>
      </w:r>
      <w:proofErr w:type="spellStart"/>
      <w:r w:rsidRPr="00812B4F">
        <w:rPr>
          <w:rFonts w:ascii="Times New Roman" w:hAnsi="Times New Roman" w:cs="Times New Roman"/>
          <w:sz w:val="28"/>
          <w:szCs w:val="28"/>
        </w:rPr>
        <w:t>теплосетевыми</w:t>
      </w:r>
      <w:proofErr w:type="spellEnd"/>
      <w:r w:rsidRPr="00812B4F">
        <w:rPr>
          <w:rFonts w:ascii="Times New Roman" w:hAnsi="Times New Roman" w:cs="Times New Roman"/>
          <w:sz w:val="28"/>
          <w:szCs w:val="28"/>
        </w:rPr>
        <w:t xml:space="preserve"> организациями в зоне своей деятельности;</w:t>
      </w:r>
    </w:p>
    <w:p w:rsidR="00812B4F" w:rsidRPr="00812B4F" w:rsidRDefault="00812B4F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B4F">
        <w:rPr>
          <w:rFonts w:ascii="Times New Roman" w:hAnsi="Times New Roman" w:cs="Times New Roman"/>
          <w:sz w:val="28"/>
          <w:szCs w:val="28"/>
        </w:rPr>
        <w:t>г) осуществлять контроль режимов потребления тепловой энергии в зоне своей деятельности.</w:t>
      </w:r>
    </w:p>
    <w:p w:rsidR="009F339E" w:rsidRDefault="00CC4C16" w:rsidP="00812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основании п. 11</w:t>
      </w:r>
      <w:r w:rsidR="00F8745A">
        <w:rPr>
          <w:rFonts w:ascii="Times New Roman" w:hAnsi="Times New Roman" w:cs="Times New Roman"/>
          <w:sz w:val="28"/>
          <w:szCs w:val="28"/>
        </w:rPr>
        <w:t xml:space="preserve"> критериев</w:t>
      </w:r>
      <w:r w:rsidR="00507452">
        <w:rPr>
          <w:rFonts w:ascii="Times New Roman" w:hAnsi="Times New Roman" w:cs="Times New Roman"/>
          <w:sz w:val="28"/>
          <w:szCs w:val="28"/>
        </w:rPr>
        <w:t xml:space="preserve"> выбора единой теплоснабжающей организации </w:t>
      </w:r>
      <w:r w:rsidR="00F8745A">
        <w:rPr>
          <w:rFonts w:ascii="Times New Roman" w:hAnsi="Times New Roman" w:cs="Times New Roman"/>
          <w:sz w:val="28"/>
          <w:szCs w:val="28"/>
        </w:rPr>
        <w:t xml:space="preserve"> и </w:t>
      </w:r>
      <w:r w:rsidR="00507452">
        <w:rPr>
          <w:rFonts w:ascii="Times New Roman" w:hAnsi="Times New Roman" w:cs="Times New Roman"/>
          <w:sz w:val="28"/>
          <w:szCs w:val="28"/>
        </w:rPr>
        <w:t xml:space="preserve">Требованиями к </w:t>
      </w:r>
      <w:r w:rsidR="00F8745A">
        <w:rPr>
          <w:rFonts w:ascii="Times New Roman" w:hAnsi="Times New Roman" w:cs="Times New Roman"/>
          <w:sz w:val="28"/>
          <w:szCs w:val="28"/>
        </w:rPr>
        <w:t xml:space="preserve"> порядк</w:t>
      </w:r>
      <w:r w:rsidR="00507452">
        <w:rPr>
          <w:rFonts w:ascii="Times New Roman" w:hAnsi="Times New Roman" w:cs="Times New Roman"/>
          <w:sz w:val="28"/>
          <w:szCs w:val="28"/>
        </w:rPr>
        <w:t>у разработки и утверждения схем теплоснабжения</w:t>
      </w:r>
      <w:r w:rsidR="00F8745A">
        <w:rPr>
          <w:rFonts w:ascii="Times New Roman" w:hAnsi="Times New Roman" w:cs="Times New Roman"/>
          <w:sz w:val="28"/>
          <w:szCs w:val="28"/>
        </w:rPr>
        <w:t>, которые у</w:t>
      </w:r>
      <w:r w:rsidR="00507452">
        <w:rPr>
          <w:rFonts w:ascii="Times New Roman" w:hAnsi="Times New Roman" w:cs="Times New Roman"/>
          <w:sz w:val="28"/>
          <w:szCs w:val="28"/>
        </w:rPr>
        <w:t>твержд</w:t>
      </w:r>
      <w:r w:rsidR="00F8745A">
        <w:rPr>
          <w:rFonts w:ascii="Times New Roman" w:hAnsi="Times New Roman" w:cs="Times New Roman"/>
          <w:sz w:val="28"/>
          <w:szCs w:val="28"/>
        </w:rPr>
        <w:t>ены</w:t>
      </w:r>
      <w:r w:rsidR="00507452">
        <w:rPr>
          <w:rFonts w:ascii="Times New Roman" w:hAnsi="Times New Roman" w:cs="Times New Roman"/>
          <w:sz w:val="28"/>
          <w:szCs w:val="28"/>
        </w:rPr>
        <w:t xml:space="preserve">  Постановлением Правительства </w:t>
      </w:r>
      <w:r w:rsidR="00507452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 от 22февраля 2012 г.</w:t>
      </w:r>
      <w:r w:rsidR="00115968">
        <w:rPr>
          <w:rFonts w:ascii="Times New Roman" w:hAnsi="Times New Roman" w:cs="Times New Roman"/>
          <w:sz w:val="28"/>
          <w:szCs w:val="28"/>
        </w:rPr>
        <w:t xml:space="preserve"> №154</w:t>
      </w:r>
      <w:proofErr w:type="gramStart"/>
      <w:r w:rsidR="00115968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115968">
        <w:rPr>
          <w:rFonts w:ascii="Times New Roman" w:hAnsi="Times New Roman" w:cs="Times New Roman"/>
          <w:sz w:val="28"/>
          <w:szCs w:val="28"/>
        </w:rPr>
        <w:t>пределить ОАО «</w:t>
      </w:r>
      <w:proofErr w:type="spellStart"/>
      <w:r w:rsidR="00115968">
        <w:rPr>
          <w:rFonts w:ascii="Times New Roman" w:hAnsi="Times New Roman" w:cs="Times New Roman"/>
          <w:sz w:val="28"/>
          <w:szCs w:val="28"/>
        </w:rPr>
        <w:t>Зеленодольское</w:t>
      </w:r>
      <w:proofErr w:type="spellEnd"/>
      <w:r w:rsidR="00115968">
        <w:rPr>
          <w:rFonts w:ascii="Times New Roman" w:hAnsi="Times New Roman" w:cs="Times New Roman"/>
          <w:sz w:val="28"/>
          <w:szCs w:val="28"/>
        </w:rPr>
        <w:t xml:space="preserve"> предприятие тепловых сетей»- единой теплоснабжающей организацией на территории Октябрьского сельского поселения Зеленодольского муниципального района.</w:t>
      </w:r>
    </w:p>
    <w:p w:rsidR="00115968" w:rsidRPr="00812B4F" w:rsidRDefault="00115968" w:rsidP="00812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границы зон деятельности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предприятие тепловых сетей» на территории Октябрьского сельского поселения Зеленодольского муниципального района Республики Татарстан.</w:t>
      </w:r>
      <w:r w:rsidR="00CC4C16">
        <w:rPr>
          <w:rFonts w:ascii="Times New Roman" w:hAnsi="Times New Roman" w:cs="Times New Roman"/>
          <w:sz w:val="28"/>
          <w:szCs w:val="28"/>
        </w:rPr>
        <w:t xml:space="preserve"> </w:t>
      </w:r>
      <w:r w:rsidR="00EA6C85">
        <w:rPr>
          <w:rFonts w:ascii="Times New Roman" w:hAnsi="Times New Roman" w:cs="Times New Roman"/>
          <w:sz w:val="28"/>
          <w:szCs w:val="28"/>
        </w:rPr>
        <w:t>Границами систем теплоснабжения,</w:t>
      </w:r>
      <w:r w:rsidR="00CC4C16">
        <w:rPr>
          <w:rFonts w:ascii="Times New Roman" w:hAnsi="Times New Roman" w:cs="Times New Roman"/>
          <w:sz w:val="28"/>
          <w:szCs w:val="28"/>
        </w:rPr>
        <w:t xml:space="preserve"> </w:t>
      </w:r>
      <w:r w:rsidR="00EA6C85">
        <w:rPr>
          <w:rFonts w:ascii="Times New Roman" w:hAnsi="Times New Roman" w:cs="Times New Roman"/>
          <w:sz w:val="28"/>
          <w:szCs w:val="28"/>
        </w:rPr>
        <w:t>которые эксплуатирует</w:t>
      </w:r>
      <w:r w:rsidR="00EA6C85" w:rsidRPr="00EA6C85">
        <w:rPr>
          <w:rFonts w:ascii="Times New Roman" w:hAnsi="Times New Roman" w:cs="Times New Roman"/>
          <w:sz w:val="28"/>
          <w:szCs w:val="28"/>
        </w:rPr>
        <w:t xml:space="preserve"> </w:t>
      </w:r>
      <w:r w:rsidR="00EA6C85">
        <w:rPr>
          <w:rFonts w:ascii="Times New Roman" w:hAnsi="Times New Roman" w:cs="Times New Roman"/>
          <w:sz w:val="28"/>
          <w:szCs w:val="28"/>
        </w:rPr>
        <w:t>ОАО «</w:t>
      </w:r>
      <w:proofErr w:type="spellStart"/>
      <w:r w:rsidR="00EA6C85">
        <w:rPr>
          <w:rFonts w:ascii="Times New Roman" w:hAnsi="Times New Roman" w:cs="Times New Roman"/>
          <w:sz w:val="28"/>
          <w:szCs w:val="28"/>
        </w:rPr>
        <w:t>Зеленодольское</w:t>
      </w:r>
      <w:proofErr w:type="spellEnd"/>
      <w:r w:rsidR="00EA6C85">
        <w:rPr>
          <w:rFonts w:ascii="Times New Roman" w:hAnsi="Times New Roman" w:cs="Times New Roman"/>
          <w:sz w:val="28"/>
          <w:szCs w:val="28"/>
        </w:rPr>
        <w:t xml:space="preserve"> предприятие тепловых сетей» </w:t>
      </w:r>
    </w:p>
    <w:p w:rsidR="003D266B" w:rsidRDefault="009F339E" w:rsidP="00994135">
      <w:pPr>
        <w:pStyle w:val="1"/>
      </w:pPr>
      <w:bookmarkStart w:id="12" w:name="_Toc378178831"/>
      <w:r>
        <w:t xml:space="preserve">Раздел 10. </w:t>
      </w:r>
      <w:r w:rsidRPr="009F339E">
        <w:t>Выявления бесхозяйных тепловых сетей и определение организации, уполномоченной на их эксплуатацию</w:t>
      </w:r>
      <w:bookmarkEnd w:id="12"/>
    </w:p>
    <w:p w:rsidR="00351801" w:rsidRPr="00351801" w:rsidRDefault="00351801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801">
        <w:rPr>
          <w:rFonts w:ascii="Times New Roman" w:hAnsi="Times New Roman" w:cs="Times New Roman"/>
          <w:sz w:val="28"/>
          <w:szCs w:val="28"/>
        </w:rPr>
        <w:t xml:space="preserve">Статья 15, пункт 6. Федерального закона от 27 июля 2010 года № 190-ФЗ: </w:t>
      </w:r>
      <w:proofErr w:type="gramStart"/>
      <w:r w:rsidRPr="00351801">
        <w:rPr>
          <w:rFonts w:ascii="Times New Roman" w:hAnsi="Times New Roman" w:cs="Times New Roman"/>
          <w:sz w:val="28"/>
          <w:szCs w:val="28"/>
        </w:rPr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351801">
        <w:rPr>
          <w:rFonts w:ascii="Times New Roman" w:hAnsi="Times New Roman" w:cs="Times New Roman"/>
          <w:sz w:val="28"/>
          <w:szCs w:val="28"/>
        </w:rPr>
        <w:t>теплосетевую</w:t>
      </w:r>
      <w:proofErr w:type="spellEnd"/>
      <w:r w:rsidRPr="00351801">
        <w:rPr>
          <w:rFonts w:ascii="Times New Roman" w:hAnsi="Times New Roman" w:cs="Times New Roman"/>
          <w:sz w:val="28"/>
          <w:szCs w:val="28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351801">
        <w:rPr>
          <w:rFonts w:ascii="Times New Roman" w:hAnsi="Times New Roman" w:cs="Times New Roman"/>
          <w:sz w:val="28"/>
          <w:szCs w:val="28"/>
        </w:rPr>
        <w:t xml:space="preserve"> указанные бесхозяйные тепловые сети и </w:t>
      </w:r>
      <w:proofErr w:type="gramStart"/>
      <w:r w:rsidRPr="00351801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351801">
        <w:rPr>
          <w:rFonts w:ascii="Times New Roman" w:hAnsi="Times New Roman" w:cs="Times New Roman"/>
          <w:sz w:val="28"/>
          <w:szCs w:val="28"/>
        </w:rP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351801" w:rsidRPr="00351801" w:rsidRDefault="00351801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801">
        <w:rPr>
          <w:rFonts w:ascii="Times New Roman" w:hAnsi="Times New Roman" w:cs="Times New Roman"/>
          <w:sz w:val="28"/>
          <w:szCs w:val="28"/>
        </w:rPr>
        <w:t xml:space="preserve">Принятие на учет </w:t>
      </w:r>
      <w:r w:rsidR="0020716A">
        <w:rPr>
          <w:rFonts w:ascii="Times New Roman" w:hAnsi="Times New Roman" w:cs="Times New Roman"/>
          <w:sz w:val="28"/>
          <w:szCs w:val="28"/>
        </w:rPr>
        <w:t>Исполнительным комитетом</w:t>
      </w:r>
      <w:r w:rsidRPr="00351801">
        <w:rPr>
          <w:rFonts w:ascii="Times New Roman" w:hAnsi="Times New Roman" w:cs="Times New Roman"/>
          <w:sz w:val="28"/>
          <w:szCs w:val="28"/>
        </w:rPr>
        <w:t xml:space="preserve"> </w:t>
      </w:r>
      <w:r w:rsidR="00137B67">
        <w:rPr>
          <w:rFonts w:ascii="Times New Roman" w:hAnsi="Times New Roman" w:cs="Times New Roman"/>
          <w:sz w:val="28"/>
          <w:szCs w:val="28"/>
        </w:rPr>
        <w:t xml:space="preserve">Октябрьского сельского поселения </w:t>
      </w:r>
      <w:r w:rsidRPr="00351801">
        <w:rPr>
          <w:rFonts w:ascii="Times New Roman" w:hAnsi="Times New Roman" w:cs="Times New Roman"/>
          <w:sz w:val="28"/>
          <w:szCs w:val="28"/>
        </w:rPr>
        <w:t>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:rsidR="004E6537" w:rsidRDefault="00351801" w:rsidP="00351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801">
        <w:rPr>
          <w:rFonts w:ascii="Times New Roman" w:hAnsi="Times New Roman" w:cs="Times New Roman"/>
          <w:sz w:val="28"/>
          <w:szCs w:val="28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351801" w:rsidRPr="00351801" w:rsidRDefault="00351801" w:rsidP="009256A4">
      <w:pPr>
        <w:rPr>
          <w:rFonts w:ascii="Times New Roman" w:hAnsi="Times New Roman" w:cs="Times New Roman"/>
          <w:sz w:val="28"/>
          <w:szCs w:val="28"/>
        </w:rPr>
      </w:pPr>
    </w:p>
    <w:sectPr w:rsidR="00351801" w:rsidRPr="00351801" w:rsidSect="00994135">
      <w:footerReference w:type="default" r:id="rId12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06D" w:rsidRDefault="0078406D" w:rsidP="00994135">
      <w:pPr>
        <w:spacing w:after="0" w:line="240" w:lineRule="auto"/>
      </w:pPr>
      <w:r>
        <w:separator/>
      </w:r>
    </w:p>
  </w:endnote>
  <w:endnote w:type="continuationSeparator" w:id="0">
    <w:p w:rsidR="0078406D" w:rsidRDefault="0078406D" w:rsidP="0099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93404"/>
      <w:docPartObj>
        <w:docPartGallery w:val="Page Numbers (Bottom of Page)"/>
        <w:docPartUnique/>
      </w:docPartObj>
    </w:sdtPr>
    <w:sdtEndPr/>
    <w:sdtContent>
      <w:p w:rsidR="00CC4C16" w:rsidRDefault="007E0F43">
        <w:pPr>
          <w:pStyle w:val="af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2F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CC4C16" w:rsidRDefault="00CC4C16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06D" w:rsidRDefault="0078406D" w:rsidP="00994135">
      <w:pPr>
        <w:spacing w:after="0" w:line="240" w:lineRule="auto"/>
      </w:pPr>
      <w:r>
        <w:separator/>
      </w:r>
    </w:p>
  </w:footnote>
  <w:footnote w:type="continuationSeparator" w:id="0">
    <w:p w:rsidR="0078406D" w:rsidRDefault="0078406D" w:rsidP="00994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21186"/>
    <w:multiLevelType w:val="hybridMultilevel"/>
    <w:tmpl w:val="E014027A"/>
    <w:lvl w:ilvl="0" w:tplc="690428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750207"/>
    <w:multiLevelType w:val="hybridMultilevel"/>
    <w:tmpl w:val="F17828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DD4CB6"/>
    <w:multiLevelType w:val="hybridMultilevel"/>
    <w:tmpl w:val="6A4E8FB6"/>
    <w:lvl w:ilvl="0" w:tplc="363E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EC00CA"/>
    <w:multiLevelType w:val="hybridMultilevel"/>
    <w:tmpl w:val="6A4E8FB6"/>
    <w:lvl w:ilvl="0" w:tplc="363E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E126D8"/>
    <w:multiLevelType w:val="hybridMultilevel"/>
    <w:tmpl w:val="D1E2606C"/>
    <w:lvl w:ilvl="0" w:tplc="12163D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4DEB02FE"/>
    <w:multiLevelType w:val="hybridMultilevel"/>
    <w:tmpl w:val="D4240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095C7F"/>
    <w:multiLevelType w:val="hybridMultilevel"/>
    <w:tmpl w:val="62060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663745"/>
    <w:multiLevelType w:val="hybridMultilevel"/>
    <w:tmpl w:val="EF32E820"/>
    <w:lvl w:ilvl="0" w:tplc="BEC28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80C3121"/>
    <w:multiLevelType w:val="hybridMultilevel"/>
    <w:tmpl w:val="34B45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C176A"/>
    <w:rsid w:val="00007E4C"/>
    <w:rsid w:val="000131A9"/>
    <w:rsid w:val="00014463"/>
    <w:rsid w:val="00016B19"/>
    <w:rsid w:val="00016F96"/>
    <w:rsid w:val="00022033"/>
    <w:rsid w:val="00040D06"/>
    <w:rsid w:val="00073C76"/>
    <w:rsid w:val="000B1CCC"/>
    <w:rsid w:val="000B4987"/>
    <w:rsid w:val="000B6CD2"/>
    <w:rsid w:val="000E6DD6"/>
    <w:rsid w:val="000F37E9"/>
    <w:rsid w:val="000F785C"/>
    <w:rsid w:val="000F7A96"/>
    <w:rsid w:val="00104FBB"/>
    <w:rsid w:val="001153E6"/>
    <w:rsid w:val="00115968"/>
    <w:rsid w:val="0012531E"/>
    <w:rsid w:val="00133DC8"/>
    <w:rsid w:val="00137B67"/>
    <w:rsid w:val="00141259"/>
    <w:rsid w:val="00151ECD"/>
    <w:rsid w:val="00153751"/>
    <w:rsid w:val="001560F4"/>
    <w:rsid w:val="0015784F"/>
    <w:rsid w:val="00161CAB"/>
    <w:rsid w:val="001647C6"/>
    <w:rsid w:val="00187752"/>
    <w:rsid w:val="001A17B3"/>
    <w:rsid w:val="001A7B68"/>
    <w:rsid w:val="001D2B06"/>
    <w:rsid w:val="001D4451"/>
    <w:rsid w:val="001D5161"/>
    <w:rsid w:val="001E3A01"/>
    <w:rsid w:val="0020716A"/>
    <w:rsid w:val="002110E8"/>
    <w:rsid w:val="00217D96"/>
    <w:rsid w:val="002328E1"/>
    <w:rsid w:val="00233D62"/>
    <w:rsid w:val="00250E63"/>
    <w:rsid w:val="0026032E"/>
    <w:rsid w:val="002867A3"/>
    <w:rsid w:val="002A2594"/>
    <w:rsid w:val="002B4AFF"/>
    <w:rsid w:val="002C11F6"/>
    <w:rsid w:val="002C3E84"/>
    <w:rsid w:val="002D12F0"/>
    <w:rsid w:val="002F03CC"/>
    <w:rsid w:val="0030453C"/>
    <w:rsid w:val="0034353D"/>
    <w:rsid w:val="003442AD"/>
    <w:rsid w:val="00346B38"/>
    <w:rsid w:val="00351801"/>
    <w:rsid w:val="00351BBD"/>
    <w:rsid w:val="003626C6"/>
    <w:rsid w:val="003853AA"/>
    <w:rsid w:val="00391373"/>
    <w:rsid w:val="003A1388"/>
    <w:rsid w:val="003C1F46"/>
    <w:rsid w:val="003C4D05"/>
    <w:rsid w:val="003D1EBE"/>
    <w:rsid w:val="003D266B"/>
    <w:rsid w:val="003E38BF"/>
    <w:rsid w:val="0041573B"/>
    <w:rsid w:val="00421EFF"/>
    <w:rsid w:val="00423CA7"/>
    <w:rsid w:val="0043352F"/>
    <w:rsid w:val="00442138"/>
    <w:rsid w:val="004754CF"/>
    <w:rsid w:val="004C0307"/>
    <w:rsid w:val="004C5CB8"/>
    <w:rsid w:val="004E31A5"/>
    <w:rsid w:val="004E6537"/>
    <w:rsid w:val="00507452"/>
    <w:rsid w:val="00532CD5"/>
    <w:rsid w:val="00533172"/>
    <w:rsid w:val="00560CF5"/>
    <w:rsid w:val="00566D35"/>
    <w:rsid w:val="00566DCA"/>
    <w:rsid w:val="00591488"/>
    <w:rsid w:val="005A57C8"/>
    <w:rsid w:val="005C0FFA"/>
    <w:rsid w:val="005C2249"/>
    <w:rsid w:val="006518CC"/>
    <w:rsid w:val="00661842"/>
    <w:rsid w:val="00695111"/>
    <w:rsid w:val="006B2ABB"/>
    <w:rsid w:val="006B573A"/>
    <w:rsid w:val="006D41B2"/>
    <w:rsid w:val="006D79D0"/>
    <w:rsid w:val="006E0F2C"/>
    <w:rsid w:val="00701EB6"/>
    <w:rsid w:val="00711D12"/>
    <w:rsid w:val="007206D0"/>
    <w:rsid w:val="007344FB"/>
    <w:rsid w:val="007551CA"/>
    <w:rsid w:val="00757EFE"/>
    <w:rsid w:val="0077495C"/>
    <w:rsid w:val="007818FC"/>
    <w:rsid w:val="0078406D"/>
    <w:rsid w:val="00786E68"/>
    <w:rsid w:val="007948AF"/>
    <w:rsid w:val="00794B40"/>
    <w:rsid w:val="00797227"/>
    <w:rsid w:val="007A47D9"/>
    <w:rsid w:val="007E0F43"/>
    <w:rsid w:val="0080611E"/>
    <w:rsid w:val="00812B4F"/>
    <w:rsid w:val="00820DC0"/>
    <w:rsid w:val="0085372E"/>
    <w:rsid w:val="00873F1B"/>
    <w:rsid w:val="0088219B"/>
    <w:rsid w:val="008C3AFA"/>
    <w:rsid w:val="008C5554"/>
    <w:rsid w:val="008D4821"/>
    <w:rsid w:val="008D6A53"/>
    <w:rsid w:val="009256A4"/>
    <w:rsid w:val="009345A1"/>
    <w:rsid w:val="00935AE2"/>
    <w:rsid w:val="00961958"/>
    <w:rsid w:val="0098302F"/>
    <w:rsid w:val="009863E0"/>
    <w:rsid w:val="00992A3F"/>
    <w:rsid w:val="00994135"/>
    <w:rsid w:val="009A6613"/>
    <w:rsid w:val="009A6BC6"/>
    <w:rsid w:val="009C155D"/>
    <w:rsid w:val="009C176A"/>
    <w:rsid w:val="009C1FC0"/>
    <w:rsid w:val="009D0260"/>
    <w:rsid w:val="009D1E93"/>
    <w:rsid w:val="009D2DC2"/>
    <w:rsid w:val="009D3407"/>
    <w:rsid w:val="009E5165"/>
    <w:rsid w:val="009F339E"/>
    <w:rsid w:val="00A12830"/>
    <w:rsid w:val="00A60C14"/>
    <w:rsid w:val="00A616B4"/>
    <w:rsid w:val="00A71D8A"/>
    <w:rsid w:val="00A87B9B"/>
    <w:rsid w:val="00AA2973"/>
    <w:rsid w:val="00AC6B82"/>
    <w:rsid w:val="00B12E15"/>
    <w:rsid w:val="00B56D80"/>
    <w:rsid w:val="00B73B90"/>
    <w:rsid w:val="00BB6C27"/>
    <w:rsid w:val="00BD5095"/>
    <w:rsid w:val="00BD6218"/>
    <w:rsid w:val="00BE3FA8"/>
    <w:rsid w:val="00BE7E27"/>
    <w:rsid w:val="00C20BD4"/>
    <w:rsid w:val="00C44354"/>
    <w:rsid w:val="00CA1949"/>
    <w:rsid w:val="00CC4C16"/>
    <w:rsid w:val="00D00F6B"/>
    <w:rsid w:val="00D06C61"/>
    <w:rsid w:val="00D30E66"/>
    <w:rsid w:val="00D42D5D"/>
    <w:rsid w:val="00D604E3"/>
    <w:rsid w:val="00D932A2"/>
    <w:rsid w:val="00DA6845"/>
    <w:rsid w:val="00DE46ED"/>
    <w:rsid w:val="00E22636"/>
    <w:rsid w:val="00E56A41"/>
    <w:rsid w:val="00E56D10"/>
    <w:rsid w:val="00EA6193"/>
    <w:rsid w:val="00EA6C85"/>
    <w:rsid w:val="00EB2A72"/>
    <w:rsid w:val="00EB6ABF"/>
    <w:rsid w:val="00EC265B"/>
    <w:rsid w:val="00EC6FB7"/>
    <w:rsid w:val="00ED0E37"/>
    <w:rsid w:val="00ED5948"/>
    <w:rsid w:val="00EE29DE"/>
    <w:rsid w:val="00EE7DCF"/>
    <w:rsid w:val="00F00931"/>
    <w:rsid w:val="00F35ACF"/>
    <w:rsid w:val="00F508D1"/>
    <w:rsid w:val="00F51AC4"/>
    <w:rsid w:val="00F72EBE"/>
    <w:rsid w:val="00F74F18"/>
    <w:rsid w:val="00F8745A"/>
    <w:rsid w:val="00FA63DE"/>
    <w:rsid w:val="00FE1906"/>
    <w:rsid w:val="00FE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7A3"/>
  </w:style>
  <w:style w:type="paragraph" w:styleId="1">
    <w:name w:val="heading 1"/>
    <w:basedOn w:val="a"/>
    <w:next w:val="a"/>
    <w:link w:val="10"/>
    <w:uiPriority w:val="9"/>
    <w:qFormat/>
    <w:rsid w:val="003853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3853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853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853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853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853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853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3853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3853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3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53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853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853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853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853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853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853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853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qFormat/>
    <w:rsid w:val="003853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53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853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853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853AA"/>
    <w:rPr>
      <w:b/>
      <w:bCs/>
    </w:rPr>
  </w:style>
  <w:style w:type="character" w:styleId="a8">
    <w:name w:val="Emphasis"/>
    <w:basedOn w:val="a0"/>
    <w:uiPriority w:val="20"/>
    <w:qFormat/>
    <w:rsid w:val="003853AA"/>
    <w:rPr>
      <w:i/>
      <w:iCs/>
    </w:rPr>
  </w:style>
  <w:style w:type="paragraph" w:styleId="a9">
    <w:name w:val="No Spacing"/>
    <w:uiPriority w:val="1"/>
    <w:qFormat/>
    <w:rsid w:val="003853A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853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53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3A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3853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853AA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3853AA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3853AA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853AA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3853AA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853AA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unhideWhenUsed/>
    <w:qFormat/>
    <w:rsid w:val="003853AA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3853A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4">
    <w:name w:val="Table Grid"/>
    <w:basedOn w:val="a1"/>
    <w:uiPriority w:val="59"/>
    <w:rsid w:val="009C1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C17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0">
    <w:name w:val="Заголовок 2 Знак1"/>
    <w:basedOn w:val="a0"/>
    <w:uiPriority w:val="99"/>
    <w:semiHidden/>
    <w:locked/>
    <w:rsid w:val="00D00F6B"/>
    <w:rPr>
      <w:rFonts w:ascii="Cambria" w:hAnsi="Cambria" w:cs="Times New Roman"/>
      <w:b/>
      <w:bCs/>
      <w:i/>
      <w:iCs/>
      <w:sz w:val="28"/>
      <w:szCs w:val="28"/>
    </w:rPr>
  </w:style>
  <w:style w:type="paragraph" w:styleId="af5">
    <w:name w:val="Balloon Text"/>
    <w:basedOn w:val="a"/>
    <w:link w:val="af6"/>
    <w:uiPriority w:val="99"/>
    <w:semiHidden/>
    <w:unhideWhenUsed/>
    <w:rsid w:val="003C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C1F46"/>
    <w:rPr>
      <w:rFonts w:ascii="Tahoma" w:hAnsi="Tahoma" w:cs="Tahoma"/>
      <w:sz w:val="16"/>
      <w:szCs w:val="16"/>
    </w:rPr>
  </w:style>
  <w:style w:type="paragraph" w:customStyle="1" w:styleId="af7">
    <w:name w:val="Шапка таблицы"/>
    <w:basedOn w:val="a"/>
    <w:link w:val="af8"/>
    <w:rsid w:val="00EC265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8">
    <w:name w:val="Шапка таблицы Знак"/>
    <w:link w:val="af7"/>
    <w:locked/>
    <w:rsid w:val="00EC265B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styleId="23">
    <w:name w:val="toc 2"/>
    <w:basedOn w:val="a"/>
    <w:next w:val="a"/>
    <w:autoRedefine/>
    <w:uiPriority w:val="39"/>
    <w:semiHidden/>
    <w:unhideWhenUsed/>
    <w:qFormat/>
    <w:rsid w:val="0099413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994135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994135"/>
    <w:pPr>
      <w:spacing w:after="100"/>
      <w:ind w:left="440"/>
    </w:pPr>
  </w:style>
  <w:style w:type="character" w:styleId="af9">
    <w:name w:val="Hyperlink"/>
    <w:basedOn w:val="a0"/>
    <w:uiPriority w:val="99"/>
    <w:unhideWhenUsed/>
    <w:rsid w:val="00994135"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semiHidden/>
    <w:unhideWhenUsed/>
    <w:rsid w:val="0099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994135"/>
  </w:style>
  <w:style w:type="paragraph" w:styleId="afc">
    <w:name w:val="footer"/>
    <w:basedOn w:val="a"/>
    <w:link w:val="afd"/>
    <w:uiPriority w:val="99"/>
    <w:unhideWhenUsed/>
    <w:rsid w:val="0099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994135"/>
  </w:style>
  <w:style w:type="paragraph" w:customStyle="1" w:styleId="afe">
    <w:name w:val="Нормальный (таблица)"/>
    <w:basedOn w:val="a"/>
    <w:next w:val="a"/>
    <w:uiPriority w:val="99"/>
    <w:rsid w:val="00BE3FA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">
    <w:name w:val="Прижатый влево"/>
    <w:basedOn w:val="a"/>
    <w:next w:val="a"/>
    <w:uiPriority w:val="99"/>
    <w:rsid w:val="00BE3F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ff0">
    <w:name w:val="Normal (Web)"/>
    <w:basedOn w:val="a"/>
    <w:rsid w:val="00651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53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3853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853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853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853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853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853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3853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3853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3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53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853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853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853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853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853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853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853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qFormat/>
    <w:rsid w:val="003853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53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853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853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853AA"/>
    <w:rPr>
      <w:b/>
      <w:bCs/>
    </w:rPr>
  </w:style>
  <w:style w:type="character" w:styleId="a8">
    <w:name w:val="Emphasis"/>
    <w:basedOn w:val="a0"/>
    <w:uiPriority w:val="20"/>
    <w:qFormat/>
    <w:rsid w:val="003853AA"/>
    <w:rPr>
      <w:i/>
      <w:iCs/>
    </w:rPr>
  </w:style>
  <w:style w:type="paragraph" w:styleId="a9">
    <w:name w:val="No Spacing"/>
    <w:uiPriority w:val="1"/>
    <w:qFormat/>
    <w:rsid w:val="003853A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853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53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3A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3853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853AA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3853AA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3853AA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853AA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3853AA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853AA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unhideWhenUsed/>
    <w:qFormat/>
    <w:rsid w:val="003853AA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3853A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4">
    <w:name w:val="Table Grid"/>
    <w:basedOn w:val="a1"/>
    <w:uiPriority w:val="59"/>
    <w:rsid w:val="009C1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C17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0">
    <w:name w:val="Заголовок 2 Знак1"/>
    <w:basedOn w:val="a0"/>
    <w:uiPriority w:val="99"/>
    <w:semiHidden/>
    <w:locked/>
    <w:rsid w:val="00D00F6B"/>
    <w:rPr>
      <w:rFonts w:ascii="Cambria" w:hAnsi="Cambria" w:cs="Times New Roman"/>
      <w:b/>
      <w:bCs/>
      <w:i/>
      <w:iCs/>
      <w:sz w:val="28"/>
      <w:szCs w:val="28"/>
    </w:rPr>
  </w:style>
  <w:style w:type="paragraph" w:styleId="af5">
    <w:name w:val="Balloon Text"/>
    <w:basedOn w:val="a"/>
    <w:link w:val="af6"/>
    <w:uiPriority w:val="99"/>
    <w:semiHidden/>
    <w:unhideWhenUsed/>
    <w:rsid w:val="003C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C1F46"/>
    <w:rPr>
      <w:rFonts w:ascii="Tahoma" w:hAnsi="Tahoma" w:cs="Tahoma"/>
      <w:sz w:val="16"/>
      <w:szCs w:val="16"/>
    </w:rPr>
  </w:style>
  <w:style w:type="paragraph" w:customStyle="1" w:styleId="af7">
    <w:name w:val="Шапка таблицы"/>
    <w:basedOn w:val="a"/>
    <w:link w:val="af8"/>
    <w:rsid w:val="00EC265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8">
    <w:name w:val="Шапка таблицы Знак"/>
    <w:link w:val="af7"/>
    <w:locked/>
    <w:rsid w:val="00EC265B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styleId="23">
    <w:name w:val="toc 2"/>
    <w:basedOn w:val="a"/>
    <w:next w:val="a"/>
    <w:autoRedefine/>
    <w:uiPriority w:val="39"/>
    <w:semiHidden/>
    <w:unhideWhenUsed/>
    <w:qFormat/>
    <w:rsid w:val="0099413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994135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994135"/>
    <w:pPr>
      <w:spacing w:after="100"/>
      <w:ind w:left="440"/>
    </w:pPr>
  </w:style>
  <w:style w:type="character" w:styleId="af9">
    <w:name w:val="Hyperlink"/>
    <w:basedOn w:val="a0"/>
    <w:uiPriority w:val="99"/>
    <w:unhideWhenUsed/>
    <w:rsid w:val="00994135"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semiHidden/>
    <w:unhideWhenUsed/>
    <w:rsid w:val="0099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994135"/>
  </w:style>
  <w:style w:type="paragraph" w:styleId="afc">
    <w:name w:val="footer"/>
    <w:basedOn w:val="a"/>
    <w:link w:val="afd"/>
    <w:uiPriority w:val="99"/>
    <w:unhideWhenUsed/>
    <w:rsid w:val="0099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994135"/>
  </w:style>
  <w:style w:type="paragraph" w:customStyle="1" w:styleId="afe">
    <w:name w:val="Нормальный (таблица)"/>
    <w:basedOn w:val="a"/>
    <w:next w:val="a"/>
    <w:uiPriority w:val="99"/>
    <w:rsid w:val="00BE3FA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">
    <w:name w:val="Прижатый влево"/>
    <w:basedOn w:val="a"/>
    <w:next w:val="a"/>
    <w:uiPriority w:val="99"/>
    <w:rsid w:val="00BE3F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ff0">
    <w:name w:val="Normal (Web)"/>
    <w:basedOn w:val="a"/>
    <w:rsid w:val="00651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0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0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6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C3906-5ED9-4C56-928D-56023EA63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3023</Words>
  <Characters>17233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экономики</dc:creator>
  <cp:lastModifiedBy>Пользователь</cp:lastModifiedBy>
  <cp:revision>7</cp:revision>
  <cp:lastPrinted>2019-08-09T05:26:00Z</cp:lastPrinted>
  <dcterms:created xsi:type="dcterms:W3CDTF">2019-07-19T09:04:00Z</dcterms:created>
  <dcterms:modified xsi:type="dcterms:W3CDTF">2019-08-09T05:26:00Z</dcterms:modified>
</cp:coreProperties>
</file>