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21" w:rsidRDefault="00BE5721" w:rsidP="00BE5721">
      <w:pPr>
        <w:spacing w:line="288" w:lineRule="auto"/>
        <w:jc w:val="center"/>
        <w:rPr>
          <w:szCs w:val="28"/>
        </w:rPr>
      </w:pPr>
      <w:r>
        <w:rPr>
          <w:szCs w:val="28"/>
        </w:rPr>
        <w:t>Прогноз основных характеристик</w:t>
      </w:r>
    </w:p>
    <w:p w:rsidR="00BE5721" w:rsidRDefault="00431B31" w:rsidP="00BE5721">
      <w:pPr>
        <w:spacing w:line="288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="00C74A6B">
        <w:rPr>
          <w:szCs w:val="28"/>
        </w:rPr>
        <w:t>б</w:t>
      </w:r>
      <w:r w:rsidR="00F97853">
        <w:rPr>
          <w:szCs w:val="28"/>
        </w:rPr>
        <w:t>юджета муниципального образования «город Зеленодольск» Зеленодольского муниципального района Республики Татарстан</w:t>
      </w:r>
    </w:p>
    <w:p w:rsidR="00BE5721" w:rsidRDefault="00BE5721" w:rsidP="00BE5721">
      <w:pPr>
        <w:spacing w:line="288" w:lineRule="auto"/>
        <w:jc w:val="center"/>
        <w:rPr>
          <w:szCs w:val="28"/>
        </w:rPr>
      </w:pPr>
      <w:r>
        <w:rPr>
          <w:szCs w:val="28"/>
        </w:rPr>
        <w:t xml:space="preserve"> на 201</w:t>
      </w:r>
      <w:r w:rsidR="000146B1">
        <w:rPr>
          <w:szCs w:val="28"/>
        </w:rPr>
        <w:t>4</w:t>
      </w:r>
      <w:r>
        <w:rPr>
          <w:szCs w:val="28"/>
        </w:rPr>
        <w:t>-201</w:t>
      </w:r>
      <w:r w:rsidR="000146B1">
        <w:rPr>
          <w:szCs w:val="28"/>
        </w:rPr>
        <w:t>6</w:t>
      </w:r>
      <w:r>
        <w:rPr>
          <w:szCs w:val="28"/>
        </w:rPr>
        <w:t xml:space="preserve"> годы</w:t>
      </w:r>
    </w:p>
    <w:p w:rsidR="00BE5721" w:rsidRDefault="00BE5721" w:rsidP="00BE5721">
      <w:pPr>
        <w:spacing w:line="288" w:lineRule="auto"/>
        <w:jc w:val="center"/>
        <w:rPr>
          <w:szCs w:val="28"/>
        </w:rPr>
      </w:pPr>
    </w:p>
    <w:p w:rsidR="00BE5721" w:rsidRDefault="00BE5721" w:rsidP="00BE5721">
      <w:pPr>
        <w:spacing w:line="288" w:lineRule="auto"/>
        <w:jc w:val="center"/>
        <w:rPr>
          <w:szCs w:val="28"/>
        </w:rPr>
      </w:pPr>
    </w:p>
    <w:p w:rsidR="00BE5721" w:rsidRDefault="00BE5721" w:rsidP="00BE5721">
      <w:pPr>
        <w:spacing w:line="288" w:lineRule="auto"/>
        <w:jc w:val="center"/>
        <w:rPr>
          <w:szCs w:val="28"/>
        </w:rPr>
      </w:pPr>
    </w:p>
    <w:tbl>
      <w:tblPr>
        <w:tblW w:w="10268" w:type="dxa"/>
        <w:tblInd w:w="-432" w:type="dxa"/>
        <w:tblLook w:val="0000"/>
      </w:tblPr>
      <w:tblGrid>
        <w:gridCol w:w="3960"/>
        <w:gridCol w:w="1980"/>
        <w:gridCol w:w="2160"/>
        <w:gridCol w:w="2168"/>
      </w:tblGrid>
      <w:tr w:rsidR="00BE5721" w:rsidTr="00236471">
        <w:trPr>
          <w:trHeight w:val="544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BE5721" w:rsidRDefault="00BE5721" w:rsidP="00236471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6308" w:type="dxa"/>
            <w:gridSpan w:val="3"/>
            <w:tcBorders>
              <w:bottom w:val="single" w:sz="4" w:space="0" w:color="auto"/>
            </w:tcBorders>
          </w:tcPr>
          <w:p w:rsidR="00BE5721" w:rsidRDefault="00611C7A" w:rsidP="00236471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6A2460">
              <w:rPr>
                <w:szCs w:val="28"/>
              </w:rPr>
              <w:t>ыс</w:t>
            </w:r>
            <w:proofErr w:type="gramStart"/>
            <w:r w:rsidR="006A2460">
              <w:rPr>
                <w:szCs w:val="28"/>
              </w:rPr>
              <w:t>.</w:t>
            </w:r>
            <w:r w:rsidR="00BE5721">
              <w:rPr>
                <w:szCs w:val="28"/>
              </w:rPr>
              <w:t>р</w:t>
            </w:r>
            <w:proofErr w:type="gramEnd"/>
            <w:r w:rsidR="00BE5721">
              <w:rPr>
                <w:szCs w:val="28"/>
              </w:rPr>
              <w:t>ублей</w:t>
            </w:r>
          </w:p>
          <w:p w:rsidR="00BE5721" w:rsidRDefault="00BE5721" w:rsidP="00236471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BE5721" w:rsidTr="00236471">
        <w:trPr>
          <w:trHeight w:val="8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1" w:rsidRDefault="00BE5721" w:rsidP="00236471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21" w:rsidRDefault="00BE5721" w:rsidP="000146B1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0146B1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21" w:rsidRDefault="00BE5721" w:rsidP="000146B1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0146B1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21" w:rsidRDefault="00D60CAF" w:rsidP="000146B1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0146B1">
              <w:rPr>
                <w:szCs w:val="28"/>
              </w:rPr>
              <w:t>6</w:t>
            </w:r>
            <w:r w:rsidR="00BE5721">
              <w:rPr>
                <w:szCs w:val="28"/>
              </w:rPr>
              <w:t xml:space="preserve"> год</w:t>
            </w:r>
          </w:p>
        </w:tc>
      </w:tr>
      <w:tr w:rsidR="00BE5721" w:rsidTr="00236471">
        <w:trPr>
          <w:trHeight w:val="1074"/>
        </w:trPr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E5721" w:rsidRDefault="00BE5721" w:rsidP="00BE572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Прогнозируемый общий объем доходов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E5721" w:rsidRDefault="00F97853" w:rsidP="003E0990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275 642,518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E5721" w:rsidRDefault="00F97853" w:rsidP="00584A7E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289 817,450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6A2460" w:rsidRDefault="00F97853" w:rsidP="00584A7E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305 265,865</w:t>
            </w:r>
          </w:p>
        </w:tc>
      </w:tr>
      <w:tr w:rsidR="00F97853" w:rsidTr="00236471">
        <w:trPr>
          <w:trHeight w:val="878"/>
        </w:trPr>
        <w:tc>
          <w:tcPr>
            <w:tcW w:w="3960" w:type="dxa"/>
            <w:vAlign w:val="center"/>
          </w:tcPr>
          <w:p w:rsidR="00F97853" w:rsidRDefault="00F97853" w:rsidP="00BE572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Общий объем расходов</w:t>
            </w:r>
          </w:p>
        </w:tc>
        <w:tc>
          <w:tcPr>
            <w:tcW w:w="1980" w:type="dxa"/>
            <w:vAlign w:val="center"/>
          </w:tcPr>
          <w:p w:rsidR="00F97853" w:rsidRDefault="00F97853" w:rsidP="006A782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275 642,518</w:t>
            </w:r>
          </w:p>
        </w:tc>
        <w:tc>
          <w:tcPr>
            <w:tcW w:w="2160" w:type="dxa"/>
            <w:vAlign w:val="center"/>
          </w:tcPr>
          <w:p w:rsidR="00F97853" w:rsidRDefault="00F97853" w:rsidP="006A782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289 817,450</w:t>
            </w:r>
          </w:p>
        </w:tc>
        <w:tc>
          <w:tcPr>
            <w:tcW w:w="2168" w:type="dxa"/>
            <w:vAlign w:val="center"/>
          </w:tcPr>
          <w:p w:rsidR="00F97853" w:rsidRDefault="00F97853" w:rsidP="006A782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305 265,865</w:t>
            </w:r>
          </w:p>
        </w:tc>
      </w:tr>
      <w:tr w:rsidR="0028619C" w:rsidTr="00236471">
        <w:trPr>
          <w:trHeight w:val="911"/>
        </w:trPr>
        <w:tc>
          <w:tcPr>
            <w:tcW w:w="3960" w:type="dxa"/>
            <w:vAlign w:val="center"/>
          </w:tcPr>
          <w:p w:rsidR="0028619C" w:rsidRDefault="0028619C" w:rsidP="00BE572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Дефицит</w:t>
            </w:r>
            <w:proofErr w:type="gramStart"/>
            <w:r>
              <w:rPr>
                <w:szCs w:val="28"/>
              </w:rPr>
              <w:t xml:space="preserve"> (-)/</w:t>
            </w:r>
            <w:proofErr w:type="spellStart"/>
            <w:proofErr w:type="gramEnd"/>
            <w:r>
              <w:rPr>
                <w:szCs w:val="28"/>
              </w:rPr>
              <w:t>профицит</w:t>
            </w:r>
            <w:proofErr w:type="spellEnd"/>
            <w:r>
              <w:rPr>
                <w:szCs w:val="28"/>
              </w:rPr>
              <w:t xml:space="preserve"> (+) бюджета</w:t>
            </w:r>
          </w:p>
        </w:tc>
        <w:tc>
          <w:tcPr>
            <w:tcW w:w="1980" w:type="dxa"/>
            <w:vAlign w:val="center"/>
          </w:tcPr>
          <w:p w:rsidR="0028619C" w:rsidRPr="007451ED" w:rsidRDefault="00F97853" w:rsidP="009037DC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160" w:type="dxa"/>
            <w:vAlign w:val="center"/>
          </w:tcPr>
          <w:p w:rsidR="0028619C" w:rsidRDefault="00F97853" w:rsidP="007F18B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168" w:type="dxa"/>
            <w:vAlign w:val="center"/>
          </w:tcPr>
          <w:p w:rsidR="0028619C" w:rsidRDefault="00F97853" w:rsidP="00236471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BE5721" w:rsidRDefault="00BE5721" w:rsidP="00BE5721">
      <w:pPr>
        <w:spacing w:line="288" w:lineRule="auto"/>
        <w:jc w:val="both"/>
        <w:rPr>
          <w:szCs w:val="28"/>
        </w:rPr>
      </w:pPr>
    </w:p>
    <w:p w:rsidR="00D068EA" w:rsidRPr="00BE5721" w:rsidRDefault="00D068EA" w:rsidP="00BE5721"/>
    <w:sectPr w:rsidR="00D068EA" w:rsidRPr="00BE5721" w:rsidSect="00615769">
      <w:pgSz w:w="11906" w:h="16838"/>
      <w:pgMar w:top="1134" w:right="850" w:bottom="1134" w:left="1701" w:header="708" w:footer="708" w:gutter="0"/>
      <w:pgNumType w:start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2A" w:rsidRDefault="009B2D2A" w:rsidP="00615769">
      <w:r>
        <w:separator/>
      </w:r>
    </w:p>
  </w:endnote>
  <w:endnote w:type="continuationSeparator" w:id="1">
    <w:p w:rsidR="009B2D2A" w:rsidRDefault="009B2D2A" w:rsidP="0061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2A" w:rsidRDefault="009B2D2A" w:rsidP="00615769">
      <w:r>
        <w:separator/>
      </w:r>
    </w:p>
  </w:footnote>
  <w:footnote w:type="continuationSeparator" w:id="1">
    <w:p w:rsidR="009B2D2A" w:rsidRDefault="009B2D2A" w:rsidP="00615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8EA"/>
    <w:rsid w:val="000146B1"/>
    <w:rsid w:val="00030622"/>
    <w:rsid w:val="00030CFC"/>
    <w:rsid w:val="000421BB"/>
    <w:rsid w:val="00055188"/>
    <w:rsid w:val="001773C7"/>
    <w:rsid w:val="00192566"/>
    <w:rsid w:val="001E4C94"/>
    <w:rsid w:val="0020221E"/>
    <w:rsid w:val="00236471"/>
    <w:rsid w:val="0028619C"/>
    <w:rsid w:val="00321E96"/>
    <w:rsid w:val="00322E46"/>
    <w:rsid w:val="00323C4F"/>
    <w:rsid w:val="00325775"/>
    <w:rsid w:val="003461B7"/>
    <w:rsid w:val="00381509"/>
    <w:rsid w:val="003C11A7"/>
    <w:rsid w:val="003E0990"/>
    <w:rsid w:val="004209C4"/>
    <w:rsid w:val="00431B31"/>
    <w:rsid w:val="00444E40"/>
    <w:rsid w:val="00445C9E"/>
    <w:rsid w:val="0049400D"/>
    <w:rsid w:val="004B35CA"/>
    <w:rsid w:val="00502500"/>
    <w:rsid w:val="005358B3"/>
    <w:rsid w:val="0055300C"/>
    <w:rsid w:val="0056574B"/>
    <w:rsid w:val="00584A7E"/>
    <w:rsid w:val="00593807"/>
    <w:rsid w:val="005D7314"/>
    <w:rsid w:val="00611C7A"/>
    <w:rsid w:val="00615769"/>
    <w:rsid w:val="006555F7"/>
    <w:rsid w:val="0069312F"/>
    <w:rsid w:val="006A0F8F"/>
    <w:rsid w:val="006A2460"/>
    <w:rsid w:val="006B662E"/>
    <w:rsid w:val="006F120C"/>
    <w:rsid w:val="00723775"/>
    <w:rsid w:val="00742C0C"/>
    <w:rsid w:val="007451ED"/>
    <w:rsid w:val="00763AAB"/>
    <w:rsid w:val="0077547B"/>
    <w:rsid w:val="007F18B2"/>
    <w:rsid w:val="008027C9"/>
    <w:rsid w:val="00876C7A"/>
    <w:rsid w:val="008A271C"/>
    <w:rsid w:val="009037DC"/>
    <w:rsid w:val="009B2D2A"/>
    <w:rsid w:val="009B2E1F"/>
    <w:rsid w:val="00A26F1B"/>
    <w:rsid w:val="00AC7734"/>
    <w:rsid w:val="00B544AE"/>
    <w:rsid w:val="00B64FEC"/>
    <w:rsid w:val="00B66C4D"/>
    <w:rsid w:val="00B90EF3"/>
    <w:rsid w:val="00BE5721"/>
    <w:rsid w:val="00C57906"/>
    <w:rsid w:val="00C74A6B"/>
    <w:rsid w:val="00CD46DF"/>
    <w:rsid w:val="00D068EA"/>
    <w:rsid w:val="00D23B41"/>
    <w:rsid w:val="00D60CAF"/>
    <w:rsid w:val="00DA1B18"/>
    <w:rsid w:val="00DE4D06"/>
    <w:rsid w:val="00DF48E3"/>
    <w:rsid w:val="00E30896"/>
    <w:rsid w:val="00E6163E"/>
    <w:rsid w:val="00E84EDF"/>
    <w:rsid w:val="00EE77DB"/>
    <w:rsid w:val="00F97853"/>
    <w:rsid w:val="00FF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8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068E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4">
    <w:name w:val="Table Grid"/>
    <w:basedOn w:val="a1"/>
    <w:rsid w:val="00D06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42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15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769"/>
    <w:rPr>
      <w:sz w:val="28"/>
    </w:rPr>
  </w:style>
  <w:style w:type="paragraph" w:styleId="a8">
    <w:name w:val="footer"/>
    <w:basedOn w:val="a"/>
    <w:link w:val="a9"/>
    <w:rsid w:val="00615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57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основных характеристик консолидированного бюджета </vt:lpstr>
    </vt:vector>
  </TitlesOfParts>
  <Company>Минфин РТ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основных характеристик консолидированного бюджета </dc:title>
  <dc:subject/>
  <dc:creator>1</dc:creator>
  <cp:keywords/>
  <dc:description/>
  <cp:lastModifiedBy>zele-zel_rfo8</cp:lastModifiedBy>
  <cp:revision>6</cp:revision>
  <cp:lastPrinted>2013-11-05T09:49:00Z</cp:lastPrinted>
  <dcterms:created xsi:type="dcterms:W3CDTF">2012-10-31T10:55:00Z</dcterms:created>
  <dcterms:modified xsi:type="dcterms:W3CDTF">2013-11-05T09:49:00Z</dcterms:modified>
</cp:coreProperties>
</file>