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A0" w:rsidRDefault="00817BA0" w:rsidP="00B06C63"/>
    <w:p w:rsidR="00211EEB" w:rsidRPr="00011D98" w:rsidRDefault="00AB1941" w:rsidP="00011D98">
      <w:pPr>
        <w:ind w:left="623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</w:t>
      </w:r>
    </w:p>
    <w:p w:rsidR="00211EEB" w:rsidRPr="00011D98" w:rsidRDefault="00211EEB" w:rsidP="00011D98">
      <w:pPr>
        <w:ind w:left="6237"/>
        <w:jc w:val="both"/>
        <w:rPr>
          <w:sz w:val="20"/>
          <w:szCs w:val="20"/>
        </w:rPr>
      </w:pPr>
      <w:r w:rsidRPr="00011D98">
        <w:rPr>
          <w:sz w:val="20"/>
          <w:szCs w:val="20"/>
        </w:rPr>
        <w:t xml:space="preserve">к постановлению </w:t>
      </w:r>
    </w:p>
    <w:p w:rsidR="00211EEB" w:rsidRPr="00011D98" w:rsidRDefault="00211EEB" w:rsidP="00011D98">
      <w:pPr>
        <w:ind w:left="6237"/>
        <w:jc w:val="both"/>
        <w:rPr>
          <w:sz w:val="20"/>
          <w:szCs w:val="20"/>
        </w:rPr>
      </w:pPr>
      <w:r w:rsidRPr="00011D98">
        <w:rPr>
          <w:sz w:val="20"/>
          <w:szCs w:val="20"/>
        </w:rPr>
        <w:t>Исполнительного комитета</w:t>
      </w:r>
    </w:p>
    <w:p w:rsidR="00211EEB" w:rsidRPr="00011D98" w:rsidRDefault="00211EEB" w:rsidP="00011D98">
      <w:pPr>
        <w:ind w:left="6237"/>
        <w:jc w:val="both"/>
        <w:rPr>
          <w:sz w:val="20"/>
          <w:szCs w:val="20"/>
        </w:rPr>
      </w:pPr>
      <w:r w:rsidRPr="00011D98">
        <w:rPr>
          <w:sz w:val="20"/>
          <w:szCs w:val="20"/>
        </w:rPr>
        <w:t>Зеленодольского муниципального района</w:t>
      </w:r>
    </w:p>
    <w:p w:rsidR="00211EEB" w:rsidRPr="00011D98" w:rsidRDefault="005E7546" w:rsidP="00011D98">
      <w:pPr>
        <w:ind w:left="6237"/>
        <w:jc w:val="both"/>
        <w:rPr>
          <w:sz w:val="20"/>
          <w:szCs w:val="20"/>
        </w:rPr>
      </w:pPr>
      <w:r w:rsidRPr="00011D98">
        <w:rPr>
          <w:sz w:val="20"/>
          <w:szCs w:val="20"/>
        </w:rPr>
        <w:t xml:space="preserve">_________________________ № </w:t>
      </w:r>
      <w:r w:rsidR="00211EEB" w:rsidRPr="00011D98">
        <w:rPr>
          <w:sz w:val="20"/>
          <w:szCs w:val="20"/>
        </w:rPr>
        <w:t>_____</w:t>
      </w:r>
      <w:r w:rsidRPr="00011D98">
        <w:rPr>
          <w:sz w:val="20"/>
          <w:szCs w:val="20"/>
        </w:rPr>
        <w:t>_</w:t>
      </w:r>
      <w:r w:rsidR="00011D98">
        <w:rPr>
          <w:sz w:val="20"/>
          <w:szCs w:val="20"/>
        </w:rPr>
        <w:t>_</w:t>
      </w:r>
    </w:p>
    <w:p w:rsidR="00211EEB" w:rsidRDefault="00211EEB" w:rsidP="00626598">
      <w:pPr>
        <w:pStyle w:val="a5"/>
        <w:ind w:left="709"/>
        <w:jc w:val="right"/>
      </w:pPr>
    </w:p>
    <w:p w:rsidR="00626598" w:rsidRDefault="00626598" w:rsidP="00626598">
      <w:pPr>
        <w:pStyle w:val="a5"/>
        <w:ind w:left="709"/>
        <w:jc w:val="right"/>
      </w:pPr>
    </w:p>
    <w:p w:rsidR="00626598" w:rsidRDefault="00626598" w:rsidP="00817BA0">
      <w:pPr>
        <w:widowControl w:val="0"/>
        <w:shd w:val="clear" w:color="auto" w:fill="FFFFFF"/>
        <w:spacing w:line="322" w:lineRule="exact"/>
        <w:ind w:right="48"/>
        <w:jc w:val="center"/>
        <w:outlineLvl w:val="0"/>
      </w:pPr>
      <w:r>
        <w:rPr>
          <w:b/>
          <w:bCs/>
          <w:spacing w:val="-1"/>
          <w:sz w:val="28"/>
          <w:szCs w:val="28"/>
        </w:rPr>
        <w:t>Положение</w:t>
      </w:r>
    </w:p>
    <w:p w:rsidR="00626598" w:rsidRDefault="00626598" w:rsidP="00817BA0">
      <w:pPr>
        <w:widowControl w:val="0"/>
        <w:shd w:val="clear" w:color="auto" w:fill="FFFFFF"/>
        <w:spacing w:line="322" w:lineRule="exact"/>
        <w:ind w:right="53"/>
        <w:jc w:val="center"/>
        <w:outlineLvl w:val="0"/>
      </w:pPr>
      <w:r>
        <w:rPr>
          <w:b/>
          <w:bCs/>
          <w:sz w:val="28"/>
          <w:szCs w:val="28"/>
        </w:rPr>
        <w:t xml:space="preserve">о </w:t>
      </w:r>
      <w:r w:rsidR="00B84C3A">
        <w:rPr>
          <w:b/>
          <w:bCs/>
          <w:sz w:val="28"/>
          <w:szCs w:val="28"/>
        </w:rPr>
        <w:t xml:space="preserve">Территориальной </w:t>
      </w:r>
      <w:r>
        <w:rPr>
          <w:b/>
          <w:bCs/>
          <w:sz w:val="28"/>
          <w:szCs w:val="28"/>
        </w:rPr>
        <w:t>межведомственной комиссии по вопросам</w:t>
      </w:r>
    </w:p>
    <w:p w:rsidR="00626598" w:rsidRDefault="00626598" w:rsidP="00817BA0">
      <w:pPr>
        <w:widowControl w:val="0"/>
        <w:shd w:val="clear" w:color="auto" w:fill="FFFFFF"/>
        <w:spacing w:line="322" w:lineRule="exact"/>
        <w:ind w:right="43"/>
        <w:jc w:val="center"/>
        <w:outlineLvl w:val="0"/>
      </w:pPr>
      <w:r>
        <w:rPr>
          <w:b/>
          <w:bCs/>
          <w:sz w:val="28"/>
          <w:szCs w:val="28"/>
        </w:rPr>
        <w:t>повышения уровня жизни населения, труда, привлечения и</w:t>
      </w:r>
    </w:p>
    <w:p w:rsidR="00817BA0" w:rsidRDefault="00626598" w:rsidP="00817BA0">
      <w:pPr>
        <w:widowControl w:val="0"/>
        <w:shd w:val="clear" w:color="auto" w:fill="FFFFFF"/>
        <w:ind w:right="3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иностранных работников </w:t>
      </w:r>
    </w:p>
    <w:p w:rsidR="00066611" w:rsidRDefault="004F72C7" w:rsidP="00066611">
      <w:pPr>
        <w:widowControl w:val="0"/>
        <w:shd w:val="clear" w:color="auto" w:fill="FFFFFF"/>
        <w:ind w:right="3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626598">
        <w:rPr>
          <w:b/>
          <w:bCs/>
          <w:sz w:val="28"/>
          <w:szCs w:val="28"/>
        </w:rPr>
        <w:t>в</w:t>
      </w:r>
      <w:proofErr w:type="gramEnd"/>
      <w:r w:rsidR="00626598">
        <w:rPr>
          <w:b/>
          <w:bCs/>
          <w:sz w:val="28"/>
          <w:szCs w:val="28"/>
        </w:rPr>
        <w:t xml:space="preserve"> </w:t>
      </w:r>
      <w:proofErr w:type="gramStart"/>
      <w:r w:rsidR="00B84C3A">
        <w:rPr>
          <w:b/>
          <w:bCs/>
          <w:sz w:val="28"/>
          <w:szCs w:val="28"/>
        </w:rPr>
        <w:t>Зеленодольском</w:t>
      </w:r>
      <w:proofErr w:type="gramEnd"/>
      <w:r w:rsidR="00B84C3A">
        <w:rPr>
          <w:b/>
          <w:bCs/>
          <w:sz w:val="28"/>
          <w:szCs w:val="28"/>
        </w:rPr>
        <w:t xml:space="preserve"> муниципальном районе</w:t>
      </w:r>
    </w:p>
    <w:p w:rsidR="00066611" w:rsidRDefault="00066611" w:rsidP="00066611">
      <w:pPr>
        <w:widowControl w:val="0"/>
        <w:shd w:val="clear" w:color="auto" w:fill="FFFFFF"/>
        <w:ind w:right="34"/>
        <w:jc w:val="center"/>
        <w:outlineLvl w:val="0"/>
      </w:pPr>
    </w:p>
    <w:p w:rsidR="00FE6B7B" w:rsidRDefault="004F72C7" w:rsidP="00940CFA">
      <w:pPr>
        <w:pStyle w:val="a5"/>
        <w:widowControl w:val="0"/>
        <w:numPr>
          <w:ilvl w:val="0"/>
          <w:numId w:val="3"/>
        </w:numPr>
        <w:shd w:val="clear" w:color="auto" w:fill="FFFFFF"/>
        <w:ind w:right="34" w:firstLine="709"/>
        <w:jc w:val="both"/>
        <w:outlineLvl w:val="0"/>
        <w:rPr>
          <w:sz w:val="28"/>
          <w:szCs w:val="28"/>
        </w:rPr>
      </w:pPr>
      <w:proofErr w:type="gramStart"/>
      <w:r w:rsidRPr="00066611">
        <w:rPr>
          <w:sz w:val="28"/>
          <w:szCs w:val="28"/>
        </w:rPr>
        <w:t>Территориальная</w:t>
      </w:r>
      <w:r w:rsidR="00626598" w:rsidRPr="00066611">
        <w:rPr>
          <w:sz w:val="28"/>
          <w:szCs w:val="28"/>
        </w:rPr>
        <w:t xml:space="preserve"> межведомственная комиссия по вопросам </w:t>
      </w:r>
      <w:r w:rsidR="00626598" w:rsidRPr="00066611">
        <w:rPr>
          <w:spacing w:val="-1"/>
          <w:sz w:val="28"/>
          <w:szCs w:val="28"/>
        </w:rPr>
        <w:t xml:space="preserve">повышения уровня жизни населения, труда, привлечения и использования </w:t>
      </w:r>
      <w:r w:rsidR="00626598" w:rsidRPr="00066611">
        <w:rPr>
          <w:sz w:val="28"/>
          <w:szCs w:val="28"/>
        </w:rPr>
        <w:t xml:space="preserve">иностранных работников в </w:t>
      </w:r>
      <w:r w:rsidRPr="00066611">
        <w:rPr>
          <w:sz w:val="28"/>
          <w:szCs w:val="28"/>
        </w:rPr>
        <w:t>Зеленодольском муниципальном районе</w:t>
      </w:r>
      <w:r w:rsidR="00626598" w:rsidRPr="00066611">
        <w:rPr>
          <w:sz w:val="28"/>
          <w:szCs w:val="28"/>
        </w:rPr>
        <w:t xml:space="preserve"> (далее - Комиссия) образована в целях обеспечения согласованных действий органов </w:t>
      </w:r>
      <w:r w:rsidRPr="00066611">
        <w:rPr>
          <w:sz w:val="28"/>
          <w:szCs w:val="28"/>
        </w:rPr>
        <w:t>местного самоуправления Зеленодольского муниципального района</w:t>
      </w:r>
      <w:r w:rsidR="00626598" w:rsidRPr="00066611">
        <w:rPr>
          <w:sz w:val="28"/>
          <w:szCs w:val="28"/>
        </w:rPr>
        <w:t xml:space="preserve"> по повышению благосостояния населения, сокращению неформального рынка труда и преодолению негативных тенденций в экономике, а также участия в работе по определению потребности в привлечении иностранных работников </w:t>
      </w:r>
      <w:r w:rsidR="00FE6B7B" w:rsidRPr="00FE6B7B">
        <w:rPr>
          <w:sz w:val="28"/>
          <w:szCs w:val="28"/>
        </w:rPr>
        <w:t>прибывающих</w:t>
      </w:r>
      <w:proofErr w:type="gramEnd"/>
      <w:r w:rsidR="00FE6B7B" w:rsidRPr="00FE6B7B">
        <w:rPr>
          <w:sz w:val="28"/>
          <w:szCs w:val="28"/>
        </w:rPr>
        <w:t xml:space="preserve"> в Российскую Федерацию на основании визы.</w:t>
      </w:r>
    </w:p>
    <w:p w:rsidR="00626598" w:rsidRPr="00FE6B7B" w:rsidRDefault="00626598" w:rsidP="00940CFA">
      <w:pPr>
        <w:pStyle w:val="a5"/>
        <w:widowControl w:val="0"/>
        <w:numPr>
          <w:ilvl w:val="0"/>
          <w:numId w:val="3"/>
        </w:numPr>
        <w:shd w:val="clear" w:color="auto" w:fill="FFFFFF"/>
        <w:ind w:right="34" w:firstLine="709"/>
        <w:jc w:val="both"/>
        <w:outlineLvl w:val="0"/>
        <w:rPr>
          <w:sz w:val="28"/>
          <w:szCs w:val="28"/>
        </w:rPr>
      </w:pPr>
      <w:proofErr w:type="gramStart"/>
      <w:r w:rsidRPr="00FE6B7B">
        <w:rPr>
          <w:sz w:val="28"/>
          <w:szCs w:val="28"/>
        </w:rPr>
        <w:t>В своей деятел</w:t>
      </w:r>
      <w:r w:rsidR="002A3E88" w:rsidRPr="00FE6B7B">
        <w:rPr>
          <w:sz w:val="28"/>
          <w:szCs w:val="28"/>
        </w:rPr>
        <w:t xml:space="preserve">ьности Комиссия руководствуется Конституцией Российской Федерации, Федеральным законом от 25 июля 2002 года N 115-ФЗ </w:t>
      </w:r>
      <w:r w:rsidR="00E35CCB">
        <w:rPr>
          <w:sz w:val="28"/>
          <w:szCs w:val="28"/>
        </w:rPr>
        <w:t xml:space="preserve">   </w:t>
      </w:r>
      <w:r w:rsidR="002A3E88" w:rsidRPr="00FE6B7B">
        <w:rPr>
          <w:sz w:val="28"/>
          <w:szCs w:val="28"/>
        </w:rPr>
        <w:t>«О правовом положении иностранных граждан в Российской Федерации», Постановлением Правительства Российской Федерации от 12 сентября 2013 года</w:t>
      </w:r>
      <w:r w:rsidR="003D4578">
        <w:rPr>
          <w:sz w:val="28"/>
          <w:szCs w:val="28"/>
        </w:rPr>
        <w:t xml:space="preserve"> </w:t>
      </w:r>
      <w:r w:rsidR="002A3E88" w:rsidRPr="00FE6B7B">
        <w:rPr>
          <w:sz w:val="28"/>
          <w:szCs w:val="28"/>
        </w:rPr>
        <w:t xml:space="preserve"> N 800 «Об утверждении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</w:t>
      </w:r>
      <w:proofErr w:type="gramEnd"/>
      <w:r w:rsidR="002A3E88" w:rsidRPr="00FE6B7B">
        <w:rPr>
          <w:sz w:val="28"/>
          <w:szCs w:val="28"/>
        </w:rPr>
        <w:t xml:space="preserve"> </w:t>
      </w:r>
      <w:proofErr w:type="gramStart"/>
      <w:r w:rsidR="002A3E88" w:rsidRPr="00FE6B7B">
        <w:rPr>
          <w:sz w:val="28"/>
          <w:szCs w:val="28"/>
        </w:rPr>
        <w:t>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работу»</w:t>
      </w:r>
      <w:r w:rsidRPr="00FE6B7B">
        <w:rPr>
          <w:sz w:val="28"/>
          <w:szCs w:val="28"/>
        </w:rPr>
        <w:t>, иными нормативными правовыми актами Российской Федерации, Конституцией Республики Татарстан, законами Республики Татарстан и иными нормативными правовыми актами Республики Татарстан, а также настоящим Положением.</w:t>
      </w:r>
      <w:proofErr w:type="gramEnd"/>
    </w:p>
    <w:p w:rsidR="00F91515" w:rsidRPr="00F91515" w:rsidRDefault="00626598" w:rsidP="00F91515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69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Основными задачами и функциями Комиссии являются:</w:t>
      </w:r>
    </w:p>
    <w:p w:rsidR="00F91515" w:rsidRPr="004D5627" w:rsidRDefault="00F91515" w:rsidP="00F9151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firstLine="691"/>
        <w:jc w:val="both"/>
        <w:rPr>
          <w:spacing w:val="-14"/>
          <w:sz w:val="28"/>
          <w:szCs w:val="28"/>
        </w:rPr>
      </w:pPr>
      <w:r w:rsidRPr="004D5627">
        <w:rPr>
          <w:sz w:val="28"/>
          <w:szCs w:val="28"/>
        </w:rPr>
        <w:t>исполнение решений Республиканск</w:t>
      </w:r>
      <w:r w:rsidR="00022ABE" w:rsidRPr="004D5627">
        <w:rPr>
          <w:sz w:val="28"/>
          <w:szCs w:val="28"/>
        </w:rPr>
        <w:t xml:space="preserve">ой межведомственной комиссии </w:t>
      </w:r>
      <w:r w:rsidRPr="004D5627">
        <w:rPr>
          <w:sz w:val="28"/>
          <w:szCs w:val="28"/>
        </w:rPr>
        <w:t>по вопросам повышения уровня жизни населения, труда, привлечения и использования иностранных работников в Республике Татарстан;</w:t>
      </w:r>
    </w:p>
    <w:p w:rsidR="00A54450" w:rsidRPr="004D5627" w:rsidRDefault="00B3236A" w:rsidP="00940CFA">
      <w:pPr>
        <w:shd w:val="clear" w:color="auto" w:fill="FFFFFF"/>
        <w:spacing w:line="322" w:lineRule="exact"/>
        <w:ind w:left="10" w:right="34" w:firstLine="686"/>
        <w:jc w:val="both"/>
        <w:rPr>
          <w:sz w:val="28"/>
          <w:szCs w:val="28"/>
        </w:rPr>
      </w:pPr>
      <w:proofErr w:type="gramStart"/>
      <w:r w:rsidRPr="004D5627">
        <w:rPr>
          <w:sz w:val="28"/>
          <w:szCs w:val="28"/>
        </w:rPr>
        <w:t>осуществление мониторинга</w:t>
      </w:r>
      <w:r w:rsidR="00D11465" w:rsidRPr="004D5627">
        <w:rPr>
          <w:sz w:val="28"/>
          <w:szCs w:val="28"/>
        </w:rPr>
        <w:t xml:space="preserve"> за </w:t>
      </w:r>
      <w:r w:rsidR="00A54450" w:rsidRPr="004D5627">
        <w:rPr>
          <w:sz w:val="28"/>
          <w:szCs w:val="28"/>
        </w:rPr>
        <w:t>обеспечение</w:t>
      </w:r>
      <w:r w:rsidR="00D11465" w:rsidRPr="004D5627">
        <w:rPr>
          <w:sz w:val="28"/>
          <w:szCs w:val="28"/>
        </w:rPr>
        <w:t>м</w:t>
      </w:r>
      <w:r w:rsidR="00A54450" w:rsidRPr="004D5627">
        <w:rPr>
          <w:sz w:val="28"/>
          <w:szCs w:val="28"/>
        </w:rPr>
        <w:t xml:space="preserve"> своевременной выплаты работодателями заработной платы в размере не ниже стоимостной величины минимального потребительского бюджета</w:t>
      </w:r>
      <w:r w:rsidR="00FF4177" w:rsidRPr="004D5627">
        <w:t xml:space="preserve"> </w:t>
      </w:r>
      <w:r w:rsidR="00FF4177" w:rsidRPr="004D5627">
        <w:rPr>
          <w:sz w:val="28"/>
          <w:szCs w:val="28"/>
        </w:rPr>
        <w:t>и погашением задолженности по ней,</w:t>
      </w:r>
      <w:r w:rsidR="00A54450" w:rsidRPr="004D5627">
        <w:rPr>
          <w:sz w:val="28"/>
          <w:szCs w:val="28"/>
        </w:rPr>
        <w:t xml:space="preserve"> уплаты страховых взносов в государственные внебюджетные фонды, на увеличение реальных доходов населения, в том числе граждан пенсионного возраста, а также координация работы по взаимодействию с работодателями в отношении лиц </w:t>
      </w:r>
      <w:proofErr w:type="spellStart"/>
      <w:r w:rsidR="00A54450" w:rsidRPr="004D5627">
        <w:rPr>
          <w:sz w:val="28"/>
          <w:szCs w:val="28"/>
        </w:rPr>
        <w:t>предпенсионного</w:t>
      </w:r>
      <w:proofErr w:type="spellEnd"/>
      <w:r w:rsidR="00A54450" w:rsidRPr="004D5627">
        <w:rPr>
          <w:sz w:val="28"/>
          <w:szCs w:val="28"/>
        </w:rPr>
        <w:t xml:space="preserve"> возраста;</w:t>
      </w:r>
      <w:proofErr w:type="gramEnd"/>
    </w:p>
    <w:p w:rsidR="00626598" w:rsidRPr="004D5627" w:rsidRDefault="00626598" w:rsidP="00940CFA">
      <w:pPr>
        <w:shd w:val="clear" w:color="auto" w:fill="FFFFFF"/>
        <w:spacing w:line="322" w:lineRule="exact"/>
        <w:ind w:left="19" w:firstLine="682"/>
        <w:jc w:val="both"/>
        <w:rPr>
          <w:sz w:val="28"/>
          <w:szCs w:val="28"/>
        </w:rPr>
      </w:pPr>
      <w:r w:rsidRPr="004D5627">
        <w:rPr>
          <w:sz w:val="28"/>
          <w:szCs w:val="28"/>
        </w:rPr>
        <w:lastRenderedPageBreak/>
        <w:t xml:space="preserve">анализ по инициативе заинтересованных государственных органов и </w:t>
      </w:r>
      <w:r w:rsidRPr="004D5627">
        <w:rPr>
          <w:spacing w:val="-1"/>
          <w:sz w:val="28"/>
          <w:szCs w:val="28"/>
        </w:rPr>
        <w:t xml:space="preserve">органов местного самоуправления предложений о мерах по предупреждению </w:t>
      </w:r>
      <w:r w:rsidRPr="004D5627">
        <w:rPr>
          <w:sz w:val="28"/>
          <w:szCs w:val="28"/>
        </w:rPr>
        <w:t xml:space="preserve">банкротства отдельных хозяйствующих субъектов, расположенных на территории </w:t>
      </w:r>
      <w:r w:rsidR="006A5FE7" w:rsidRPr="004D5627">
        <w:rPr>
          <w:sz w:val="28"/>
          <w:szCs w:val="28"/>
        </w:rPr>
        <w:t>Зеленодольского муниципального района</w:t>
      </w:r>
      <w:r w:rsidRPr="004D5627">
        <w:rPr>
          <w:sz w:val="28"/>
          <w:szCs w:val="28"/>
        </w:rPr>
        <w:t xml:space="preserve">, а также подготовка и внесение на рассмотрение органов, уполномоченных на инициирование процедур несостоятельности (банкротства), предложений в отношении указанных хозяйствующих субъектов; </w:t>
      </w:r>
    </w:p>
    <w:p w:rsidR="00626598" w:rsidRPr="004D5627" w:rsidRDefault="00626598" w:rsidP="00940CFA">
      <w:pPr>
        <w:shd w:val="clear" w:color="auto" w:fill="FFFFFF"/>
        <w:spacing w:line="322" w:lineRule="exact"/>
        <w:ind w:left="19" w:firstLine="682"/>
        <w:jc w:val="both"/>
        <w:rPr>
          <w:sz w:val="28"/>
          <w:szCs w:val="28"/>
        </w:rPr>
      </w:pPr>
      <w:r w:rsidRPr="004D5627">
        <w:rPr>
          <w:sz w:val="28"/>
          <w:szCs w:val="28"/>
        </w:rPr>
        <w:t xml:space="preserve">подготовка предложений о повышении эффективности, качества, </w:t>
      </w:r>
      <w:r w:rsidRPr="004D5627">
        <w:rPr>
          <w:spacing w:val="-1"/>
          <w:sz w:val="28"/>
          <w:szCs w:val="28"/>
        </w:rPr>
        <w:t xml:space="preserve">адресности и доступности предоставления мер социальной поддержки и </w:t>
      </w:r>
      <w:r w:rsidRPr="004D5627">
        <w:rPr>
          <w:sz w:val="28"/>
          <w:szCs w:val="28"/>
        </w:rPr>
        <w:t xml:space="preserve">социальных услуг в </w:t>
      </w:r>
      <w:r w:rsidR="006A5FE7" w:rsidRPr="004D5627">
        <w:rPr>
          <w:sz w:val="28"/>
          <w:szCs w:val="28"/>
        </w:rPr>
        <w:t>Зеленодольском муниципальном районе</w:t>
      </w:r>
      <w:r w:rsidRPr="004D5627">
        <w:rPr>
          <w:sz w:val="28"/>
          <w:szCs w:val="28"/>
        </w:rPr>
        <w:t>;</w:t>
      </w:r>
    </w:p>
    <w:p w:rsidR="008744FA" w:rsidRPr="004D5627" w:rsidRDefault="00E770AB" w:rsidP="0035146E">
      <w:pPr>
        <w:shd w:val="clear" w:color="auto" w:fill="FFFFFF"/>
        <w:spacing w:line="322" w:lineRule="exact"/>
        <w:ind w:right="5" w:firstLine="677"/>
        <w:jc w:val="both"/>
        <w:rPr>
          <w:sz w:val="28"/>
          <w:szCs w:val="28"/>
        </w:rPr>
      </w:pPr>
      <w:r w:rsidRPr="004D5627">
        <w:rPr>
          <w:sz w:val="28"/>
          <w:szCs w:val="28"/>
        </w:rPr>
        <w:t>мониторинг</w:t>
      </w:r>
      <w:r w:rsidR="008744FA" w:rsidRPr="004D5627">
        <w:rPr>
          <w:sz w:val="28"/>
          <w:szCs w:val="28"/>
        </w:rPr>
        <w:t xml:space="preserve"> тенденций в области теневой экономики и неформального рынка труда;</w:t>
      </w:r>
    </w:p>
    <w:p w:rsidR="0035146E" w:rsidRPr="004D5627" w:rsidRDefault="0035146E" w:rsidP="0035146E">
      <w:pPr>
        <w:shd w:val="clear" w:color="auto" w:fill="FFFFFF"/>
        <w:spacing w:line="322" w:lineRule="exact"/>
        <w:ind w:right="5" w:firstLine="677"/>
        <w:jc w:val="both"/>
        <w:rPr>
          <w:sz w:val="28"/>
          <w:szCs w:val="28"/>
        </w:rPr>
      </w:pPr>
      <w:r w:rsidRPr="004D5627">
        <w:rPr>
          <w:sz w:val="28"/>
          <w:szCs w:val="28"/>
        </w:rPr>
        <w:t>информационное обеспечение деятельности территориальных комиссий;</w:t>
      </w:r>
    </w:p>
    <w:p w:rsidR="0035146E" w:rsidRPr="004D5627" w:rsidRDefault="0035146E" w:rsidP="0035146E">
      <w:pPr>
        <w:shd w:val="clear" w:color="auto" w:fill="FFFFFF"/>
        <w:spacing w:line="322" w:lineRule="exact"/>
        <w:ind w:right="5" w:firstLine="677"/>
        <w:jc w:val="both"/>
        <w:rPr>
          <w:sz w:val="28"/>
          <w:szCs w:val="28"/>
        </w:rPr>
      </w:pPr>
      <w:r w:rsidRPr="004D5627">
        <w:rPr>
          <w:sz w:val="28"/>
          <w:szCs w:val="28"/>
        </w:rPr>
        <w:t>взаимодействие исполнительных органов с иными органами, осуществляющими контроль над процессами в сфере экономики и за соблюдением трудового законодательства в Зеленодольском муниципальном районе;</w:t>
      </w:r>
    </w:p>
    <w:p w:rsidR="00626598" w:rsidRPr="004D5627" w:rsidRDefault="00626598" w:rsidP="00940CFA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4D5627">
        <w:rPr>
          <w:sz w:val="28"/>
          <w:szCs w:val="28"/>
        </w:rPr>
        <w:t>Комиссия имеет право:</w:t>
      </w:r>
    </w:p>
    <w:p w:rsidR="004646CF" w:rsidRPr="0081628C" w:rsidRDefault="00231B67" w:rsidP="00940CFA">
      <w:pPr>
        <w:pStyle w:val="a5"/>
        <w:shd w:val="clear" w:color="auto" w:fill="FFFFFF"/>
        <w:spacing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E6C7A" w:rsidRPr="0081628C">
        <w:rPr>
          <w:sz w:val="28"/>
          <w:szCs w:val="28"/>
        </w:rPr>
        <w:t>аслуш</w:t>
      </w:r>
      <w:r w:rsidR="00F825E6" w:rsidRPr="0081628C">
        <w:rPr>
          <w:sz w:val="28"/>
          <w:szCs w:val="28"/>
        </w:rPr>
        <w:t xml:space="preserve">ивать </w:t>
      </w:r>
      <w:r w:rsidR="00650776" w:rsidRPr="0081628C">
        <w:rPr>
          <w:sz w:val="28"/>
          <w:szCs w:val="28"/>
        </w:rPr>
        <w:t>руководителей предприятий, учреждений и организаций независимо от их организационно-правовых форм по вопросам деятельности Комиссии;</w:t>
      </w:r>
      <w:r w:rsidR="004646CF" w:rsidRPr="0081628C">
        <w:rPr>
          <w:sz w:val="28"/>
          <w:szCs w:val="28"/>
        </w:rPr>
        <w:t xml:space="preserve"> </w:t>
      </w:r>
    </w:p>
    <w:p w:rsidR="00650776" w:rsidRPr="0081628C" w:rsidRDefault="004646CF" w:rsidP="00940CFA">
      <w:pPr>
        <w:pStyle w:val="a5"/>
        <w:shd w:val="clear" w:color="auto" w:fill="FFFFFF"/>
        <w:spacing w:line="322" w:lineRule="exact"/>
        <w:ind w:left="0" w:firstLine="720"/>
        <w:jc w:val="both"/>
        <w:rPr>
          <w:sz w:val="28"/>
          <w:szCs w:val="28"/>
        </w:rPr>
      </w:pPr>
      <w:r w:rsidRPr="0081628C">
        <w:rPr>
          <w:sz w:val="28"/>
          <w:szCs w:val="28"/>
        </w:rPr>
        <w:t>з</w:t>
      </w:r>
      <w:r w:rsidR="00D06DAD" w:rsidRPr="0081628C">
        <w:rPr>
          <w:sz w:val="28"/>
          <w:szCs w:val="28"/>
        </w:rPr>
        <w:t>апр</w:t>
      </w:r>
      <w:r w:rsidR="00F825E6" w:rsidRPr="0081628C">
        <w:rPr>
          <w:sz w:val="28"/>
          <w:szCs w:val="28"/>
        </w:rPr>
        <w:t>ашива</w:t>
      </w:r>
      <w:r w:rsidR="00D06DAD" w:rsidRPr="0081628C">
        <w:rPr>
          <w:sz w:val="28"/>
          <w:szCs w:val="28"/>
        </w:rPr>
        <w:t>ть</w:t>
      </w:r>
      <w:r w:rsidR="00F825E6" w:rsidRPr="0081628C">
        <w:rPr>
          <w:sz w:val="28"/>
          <w:szCs w:val="28"/>
        </w:rPr>
        <w:t xml:space="preserve"> </w:t>
      </w:r>
      <w:r w:rsidRPr="0081628C">
        <w:rPr>
          <w:sz w:val="28"/>
          <w:szCs w:val="28"/>
        </w:rPr>
        <w:t>в установленном порядке информацию (в том числе документы), необходимую для рассмотрения и решения вопросов деятельности Комиссии;</w:t>
      </w:r>
    </w:p>
    <w:p w:rsidR="00626598" w:rsidRDefault="00626598" w:rsidP="00940CFA">
      <w:pPr>
        <w:shd w:val="clear" w:color="auto" w:fill="FFFFFF"/>
        <w:spacing w:line="322" w:lineRule="exact"/>
        <w:ind w:right="5" w:firstLine="682"/>
        <w:jc w:val="both"/>
      </w:pPr>
      <w:r>
        <w:rPr>
          <w:spacing w:val="-2"/>
          <w:sz w:val="28"/>
          <w:szCs w:val="28"/>
        </w:rPr>
        <w:t xml:space="preserve">приглашать на свои заседания руководителей и иных должностных лиц </w:t>
      </w:r>
      <w:r w:rsidR="00984C62" w:rsidRPr="00984C62">
        <w:rPr>
          <w:sz w:val="28"/>
          <w:szCs w:val="28"/>
        </w:rPr>
        <w:t>структурны</w:t>
      </w:r>
      <w:r w:rsidR="00984C62">
        <w:rPr>
          <w:sz w:val="28"/>
          <w:szCs w:val="28"/>
        </w:rPr>
        <w:t xml:space="preserve">х подразделений </w:t>
      </w:r>
      <w:r w:rsidR="00BF3A99">
        <w:rPr>
          <w:sz w:val="28"/>
          <w:szCs w:val="28"/>
        </w:rPr>
        <w:t>Зеленодольского муниципального района</w:t>
      </w:r>
      <w:r>
        <w:rPr>
          <w:sz w:val="28"/>
          <w:szCs w:val="28"/>
        </w:rPr>
        <w:t>, территориальных органов федеральных органов исполн</w:t>
      </w:r>
      <w:r w:rsidR="00BF3A99">
        <w:rPr>
          <w:sz w:val="28"/>
          <w:szCs w:val="28"/>
        </w:rPr>
        <w:t>ительной власти</w:t>
      </w:r>
      <w:r>
        <w:rPr>
          <w:sz w:val="28"/>
          <w:szCs w:val="28"/>
        </w:rPr>
        <w:t>, а также руководителей рабочих групп (советов, комиссий), хозяйствующих субъектов;</w:t>
      </w:r>
    </w:p>
    <w:p w:rsidR="00626598" w:rsidRDefault="00626598" w:rsidP="00940CFA">
      <w:pPr>
        <w:shd w:val="clear" w:color="auto" w:fill="FFFFFF"/>
        <w:spacing w:line="322" w:lineRule="exact"/>
        <w:ind w:left="5" w:right="5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в установленном порядке запросы в </w:t>
      </w:r>
      <w:r w:rsidR="0055573E">
        <w:rPr>
          <w:sz w:val="28"/>
          <w:szCs w:val="28"/>
        </w:rPr>
        <w:t xml:space="preserve">органы </w:t>
      </w:r>
      <w:r w:rsidR="0058272B" w:rsidRPr="0058272B">
        <w:rPr>
          <w:sz w:val="28"/>
          <w:szCs w:val="28"/>
        </w:rPr>
        <w:t>исполнительной власти Республики Татарстан</w:t>
      </w:r>
      <w:r w:rsidR="0058272B"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территориальные органы </w:t>
      </w:r>
      <w:r>
        <w:rPr>
          <w:sz w:val="28"/>
          <w:szCs w:val="28"/>
        </w:rPr>
        <w:t>федеральных органов исполнительной власти,</w:t>
      </w:r>
      <w:r w:rsidR="0055573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хозяйствующие субъекты по вопросам, относящимся к компетенции Комиссии;</w:t>
      </w:r>
    </w:p>
    <w:p w:rsidR="00650776" w:rsidRDefault="00650776" w:rsidP="00940CFA">
      <w:pPr>
        <w:shd w:val="clear" w:color="auto" w:fill="FFFFFF"/>
        <w:spacing w:line="322" w:lineRule="exact"/>
        <w:ind w:left="5" w:right="5" w:firstLine="682"/>
        <w:jc w:val="both"/>
        <w:rPr>
          <w:sz w:val="28"/>
          <w:szCs w:val="28"/>
        </w:rPr>
      </w:pPr>
      <w:r w:rsidRPr="00650776">
        <w:rPr>
          <w:sz w:val="28"/>
          <w:szCs w:val="28"/>
        </w:rPr>
        <w:t>направлять органам исполнительной власти Республики Татарстан, территориальным органам федеральных органов исполнительной власти, структурным подразделениям Исполнительного комитета Зеленодольского муниципального района информацию для принятия решений в соответствии с законодательством в целях устранения нарушений, выявленных Комиссией;</w:t>
      </w:r>
    </w:p>
    <w:p w:rsidR="00626598" w:rsidRDefault="00626598" w:rsidP="00940CFA">
      <w:pPr>
        <w:shd w:val="clear" w:color="auto" w:fill="FFFFFF"/>
        <w:spacing w:line="322" w:lineRule="exact"/>
        <w:ind w:left="5" w:right="5" w:firstLine="682"/>
        <w:jc w:val="both"/>
      </w:pPr>
      <w:r>
        <w:rPr>
          <w:sz w:val="28"/>
          <w:szCs w:val="28"/>
        </w:rPr>
        <w:t xml:space="preserve">приглашать для оказания содействия в работе Комиссии правоохранительные органы, а также иные органы, осуществляющие государственный надзор и контроль, на основании заключаемых между </w:t>
      </w:r>
      <w:r>
        <w:rPr>
          <w:spacing w:val="-1"/>
          <w:sz w:val="28"/>
          <w:szCs w:val="28"/>
        </w:rPr>
        <w:t xml:space="preserve">Комиссией и указанными органами соответствующих соглашений, давать им </w:t>
      </w:r>
      <w:r>
        <w:rPr>
          <w:sz w:val="28"/>
          <w:szCs w:val="28"/>
        </w:rPr>
        <w:t>рекомендации по вопросам, относящимся к компетенции Комиссии;</w:t>
      </w:r>
    </w:p>
    <w:p w:rsidR="00650776" w:rsidRDefault="00650776" w:rsidP="00940CFA">
      <w:pPr>
        <w:shd w:val="clear" w:color="auto" w:fill="FFFFFF"/>
        <w:spacing w:before="5" w:line="317" w:lineRule="exact"/>
        <w:ind w:right="19" w:firstLine="686"/>
        <w:jc w:val="both"/>
        <w:rPr>
          <w:sz w:val="28"/>
          <w:szCs w:val="28"/>
        </w:rPr>
      </w:pPr>
      <w:r w:rsidRPr="00650776">
        <w:rPr>
          <w:sz w:val="28"/>
          <w:szCs w:val="28"/>
        </w:rPr>
        <w:t xml:space="preserve">привлекать при необходимости в установленном порядке специалистов министерств и ведомств Республики Татарстан, территориальных органов федеральных органов исполнительной власти, структурных подразделений Исполнительного комитета Зеленодольского муниципального района, </w:t>
      </w:r>
      <w:r w:rsidRPr="00650776">
        <w:rPr>
          <w:sz w:val="28"/>
          <w:szCs w:val="28"/>
        </w:rPr>
        <w:lastRenderedPageBreak/>
        <w:t>хозяйствующих субъектов  для участия в подготовке решений и других материалов, входящих в компет</w:t>
      </w:r>
      <w:r>
        <w:rPr>
          <w:sz w:val="28"/>
          <w:szCs w:val="28"/>
        </w:rPr>
        <w:t>енцию Комиссии;</w:t>
      </w:r>
    </w:p>
    <w:p w:rsidR="006E2892" w:rsidRPr="006E2892" w:rsidRDefault="00626598" w:rsidP="00940CFA">
      <w:pPr>
        <w:shd w:val="clear" w:color="auto" w:fill="FFFFFF"/>
        <w:spacing w:before="5" w:line="317" w:lineRule="exact"/>
        <w:ind w:right="19" w:firstLine="686"/>
        <w:jc w:val="both"/>
        <w:rPr>
          <w:sz w:val="28"/>
          <w:szCs w:val="28"/>
        </w:rPr>
      </w:pPr>
      <w:r w:rsidRPr="0009001C">
        <w:rPr>
          <w:sz w:val="28"/>
          <w:szCs w:val="28"/>
        </w:rPr>
        <w:t>создавать рабочие группы по отдельным направлениям деятельности Комиссии.</w:t>
      </w:r>
    </w:p>
    <w:p w:rsidR="00626598" w:rsidRPr="009C757C" w:rsidRDefault="00626598" w:rsidP="00940CFA">
      <w:pPr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" w:line="322" w:lineRule="exact"/>
        <w:ind w:right="14" w:firstLine="69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Комиссия формируется в составе председателя Комиссии, заместителей председателя Комиссии, секретаря Комиссии и членов Комиссии.</w:t>
      </w:r>
      <w:r w:rsidR="00637876">
        <w:rPr>
          <w:sz w:val="28"/>
          <w:szCs w:val="28"/>
        </w:rPr>
        <w:t xml:space="preserve"> </w:t>
      </w:r>
      <w:r w:rsidR="00637876" w:rsidRPr="009C757C">
        <w:rPr>
          <w:sz w:val="28"/>
          <w:szCs w:val="28"/>
        </w:rPr>
        <w:t>Число членов Комиссии должно быть не менее чем 10 человек.</w:t>
      </w:r>
    </w:p>
    <w:p w:rsidR="00143807" w:rsidRDefault="00626598" w:rsidP="00143807">
      <w:pPr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состав Комиссии входят представители </w:t>
      </w:r>
      <w:r w:rsidR="00860DD6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трехсторонней комиссии по регулированию социально-трудовых отношений, </w:t>
      </w:r>
      <w:r>
        <w:rPr>
          <w:sz w:val="28"/>
          <w:szCs w:val="28"/>
        </w:rPr>
        <w:t>заинтересованных органов территориальных органов федеральных органов</w:t>
      </w:r>
      <w:r w:rsidR="0009001C">
        <w:rPr>
          <w:sz w:val="28"/>
          <w:szCs w:val="28"/>
        </w:rPr>
        <w:t xml:space="preserve"> исполнительной власти, </w:t>
      </w:r>
      <w:r>
        <w:rPr>
          <w:sz w:val="28"/>
          <w:szCs w:val="28"/>
        </w:rPr>
        <w:t>органов местного самоуправления</w:t>
      </w:r>
      <w:r w:rsidR="0009001C">
        <w:rPr>
          <w:sz w:val="28"/>
          <w:szCs w:val="28"/>
        </w:rPr>
        <w:t xml:space="preserve"> Зеленодольского муниципального района</w:t>
      </w:r>
      <w:r>
        <w:rPr>
          <w:sz w:val="28"/>
          <w:szCs w:val="28"/>
        </w:rPr>
        <w:t xml:space="preserve">. </w:t>
      </w:r>
      <w:r w:rsidR="00995D6C">
        <w:rPr>
          <w:sz w:val="28"/>
          <w:szCs w:val="28"/>
        </w:rPr>
        <w:t>В</w:t>
      </w:r>
      <w:r w:rsidR="007E6437" w:rsidRPr="007E6437">
        <w:rPr>
          <w:spacing w:val="-1"/>
          <w:sz w:val="28"/>
          <w:szCs w:val="28"/>
          <w:highlight w:val="yellow"/>
        </w:rPr>
        <w:t xml:space="preserve"> </w:t>
      </w:r>
      <w:r w:rsidR="007E6437" w:rsidRPr="00995D6C">
        <w:rPr>
          <w:spacing w:val="-1"/>
          <w:sz w:val="28"/>
          <w:szCs w:val="28"/>
        </w:rPr>
        <w:t>случае отсутствия члена Комиссии  его замещает  представитель  той  же</w:t>
      </w:r>
      <w:r w:rsidR="00995D6C" w:rsidRPr="00995D6C">
        <w:rPr>
          <w:spacing w:val="-1"/>
          <w:sz w:val="28"/>
          <w:szCs w:val="28"/>
        </w:rPr>
        <w:t xml:space="preserve">  организации  с  правом голоса.</w:t>
      </w:r>
      <w:r w:rsidR="00995D6C">
        <w:rPr>
          <w:spacing w:val="-1"/>
          <w:sz w:val="28"/>
          <w:szCs w:val="28"/>
        </w:rPr>
        <w:t xml:space="preserve"> </w:t>
      </w:r>
      <w:r w:rsidRPr="007E6437">
        <w:rPr>
          <w:spacing w:val="-1"/>
          <w:sz w:val="28"/>
          <w:szCs w:val="28"/>
        </w:rPr>
        <w:t xml:space="preserve">Члены комиссии осуществляют свои полномочия на </w:t>
      </w:r>
      <w:r w:rsidRPr="007E6437">
        <w:rPr>
          <w:sz w:val="28"/>
          <w:szCs w:val="28"/>
        </w:rPr>
        <w:t>общественных началах</w:t>
      </w:r>
      <w:r w:rsidR="007E6437">
        <w:rPr>
          <w:sz w:val="28"/>
          <w:szCs w:val="28"/>
        </w:rPr>
        <w:t>.</w:t>
      </w:r>
      <w:r w:rsidRPr="007E6437">
        <w:rPr>
          <w:sz w:val="28"/>
          <w:szCs w:val="28"/>
        </w:rPr>
        <w:t xml:space="preserve"> </w:t>
      </w:r>
    </w:p>
    <w:p w:rsidR="00626598" w:rsidRPr="00143807" w:rsidRDefault="00626598" w:rsidP="00143807">
      <w:pPr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bookmarkStart w:id="0" w:name="_GoBack"/>
      <w:bookmarkEnd w:id="0"/>
      <w:r w:rsidRPr="00143807">
        <w:rPr>
          <w:spacing w:val="-2"/>
          <w:sz w:val="28"/>
          <w:szCs w:val="28"/>
        </w:rPr>
        <w:t xml:space="preserve">Состав Комиссии утверждается </w:t>
      </w:r>
      <w:r w:rsidR="0009001C" w:rsidRPr="00143807">
        <w:rPr>
          <w:spacing w:val="-2"/>
          <w:sz w:val="28"/>
          <w:szCs w:val="28"/>
        </w:rPr>
        <w:t xml:space="preserve">Руководителем Исполнительного комитета </w:t>
      </w:r>
      <w:r w:rsidR="0009001C" w:rsidRPr="00143807">
        <w:rPr>
          <w:sz w:val="28"/>
          <w:szCs w:val="28"/>
        </w:rPr>
        <w:t>Зеленодольского муниципального района</w:t>
      </w:r>
      <w:r w:rsidR="00BE3937" w:rsidRPr="00143807">
        <w:rPr>
          <w:spacing w:val="-2"/>
          <w:sz w:val="28"/>
          <w:szCs w:val="28"/>
        </w:rPr>
        <w:t>.</w:t>
      </w:r>
    </w:p>
    <w:p w:rsidR="00626598" w:rsidRDefault="00626598" w:rsidP="00940CFA">
      <w:pPr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ind w:firstLine="691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по мере необходимости, но не реже </w:t>
      </w:r>
      <w:r>
        <w:rPr>
          <w:spacing w:val="-1"/>
          <w:sz w:val="28"/>
          <w:szCs w:val="28"/>
        </w:rPr>
        <w:t xml:space="preserve">одного раза в квартал. Заседание Комиссии считается правомочным, если на </w:t>
      </w:r>
      <w:r>
        <w:rPr>
          <w:sz w:val="28"/>
          <w:szCs w:val="28"/>
        </w:rPr>
        <w:t>нем присутствует не менее половины от общего числа ее членов.</w:t>
      </w:r>
    </w:p>
    <w:p w:rsidR="00626598" w:rsidRDefault="00626598" w:rsidP="00940CFA">
      <w:pPr>
        <w:shd w:val="clear" w:color="auto" w:fill="FFFFFF"/>
        <w:spacing w:line="322" w:lineRule="exact"/>
        <w:ind w:left="5" w:firstLine="672"/>
        <w:jc w:val="both"/>
      </w:pPr>
      <w:r>
        <w:rPr>
          <w:sz w:val="28"/>
          <w:szCs w:val="28"/>
        </w:rPr>
        <w:t>Каждый член Комиссии имеет один голос. Решения Комиссии принимаются простым большинством голосов от общего числа присутствующих ее членов и оформляются протоколом. В случае равенства голосов голос председательствующего на заседании Комиссии является решающим. Протокол заседания подписывается пр</w:t>
      </w:r>
      <w:r w:rsidR="0018014C">
        <w:rPr>
          <w:sz w:val="28"/>
          <w:szCs w:val="28"/>
        </w:rPr>
        <w:t>едседателем Комиссии</w:t>
      </w:r>
      <w:r w:rsidR="00364820">
        <w:rPr>
          <w:sz w:val="28"/>
          <w:szCs w:val="28"/>
        </w:rPr>
        <w:t xml:space="preserve"> </w:t>
      </w:r>
      <w:r w:rsidR="003B3257">
        <w:rPr>
          <w:sz w:val="28"/>
          <w:szCs w:val="28"/>
        </w:rPr>
        <w:t xml:space="preserve">в течение </w:t>
      </w:r>
      <w:r w:rsidR="00E643C4">
        <w:rPr>
          <w:sz w:val="28"/>
          <w:szCs w:val="28"/>
        </w:rPr>
        <w:t>5</w:t>
      </w:r>
      <w:r w:rsidR="003B3257">
        <w:rPr>
          <w:sz w:val="28"/>
          <w:szCs w:val="28"/>
        </w:rPr>
        <w:t xml:space="preserve"> рабочих дней.</w:t>
      </w:r>
    </w:p>
    <w:p w:rsidR="00626598" w:rsidRDefault="00626598" w:rsidP="007649F8">
      <w:pPr>
        <w:shd w:val="clear" w:color="auto" w:fill="FFFFFF"/>
        <w:tabs>
          <w:tab w:val="left" w:pos="960"/>
        </w:tabs>
        <w:spacing w:line="322" w:lineRule="exact"/>
        <w:ind w:left="686" w:right="4838"/>
      </w:pPr>
      <w:r>
        <w:rPr>
          <w:spacing w:val="-16"/>
          <w:sz w:val="28"/>
          <w:szCs w:val="28"/>
        </w:rPr>
        <w:t>9.</w:t>
      </w:r>
      <w:r>
        <w:rPr>
          <w:sz w:val="28"/>
          <w:szCs w:val="28"/>
        </w:rPr>
        <w:tab/>
        <w:t>Председатель Комиссии: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руководит ее деятельностью;</w:t>
      </w:r>
    </w:p>
    <w:p w:rsidR="00626598" w:rsidRDefault="00626598" w:rsidP="00940CFA">
      <w:pPr>
        <w:shd w:val="clear" w:color="auto" w:fill="FFFFFF"/>
        <w:spacing w:line="322" w:lineRule="exact"/>
        <w:ind w:left="5" w:firstLine="682"/>
        <w:jc w:val="both"/>
      </w:pPr>
      <w:r>
        <w:rPr>
          <w:sz w:val="28"/>
          <w:szCs w:val="28"/>
        </w:rPr>
        <w:t>распределяет обязанности между членами Комиссии, проводит заседания Комиссии и председательствует на них;</w:t>
      </w:r>
    </w:p>
    <w:p w:rsidR="00626598" w:rsidRDefault="00626598" w:rsidP="00940CFA">
      <w:pPr>
        <w:shd w:val="clear" w:color="auto" w:fill="FFFFFF"/>
        <w:spacing w:line="322" w:lineRule="exact"/>
        <w:ind w:left="691"/>
        <w:jc w:val="both"/>
      </w:pPr>
      <w:r>
        <w:rPr>
          <w:sz w:val="28"/>
          <w:szCs w:val="28"/>
        </w:rPr>
        <w:t>принимает решения, обеспечивающие деятельность Комиссии.</w:t>
      </w:r>
    </w:p>
    <w:p w:rsidR="00626598" w:rsidRDefault="00626598" w:rsidP="00940CFA">
      <w:pPr>
        <w:shd w:val="clear" w:color="auto" w:fill="FFFFFF"/>
        <w:tabs>
          <w:tab w:val="left" w:pos="1099"/>
        </w:tabs>
        <w:spacing w:line="322" w:lineRule="exact"/>
        <w:ind w:left="710"/>
        <w:jc w:val="both"/>
      </w:pPr>
      <w:r>
        <w:rPr>
          <w:spacing w:val="-22"/>
          <w:sz w:val="28"/>
          <w:szCs w:val="28"/>
        </w:rPr>
        <w:t>10.</w:t>
      </w:r>
      <w:r>
        <w:rPr>
          <w:sz w:val="28"/>
          <w:szCs w:val="28"/>
        </w:rPr>
        <w:tab/>
        <w:t>Заместитель председателя Комиссии:</w:t>
      </w:r>
    </w:p>
    <w:p w:rsidR="00626598" w:rsidRDefault="00626598" w:rsidP="00940CFA">
      <w:pPr>
        <w:shd w:val="clear" w:color="auto" w:fill="FFFFFF"/>
        <w:spacing w:line="322" w:lineRule="exact"/>
        <w:ind w:left="686" w:right="538"/>
        <w:jc w:val="both"/>
      </w:pPr>
      <w:r>
        <w:rPr>
          <w:spacing w:val="-2"/>
          <w:sz w:val="28"/>
          <w:szCs w:val="28"/>
        </w:rPr>
        <w:t xml:space="preserve">осуществляет функции председателя Комиссии в его отсутствие; </w:t>
      </w:r>
      <w:r>
        <w:rPr>
          <w:sz w:val="28"/>
          <w:szCs w:val="28"/>
        </w:rPr>
        <w:t>выполняет поручения председателя Комиссии.</w:t>
      </w:r>
    </w:p>
    <w:p w:rsidR="00626598" w:rsidRPr="00A14EE3" w:rsidRDefault="00626598" w:rsidP="00940CFA">
      <w:pPr>
        <w:shd w:val="clear" w:color="auto" w:fill="FFFFFF"/>
        <w:tabs>
          <w:tab w:val="left" w:pos="1099"/>
        </w:tabs>
        <w:spacing w:before="5" w:line="322" w:lineRule="exact"/>
        <w:ind w:left="710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</w:r>
      <w:r w:rsidRPr="00A14EE3">
        <w:rPr>
          <w:sz w:val="28"/>
          <w:szCs w:val="28"/>
        </w:rPr>
        <w:t>Секретарь Комиссии:</w:t>
      </w:r>
    </w:p>
    <w:p w:rsidR="00E32271" w:rsidRPr="00A14EE3" w:rsidRDefault="00E32271" w:rsidP="00940CFA">
      <w:pPr>
        <w:shd w:val="clear" w:color="auto" w:fill="FFFFFF"/>
        <w:tabs>
          <w:tab w:val="left" w:pos="1099"/>
        </w:tabs>
        <w:spacing w:before="5" w:line="322" w:lineRule="exact"/>
        <w:ind w:left="710"/>
        <w:jc w:val="both"/>
      </w:pPr>
      <w:r w:rsidRPr="00A14EE3">
        <w:rPr>
          <w:sz w:val="28"/>
          <w:szCs w:val="28"/>
        </w:rPr>
        <w:t>выполняет поручения председателя Комиссии;</w:t>
      </w:r>
    </w:p>
    <w:p w:rsidR="00626598" w:rsidRPr="00A14EE3" w:rsidRDefault="00626598" w:rsidP="00940CFA">
      <w:pPr>
        <w:shd w:val="clear" w:color="auto" w:fill="FFFFFF"/>
        <w:spacing w:line="322" w:lineRule="exact"/>
        <w:ind w:right="10" w:firstLine="686"/>
        <w:jc w:val="both"/>
      </w:pPr>
      <w:r w:rsidRPr="00A14EE3">
        <w:rPr>
          <w:sz w:val="28"/>
          <w:szCs w:val="28"/>
        </w:rPr>
        <w:t>осуществляет организационно-техническое обеспечение работы Комиссии;</w:t>
      </w:r>
    </w:p>
    <w:p w:rsidR="00E32271" w:rsidRPr="00A14EE3" w:rsidRDefault="00626598" w:rsidP="00E32271">
      <w:pPr>
        <w:shd w:val="clear" w:color="auto" w:fill="FFFFFF"/>
        <w:spacing w:line="322" w:lineRule="exact"/>
        <w:ind w:left="691"/>
        <w:jc w:val="both"/>
        <w:rPr>
          <w:sz w:val="28"/>
          <w:szCs w:val="28"/>
        </w:rPr>
      </w:pPr>
      <w:r w:rsidRPr="00A14EE3">
        <w:rPr>
          <w:sz w:val="28"/>
          <w:szCs w:val="28"/>
        </w:rPr>
        <w:t>вед</w:t>
      </w:r>
      <w:r w:rsidR="00DA1597" w:rsidRPr="00A14EE3">
        <w:rPr>
          <w:sz w:val="28"/>
          <w:szCs w:val="28"/>
        </w:rPr>
        <w:t>ет протоколы заседаний Комиссии;</w:t>
      </w:r>
    </w:p>
    <w:p w:rsidR="00686C02" w:rsidRPr="00A14EE3" w:rsidRDefault="00DA1597" w:rsidP="00686C02">
      <w:pPr>
        <w:shd w:val="clear" w:color="auto" w:fill="FFFFFF"/>
        <w:spacing w:line="322" w:lineRule="exact"/>
        <w:ind w:left="691"/>
        <w:jc w:val="both"/>
        <w:rPr>
          <w:sz w:val="28"/>
          <w:szCs w:val="28"/>
        </w:rPr>
      </w:pPr>
      <w:r w:rsidRPr="00A14EE3">
        <w:rPr>
          <w:sz w:val="28"/>
          <w:szCs w:val="28"/>
        </w:rPr>
        <w:t>хран</w:t>
      </w:r>
      <w:r w:rsidR="00EF4C6B" w:rsidRPr="00A14EE3">
        <w:rPr>
          <w:sz w:val="28"/>
          <w:szCs w:val="28"/>
        </w:rPr>
        <w:t>ит</w:t>
      </w:r>
      <w:r w:rsidRPr="00A14EE3">
        <w:rPr>
          <w:sz w:val="28"/>
          <w:szCs w:val="28"/>
        </w:rPr>
        <w:t xml:space="preserve"> протокол</w:t>
      </w:r>
      <w:r w:rsidR="00EF4C6B" w:rsidRPr="00A14EE3">
        <w:rPr>
          <w:sz w:val="28"/>
          <w:szCs w:val="28"/>
        </w:rPr>
        <w:t>ы</w:t>
      </w:r>
      <w:r w:rsidRPr="00A14EE3">
        <w:rPr>
          <w:sz w:val="28"/>
          <w:szCs w:val="28"/>
        </w:rPr>
        <w:t xml:space="preserve"> и необходим</w:t>
      </w:r>
      <w:r w:rsidR="00EF4C6B" w:rsidRPr="00A14EE3">
        <w:rPr>
          <w:sz w:val="28"/>
          <w:szCs w:val="28"/>
        </w:rPr>
        <w:t xml:space="preserve">ую </w:t>
      </w:r>
      <w:r w:rsidRPr="00A14EE3">
        <w:rPr>
          <w:sz w:val="28"/>
          <w:szCs w:val="28"/>
        </w:rPr>
        <w:t>документаци</w:t>
      </w:r>
      <w:r w:rsidR="00EF4C6B" w:rsidRPr="00A14EE3">
        <w:rPr>
          <w:sz w:val="28"/>
          <w:szCs w:val="28"/>
        </w:rPr>
        <w:t>ю</w:t>
      </w:r>
      <w:r w:rsidRPr="00A14EE3">
        <w:rPr>
          <w:sz w:val="28"/>
          <w:szCs w:val="28"/>
        </w:rPr>
        <w:t>.</w:t>
      </w:r>
    </w:p>
    <w:p w:rsidR="00651089" w:rsidRPr="00A14EE3" w:rsidRDefault="006C7EDA" w:rsidP="00940CFA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firstLine="720"/>
        <w:jc w:val="both"/>
        <w:rPr>
          <w:sz w:val="28"/>
          <w:szCs w:val="28"/>
        </w:rPr>
      </w:pPr>
      <w:r w:rsidRPr="00A14EE3">
        <w:rPr>
          <w:sz w:val="28"/>
          <w:szCs w:val="28"/>
        </w:rPr>
        <w:t>Члены К</w:t>
      </w:r>
      <w:r w:rsidR="009A2A29" w:rsidRPr="00A14EE3">
        <w:rPr>
          <w:sz w:val="28"/>
          <w:szCs w:val="28"/>
        </w:rPr>
        <w:t>омиссии обладают равными правами при обсуждении вопросов, внесенных в повестку заседания Комиссии, и осуществляют следующие функции:</w:t>
      </w:r>
    </w:p>
    <w:p w:rsidR="009A2A29" w:rsidRPr="00A14EE3" w:rsidRDefault="009A2A29" w:rsidP="00940CFA">
      <w:pPr>
        <w:pStyle w:val="a5"/>
        <w:shd w:val="clear" w:color="auto" w:fill="FFFFFF"/>
        <w:spacing w:line="322" w:lineRule="exact"/>
        <w:jc w:val="both"/>
        <w:rPr>
          <w:sz w:val="28"/>
          <w:szCs w:val="28"/>
        </w:rPr>
      </w:pPr>
      <w:r w:rsidRPr="00A14EE3">
        <w:rPr>
          <w:sz w:val="28"/>
          <w:szCs w:val="28"/>
        </w:rPr>
        <w:t>участвуют в заседаниях Комиссии;</w:t>
      </w:r>
    </w:p>
    <w:p w:rsidR="009A2A29" w:rsidRPr="00A14EE3" w:rsidRDefault="009A2A29" w:rsidP="00940CFA">
      <w:pPr>
        <w:pStyle w:val="a5"/>
        <w:shd w:val="clear" w:color="auto" w:fill="FFFFFF"/>
        <w:spacing w:line="322" w:lineRule="exact"/>
        <w:ind w:left="0" w:firstLine="720"/>
        <w:jc w:val="both"/>
        <w:rPr>
          <w:sz w:val="28"/>
          <w:szCs w:val="28"/>
        </w:rPr>
      </w:pPr>
      <w:r w:rsidRPr="00A14EE3">
        <w:rPr>
          <w:sz w:val="28"/>
          <w:szCs w:val="28"/>
        </w:rPr>
        <w:t>предварительно знакомятся с материалами по вопросам, выносимым на рассмотрение;</w:t>
      </w:r>
    </w:p>
    <w:p w:rsidR="009A2A29" w:rsidRPr="00A14EE3" w:rsidRDefault="009A2A29" w:rsidP="00940CFA">
      <w:pPr>
        <w:pStyle w:val="a5"/>
        <w:shd w:val="clear" w:color="auto" w:fill="FFFFFF"/>
        <w:spacing w:line="322" w:lineRule="exact"/>
        <w:ind w:left="0" w:firstLine="720"/>
        <w:jc w:val="both"/>
        <w:rPr>
          <w:sz w:val="28"/>
          <w:szCs w:val="28"/>
        </w:rPr>
      </w:pPr>
      <w:r w:rsidRPr="00A14EE3">
        <w:rPr>
          <w:sz w:val="28"/>
          <w:szCs w:val="28"/>
        </w:rPr>
        <w:t>вносят предложения по вопросам, связанным с реализацией задач, возложенных на Комиссию;</w:t>
      </w:r>
    </w:p>
    <w:p w:rsidR="009A2A29" w:rsidRPr="00A14EE3" w:rsidRDefault="009A2A29" w:rsidP="00940CFA">
      <w:pPr>
        <w:pStyle w:val="a5"/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A14EE3">
        <w:rPr>
          <w:sz w:val="28"/>
          <w:szCs w:val="28"/>
        </w:rPr>
        <w:t>направляют в Комиссию в установленный председателем Комиссии срок предложения по вопросам повестки заседания;</w:t>
      </w:r>
    </w:p>
    <w:p w:rsidR="009A2A29" w:rsidRPr="00A14EE3" w:rsidRDefault="009A2A29" w:rsidP="00940CFA">
      <w:pPr>
        <w:pStyle w:val="a5"/>
        <w:shd w:val="clear" w:color="auto" w:fill="FFFFFF"/>
        <w:spacing w:line="322" w:lineRule="exact"/>
        <w:ind w:left="0" w:firstLine="720"/>
        <w:jc w:val="both"/>
        <w:rPr>
          <w:sz w:val="28"/>
          <w:szCs w:val="28"/>
        </w:rPr>
      </w:pPr>
      <w:r w:rsidRPr="00A14EE3">
        <w:rPr>
          <w:sz w:val="28"/>
          <w:szCs w:val="28"/>
        </w:rPr>
        <w:lastRenderedPageBreak/>
        <w:t>участвуют в обсуждении решений, принимаемых Комиссией, по рассматриваемым вопросам и голосуют при их принятии;</w:t>
      </w:r>
    </w:p>
    <w:p w:rsidR="00510285" w:rsidRPr="00A14EE3" w:rsidRDefault="009A2A29" w:rsidP="00940CFA">
      <w:pPr>
        <w:pStyle w:val="a5"/>
        <w:shd w:val="clear" w:color="auto" w:fill="FFFFFF"/>
        <w:spacing w:line="322" w:lineRule="exact"/>
        <w:jc w:val="both"/>
        <w:rPr>
          <w:sz w:val="28"/>
          <w:szCs w:val="28"/>
        </w:rPr>
      </w:pPr>
      <w:r w:rsidRPr="00A14EE3">
        <w:rPr>
          <w:sz w:val="28"/>
          <w:szCs w:val="28"/>
        </w:rPr>
        <w:t>выполняют поручения председателя Комиссии и его заместителя.</w:t>
      </w:r>
    </w:p>
    <w:p w:rsidR="00626598" w:rsidRPr="007C6802" w:rsidRDefault="00626598" w:rsidP="00940CFA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5" w:right="5" w:firstLine="706"/>
        <w:jc w:val="both"/>
        <w:rPr>
          <w:spacing w:val="-22"/>
          <w:sz w:val="28"/>
          <w:szCs w:val="28"/>
        </w:rPr>
      </w:pPr>
      <w:r w:rsidRPr="00A14EE3">
        <w:rPr>
          <w:spacing w:val="-1"/>
          <w:sz w:val="28"/>
          <w:szCs w:val="28"/>
        </w:rPr>
        <w:t xml:space="preserve">Организационно-техническое обеспечение деятельности Комиссии </w:t>
      </w:r>
      <w:r w:rsidRPr="00A14EE3">
        <w:rPr>
          <w:sz w:val="28"/>
          <w:szCs w:val="28"/>
        </w:rPr>
        <w:t>осуществляется</w:t>
      </w:r>
      <w:r w:rsidR="0009001C" w:rsidRPr="00A14EE3">
        <w:rPr>
          <w:sz w:val="28"/>
          <w:szCs w:val="28"/>
        </w:rPr>
        <w:t xml:space="preserve"> Исполнительным комитетом Зеленодольского муниципального</w:t>
      </w:r>
      <w:r w:rsidR="0009001C">
        <w:rPr>
          <w:sz w:val="28"/>
          <w:szCs w:val="28"/>
        </w:rPr>
        <w:t xml:space="preserve"> района</w:t>
      </w:r>
      <w:r w:rsidR="00BB476E">
        <w:rPr>
          <w:sz w:val="28"/>
          <w:szCs w:val="28"/>
        </w:rPr>
        <w:t>.</w:t>
      </w:r>
    </w:p>
    <w:p w:rsidR="007C6802" w:rsidRDefault="007C6802" w:rsidP="00940CF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right="5"/>
        <w:jc w:val="both"/>
        <w:rPr>
          <w:sz w:val="28"/>
          <w:szCs w:val="28"/>
        </w:rPr>
      </w:pPr>
    </w:p>
    <w:p w:rsidR="00BB476E" w:rsidRPr="00BB476E" w:rsidRDefault="00BB476E" w:rsidP="00A446BC">
      <w:pPr>
        <w:jc w:val="both"/>
        <w:rPr>
          <w:sz w:val="28"/>
          <w:szCs w:val="28"/>
        </w:rPr>
      </w:pPr>
    </w:p>
    <w:p w:rsidR="00BB476E" w:rsidRPr="00BB476E" w:rsidRDefault="00BB476E" w:rsidP="00BB476E">
      <w:pPr>
        <w:rPr>
          <w:sz w:val="28"/>
          <w:szCs w:val="28"/>
        </w:rPr>
      </w:pPr>
    </w:p>
    <w:p w:rsidR="00BB476E" w:rsidRPr="00BB476E" w:rsidRDefault="00BB476E" w:rsidP="00BB476E">
      <w:pPr>
        <w:rPr>
          <w:sz w:val="28"/>
          <w:szCs w:val="28"/>
        </w:rPr>
      </w:pPr>
    </w:p>
    <w:p w:rsidR="00BB476E" w:rsidRDefault="00BB476E" w:rsidP="00BB476E">
      <w:pPr>
        <w:rPr>
          <w:sz w:val="28"/>
          <w:szCs w:val="28"/>
        </w:rPr>
      </w:pPr>
    </w:p>
    <w:p w:rsidR="00626598" w:rsidRPr="00BB476E" w:rsidRDefault="00BB476E" w:rsidP="00BB476E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26598" w:rsidRPr="00BB476E" w:rsidSect="008326B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B1" w:rsidRDefault="00EB1DB1" w:rsidP="00BB476E">
      <w:r>
        <w:separator/>
      </w:r>
    </w:p>
  </w:endnote>
  <w:endnote w:type="continuationSeparator" w:id="0">
    <w:p w:rsidR="00EB1DB1" w:rsidRDefault="00EB1DB1" w:rsidP="00BB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B1" w:rsidRDefault="00EB1DB1" w:rsidP="00BB476E">
      <w:r>
        <w:separator/>
      </w:r>
    </w:p>
  </w:footnote>
  <w:footnote w:type="continuationSeparator" w:id="0">
    <w:p w:rsidR="00EB1DB1" w:rsidRDefault="00EB1DB1" w:rsidP="00BB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BB9"/>
    <w:multiLevelType w:val="singleLevel"/>
    <w:tmpl w:val="CB24CC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58F630B3"/>
    <w:multiLevelType w:val="singleLevel"/>
    <w:tmpl w:val="571AFD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A1B1046"/>
    <w:multiLevelType w:val="singleLevel"/>
    <w:tmpl w:val="1CF42732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61401ABE"/>
    <w:multiLevelType w:val="hybridMultilevel"/>
    <w:tmpl w:val="28FCA1E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D2733F6"/>
    <w:multiLevelType w:val="singleLevel"/>
    <w:tmpl w:val="00CAA2B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lvl w:ilvl="0">
        <w:start w:val="12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8D3"/>
    <w:rsid w:val="00007D22"/>
    <w:rsid w:val="00011D98"/>
    <w:rsid w:val="00022ABE"/>
    <w:rsid w:val="000311BA"/>
    <w:rsid w:val="000333EB"/>
    <w:rsid w:val="000374F7"/>
    <w:rsid w:val="00066611"/>
    <w:rsid w:val="00071442"/>
    <w:rsid w:val="00084A56"/>
    <w:rsid w:val="0009001C"/>
    <w:rsid w:val="000B54D0"/>
    <w:rsid w:val="000B5BF7"/>
    <w:rsid w:val="000C46AA"/>
    <w:rsid w:val="000C48D3"/>
    <w:rsid w:val="00112432"/>
    <w:rsid w:val="001154F0"/>
    <w:rsid w:val="00143807"/>
    <w:rsid w:val="0018014C"/>
    <w:rsid w:val="001802C0"/>
    <w:rsid w:val="001B3635"/>
    <w:rsid w:val="001C141D"/>
    <w:rsid w:val="001C6F55"/>
    <w:rsid w:val="001E4B8B"/>
    <w:rsid w:val="00211EEB"/>
    <w:rsid w:val="00227EFB"/>
    <w:rsid w:val="00231B67"/>
    <w:rsid w:val="00233B7E"/>
    <w:rsid w:val="002701AD"/>
    <w:rsid w:val="002841D8"/>
    <w:rsid w:val="002A3E88"/>
    <w:rsid w:val="002C36A4"/>
    <w:rsid w:val="002F03DC"/>
    <w:rsid w:val="00303BFA"/>
    <w:rsid w:val="003058A3"/>
    <w:rsid w:val="00312763"/>
    <w:rsid w:val="0035146E"/>
    <w:rsid w:val="00364820"/>
    <w:rsid w:val="00393FEA"/>
    <w:rsid w:val="00397E00"/>
    <w:rsid w:val="003A209A"/>
    <w:rsid w:val="003B2601"/>
    <w:rsid w:val="003B3257"/>
    <w:rsid w:val="003B5571"/>
    <w:rsid w:val="003D4578"/>
    <w:rsid w:val="003D7698"/>
    <w:rsid w:val="00401CA9"/>
    <w:rsid w:val="00421C88"/>
    <w:rsid w:val="00424380"/>
    <w:rsid w:val="004356B8"/>
    <w:rsid w:val="0044742D"/>
    <w:rsid w:val="00450D2E"/>
    <w:rsid w:val="00462B95"/>
    <w:rsid w:val="004646CF"/>
    <w:rsid w:val="004702E3"/>
    <w:rsid w:val="00496668"/>
    <w:rsid w:val="004B16F3"/>
    <w:rsid w:val="004D5627"/>
    <w:rsid w:val="004F4186"/>
    <w:rsid w:val="004F72C7"/>
    <w:rsid w:val="00510285"/>
    <w:rsid w:val="005244B9"/>
    <w:rsid w:val="00541199"/>
    <w:rsid w:val="00543112"/>
    <w:rsid w:val="00544AD1"/>
    <w:rsid w:val="00550ABA"/>
    <w:rsid w:val="0055573E"/>
    <w:rsid w:val="005749A3"/>
    <w:rsid w:val="005819CC"/>
    <w:rsid w:val="0058272B"/>
    <w:rsid w:val="005C742D"/>
    <w:rsid w:val="005D1E70"/>
    <w:rsid w:val="005D2D1C"/>
    <w:rsid w:val="005D4093"/>
    <w:rsid w:val="005D66E5"/>
    <w:rsid w:val="005E2CDA"/>
    <w:rsid w:val="005E7546"/>
    <w:rsid w:val="005F1CFB"/>
    <w:rsid w:val="005F357B"/>
    <w:rsid w:val="005F5511"/>
    <w:rsid w:val="00626598"/>
    <w:rsid w:val="006272CD"/>
    <w:rsid w:val="0063048C"/>
    <w:rsid w:val="0063200F"/>
    <w:rsid w:val="00637876"/>
    <w:rsid w:val="006447D4"/>
    <w:rsid w:val="00650776"/>
    <w:rsid w:val="00651089"/>
    <w:rsid w:val="00686C02"/>
    <w:rsid w:val="00697318"/>
    <w:rsid w:val="006A1CC8"/>
    <w:rsid w:val="006A5FE7"/>
    <w:rsid w:val="006C331C"/>
    <w:rsid w:val="006C7EDA"/>
    <w:rsid w:val="006E2892"/>
    <w:rsid w:val="006E3229"/>
    <w:rsid w:val="00714B2D"/>
    <w:rsid w:val="007230EA"/>
    <w:rsid w:val="00724C26"/>
    <w:rsid w:val="00726222"/>
    <w:rsid w:val="00734808"/>
    <w:rsid w:val="007649F8"/>
    <w:rsid w:val="0078097E"/>
    <w:rsid w:val="00792A24"/>
    <w:rsid w:val="007A6527"/>
    <w:rsid w:val="007C6802"/>
    <w:rsid w:val="007C7C86"/>
    <w:rsid w:val="007E6437"/>
    <w:rsid w:val="007E6581"/>
    <w:rsid w:val="00803F59"/>
    <w:rsid w:val="0080456E"/>
    <w:rsid w:val="008047A7"/>
    <w:rsid w:val="0080796A"/>
    <w:rsid w:val="0081628C"/>
    <w:rsid w:val="00817811"/>
    <w:rsid w:val="00817BA0"/>
    <w:rsid w:val="008326B5"/>
    <w:rsid w:val="00852176"/>
    <w:rsid w:val="00860DD6"/>
    <w:rsid w:val="008653DF"/>
    <w:rsid w:val="008744FA"/>
    <w:rsid w:val="008857DB"/>
    <w:rsid w:val="008B3A7B"/>
    <w:rsid w:val="009178B3"/>
    <w:rsid w:val="00940CFA"/>
    <w:rsid w:val="00942CD5"/>
    <w:rsid w:val="009502E9"/>
    <w:rsid w:val="0097522C"/>
    <w:rsid w:val="00975EA0"/>
    <w:rsid w:val="00984893"/>
    <w:rsid w:val="00984C62"/>
    <w:rsid w:val="00986805"/>
    <w:rsid w:val="0099254E"/>
    <w:rsid w:val="00995D6C"/>
    <w:rsid w:val="009A2A29"/>
    <w:rsid w:val="009A7490"/>
    <w:rsid w:val="009B2FA9"/>
    <w:rsid w:val="009C757C"/>
    <w:rsid w:val="009D3722"/>
    <w:rsid w:val="009D4278"/>
    <w:rsid w:val="009E6C7A"/>
    <w:rsid w:val="00A13E25"/>
    <w:rsid w:val="00A14B33"/>
    <w:rsid w:val="00A14EE3"/>
    <w:rsid w:val="00A22FB6"/>
    <w:rsid w:val="00A31882"/>
    <w:rsid w:val="00A446BC"/>
    <w:rsid w:val="00A54450"/>
    <w:rsid w:val="00A612E3"/>
    <w:rsid w:val="00AB1941"/>
    <w:rsid w:val="00AB309A"/>
    <w:rsid w:val="00AC6146"/>
    <w:rsid w:val="00AC7385"/>
    <w:rsid w:val="00AF4277"/>
    <w:rsid w:val="00B00F8C"/>
    <w:rsid w:val="00B06C63"/>
    <w:rsid w:val="00B20F60"/>
    <w:rsid w:val="00B3236A"/>
    <w:rsid w:val="00B4250B"/>
    <w:rsid w:val="00B4393A"/>
    <w:rsid w:val="00B84C3A"/>
    <w:rsid w:val="00B91747"/>
    <w:rsid w:val="00B969F5"/>
    <w:rsid w:val="00BA4628"/>
    <w:rsid w:val="00BB476E"/>
    <w:rsid w:val="00BD5113"/>
    <w:rsid w:val="00BD5A32"/>
    <w:rsid w:val="00BE3937"/>
    <w:rsid w:val="00BF3A99"/>
    <w:rsid w:val="00C07390"/>
    <w:rsid w:val="00C4728F"/>
    <w:rsid w:val="00C55728"/>
    <w:rsid w:val="00CB41D3"/>
    <w:rsid w:val="00CC0079"/>
    <w:rsid w:val="00CE3A11"/>
    <w:rsid w:val="00CE3BE4"/>
    <w:rsid w:val="00D06DAD"/>
    <w:rsid w:val="00D11465"/>
    <w:rsid w:val="00D21ED3"/>
    <w:rsid w:val="00D516E2"/>
    <w:rsid w:val="00D91E4C"/>
    <w:rsid w:val="00D9259A"/>
    <w:rsid w:val="00DA1597"/>
    <w:rsid w:val="00DC21BA"/>
    <w:rsid w:val="00DF04B5"/>
    <w:rsid w:val="00E02908"/>
    <w:rsid w:val="00E0621C"/>
    <w:rsid w:val="00E205F0"/>
    <w:rsid w:val="00E32271"/>
    <w:rsid w:val="00E35CCB"/>
    <w:rsid w:val="00E35CDF"/>
    <w:rsid w:val="00E46601"/>
    <w:rsid w:val="00E643C4"/>
    <w:rsid w:val="00E727BB"/>
    <w:rsid w:val="00E770AB"/>
    <w:rsid w:val="00EB1DB1"/>
    <w:rsid w:val="00EB78DB"/>
    <w:rsid w:val="00EF4C6B"/>
    <w:rsid w:val="00F03BEA"/>
    <w:rsid w:val="00F0468A"/>
    <w:rsid w:val="00F374CB"/>
    <w:rsid w:val="00F75EC9"/>
    <w:rsid w:val="00F812FB"/>
    <w:rsid w:val="00F825E6"/>
    <w:rsid w:val="00F91515"/>
    <w:rsid w:val="00FE321B"/>
    <w:rsid w:val="00FE6B7B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7BB"/>
    <w:pPr>
      <w:ind w:left="720"/>
      <w:contextualSpacing/>
    </w:pPr>
  </w:style>
  <w:style w:type="table" w:styleId="a6">
    <w:name w:val="Table Grid"/>
    <w:basedOn w:val="a1"/>
    <w:uiPriority w:val="59"/>
    <w:rsid w:val="00626598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4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4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7BB"/>
    <w:pPr>
      <w:ind w:left="720"/>
      <w:contextualSpacing/>
    </w:pPr>
  </w:style>
  <w:style w:type="table" w:styleId="a6">
    <w:name w:val="Table Grid"/>
    <w:basedOn w:val="a1"/>
    <w:uiPriority w:val="59"/>
    <w:rsid w:val="00626598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4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4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B627-184C-4598-AC3E-7677FFE7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ZMR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Хайрутдинова</dc:creator>
  <cp:lastModifiedBy>Пользователь Windows</cp:lastModifiedBy>
  <cp:revision>37</cp:revision>
  <cp:lastPrinted>2020-06-04T06:27:00Z</cp:lastPrinted>
  <dcterms:created xsi:type="dcterms:W3CDTF">2020-06-03T08:29:00Z</dcterms:created>
  <dcterms:modified xsi:type="dcterms:W3CDTF">2020-10-30T08:21:00Z</dcterms:modified>
</cp:coreProperties>
</file>