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56" w:rsidRPr="007E7FD0" w:rsidRDefault="00F54656" w:rsidP="0036203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 xml:space="preserve">Информация о работе органов местного самоуправления </w:t>
      </w:r>
    </w:p>
    <w:p w:rsidR="00F54656" w:rsidRPr="007E7FD0" w:rsidRDefault="00F54656" w:rsidP="00DA1C7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 xml:space="preserve">с обращениями граждан </w:t>
      </w:r>
      <w:proofErr w:type="gramStart"/>
      <w:r w:rsidRPr="007E7FD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E7FD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7FD0">
        <w:rPr>
          <w:rFonts w:ascii="Times New Roman" w:hAnsi="Times New Roman"/>
          <w:b/>
          <w:sz w:val="28"/>
          <w:szCs w:val="28"/>
        </w:rPr>
        <w:t>Зеленодольском</w:t>
      </w:r>
      <w:proofErr w:type="gramEnd"/>
      <w:r w:rsidRPr="007E7FD0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F54656" w:rsidRDefault="00F54656" w:rsidP="00380A7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7FD0">
        <w:rPr>
          <w:rFonts w:ascii="Times New Roman" w:hAnsi="Times New Roman"/>
          <w:b/>
          <w:sz w:val="28"/>
          <w:szCs w:val="28"/>
        </w:rPr>
        <w:t>за 201</w:t>
      </w:r>
      <w:r w:rsidR="008670DF">
        <w:rPr>
          <w:rFonts w:ascii="Times New Roman" w:hAnsi="Times New Roman"/>
          <w:b/>
          <w:sz w:val="28"/>
          <w:szCs w:val="28"/>
        </w:rPr>
        <w:t>9</w:t>
      </w:r>
      <w:r w:rsidRPr="007E7FD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70DF" w:rsidRPr="007E7FD0" w:rsidRDefault="008670DF" w:rsidP="00380A7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4656" w:rsidRPr="0075414F" w:rsidRDefault="00F54656" w:rsidP="003A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14F">
        <w:rPr>
          <w:rFonts w:ascii="Times New Roman" w:hAnsi="Times New Roman"/>
          <w:sz w:val="28"/>
          <w:szCs w:val="28"/>
        </w:rPr>
        <w:t xml:space="preserve">За указанный период </w:t>
      </w:r>
      <w:proofErr w:type="gramStart"/>
      <w:r w:rsidRPr="0075414F">
        <w:rPr>
          <w:rFonts w:ascii="Times New Roman" w:hAnsi="Times New Roman"/>
          <w:sz w:val="28"/>
          <w:szCs w:val="28"/>
        </w:rPr>
        <w:t>в</w:t>
      </w:r>
      <w:proofErr w:type="gramEnd"/>
      <w:r w:rsidRPr="007541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14F">
        <w:rPr>
          <w:rFonts w:ascii="Times New Roman" w:hAnsi="Times New Roman"/>
          <w:sz w:val="28"/>
          <w:szCs w:val="28"/>
        </w:rPr>
        <w:t>Зеленодольском</w:t>
      </w:r>
      <w:proofErr w:type="gramEnd"/>
      <w:r w:rsidRPr="0075414F">
        <w:rPr>
          <w:rFonts w:ascii="Times New Roman" w:hAnsi="Times New Roman"/>
          <w:sz w:val="28"/>
          <w:szCs w:val="28"/>
        </w:rPr>
        <w:t xml:space="preserve"> муниципальном районе рассмотрено 6</w:t>
      </w:r>
      <w:r w:rsidR="003A5811" w:rsidRPr="0075414F">
        <w:rPr>
          <w:rFonts w:ascii="Times New Roman" w:hAnsi="Times New Roman"/>
          <w:sz w:val="28"/>
          <w:szCs w:val="28"/>
        </w:rPr>
        <w:t>706</w:t>
      </w:r>
      <w:r w:rsidRPr="0075414F">
        <w:rPr>
          <w:rFonts w:ascii="Times New Roman" w:hAnsi="Times New Roman"/>
          <w:sz w:val="28"/>
          <w:szCs w:val="28"/>
        </w:rPr>
        <w:t xml:space="preserve"> обращени</w:t>
      </w:r>
      <w:r w:rsidR="008D2DE1" w:rsidRPr="0075414F">
        <w:rPr>
          <w:rFonts w:ascii="Times New Roman" w:hAnsi="Times New Roman"/>
          <w:sz w:val="28"/>
          <w:szCs w:val="28"/>
        </w:rPr>
        <w:t>й</w:t>
      </w:r>
      <w:r w:rsidRPr="0075414F">
        <w:rPr>
          <w:rFonts w:ascii="Times New Roman" w:hAnsi="Times New Roman"/>
          <w:sz w:val="28"/>
          <w:szCs w:val="28"/>
        </w:rPr>
        <w:t xml:space="preserve"> граждан, что в сравнении с аналогичным периодом прошлого года больше на </w:t>
      </w:r>
      <w:r w:rsidR="003A5811" w:rsidRPr="0075414F">
        <w:rPr>
          <w:rFonts w:ascii="Times New Roman" w:hAnsi="Times New Roman"/>
          <w:sz w:val="28"/>
          <w:szCs w:val="28"/>
        </w:rPr>
        <w:t>1,6</w:t>
      </w:r>
      <w:r w:rsidRPr="0075414F">
        <w:rPr>
          <w:rFonts w:ascii="Times New Roman" w:hAnsi="Times New Roman"/>
          <w:sz w:val="28"/>
          <w:szCs w:val="28"/>
        </w:rPr>
        <w:t>% (</w:t>
      </w:r>
      <w:r w:rsidR="00EC7C25" w:rsidRPr="0075414F">
        <w:rPr>
          <w:rFonts w:ascii="Times New Roman" w:hAnsi="Times New Roman"/>
          <w:sz w:val="28"/>
          <w:szCs w:val="28"/>
        </w:rPr>
        <w:t>201</w:t>
      </w:r>
      <w:r w:rsidR="003A5811" w:rsidRPr="0075414F">
        <w:rPr>
          <w:rFonts w:ascii="Times New Roman" w:hAnsi="Times New Roman"/>
          <w:sz w:val="28"/>
          <w:szCs w:val="28"/>
        </w:rPr>
        <w:t>8</w:t>
      </w:r>
      <w:r w:rsidRPr="0075414F">
        <w:rPr>
          <w:rFonts w:ascii="Times New Roman" w:hAnsi="Times New Roman"/>
          <w:sz w:val="28"/>
          <w:szCs w:val="28"/>
        </w:rPr>
        <w:t>г. – 6</w:t>
      </w:r>
      <w:r w:rsidR="003A5811" w:rsidRPr="0075414F">
        <w:rPr>
          <w:rFonts w:ascii="Times New Roman" w:hAnsi="Times New Roman"/>
          <w:sz w:val="28"/>
          <w:szCs w:val="28"/>
        </w:rPr>
        <w:t>598</w:t>
      </w:r>
      <w:r w:rsidRPr="0075414F">
        <w:rPr>
          <w:rFonts w:ascii="Times New Roman" w:hAnsi="Times New Roman"/>
          <w:sz w:val="28"/>
          <w:szCs w:val="28"/>
        </w:rPr>
        <w:t xml:space="preserve">, </w:t>
      </w:r>
      <w:r w:rsidR="003A5811" w:rsidRPr="0075414F">
        <w:rPr>
          <w:rFonts w:ascii="Times New Roman" w:hAnsi="Times New Roman"/>
          <w:sz w:val="28"/>
          <w:szCs w:val="28"/>
        </w:rPr>
        <w:t>2017 год</w:t>
      </w:r>
      <w:r w:rsidR="00C736DB" w:rsidRPr="0075414F">
        <w:rPr>
          <w:rFonts w:ascii="Times New Roman" w:hAnsi="Times New Roman"/>
          <w:sz w:val="28"/>
          <w:szCs w:val="28"/>
        </w:rPr>
        <w:t>-6432</w:t>
      </w:r>
      <w:r w:rsidRPr="0075414F">
        <w:rPr>
          <w:rFonts w:ascii="Times New Roman" w:hAnsi="Times New Roman"/>
          <w:sz w:val="28"/>
          <w:szCs w:val="28"/>
        </w:rPr>
        <w:t xml:space="preserve">). </w:t>
      </w:r>
    </w:p>
    <w:p w:rsidR="00CA7ABB" w:rsidRPr="0075414F" w:rsidRDefault="00CA7ABB" w:rsidP="00CA7A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r w:rsidRPr="0075414F">
        <w:rPr>
          <w:rFonts w:ascii="Times New Roman" w:hAnsi="Times New Roman"/>
          <w:sz w:val="28"/>
          <w:szCs w:val="28"/>
        </w:rPr>
        <w:t xml:space="preserve">За отчетный период всего поступило </w:t>
      </w:r>
      <w:r w:rsidR="00C736DB" w:rsidRPr="0075414F">
        <w:rPr>
          <w:rFonts w:ascii="Times New Roman" w:hAnsi="Times New Roman"/>
          <w:sz w:val="28"/>
          <w:szCs w:val="28"/>
        </w:rPr>
        <w:t>2984</w:t>
      </w:r>
      <w:r w:rsidRPr="0075414F">
        <w:rPr>
          <w:rFonts w:ascii="Times New Roman" w:hAnsi="Times New Roman"/>
          <w:sz w:val="28"/>
          <w:szCs w:val="28"/>
        </w:rPr>
        <w:t xml:space="preserve"> письменных обращений (</w:t>
      </w:r>
      <w:r w:rsidR="00C736DB" w:rsidRPr="0075414F">
        <w:rPr>
          <w:rFonts w:ascii="Times New Roman" w:hAnsi="Times New Roman"/>
          <w:sz w:val="28"/>
          <w:szCs w:val="28"/>
        </w:rPr>
        <w:t xml:space="preserve">2018г.-3152, </w:t>
      </w:r>
      <w:r w:rsidRPr="0075414F">
        <w:rPr>
          <w:rFonts w:ascii="Times New Roman" w:hAnsi="Times New Roman"/>
          <w:sz w:val="28"/>
          <w:szCs w:val="28"/>
        </w:rPr>
        <w:t xml:space="preserve">2017г. - 3164); </w:t>
      </w:r>
      <w:r w:rsidR="00314337" w:rsidRPr="0075414F">
        <w:rPr>
          <w:rFonts w:ascii="Times New Roman" w:hAnsi="Times New Roman"/>
          <w:sz w:val="28"/>
          <w:szCs w:val="28"/>
        </w:rPr>
        <w:t>543</w:t>
      </w:r>
      <w:r w:rsidRPr="0075414F">
        <w:rPr>
          <w:rFonts w:ascii="Times New Roman" w:hAnsi="Times New Roman"/>
          <w:sz w:val="28"/>
          <w:szCs w:val="28"/>
        </w:rPr>
        <w:t xml:space="preserve"> гражданина принято на личном приеме (</w:t>
      </w:r>
      <w:r w:rsidR="00C736DB" w:rsidRPr="0075414F">
        <w:rPr>
          <w:rFonts w:ascii="Times New Roman" w:hAnsi="Times New Roman"/>
          <w:sz w:val="28"/>
          <w:szCs w:val="28"/>
        </w:rPr>
        <w:t>2018г.-847,</w:t>
      </w:r>
      <w:r w:rsidR="0075414F">
        <w:rPr>
          <w:rFonts w:ascii="Times New Roman" w:hAnsi="Times New Roman"/>
          <w:sz w:val="28"/>
          <w:szCs w:val="28"/>
        </w:rPr>
        <w:t xml:space="preserve"> </w:t>
      </w:r>
      <w:r w:rsidRPr="0075414F">
        <w:rPr>
          <w:rFonts w:ascii="Times New Roman" w:hAnsi="Times New Roman"/>
          <w:sz w:val="28"/>
          <w:szCs w:val="28"/>
        </w:rPr>
        <w:t xml:space="preserve">2017г. -682); зарегистрировано </w:t>
      </w:r>
      <w:r w:rsidR="00314337" w:rsidRPr="0075414F">
        <w:rPr>
          <w:rFonts w:ascii="Times New Roman" w:hAnsi="Times New Roman"/>
          <w:sz w:val="28"/>
          <w:szCs w:val="28"/>
        </w:rPr>
        <w:t>1411</w:t>
      </w:r>
      <w:r w:rsidRPr="0075414F">
        <w:rPr>
          <w:rFonts w:ascii="Times New Roman" w:hAnsi="Times New Roman"/>
          <w:sz w:val="28"/>
          <w:szCs w:val="28"/>
        </w:rPr>
        <w:t xml:space="preserve"> электронных обращений (</w:t>
      </w:r>
      <w:r w:rsidR="00C736DB" w:rsidRPr="0075414F">
        <w:rPr>
          <w:rFonts w:ascii="Times New Roman" w:hAnsi="Times New Roman"/>
          <w:sz w:val="28"/>
          <w:szCs w:val="28"/>
        </w:rPr>
        <w:t xml:space="preserve">2018г.-818, </w:t>
      </w:r>
      <w:r w:rsidRPr="0075414F">
        <w:rPr>
          <w:rFonts w:ascii="Times New Roman" w:hAnsi="Times New Roman"/>
          <w:sz w:val="28"/>
          <w:szCs w:val="28"/>
        </w:rPr>
        <w:t>2017г. - 2010).</w:t>
      </w:r>
    </w:p>
    <w:bookmarkEnd w:id="0"/>
    <w:p w:rsidR="00F54656" w:rsidRPr="0075414F" w:rsidRDefault="00F54656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14F">
        <w:rPr>
          <w:rFonts w:ascii="Times New Roman" w:hAnsi="Times New Roman"/>
          <w:sz w:val="28"/>
          <w:szCs w:val="28"/>
        </w:rPr>
        <w:t>За отчетный период у</w:t>
      </w:r>
      <w:r w:rsidR="006A5044" w:rsidRPr="0075414F">
        <w:rPr>
          <w:rFonts w:ascii="Times New Roman" w:hAnsi="Times New Roman"/>
          <w:sz w:val="28"/>
          <w:szCs w:val="28"/>
        </w:rPr>
        <w:t>меньшилось</w:t>
      </w:r>
      <w:r w:rsidRPr="0075414F">
        <w:rPr>
          <w:rFonts w:ascii="Times New Roman" w:hAnsi="Times New Roman"/>
          <w:sz w:val="28"/>
          <w:szCs w:val="28"/>
        </w:rPr>
        <w:t xml:space="preserve"> количество обращений, направленных в органы местного самоуправления (Совет и Исполнительный комитет Зеленодольского муниципального района) из вышестоящих организаций, – </w:t>
      </w:r>
      <w:r w:rsidR="006A5044" w:rsidRPr="0075414F">
        <w:rPr>
          <w:rFonts w:ascii="Times New Roman" w:hAnsi="Times New Roman"/>
          <w:sz w:val="28"/>
          <w:szCs w:val="28"/>
        </w:rPr>
        <w:t>854</w:t>
      </w:r>
      <w:r w:rsidRPr="0075414F">
        <w:rPr>
          <w:rFonts w:ascii="Times New Roman" w:hAnsi="Times New Roman"/>
          <w:sz w:val="28"/>
          <w:szCs w:val="28"/>
        </w:rPr>
        <w:t xml:space="preserve"> (1</w:t>
      </w:r>
      <w:r w:rsidR="006A5044" w:rsidRPr="0075414F">
        <w:rPr>
          <w:rFonts w:ascii="Times New Roman" w:hAnsi="Times New Roman"/>
          <w:sz w:val="28"/>
          <w:szCs w:val="28"/>
        </w:rPr>
        <w:t>2</w:t>
      </w:r>
      <w:r w:rsidRPr="0075414F">
        <w:rPr>
          <w:rFonts w:ascii="Times New Roman" w:hAnsi="Times New Roman"/>
          <w:sz w:val="28"/>
          <w:szCs w:val="28"/>
        </w:rPr>
        <w:t>,</w:t>
      </w:r>
      <w:r w:rsidR="006A5044" w:rsidRPr="0075414F">
        <w:rPr>
          <w:rFonts w:ascii="Times New Roman" w:hAnsi="Times New Roman"/>
          <w:sz w:val="28"/>
          <w:szCs w:val="28"/>
        </w:rPr>
        <w:t>7</w:t>
      </w:r>
      <w:r w:rsidRPr="0075414F">
        <w:rPr>
          <w:rFonts w:ascii="Times New Roman" w:hAnsi="Times New Roman"/>
          <w:sz w:val="28"/>
          <w:szCs w:val="28"/>
        </w:rPr>
        <w:t>%);</w:t>
      </w:r>
      <w:r w:rsidR="00C736DB" w:rsidRPr="0075414F">
        <w:rPr>
          <w:rFonts w:ascii="Times New Roman" w:hAnsi="Times New Roman"/>
          <w:sz w:val="28"/>
          <w:szCs w:val="28"/>
        </w:rPr>
        <w:t xml:space="preserve"> в 2018 году-951,</w:t>
      </w:r>
      <w:r w:rsidRPr="0075414F">
        <w:rPr>
          <w:rFonts w:ascii="Times New Roman" w:hAnsi="Times New Roman"/>
          <w:sz w:val="28"/>
          <w:szCs w:val="28"/>
        </w:rPr>
        <w:t xml:space="preserve"> в 2017 году – 934</w:t>
      </w:r>
      <w:r w:rsidR="00CE3E04" w:rsidRPr="0075414F">
        <w:rPr>
          <w:rFonts w:ascii="Times New Roman" w:hAnsi="Times New Roman"/>
          <w:sz w:val="28"/>
          <w:szCs w:val="28"/>
        </w:rPr>
        <w:t>)</w:t>
      </w:r>
      <w:r w:rsidRPr="0075414F">
        <w:rPr>
          <w:rFonts w:ascii="Times New Roman" w:hAnsi="Times New Roman"/>
          <w:sz w:val="28"/>
          <w:szCs w:val="28"/>
        </w:rPr>
        <w:t>.</w:t>
      </w:r>
      <w:proofErr w:type="gramEnd"/>
    </w:p>
    <w:p w:rsidR="00F54656" w:rsidRPr="007E7FD0" w:rsidRDefault="006A5044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976</w:t>
      </w:r>
      <w:r w:rsidR="00F54656">
        <w:rPr>
          <w:rFonts w:ascii="Times New Roman" w:hAnsi="Times New Roman"/>
          <w:sz w:val="28"/>
          <w:szCs w:val="28"/>
        </w:rPr>
        <w:t xml:space="preserve"> обращения (1</w:t>
      </w:r>
      <w:r>
        <w:rPr>
          <w:rFonts w:ascii="Times New Roman" w:hAnsi="Times New Roman"/>
          <w:sz w:val="28"/>
          <w:szCs w:val="28"/>
        </w:rPr>
        <w:t>4,5</w:t>
      </w:r>
      <w:r w:rsidR="00F54656" w:rsidRPr="007E7FD0">
        <w:rPr>
          <w:rFonts w:ascii="Times New Roman" w:hAnsi="Times New Roman"/>
          <w:sz w:val="28"/>
          <w:szCs w:val="28"/>
        </w:rPr>
        <w:t>%) поступило на телефон «Горячей линии» Зеленод</w:t>
      </w:r>
      <w:r w:rsidR="00F54656">
        <w:rPr>
          <w:rFonts w:ascii="Times New Roman" w:hAnsi="Times New Roman"/>
          <w:sz w:val="28"/>
          <w:szCs w:val="28"/>
        </w:rPr>
        <w:t>ольского муницип</w:t>
      </w:r>
      <w:r w:rsidR="009746A9">
        <w:rPr>
          <w:rFonts w:ascii="Times New Roman" w:hAnsi="Times New Roman"/>
          <w:sz w:val="28"/>
          <w:szCs w:val="28"/>
        </w:rPr>
        <w:t xml:space="preserve">ального района, это количество </w:t>
      </w:r>
      <w:r w:rsidR="00F54656">
        <w:rPr>
          <w:rFonts w:ascii="Times New Roman" w:hAnsi="Times New Roman"/>
          <w:sz w:val="28"/>
          <w:szCs w:val="28"/>
        </w:rPr>
        <w:t>по сравнению с аналогичным периодом прошлого года у</w:t>
      </w:r>
      <w:r>
        <w:rPr>
          <w:rFonts w:ascii="Times New Roman" w:hAnsi="Times New Roman"/>
          <w:sz w:val="28"/>
          <w:szCs w:val="28"/>
        </w:rPr>
        <w:t>величилось на 31% (2018г.-673)</w:t>
      </w:r>
    </w:p>
    <w:p w:rsidR="00F54656" w:rsidRDefault="00F54656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E7FD0">
        <w:rPr>
          <w:rFonts w:ascii="Times New Roman" w:hAnsi="Times New Roman"/>
          <w:sz w:val="28"/>
          <w:szCs w:val="28"/>
        </w:rPr>
        <w:t>интернет-приемную официального сайта Зеленодольского муниципального района в составе портала муниципальных образований Республики Татарстан</w:t>
      </w:r>
      <w:r w:rsidR="009746A9">
        <w:rPr>
          <w:rFonts w:ascii="Times New Roman" w:hAnsi="Times New Roman"/>
          <w:sz w:val="28"/>
          <w:szCs w:val="28"/>
        </w:rPr>
        <w:t xml:space="preserve"> поступило </w:t>
      </w:r>
      <w:r w:rsidR="006A5044">
        <w:rPr>
          <w:rFonts w:ascii="Times New Roman" w:hAnsi="Times New Roman"/>
          <w:sz w:val="28"/>
          <w:szCs w:val="28"/>
        </w:rPr>
        <w:t>507 обращени</w:t>
      </w:r>
      <w:r w:rsidR="009B0780">
        <w:rPr>
          <w:rFonts w:ascii="Times New Roman" w:hAnsi="Times New Roman"/>
          <w:sz w:val="28"/>
          <w:szCs w:val="28"/>
        </w:rPr>
        <w:t>й</w:t>
      </w:r>
      <w:r w:rsidR="006A5044">
        <w:rPr>
          <w:rFonts w:ascii="Times New Roman" w:hAnsi="Times New Roman"/>
          <w:sz w:val="28"/>
          <w:szCs w:val="28"/>
        </w:rPr>
        <w:t xml:space="preserve"> (7,56</w:t>
      </w:r>
      <w:r w:rsidR="009746A9">
        <w:rPr>
          <w:rFonts w:ascii="Times New Roman" w:hAnsi="Times New Roman"/>
          <w:sz w:val="28"/>
          <w:szCs w:val="28"/>
        </w:rPr>
        <w:t xml:space="preserve">% </w:t>
      </w:r>
      <w:r w:rsidR="002A63A0">
        <w:rPr>
          <w:rFonts w:ascii="Times New Roman" w:hAnsi="Times New Roman"/>
          <w:sz w:val="28"/>
          <w:szCs w:val="28"/>
        </w:rPr>
        <w:t>от общего количества) (</w:t>
      </w:r>
      <w:r w:rsidR="006A5044">
        <w:rPr>
          <w:rFonts w:ascii="Times New Roman" w:hAnsi="Times New Roman"/>
          <w:sz w:val="28"/>
          <w:szCs w:val="28"/>
        </w:rPr>
        <w:t xml:space="preserve">2018г.-343, </w:t>
      </w:r>
      <w:r w:rsidR="002A63A0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г. -</w:t>
      </w:r>
      <w:r w:rsidR="002A63A0">
        <w:rPr>
          <w:rFonts w:ascii="Times New Roman" w:hAnsi="Times New Roman"/>
          <w:sz w:val="28"/>
          <w:szCs w:val="28"/>
        </w:rPr>
        <w:t xml:space="preserve"> 873</w:t>
      </w:r>
      <w:r>
        <w:rPr>
          <w:rFonts w:ascii="Times New Roman" w:hAnsi="Times New Roman"/>
          <w:sz w:val="28"/>
          <w:szCs w:val="28"/>
        </w:rPr>
        <w:t>)</w:t>
      </w:r>
      <w:r w:rsidRPr="007E7FD0">
        <w:rPr>
          <w:rFonts w:ascii="Times New Roman" w:hAnsi="Times New Roman"/>
          <w:sz w:val="28"/>
          <w:szCs w:val="28"/>
        </w:rPr>
        <w:t>.</w:t>
      </w:r>
    </w:p>
    <w:p w:rsidR="001B1D8A" w:rsidRDefault="001B1D8A" w:rsidP="001B1D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559"/>
        <w:gridCol w:w="1559"/>
        <w:gridCol w:w="1559"/>
        <w:gridCol w:w="1560"/>
        <w:gridCol w:w="1504"/>
      </w:tblGrid>
      <w:tr w:rsidR="001B1D8A" w:rsidRPr="002A63A0" w:rsidTr="008C32F6">
        <w:trPr>
          <w:trHeight w:val="226"/>
        </w:trPr>
        <w:tc>
          <w:tcPr>
            <w:tcW w:w="255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1D8A" w:rsidRPr="002A63A0" w:rsidRDefault="001B1D8A" w:rsidP="008C3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 обращений, поступивших: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504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2018 год</w:t>
            </w:r>
          </w:p>
        </w:tc>
      </w:tr>
      <w:tr w:rsidR="001B1D8A" w:rsidRPr="002A63A0" w:rsidTr="008C32F6">
        <w:trPr>
          <w:trHeight w:val="191"/>
        </w:trPr>
        <w:tc>
          <w:tcPr>
            <w:tcW w:w="255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sz w:val="24"/>
                <w:szCs w:val="24"/>
              </w:rPr>
              <w:t>8862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sz w:val="24"/>
                <w:szCs w:val="24"/>
              </w:rPr>
              <w:t>7624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sz w:val="24"/>
                <w:szCs w:val="24"/>
              </w:rPr>
              <w:t>6845</w:t>
            </w:r>
          </w:p>
        </w:tc>
        <w:tc>
          <w:tcPr>
            <w:tcW w:w="1560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sz w:val="24"/>
                <w:szCs w:val="24"/>
              </w:rPr>
              <w:t>6432</w:t>
            </w:r>
          </w:p>
        </w:tc>
        <w:tc>
          <w:tcPr>
            <w:tcW w:w="1504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0">
              <w:rPr>
                <w:rFonts w:ascii="Times New Roman" w:hAnsi="Times New Roman"/>
                <w:b/>
                <w:sz w:val="24"/>
                <w:szCs w:val="24"/>
              </w:rPr>
              <w:t>6598</w:t>
            </w:r>
          </w:p>
        </w:tc>
      </w:tr>
      <w:tr w:rsidR="001B1D8A" w:rsidRPr="002A63A0" w:rsidTr="008C32F6">
        <w:trPr>
          <w:trHeight w:val="194"/>
        </w:trPr>
        <w:tc>
          <w:tcPr>
            <w:tcW w:w="25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kern w:val="24"/>
                <w:sz w:val="24"/>
                <w:szCs w:val="24"/>
              </w:rPr>
              <w:t>на телефон «Горячей линии»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2745 (31%)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2105 (27,4%)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1292 (18,9%)</w:t>
            </w:r>
          </w:p>
        </w:tc>
        <w:tc>
          <w:tcPr>
            <w:tcW w:w="1560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873 (13,6%)</w:t>
            </w:r>
          </w:p>
        </w:tc>
        <w:tc>
          <w:tcPr>
            <w:tcW w:w="1504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673 (10,2%)</w:t>
            </w:r>
          </w:p>
        </w:tc>
      </w:tr>
      <w:tr w:rsidR="001B1D8A" w:rsidRPr="002A63A0" w:rsidTr="008C32F6">
        <w:trPr>
          <w:trHeight w:val="286"/>
        </w:trPr>
        <w:tc>
          <w:tcPr>
            <w:tcW w:w="25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kern w:val="24"/>
                <w:sz w:val="24"/>
                <w:szCs w:val="24"/>
              </w:rPr>
              <w:t xml:space="preserve">из вышестоящих органов 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737 (8,3%)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843 (11%)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911 (13,3%)</w:t>
            </w:r>
          </w:p>
        </w:tc>
        <w:tc>
          <w:tcPr>
            <w:tcW w:w="1560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934 (14,5%)</w:t>
            </w:r>
          </w:p>
        </w:tc>
        <w:tc>
          <w:tcPr>
            <w:tcW w:w="1504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951 (14,4%)</w:t>
            </w:r>
          </w:p>
        </w:tc>
      </w:tr>
      <w:tr w:rsidR="001B1D8A" w:rsidRPr="002A63A0" w:rsidTr="008C32F6">
        <w:trPr>
          <w:trHeight w:val="286"/>
        </w:trPr>
        <w:tc>
          <w:tcPr>
            <w:tcW w:w="25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kern w:val="24"/>
                <w:sz w:val="24"/>
                <w:szCs w:val="24"/>
              </w:rPr>
              <w:t>на личном приеме Главы и РИК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683 (7,7%)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732 (9,6%)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560 (8,2%)</w:t>
            </w:r>
          </w:p>
        </w:tc>
        <w:tc>
          <w:tcPr>
            <w:tcW w:w="1560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473 (7,4%)</w:t>
            </w:r>
          </w:p>
        </w:tc>
        <w:tc>
          <w:tcPr>
            <w:tcW w:w="1504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680 (10,3%)</w:t>
            </w:r>
          </w:p>
        </w:tc>
      </w:tr>
      <w:tr w:rsidR="001B1D8A" w:rsidRPr="002A63A0" w:rsidTr="008C32F6">
        <w:trPr>
          <w:trHeight w:val="286"/>
        </w:trPr>
        <w:tc>
          <w:tcPr>
            <w:tcW w:w="25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kern w:val="24"/>
                <w:sz w:val="24"/>
                <w:szCs w:val="24"/>
              </w:rPr>
              <w:t>в интернет-приемную района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541 (6,1%)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634 (8,3%)</w:t>
            </w:r>
          </w:p>
        </w:tc>
        <w:tc>
          <w:tcPr>
            <w:tcW w:w="1559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497 (7,3%)</w:t>
            </w:r>
          </w:p>
        </w:tc>
        <w:tc>
          <w:tcPr>
            <w:tcW w:w="1560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351 (5,5%)</w:t>
            </w:r>
          </w:p>
        </w:tc>
        <w:tc>
          <w:tcPr>
            <w:tcW w:w="1504" w:type="dxa"/>
            <w:shd w:val="clear" w:color="auto" w:fill="FFFFFF"/>
          </w:tcPr>
          <w:p w:rsidR="001B1D8A" w:rsidRPr="002A63A0" w:rsidRDefault="001B1D8A" w:rsidP="008C32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343 (5,2%)</w:t>
            </w:r>
          </w:p>
        </w:tc>
      </w:tr>
    </w:tbl>
    <w:p w:rsidR="001B1D8A" w:rsidRDefault="001B1D8A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926" w:rsidRPr="007E7FD0" w:rsidRDefault="007F5926" w:rsidP="00BD1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поступивших из Администрации Президента Российской Федерации поручений по обращениям граждан в 2019 году составило 310 (2018г.-616)</w:t>
      </w:r>
    </w:p>
    <w:p w:rsidR="00F54656" w:rsidRPr="00736ADC" w:rsidRDefault="00F54656" w:rsidP="009746A9">
      <w:pPr>
        <w:pStyle w:val="a3"/>
        <w:widowControl w:val="0"/>
        <w:spacing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Существенного изменения не произошло по </w:t>
      </w:r>
      <w:r w:rsidRPr="00736ADC">
        <w:rPr>
          <w:rFonts w:ascii="Times New Roman" w:hAnsi="Times New Roman"/>
          <w:b w:val="0"/>
          <w:sz w:val="28"/>
          <w:szCs w:val="28"/>
        </w:rPr>
        <w:t>количеств</w:t>
      </w:r>
      <w:r>
        <w:rPr>
          <w:rFonts w:ascii="Times New Roman" w:hAnsi="Times New Roman"/>
          <w:b w:val="0"/>
          <w:sz w:val="28"/>
          <w:szCs w:val="28"/>
        </w:rPr>
        <w:t xml:space="preserve">у поступивших </w:t>
      </w:r>
      <w:r w:rsidRPr="00736ADC">
        <w:rPr>
          <w:rFonts w:ascii="Times New Roman" w:hAnsi="Times New Roman"/>
          <w:b w:val="0"/>
          <w:sz w:val="28"/>
          <w:szCs w:val="28"/>
        </w:rPr>
        <w:t xml:space="preserve">коллективных обращений </w:t>
      </w:r>
      <w:r>
        <w:rPr>
          <w:rFonts w:ascii="Times New Roman" w:hAnsi="Times New Roman"/>
          <w:b w:val="0"/>
          <w:sz w:val="28"/>
          <w:szCs w:val="28"/>
        </w:rPr>
        <w:t xml:space="preserve">и составило </w:t>
      </w:r>
      <w:r w:rsidR="009B0780">
        <w:rPr>
          <w:rFonts w:ascii="Times New Roman" w:hAnsi="Times New Roman"/>
          <w:b w:val="0"/>
          <w:sz w:val="28"/>
          <w:szCs w:val="28"/>
        </w:rPr>
        <w:t>80</w:t>
      </w:r>
      <w:r w:rsidRPr="00736ADC">
        <w:rPr>
          <w:rFonts w:ascii="Times New Roman" w:hAnsi="Times New Roman"/>
          <w:b w:val="0"/>
          <w:sz w:val="28"/>
          <w:szCs w:val="28"/>
        </w:rPr>
        <w:t xml:space="preserve"> (1,</w:t>
      </w:r>
      <w:r w:rsidR="00795E6D">
        <w:rPr>
          <w:rFonts w:ascii="Times New Roman" w:hAnsi="Times New Roman"/>
          <w:b w:val="0"/>
          <w:sz w:val="28"/>
          <w:szCs w:val="28"/>
        </w:rPr>
        <w:t>19</w:t>
      </w:r>
      <w:r w:rsidRPr="00736ADC">
        <w:rPr>
          <w:rFonts w:ascii="Times New Roman" w:hAnsi="Times New Roman"/>
          <w:b w:val="0"/>
          <w:sz w:val="28"/>
          <w:szCs w:val="28"/>
        </w:rPr>
        <w:t>% от общего числа)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количество подписей – 1</w:t>
      </w:r>
      <w:r w:rsidR="00795E6D">
        <w:rPr>
          <w:rFonts w:ascii="Times New Roman" w:hAnsi="Times New Roman"/>
          <w:b w:val="0"/>
          <w:sz w:val="28"/>
          <w:szCs w:val="28"/>
        </w:rPr>
        <w:t xml:space="preserve">432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9B0780">
        <w:rPr>
          <w:rFonts w:ascii="Times New Roman" w:hAnsi="Times New Roman"/>
          <w:b w:val="0"/>
          <w:sz w:val="28"/>
          <w:szCs w:val="28"/>
        </w:rPr>
        <w:t xml:space="preserve">2018 год-71, </w:t>
      </w:r>
      <w:r>
        <w:rPr>
          <w:rFonts w:ascii="Times New Roman" w:hAnsi="Times New Roman"/>
          <w:b w:val="0"/>
          <w:sz w:val="28"/>
          <w:szCs w:val="28"/>
        </w:rPr>
        <w:t>2017 год -</w:t>
      </w:r>
      <w:r w:rsidR="009746A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80, количество подписей – 2592)</w:t>
      </w:r>
      <w:r w:rsidRPr="00736ADC">
        <w:rPr>
          <w:rFonts w:ascii="Times New Roman" w:hAnsi="Times New Roman"/>
          <w:b w:val="0"/>
          <w:sz w:val="28"/>
          <w:szCs w:val="28"/>
        </w:rPr>
        <w:t>. Граждане об</w:t>
      </w:r>
      <w:r w:rsidR="009746A9">
        <w:rPr>
          <w:rFonts w:ascii="Times New Roman" w:hAnsi="Times New Roman"/>
          <w:b w:val="0"/>
          <w:sz w:val="28"/>
          <w:szCs w:val="28"/>
        </w:rPr>
        <w:t xml:space="preserve">ъединяются в коллективы, чтобы </w:t>
      </w:r>
      <w:r w:rsidRPr="00736ADC">
        <w:rPr>
          <w:rFonts w:ascii="Times New Roman" w:hAnsi="Times New Roman"/>
          <w:b w:val="0"/>
          <w:sz w:val="28"/>
          <w:szCs w:val="28"/>
        </w:rPr>
        <w:t>совместно решать такие проблемы, как оплата жилья и коммунальных услуг капитальный ремонт и обслуживание дома, ремонт внутриквартальных д</w:t>
      </w:r>
      <w:r w:rsidR="009746A9">
        <w:rPr>
          <w:rFonts w:ascii="Times New Roman" w:hAnsi="Times New Roman"/>
          <w:b w:val="0"/>
          <w:sz w:val="28"/>
          <w:szCs w:val="28"/>
        </w:rPr>
        <w:t xml:space="preserve">орог, благоустройство детских </w:t>
      </w:r>
      <w:r w:rsidRPr="00736ADC">
        <w:rPr>
          <w:rFonts w:ascii="Times New Roman" w:hAnsi="Times New Roman"/>
          <w:b w:val="0"/>
          <w:sz w:val="28"/>
          <w:szCs w:val="28"/>
        </w:rPr>
        <w:t xml:space="preserve">площадок, переселение из ветхого жилья. </w:t>
      </w:r>
    </w:p>
    <w:p w:rsidR="00F54656" w:rsidRPr="007E7FD0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lastRenderedPageBreak/>
        <w:t xml:space="preserve">Обращения, поступившие в </w:t>
      </w:r>
      <w:r w:rsidR="00DE372E">
        <w:rPr>
          <w:rFonts w:ascii="Times New Roman" w:hAnsi="Times New Roman"/>
          <w:sz w:val="28"/>
          <w:szCs w:val="28"/>
        </w:rPr>
        <w:t>органы местного самоуправления в 201</w:t>
      </w:r>
      <w:r w:rsidR="00795E6D">
        <w:rPr>
          <w:rFonts w:ascii="Times New Roman" w:hAnsi="Times New Roman"/>
          <w:sz w:val="28"/>
          <w:szCs w:val="28"/>
        </w:rPr>
        <w:t>9</w:t>
      </w:r>
      <w:r w:rsidR="00DE372E">
        <w:rPr>
          <w:rFonts w:ascii="Times New Roman" w:hAnsi="Times New Roman"/>
          <w:sz w:val="28"/>
          <w:szCs w:val="28"/>
        </w:rPr>
        <w:t xml:space="preserve"> году, </w:t>
      </w:r>
      <w:r w:rsidRPr="007E7FD0">
        <w:rPr>
          <w:rFonts w:ascii="Times New Roman" w:hAnsi="Times New Roman"/>
          <w:sz w:val="28"/>
          <w:szCs w:val="28"/>
        </w:rPr>
        <w:t>по территориальному признаку распределяются традиционно:</w:t>
      </w:r>
    </w:p>
    <w:p w:rsidR="00F54656" w:rsidRPr="00736ADC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обращения граждан, проживающих в городе Зеленодольске, </w:t>
      </w:r>
      <w:r w:rsidRPr="00147D28">
        <w:rPr>
          <w:rFonts w:ascii="Times New Roman" w:hAnsi="Times New Roman"/>
          <w:b/>
          <w:sz w:val="28"/>
          <w:szCs w:val="28"/>
        </w:rPr>
        <w:t xml:space="preserve">– </w:t>
      </w:r>
      <w:r w:rsidR="00010ED8">
        <w:rPr>
          <w:rFonts w:ascii="Times New Roman" w:hAnsi="Times New Roman"/>
          <w:b/>
          <w:sz w:val="28"/>
          <w:szCs w:val="28"/>
        </w:rPr>
        <w:t>5</w:t>
      </w:r>
      <w:r w:rsidR="006C6731">
        <w:rPr>
          <w:rFonts w:ascii="Times New Roman" w:hAnsi="Times New Roman"/>
          <w:b/>
          <w:sz w:val="28"/>
          <w:szCs w:val="28"/>
        </w:rPr>
        <w:t>987</w:t>
      </w:r>
      <w:r w:rsidRPr="000F7D93">
        <w:rPr>
          <w:rFonts w:ascii="Times New Roman" w:hAnsi="Times New Roman"/>
          <w:color w:val="FF0000"/>
          <w:sz w:val="28"/>
          <w:szCs w:val="28"/>
        </w:rPr>
        <w:t>,</w:t>
      </w:r>
      <w:r w:rsidRPr="007E7FD0">
        <w:rPr>
          <w:rFonts w:ascii="Times New Roman" w:hAnsi="Times New Roman"/>
          <w:sz w:val="28"/>
          <w:szCs w:val="28"/>
        </w:rPr>
        <w:t xml:space="preserve"> что </w:t>
      </w:r>
      <w:r w:rsidRPr="00DE372E">
        <w:rPr>
          <w:rFonts w:ascii="Times New Roman" w:hAnsi="Times New Roman"/>
          <w:sz w:val="28"/>
          <w:szCs w:val="28"/>
        </w:rPr>
        <w:t xml:space="preserve">составляет </w:t>
      </w:r>
      <w:r w:rsidR="006C6731">
        <w:rPr>
          <w:rFonts w:ascii="Times New Roman" w:hAnsi="Times New Roman"/>
          <w:sz w:val="28"/>
          <w:szCs w:val="28"/>
        </w:rPr>
        <w:t>89,2</w:t>
      </w:r>
      <w:r w:rsidRPr="00DE372E">
        <w:rPr>
          <w:rFonts w:ascii="Times New Roman" w:hAnsi="Times New Roman"/>
          <w:sz w:val="28"/>
          <w:szCs w:val="28"/>
        </w:rPr>
        <w:t>% от всех обратившихся (</w:t>
      </w:r>
      <w:r w:rsidR="0004700A" w:rsidRPr="00DE372E">
        <w:rPr>
          <w:rFonts w:ascii="Times New Roman" w:hAnsi="Times New Roman"/>
          <w:sz w:val="28"/>
          <w:szCs w:val="28"/>
        </w:rPr>
        <w:t>201</w:t>
      </w:r>
      <w:r w:rsidR="0094610E">
        <w:rPr>
          <w:rFonts w:ascii="Times New Roman" w:hAnsi="Times New Roman"/>
          <w:sz w:val="28"/>
          <w:szCs w:val="28"/>
        </w:rPr>
        <w:t>8</w:t>
      </w:r>
      <w:r w:rsidRPr="00DE372E">
        <w:rPr>
          <w:rFonts w:ascii="Times New Roman" w:hAnsi="Times New Roman"/>
          <w:sz w:val="28"/>
          <w:szCs w:val="28"/>
        </w:rPr>
        <w:t>г. -</w:t>
      </w:r>
      <w:r w:rsidR="0004700A" w:rsidRPr="00DE372E">
        <w:rPr>
          <w:rFonts w:ascii="Times New Roman" w:hAnsi="Times New Roman"/>
          <w:sz w:val="28"/>
          <w:szCs w:val="28"/>
        </w:rPr>
        <w:t xml:space="preserve"> </w:t>
      </w:r>
      <w:r w:rsidR="0094610E">
        <w:rPr>
          <w:rFonts w:ascii="Times New Roman" w:hAnsi="Times New Roman"/>
          <w:sz w:val="28"/>
          <w:szCs w:val="28"/>
        </w:rPr>
        <w:t>5631</w:t>
      </w:r>
      <w:r w:rsidRPr="00DE372E">
        <w:rPr>
          <w:rFonts w:ascii="Times New Roman" w:hAnsi="Times New Roman"/>
          <w:sz w:val="28"/>
          <w:szCs w:val="28"/>
        </w:rPr>
        <w:t>);</w:t>
      </w:r>
    </w:p>
    <w:p w:rsidR="00F54656" w:rsidRPr="007E7FD0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авторами </w:t>
      </w:r>
      <w:r w:rsidR="00DE776A">
        <w:rPr>
          <w:rFonts w:ascii="Times New Roman" w:hAnsi="Times New Roman"/>
          <w:sz w:val="28"/>
          <w:szCs w:val="28"/>
        </w:rPr>
        <w:t xml:space="preserve">639 </w:t>
      </w:r>
      <w:r>
        <w:rPr>
          <w:rFonts w:ascii="Times New Roman" w:hAnsi="Times New Roman"/>
          <w:sz w:val="28"/>
          <w:szCs w:val="28"/>
        </w:rPr>
        <w:t>обращений (</w:t>
      </w:r>
      <w:r w:rsidR="00DE776A">
        <w:rPr>
          <w:rFonts w:ascii="Times New Roman" w:hAnsi="Times New Roman"/>
          <w:sz w:val="28"/>
          <w:szCs w:val="28"/>
        </w:rPr>
        <w:t>9,52</w:t>
      </w:r>
      <w:r w:rsidRPr="007E7FD0">
        <w:rPr>
          <w:rFonts w:ascii="Times New Roman" w:hAnsi="Times New Roman"/>
          <w:sz w:val="28"/>
          <w:szCs w:val="28"/>
        </w:rPr>
        <w:t>%) являются жители сельской местности Зеленодольского муниципального района (</w:t>
      </w:r>
      <w:r w:rsidR="0004700A">
        <w:rPr>
          <w:rFonts w:ascii="Times New Roman" w:hAnsi="Times New Roman"/>
          <w:sz w:val="28"/>
          <w:szCs w:val="28"/>
        </w:rPr>
        <w:t>201</w:t>
      </w:r>
      <w:r w:rsidR="000C3C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-</w:t>
      </w:r>
      <w:r w:rsidR="0004700A">
        <w:rPr>
          <w:rFonts w:ascii="Times New Roman" w:hAnsi="Times New Roman"/>
          <w:sz w:val="28"/>
          <w:szCs w:val="28"/>
        </w:rPr>
        <w:t xml:space="preserve"> </w:t>
      </w:r>
      <w:r w:rsidR="000C3CE0">
        <w:rPr>
          <w:rFonts w:ascii="Times New Roman" w:hAnsi="Times New Roman"/>
          <w:sz w:val="28"/>
          <w:szCs w:val="28"/>
        </w:rPr>
        <w:t>829</w:t>
      </w:r>
      <w:r w:rsidRPr="007E7FD0">
        <w:rPr>
          <w:rFonts w:ascii="Times New Roman" w:hAnsi="Times New Roman"/>
          <w:sz w:val="28"/>
          <w:szCs w:val="28"/>
        </w:rPr>
        <w:t>);</w:t>
      </w:r>
    </w:p>
    <w:p w:rsidR="00F54656" w:rsidRPr="007E7FD0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</w:t>
      </w:r>
      <w:r w:rsidR="000C3CE0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7FD0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</w:t>
      </w:r>
      <w:r w:rsidR="006C6731">
        <w:rPr>
          <w:rFonts w:ascii="Times New Roman" w:hAnsi="Times New Roman"/>
          <w:sz w:val="28"/>
          <w:szCs w:val="28"/>
        </w:rPr>
        <w:t>25</w:t>
      </w:r>
      <w:r w:rsidRPr="007E7FD0">
        <w:rPr>
          <w:rFonts w:ascii="Times New Roman" w:hAnsi="Times New Roman"/>
          <w:sz w:val="28"/>
          <w:szCs w:val="28"/>
        </w:rPr>
        <w:t>%) от граждан других регионов РТ и РФ (</w:t>
      </w:r>
      <w:r w:rsidR="00070A72">
        <w:rPr>
          <w:rFonts w:ascii="Times New Roman" w:hAnsi="Times New Roman"/>
          <w:sz w:val="28"/>
          <w:szCs w:val="28"/>
        </w:rPr>
        <w:t>201</w:t>
      </w:r>
      <w:r w:rsidR="006C67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  <w:r w:rsidR="00070A72">
        <w:rPr>
          <w:rFonts w:ascii="Times New Roman" w:hAnsi="Times New Roman"/>
          <w:sz w:val="28"/>
          <w:szCs w:val="28"/>
        </w:rPr>
        <w:noBreakHyphen/>
      </w:r>
      <w:r w:rsidR="006C6731">
        <w:rPr>
          <w:rFonts w:ascii="Times New Roman" w:hAnsi="Times New Roman"/>
          <w:sz w:val="28"/>
          <w:szCs w:val="28"/>
        </w:rPr>
        <w:t>138</w:t>
      </w:r>
      <w:r w:rsidRPr="007E7FD0">
        <w:rPr>
          <w:rFonts w:ascii="Times New Roman" w:hAnsi="Times New Roman"/>
          <w:sz w:val="28"/>
          <w:szCs w:val="28"/>
        </w:rPr>
        <w:t>).</w:t>
      </w:r>
    </w:p>
    <w:p w:rsidR="00F54656" w:rsidRPr="007E7FD0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>Традиционно наибольшую активность проявляют жители сельских поселений, расположенных в максимальной близости к городу Зеленодольску, а также жители населенных пунктов с высоким уровнем жизни и н</w:t>
      </w:r>
      <w:r>
        <w:rPr>
          <w:rFonts w:ascii="Times New Roman" w:hAnsi="Times New Roman"/>
          <w:sz w:val="28"/>
          <w:szCs w:val="28"/>
        </w:rPr>
        <w:t>аибольшим количеством населения.</w:t>
      </w:r>
    </w:p>
    <w:p w:rsidR="00F54656" w:rsidRPr="007E7FD0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6731">
        <w:rPr>
          <w:rFonts w:ascii="Times New Roman" w:hAnsi="Times New Roman"/>
          <w:sz w:val="28"/>
          <w:szCs w:val="28"/>
        </w:rPr>
        <w:t>Осиновское</w:t>
      </w:r>
      <w:proofErr w:type="spellEnd"/>
      <w:r w:rsidR="006C6731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E7FD0">
        <w:rPr>
          <w:rFonts w:ascii="Times New Roman" w:hAnsi="Times New Roman"/>
          <w:sz w:val="28"/>
          <w:szCs w:val="28"/>
        </w:rPr>
        <w:t xml:space="preserve"> – </w:t>
      </w:r>
      <w:r w:rsidR="006C6731">
        <w:rPr>
          <w:rFonts w:ascii="Times New Roman" w:hAnsi="Times New Roman"/>
          <w:sz w:val="28"/>
          <w:szCs w:val="28"/>
        </w:rPr>
        <w:t>180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DE776A">
        <w:rPr>
          <w:rFonts w:ascii="Times New Roman" w:hAnsi="Times New Roman"/>
          <w:sz w:val="28"/>
          <w:szCs w:val="28"/>
        </w:rPr>
        <w:t>28,1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FD0">
        <w:rPr>
          <w:rFonts w:ascii="Times New Roman" w:hAnsi="Times New Roman"/>
          <w:sz w:val="28"/>
          <w:szCs w:val="28"/>
        </w:rPr>
        <w:t>% от общего количества обращений жителей сельской местности);</w:t>
      </w:r>
    </w:p>
    <w:p w:rsidR="00F54656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6731">
        <w:rPr>
          <w:rFonts w:ascii="Times New Roman" w:hAnsi="Times New Roman"/>
          <w:sz w:val="28"/>
          <w:szCs w:val="28"/>
        </w:rPr>
        <w:t>пгт</w:t>
      </w:r>
      <w:proofErr w:type="gramStart"/>
      <w:r w:rsidR="006C6731">
        <w:rPr>
          <w:rFonts w:ascii="Times New Roman" w:hAnsi="Times New Roman"/>
          <w:sz w:val="28"/>
          <w:szCs w:val="28"/>
        </w:rPr>
        <w:t>.В</w:t>
      </w:r>
      <w:proofErr w:type="gramEnd"/>
      <w:r w:rsidR="006C6731">
        <w:rPr>
          <w:rFonts w:ascii="Times New Roman" w:hAnsi="Times New Roman"/>
          <w:sz w:val="28"/>
          <w:szCs w:val="28"/>
        </w:rPr>
        <w:t>асильево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6C6731">
        <w:rPr>
          <w:rFonts w:ascii="Times New Roman" w:hAnsi="Times New Roman"/>
          <w:sz w:val="28"/>
          <w:szCs w:val="28"/>
        </w:rPr>
        <w:t>133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DE776A">
        <w:rPr>
          <w:rFonts w:ascii="Times New Roman" w:hAnsi="Times New Roman"/>
          <w:sz w:val="28"/>
          <w:szCs w:val="28"/>
        </w:rPr>
        <w:t>20,8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DE776A" w:rsidRPr="007E7FD0" w:rsidRDefault="00DE776A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Молвино</w:t>
      </w:r>
      <w:proofErr w:type="spellEnd"/>
      <w:r>
        <w:rPr>
          <w:rFonts w:ascii="Times New Roman" w:hAnsi="Times New Roman"/>
          <w:sz w:val="28"/>
          <w:szCs w:val="28"/>
        </w:rPr>
        <w:t xml:space="preserve"> -71 (11,1%);</w:t>
      </w:r>
    </w:p>
    <w:p w:rsidR="00F54656" w:rsidRDefault="00F54656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E7FD0">
        <w:rPr>
          <w:rFonts w:ascii="Times New Roman" w:hAnsi="Times New Roman"/>
          <w:sz w:val="28"/>
          <w:szCs w:val="28"/>
        </w:rPr>
        <w:t>пгт</w:t>
      </w:r>
      <w:proofErr w:type="spellEnd"/>
      <w:r w:rsidRPr="007E7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7FD0">
        <w:rPr>
          <w:rFonts w:ascii="Times New Roman" w:hAnsi="Times New Roman"/>
          <w:sz w:val="28"/>
          <w:szCs w:val="28"/>
        </w:rPr>
        <w:t>Нижние</w:t>
      </w:r>
      <w:proofErr w:type="gramEnd"/>
      <w:r w:rsidRPr="007E7FD0">
        <w:rPr>
          <w:rFonts w:ascii="Times New Roman" w:hAnsi="Times New Roman"/>
          <w:sz w:val="28"/>
          <w:szCs w:val="28"/>
        </w:rPr>
        <w:t xml:space="preserve"> Вязовые – </w:t>
      </w:r>
      <w:r w:rsidR="00622642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622642">
        <w:rPr>
          <w:rFonts w:ascii="Times New Roman" w:hAnsi="Times New Roman"/>
          <w:sz w:val="28"/>
          <w:szCs w:val="28"/>
        </w:rPr>
        <w:t>е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DE776A">
        <w:rPr>
          <w:rFonts w:ascii="Times New Roman" w:hAnsi="Times New Roman"/>
          <w:sz w:val="28"/>
          <w:szCs w:val="28"/>
        </w:rPr>
        <w:t>6,41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22642" w:rsidRDefault="00622642" w:rsidP="00622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7FD0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>ябрьское сельское поселение – 28</w:t>
      </w:r>
      <w:r w:rsidRPr="007E7FD0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4,</w:t>
      </w:r>
      <w:r w:rsidR="00DE776A">
        <w:rPr>
          <w:rFonts w:ascii="Times New Roman" w:hAnsi="Times New Roman"/>
          <w:sz w:val="28"/>
          <w:szCs w:val="28"/>
        </w:rPr>
        <w:t>38</w:t>
      </w:r>
      <w:r w:rsidRPr="007E7FD0">
        <w:rPr>
          <w:rFonts w:ascii="Times New Roman" w:hAnsi="Times New Roman"/>
          <w:sz w:val="28"/>
          <w:szCs w:val="28"/>
        </w:rPr>
        <w:t>%);</w:t>
      </w:r>
    </w:p>
    <w:p w:rsidR="00622642" w:rsidRPr="007E7FD0" w:rsidRDefault="00622642" w:rsidP="00622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-22 (3,</w:t>
      </w:r>
      <w:r w:rsidR="00DE776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%)</w:t>
      </w:r>
      <w:r w:rsidR="00DE776A">
        <w:rPr>
          <w:rFonts w:ascii="Times New Roman" w:hAnsi="Times New Roman"/>
          <w:sz w:val="28"/>
          <w:szCs w:val="28"/>
        </w:rPr>
        <w:t>;</w:t>
      </w:r>
    </w:p>
    <w:p w:rsidR="00622642" w:rsidRDefault="00622642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Нурлатское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-16 (2,</w:t>
      </w:r>
      <w:r w:rsidR="00DE77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  <w:r w:rsidR="00DE776A">
        <w:rPr>
          <w:rFonts w:ascii="Times New Roman" w:hAnsi="Times New Roman"/>
          <w:sz w:val="28"/>
          <w:szCs w:val="28"/>
        </w:rPr>
        <w:t>.</w:t>
      </w:r>
    </w:p>
    <w:p w:rsidR="000C3CE0" w:rsidRPr="007E7FD0" w:rsidRDefault="000C3CE0" w:rsidP="0097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1B9" w:rsidRPr="00A451B9" w:rsidRDefault="00A451B9" w:rsidP="00A451B9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вопросов, затронутых в обращениях граждан в 201</w:t>
      </w:r>
      <w:r w:rsidR="000C3C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составило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04AA7">
        <w:rPr>
          <w:rFonts w:ascii="Times New Roman" w:hAnsi="Times New Roman"/>
          <w:sz w:val="28"/>
          <w:szCs w:val="28"/>
        </w:rPr>
        <w:t>:</w:t>
      </w:r>
      <w:proofErr w:type="gramEnd"/>
    </w:p>
    <w:p w:rsidR="00F54656" w:rsidRDefault="00604AA7" w:rsidP="00166B08">
      <w:pPr>
        <w:pStyle w:val="a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51,58</w:t>
      </w:r>
      <w:r w:rsidR="00F54656" w:rsidRPr="007E7FD0">
        <w:rPr>
          <w:rFonts w:ascii="Times New Roman" w:hAnsi="Times New Roman"/>
          <w:b/>
          <w:sz w:val="28"/>
          <w:szCs w:val="28"/>
        </w:rPr>
        <w:t>%</w:t>
      </w:r>
      <w:r w:rsidR="00F54656" w:rsidRPr="007E7FD0">
        <w:rPr>
          <w:rFonts w:ascii="Times New Roman" w:hAnsi="Times New Roman"/>
          <w:sz w:val="28"/>
          <w:szCs w:val="28"/>
        </w:rPr>
        <w:t xml:space="preserve"> - жилищно-коммунальная сфера–</w:t>
      </w:r>
      <w:r>
        <w:rPr>
          <w:rFonts w:ascii="Times New Roman" w:hAnsi="Times New Roman"/>
          <w:sz w:val="28"/>
          <w:szCs w:val="28"/>
        </w:rPr>
        <w:t>3459</w:t>
      </w:r>
      <w:r w:rsidR="00EC7C2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2018г.-37,72%, </w:t>
      </w:r>
      <w:r w:rsidR="00EC7C25">
        <w:rPr>
          <w:rFonts w:ascii="Times New Roman" w:hAnsi="Times New Roman"/>
          <w:sz w:val="28"/>
          <w:szCs w:val="28"/>
        </w:rPr>
        <w:t>2017</w:t>
      </w:r>
      <w:r w:rsidR="00F54656">
        <w:rPr>
          <w:rFonts w:ascii="Times New Roman" w:hAnsi="Times New Roman"/>
          <w:sz w:val="28"/>
          <w:szCs w:val="28"/>
        </w:rPr>
        <w:t>г.</w:t>
      </w:r>
      <w:r w:rsidR="00EC7C25">
        <w:rPr>
          <w:rFonts w:ascii="Times New Roman" w:hAnsi="Times New Roman"/>
          <w:sz w:val="28"/>
          <w:szCs w:val="28"/>
        </w:rPr>
        <w:noBreakHyphen/>
      </w:r>
      <w:r w:rsidR="00F54656">
        <w:rPr>
          <w:rFonts w:ascii="Times New Roman" w:hAnsi="Times New Roman"/>
          <w:sz w:val="28"/>
          <w:szCs w:val="28"/>
        </w:rPr>
        <w:t>33,95%</w:t>
      </w:r>
      <w:r w:rsidR="00A451B9">
        <w:rPr>
          <w:rFonts w:ascii="Times New Roman" w:hAnsi="Times New Roman"/>
          <w:sz w:val="28"/>
          <w:szCs w:val="28"/>
        </w:rPr>
        <w:t>;</w:t>
      </w:r>
    </w:p>
    <w:p w:rsidR="00495825" w:rsidRPr="007E7FD0" w:rsidRDefault="00495825" w:rsidP="00495825">
      <w:pPr>
        <w:pStyle w:val="a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31,76</w:t>
      </w:r>
      <w:r w:rsidRPr="00A451B9">
        <w:rPr>
          <w:rFonts w:ascii="Times New Roman" w:hAnsi="Times New Roman"/>
          <w:b/>
          <w:sz w:val="28"/>
          <w:szCs w:val="28"/>
        </w:rPr>
        <w:t>%</w:t>
      </w:r>
      <w:r w:rsidRPr="00A451B9">
        <w:rPr>
          <w:rFonts w:ascii="Times New Roman" w:hAnsi="Times New Roman"/>
          <w:sz w:val="28"/>
          <w:szCs w:val="28"/>
        </w:rPr>
        <w:t xml:space="preserve"> - </w:t>
      </w:r>
      <w:r w:rsidRPr="00A451B9">
        <w:rPr>
          <w:rFonts w:ascii="Times New Roman" w:hAnsi="Times New Roman"/>
          <w:sz w:val="28"/>
          <w:szCs w:val="28"/>
          <w:lang w:eastAsia="ru-RU"/>
        </w:rPr>
        <w:t xml:space="preserve">экономика – </w:t>
      </w:r>
      <w:r w:rsidRPr="00A451B9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130</w:t>
      </w:r>
      <w:r w:rsidRPr="00A451B9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2018г.-40,78%, </w:t>
      </w:r>
      <w:r w:rsidRPr="00A451B9">
        <w:rPr>
          <w:rFonts w:ascii="Times New Roman" w:hAnsi="Times New Roman"/>
          <w:sz w:val="28"/>
          <w:szCs w:val="28"/>
          <w:lang w:eastAsia="ru-RU"/>
        </w:rPr>
        <w:t>2017г.</w:t>
      </w:r>
      <w:r w:rsidRPr="00A451B9">
        <w:rPr>
          <w:rFonts w:ascii="Times New Roman" w:hAnsi="Times New Roman"/>
          <w:sz w:val="28"/>
          <w:szCs w:val="28"/>
          <w:lang w:eastAsia="ru-RU"/>
        </w:rPr>
        <w:noBreakHyphen/>
        <w:t>43,41%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54656" w:rsidRPr="007E7FD0" w:rsidRDefault="00DE776A" w:rsidP="00166B08">
      <w:pPr>
        <w:pStyle w:val="af8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10,3%</w:t>
      </w:r>
      <w:r w:rsidR="00F54656" w:rsidRPr="007E7FD0">
        <w:rPr>
          <w:sz w:val="28"/>
          <w:szCs w:val="28"/>
        </w:rPr>
        <w:t xml:space="preserve"> - социальная сфера – </w:t>
      </w:r>
      <w:r>
        <w:rPr>
          <w:b/>
          <w:sz w:val="28"/>
          <w:szCs w:val="28"/>
        </w:rPr>
        <w:t>697</w:t>
      </w:r>
      <w:r w:rsidR="00F54656" w:rsidRPr="007E7FD0">
        <w:rPr>
          <w:sz w:val="28"/>
          <w:szCs w:val="28"/>
        </w:rPr>
        <w:t xml:space="preserve"> (</w:t>
      </w:r>
      <w:r w:rsidR="00604AA7">
        <w:rPr>
          <w:sz w:val="28"/>
          <w:szCs w:val="28"/>
        </w:rPr>
        <w:t>2018г.</w:t>
      </w:r>
      <w:r>
        <w:rPr>
          <w:sz w:val="28"/>
          <w:szCs w:val="28"/>
        </w:rPr>
        <w:t xml:space="preserve">-7,93%, </w:t>
      </w:r>
      <w:r w:rsidR="00EC7C25">
        <w:rPr>
          <w:sz w:val="28"/>
          <w:szCs w:val="28"/>
        </w:rPr>
        <w:t>2017г.</w:t>
      </w:r>
      <w:r w:rsidR="00EC7C25">
        <w:rPr>
          <w:sz w:val="28"/>
          <w:szCs w:val="28"/>
        </w:rPr>
        <w:noBreakHyphen/>
      </w:r>
      <w:r w:rsidR="00F54656">
        <w:rPr>
          <w:sz w:val="28"/>
          <w:szCs w:val="28"/>
        </w:rPr>
        <w:t>12,02%</w:t>
      </w:r>
      <w:r w:rsidR="00CE3E04">
        <w:rPr>
          <w:sz w:val="28"/>
          <w:szCs w:val="28"/>
        </w:rPr>
        <w:t>)</w:t>
      </w:r>
      <w:r w:rsidR="00A451B9">
        <w:rPr>
          <w:sz w:val="28"/>
          <w:szCs w:val="28"/>
        </w:rPr>
        <w:t>;</w:t>
      </w:r>
    </w:p>
    <w:p w:rsidR="00F54656" w:rsidRPr="007E7FD0" w:rsidRDefault="00DE776A" w:rsidP="00166B08">
      <w:pPr>
        <w:pStyle w:val="a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5,18</w:t>
      </w:r>
      <w:r w:rsidR="00F54656" w:rsidRPr="007E7FD0">
        <w:rPr>
          <w:rFonts w:ascii="Times New Roman" w:hAnsi="Times New Roman"/>
          <w:b/>
          <w:sz w:val="28"/>
          <w:szCs w:val="28"/>
        </w:rPr>
        <w:t>%</w:t>
      </w:r>
      <w:r w:rsidR="00F54656" w:rsidRPr="007E7FD0">
        <w:rPr>
          <w:rFonts w:ascii="Times New Roman" w:hAnsi="Times New Roman"/>
          <w:sz w:val="28"/>
          <w:szCs w:val="28"/>
        </w:rPr>
        <w:t xml:space="preserve"> - государство, общество, политика – </w:t>
      </w:r>
      <w:r>
        <w:rPr>
          <w:rFonts w:ascii="Times New Roman" w:hAnsi="Times New Roman"/>
          <w:b/>
          <w:sz w:val="28"/>
          <w:szCs w:val="28"/>
        </w:rPr>
        <w:t>348</w:t>
      </w:r>
      <w:r w:rsidR="00F54656" w:rsidRPr="007E7F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2018г.-11,92%, </w:t>
      </w:r>
      <w:r w:rsidR="00F54656">
        <w:rPr>
          <w:rFonts w:ascii="Times New Roman" w:hAnsi="Times New Roman"/>
          <w:sz w:val="28"/>
          <w:szCs w:val="28"/>
        </w:rPr>
        <w:t>2017</w:t>
      </w:r>
      <w:r w:rsidR="00EC7C25">
        <w:rPr>
          <w:rFonts w:ascii="Times New Roman" w:hAnsi="Times New Roman"/>
          <w:sz w:val="28"/>
          <w:szCs w:val="28"/>
        </w:rPr>
        <w:t>г.</w:t>
      </w:r>
      <w:r w:rsidR="00EC7C25">
        <w:rPr>
          <w:rFonts w:ascii="Times New Roman" w:hAnsi="Times New Roman"/>
          <w:sz w:val="28"/>
          <w:szCs w:val="28"/>
        </w:rPr>
        <w:noBreakHyphen/>
      </w:r>
      <w:r w:rsidR="00F54656">
        <w:rPr>
          <w:rFonts w:ascii="Times New Roman" w:hAnsi="Times New Roman"/>
          <w:sz w:val="28"/>
          <w:szCs w:val="28"/>
        </w:rPr>
        <w:t>11,92%</w:t>
      </w:r>
      <w:r w:rsidR="00A451B9">
        <w:rPr>
          <w:rFonts w:ascii="Times New Roman" w:hAnsi="Times New Roman"/>
          <w:sz w:val="28"/>
          <w:szCs w:val="28"/>
        </w:rPr>
        <w:t>);</w:t>
      </w:r>
    </w:p>
    <w:p w:rsidR="00F54656" w:rsidRDefault="00F54656" w:rsidP="00166B08">
      <w:pPr>
        <w:pStyle w:val="af8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1,</w:t>
      </w:r>
      <w:r w:rsidR="00610ECB">
        <w:rPr>
          <w:b/>
          <w:sz w:val="28"/>
          <w:szCs w:val="28"/>
        </w:rPr>
        <w:t>07</w:t>
      </w:r>
      <w:r w:rsidRPr="007E7FD0">
        <w:rPr>
          <w:b/>
          <w:sz w:val="28"/>
          <w:szCs w:val="28"/>
        </w:rPr>
        <w:t>%</w:t>
      </w:r>
      <w:r w:rsidRPr="007E7FD0">
        <w:rPr>
          <w:sz w:val="28"/>
          <w:szCs w:val="28"/>
        </w:rPr>
        <w:t xml:space="preserve"> - оборона, безопасность, законность – </w:t>
      </w:r>
      <w:r w:rsidR="00610ECB">
        <w:rPr>
          <w:b/>
          <w:sz w:val="28"/>
          <w:szCs w:val="28"/>
        </w:rPr>
        <w:t>72</w:t>
      </w:r>
      <w:r w:rsidRPr="007E7FD0">
        <w:rPr>
          <w:b/>
          <w:sz w:val="28"/>
          <w:szCs w:val="28"/>
        </w:rPr>
        <w:t xml:space="preserve"> </w:t>
      </w:r>
      <w:r w:rsidRPr="007E7FD0">
        <w:rPr>
          <w:sz w:val="28"/>
          <w:szCs w:val="28"/>
        </w:rPr>
        <w:t>(</w:t>
      </w:r>
      <w:r w:rsidR="00610ECB">
        <w:rPr>
          <w:sz w:val="28"/>
          <w:szCs w:val="28"/>
        </w:rPr>
        <w:t xml:space="preserve">2018г.-114, </w:t>
      </w:r>
      <w:r>
        <w:rPr>
          <w:sz w:val="28"/>
          <w:szCs w:val="28"/>
        </w:rPr>
        <w:t>2017</w:t>
      </w:r>
      <w:r w:rsidR="00EC7C25">
        <w:rPr>
          <w:sz w:val="28"/>
          <w:szCs w:val="28"/>
        </w:rPr>
        <w:t>г.</w:t>
      </w:r>
      <w:r w:rsidR="00EC7C25" w:rsidRPr="00EC7C25">
        <w:rPr>
          <w:sz w:val="28"/>
          <w:szCs w:val="28"/>
        </w:rPr>
        <w:noBreakHyphen/>
      </w:r>
      <w:r>
        <w:rPr>
          <w:sz w:val="28"/>
          <w:szCs w:val="28"/>
        </w:rPr>
        <w:t>0,86%</w:t>
      </w:r>
      <w:r w:rsidR="00A451B9">
        <w:rPr>
          <w:sz w:val="28"/>
          <w:szCs w:val="28"/>
        </w:rPr>
        <w:t>).</w:t>
      </w:r>
    </w:p>
    <w:p w:rsidR="008A0D17" w:rsidRDefault="008A0D17" w:rsidP="008A0D17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495825" w:rsidRDefault="00495825" w:rsidP="008A0D17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495825" w:rsidRPr="00070A72" w:rsidRDefault="00495825" w:rsidP="004958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жилищно-коммунального хозяйства </w:t>
      </w:r>
      <w:r w:rsidRPr="00315766">
        <w:rPr>
          <w:rFonts w:ascii="Times New Roman" w:hAnsi="Times New Roman"/>
          <w:sz w:val="28"/>
          <w:szCs w:val="28"/>
        </w:rPr>
        <w:t>из года в год остается актуальной для населения Зеленодольского района-</w:t>
      </w:r>
      <w:r w:rsidRPr="00315766">
        <w:rPr>
          <w:rFonts w:ascii="Times New Roman" w:hAnsi="Times New Roman"/>
          <w:b/>
          <w:bCs/>
          <w:sz w:val="28"/>
          <w:szCs w:val="28"/>
          <w:lang w:eastAsia="ru-RU"/>
        </w:rPr>
        <w:t>3459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обращений (</w:t>
      </w:r>
      <w:r>
        <w:rPr>
          <w:rFonts w:ascii="Times New Roman" w:hAnsi="Times New Roman"/>
          <w:bCs/>
          <w:sz w:val="28"/>
          <w:szCs w:val="28"/>
          <w:lang w:eastAsia="ru-RU"/>
        </w:rPr>
        <w:t>2018г.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2626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FD0">
        <w:rPr>
          <w:rFonts w:ascii="Times New Roman" w:hAnsi="Times New Roman"/>
          <w:sz w:val="28"/>
          <w:szCs w:val="28"/>
        </w:rPr>
        <w:t>данная тема заметна по объему и значима по содерж</w:t>
      </w:r>
      <w:r>
        <w:rPr>
          <w:rFonts w:ascii="Times New Roman" w:hAnsi="Times New Roman"/>
          <w:sz w:val="28"/>
          <w:szCs w:val="28"/>
        </w:rPr>
        <w:t>анию поднимаемых</w:t>
      </w:r>
      <w:r w:rsidRPr="007E7FD0">
        <w:rPr>
          <w:rFonts w:ascii="Times New Roman" w:hAnsi="Times New Roman"/>
          <w:sz w:val="28"/>
          <w:szCs w:val="28"/>
        </w:rPr>
        <w:t xml:space="preserve"> вопросов.</w:t>
      </w:r>
    </w:p>
    <w:p w:rsidR="00495825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Увеличилось количество обращений на тему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обеспечения граждан жилищем, пользования жилищным фондом, обеспечения социа</w:t>
      </w:r>
      <w:r>
        <w:rPr>
          <w:rFonts w:ascii="Times New Roman" w:hAnsi="Times New Roman"/>
          <w:bCs/>
          <w:sz w:val="28"/>
          <w:szCs w:val="28"/>
          <w:lang w:eastAsia="ru-RU"/>
        </w:rPr>
        <w:t>льных гарантий в жилищной сфере – 2295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2018г. -1616, 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1223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Этому факту поспособствовало значительное увеличение количества обращений по вопросам переселения граждан из ветхого жилья, подвалов, бараков, коммуналок, общежитий, аварийных домов, санитарно-защитной зоны -1418.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sz w:val="28"/>
          <w:szCs w:val="28"/>
          <w:lang w:eastAsia="ru-RU"/>
        </w:rPr>
        <w:t>2018г.-925, 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367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95825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опросы улучшения жилищных условий, предоставления жилого помещения по договору социального найма отражены в </w:t>
      </w:r>
      <w:r>
        <w:rPr>
          <w:rFonts w:ascii="Times New Roman" w:hAnsi="Times New Roman"/>
          <w:bCs/>
          <w:sz w:val="28"/>
          <w:szCs w:val="28"/>
          <w:lang w:eastAsia="ru-RU"/>
        </w:rPr>
        <w:t>283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заявлениях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2018г.-196, 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 xml:space="preserve">527). </w:t>
      </w:r>
    </w:p>
    <w:p w:rsidR="00495825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Част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ь </w:t>
      </w:r>
      <w:r>
        <w:rPr>
          <w:rFonts w:ascii="Times New Roman" w:hAnsi="Times New Roman"/>
          <w:bCs/>
          <w:sz w:val="28"/>
          <w:szCs w:val="28"/>
          <w:lang w:eastAsia="ru-RU"/>
        </w:rPr>
        <w:t>писем, касающихся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жилищного блока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представлена вопросами коммунального хозяйства –</w:t>
      </w:r>
      <w:r>
        <w:rPr>
          <w:rFonts w:ascii="Times New Roman" w:hAnsi="Times New Roman"/>
          <w:bCs/>
          <w:sz w:val="28"/>
          <w:szCs w:val="28"/>
          <w:lang w:eastAsia="ru-RU"/>
        </w:rPr>
        <w:t>859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2018г.-641, 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 xml:space="preserve">738), в </w:t>
      </w:r>
      <w:proofErr w:type="spellStart"/>
      <w:r w:rsidRPr="007E7FD0">
        <w:rPr>
          <w:rFonts w:ascii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7E7FD0">
        <w:rPr>
          <w:rFonts w:ascii="Times New Roman" w:hAnsi="Times New Roman"/>
          <w:bCs/>
          <w:sz w:val="28"/>
          <w:szCs w:val="28"/>
          <w:lang w:eastAsia="ru-RU"/>
        </w:rPr>
        <w:t>. предоставле</w:t>
      </w:r>
      <w:r>
        <w:rPr>
          <w:rFonts w:ascii="Times New Roman" w:hAnsi="Times New Roman"/>
          <w:bCs/>
          <w:sz w:val="28"/>
          <w:szCs w:val="28"/>
          <w:lang w:eastAsia="ru-RU"/>
        </w:rPr>
        <w:t>ния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услуг в условиях рынка – </w:t>
      </w:r>
      <w:r>
        <w:rPr>
          <w:rFonts w:ascii="Times New Roman" w:hAnsi="Times New Roman"/>
          <w:bCs/>
          <w:sz w:val="28"/>
          <w:szCs w:val="28"/>
          <w:lang w:eastAsia="ru-RU"/>
        </w:rPr>
        <w:t>441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, ненадлежащего содержания общего имущества – </w:t>
      </w:r>
      <w:r>
        <w:rPr>
          <w:rFonts w:ascii="Times New Roman" w:hAnsi="Times New Roman"/>
          <w:bCs/>
          <w:sz w:val="28"/>
          <w:szCs w:val="28"/>
          <w:lang w:eastAsia="ru-RU"/>
        </w:rPr>
        <w:t>55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, перебоев в водоснабжении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29,, теплоснабжении -33, капитальный ремонт имущества -44, несанкционированная свалка мусора -23,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5825" w:rsidRDefault="00495825" w:rsidP="008A0D17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74427E" w:rsidRDefault="008A0D17" w:rsidP="00744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F2">
        <w:rPr>
          <w:rFonts w:ascii="Times New Roman" w:hAnsi="Times New Roman"/>
          <w:b/>
          <w:i/>
          <w:sz w:val="28"/>
          <w:szCs w:val="28"/>
        </w:rPr>
        <w:t>Экономические вопросы</w:t>
      </w:r>
      <w:r>
        <w:rPr>
          <w:rFonts w:ascii="Times New Roman" w:hAnsi="Times New Roman"/>
          <w:sz w:val="28"/>
          <w:szCs w:val="28"/>
        </w:rPr>
        <w:t xml:space="preserve"> содержатся в</w:t>
      </w:r>
      <w:r w:rsidRPr="007E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2130</w:t>
      </w:r>
      <w:r w:rsidRPr="007E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2018г.</w:t>
      </w:r>
      <w:r>
        <w:rPr>
          <w:rFonts w:ascii="Times New Roman" w:hAnsi="Times New Roman"/>
          <w:sz w:val="28"/>
          <w:szCs w:val="28"/>
        </w:rPr>
        <w:noBreakHyphen/>
        <w:t>2839</w:t>
      </w:r>
      <w:r w:rsidRPr="007E7FD0">
        <w:rPr>
          <w:rFonts w:ascii="Times New Roman" w:hAnsi="Times New Roman"/>
          <w:sz w:val="28"/>
          <w:szCs w:val="28"/>
        </w:rPr>
        <w:t>).</w:t>
      </w:r>
    </w:p>
    <w:p w:rsidR="0074427E" w:rsidRDefault="008A0D17" w:rsidP="00744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Преобладающее число их</w:t>
      </w:r>
      <w:r w:rsidRPr="007E7FD0">
        <w:rPr>
          <w:rFonts w:ascii="Times New Roman" w:hAnsi="Times New Roman"/>
          <w:sz w:val="28"/>
          <w:szCs w:val="28"/>
        </w:rPr>
        <w:t xml:space="preserve"> посвящены хозяйственной деятельности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427E">
        <w:rPr>
          <w:rFonts w:ascii="Times New Roman" w:hAnsi="Times New Roman"/>
          <w:sz w:val="28"/>
          <w:szCs w:val="28"/>
        </w:rPr>
        <w:t>1</w:t>
      </w:r>
      <w:r w:rsidR="0075414F">
        <w:rPr>
          <w:rFonts w:ascii="Times New Roman" w:hAnsi="Times New Roman"/>
          <w:sz w:val="28"/>
          <w:szCs w:val="28"/>
        </w:rPr>
        <w:t>6</w:t>
      </w:r>
      <w:r w:rsidR="0074427E">
        <w:rPr>
          <w:rFonts w:ascii="Times New Roman" w:hAnsi="Times New Roman"/>
          <w:sz w:val="28"/>
          <w:szCs w:val="28"/>
        </w:rPr>
        <w:t>45</w:t>
      </w:r>
      <w:r w:rsidRPr="007E7FD0">
        <w:rPr>
          <w:rFonts w:ascii="Times New Roman" w:hAnsi="Times New Roman"/>
          <w:sz w:val="28"/>
          <w:szCs w:val="28"/>
        </w:rPr>
        <w:t xml:space="preserve"> обращений (</w:t>
      </w:r>
      <w:r w:rsidR="0074427E">
        <w:rPr>
          <w:rFonts w:ascii="Times New Roman" w:hAnsi="Times New Roman"/>
          <w:sz w:val="28"/>
          <w:szCs w:val="28"/>
        </w:rPr>
        <w:t>2018г.-2626,</w:t>
      </w:r>
      <w:r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noBreakHyphen/>
        <w:t>2445,)</w:t>
      </w:r>
      <w:r w:rsidRPr="007E7FD0">
        <w:rPr>
          <w:rFonts w:ascii="Times New Roman" w:hAnsi="Times New Roman"/>
          <w:sz w:val="28"/>
          <w:szCs w:val="28"/>
        </w:rPr>
        <w:t xml:space="preserve">, в том числе градостроительству и архитектуре – </w:t>
      </w:r>
      <w:r>
        <w:rPr>
          <w:rFonts w:ascii="Times New Roman" w:hAnsi="Times New Roman"/>
          <w:sz w:val="28"/>
          <w:szCs w:val="28"/>
        </w:rPr>
        <w:t>1</w:t>
      </w:r>
      <w:r w:rsidR="0074427E">
        <w:rPr>
          <w:rFonts w:ascii="Times New Roman" w:hAnsi="Times New Roman"/>
          <w:sz w:val="28"/>
          <w:szCs w:val="28"/>
        </w:rPr>
        <w:t>483</w:t>
      </w:r>
      <w:r w:rsidRPr="007E7FD0">
        <w:rPr>
          <w:rFonts w:ascii="Times New Roman" w:hAnsi="Times New Roman"/>
          <w:sz w:val="28"/>
          <w:szCs w:val="28"/>
        </w:rPr>
        <w:t xml:space="preserve"> (</w:t>
      </w:r>
      <w:r w:rsidR="0074427E">
        <w:rPr>
          <w:rFonts w:ascii="Times New Roman" w:hAnsi="Times New Roman"/>
          <w:sz w:val="28"/>
          <w:szCs w:val="28"/>
        </w:rPr>
        <w:t>2018г.-1536,</w:t>
      </w:r>
      <w:r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noBreakHyphen/>
        <w:t>1450</w:t>
      </w:r>
      <w:r w:rsidRPr="007E7FD0">
        <w:rPr>
          <w:rFonts w:ascii="Times New Roman" w:hAnsi="Times New Roman"/>
          <w:sz w:val="28"/>
          <w:szCs w:val="28"/>
        </w:rPr>
        <w:t xml:space="preserve">), </w:t>
      </w:r>
      <w:r w:rsidR="0074427E">
        <w:rPr>
          <w:rFonts w:ascii="Times New Roman" w:hAnsi="Times New Roman"/>
          <w:sz w:val="28"/>
          <w:szCs w:val="28"/>
        </w:rPr>
        <w:t xml:space="preserve">комплексному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благоустройству городов и </w:t>
      </w:r>
      <w:r w:rsidRPr="00FB53AC">
        <w:rPr>
          <w:rFonts w:ascii="Times New Roman" w:hAnsi="Times New Roman"/>
          <w:bCs/>
          <w:sz w:val="28"/>
          <w:szCs w:val="28"/>
          <w:lang w:eastAsia="ru-RU"/>
        </w:rPr>
        <w:t xml:space="preserve">поселков, обустройству придомовых территорий –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74427E">
        <w:rPr>
          <w:rFonts w:ascii="Times New Roman" w:hAnsi="Times New Roman"/>
          <w:bCs/>
          <w:sz w:val="28"/>
          <w:szCs w:val="28"/>
          <w:lang w:eastAsia="ru-RU"/>
        </w:rPr>
        <w:t>91</w:t>
      </w:r>
      <w:r w:rsidRPr="00FB53AC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74427E">
        <w:rPr>
          <w:rFonts w:ascii="Times New Roman" w:hAnsi="Times New Roman"/>
          <w:bCs/>
          <w:sz w:val="28"/>
          <w:szCs w:val="28"/>
          <w:lang w:eastAsia="ru-RU"/>
        </w:rPr>
        <w:t>2018г. -741,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1174</w:t>
      </w:r>
      <w:r w:rsidR="007F5926">
        <w:rPr>
          <w:rFonts w:ascii="Times New Roman" w:hAnsi="Times New Roman"/>
          <w:bCs/>
          <w:sz w:val="28"/>
          <w:szCs w:val="28"/>
          <w:lang w:eastAsia="ru-RU"/>
        </w:rPr>
        <w:t>), вопросы содержания и ремонта дорог содержатся в 168 обращениях(2018г.-209).</w:t>
      </w:r>
    </w:p>
    <w:p w:rsidR="0074427E" w:rsidRDefault="0074427E" w:rsidP="00744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Вопросы строительства затронуты в </w:t>
      </w:r>
      <w:r w:rsidR="00EF279B">
        <w:rPr>
          <w:rFonts w:ascii="Times New Roman" w:hAnsi="Times New Roman"/>
          <w:bCs/>
          <w:sz w:val="28"/>
          <w:szCs w:val="28"/>
          <w:lang w:eastAsia="ru-RU"/>
        </w:rPr>
        <w:t>138 об</w:t>
      </w:r>
      <w:r>
        <w:rPr>
          <w:rFonts w:ascii="Times New Roman" w:hAnsi="Times New Roman"/>
          <w:bCs/>
          <w:sz w:val="28"/>
          <w:szCs w:val="28"/>
          <w:lang w:eastAsia="ru-RU"/>
        </w:rPr>
        <w:t>ращениях (2018г.-</w:t>
      </w:r>
      <w:r w:rsidR="00EF279B">
        <w:rPr>
          <w:rFonts w:ascii="Times New Roman" w:hAnsi="Times New Roman"/>
          <w:bCs/>
          <w:sz w:val="28"/>
          <w:szCs w:val="28"/>
          <w:lang w:eastAsia="ru-RU"/>
        </w:rPr>
        <w:t>167). Число обращений на транспортную тему – 122 (2018г.-204), в их числе отзывы населения на качество транспортного обслуживания и пассажирских перевозок -23 (2018г.-21), вопросы безопасности дорожного движения и борьбы с аварийностью - 35 (2018г.-57).</w:t>
      </w:r>
    </w:p>
    <w:p w:rsidR="00FE7807" w:rsidRDefault="004C1E49" w:rsidP="00744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использования природных ресурсов и охраны окружающей среды содержатся</w:t>
      </w:r>
      <w:r w:rsidR="00FE7807">
        <w:rPr>
          <w:rFonts w:ascii="Times New Roman" w:hAnsi="Times New Roman"/>
          <w:sz w:val="28"/>
        </w:rPr>
        <w:t xml:space="preserve"> в 431 обращениях (2018г.-341).</w:t>
      </w:r>
    </w:p>
    <w:p w:rsidR="0074427E" w:rsidRDefault="00EB3934" w:rsidP="00744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Функционирование аграрного</w:t>
      </w:r>
      <w:r w:rsidR="00886E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сектора </w:t>
      </w:r>
      <w:r w:rsidR="00886EF2">
        <w:rPr>
          <w:rFonts w:ascii="Times New Roman" w:hAnsi="Times New Roman"/>
          <w:sz w:val="28"/>
        </w:rPr>
        <w:t>– 46 обращений(2018г.-105), данная категория в основном содержит просьбы об изменении статуса земельных участков, выделении земельных участков для строительства, фермерства, садоводства и огородничества, оказания поддержки в становлении фермерских хозяйств.</w:t>
      </w:r>
    </w:p>
    <w:p w:rsidR="008A0D17" w:rsidRDefault="008A0D17" w:rsidP="008A0D17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495825" w:rsidRPr="007E7FD0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7E7FD0">
        <w:rPr>
          <w:rFonts w:ascii="Times New Roman" w:hAnsi="Times New Roman"/>
          <w:b/>
          <w:bCs/>
          <w:sz w:val="28"/>
          <w:szCs w:val="28"/>
          <w:lang w:eastAsia="ru-RU"/>
        </w:rPr>
        <w:t>социальной сферы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поступило 697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обращений (</w:t>
      </w:r>
      <w:r>
        <w:rPr>
          <w:rFonts w:ascii="Times New Roman" w:hAnsi="Times New Roman"/>
          <w:bCs/>
          <w:sz w:val="28"/>
          <w:szCs w:val="28"/>
          <w:lang w:eastAsia="ru-RU"/>
        </w:rPr>
        <w:t>2018г.-552, 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770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82778A" w:rsidRDefault="00EB47F4" w:rsidP="00827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Среди которых чаще всего 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95825" w:rsidRPr="007E7FD0">
        <w:rPr>
          <w:rFonts w:ascii="Times New Roman" w:hAnsi="Times New Roman"/>
          <w:bCs/>
          <w:sz w:val="28"/>
          <w:szCs w:val="28"/>
          <w:lang w:eastAsia="ru-RU"/>
        </w:rPr>
        <w:t>просы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касающиеся </w:t>
      </w:r>
      <w:r w:rsidR="00495825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образования, науки и культуры – 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837F1">
        <w:rPr>
          <w:rFonts w:ascii="Times New Roman" w:hAnsi="Times New Roman"/>
          <w:bCs/>
          <w:sz w:val="28"/>
          <w:szCs w:val="28"/>
          <w:lang w:eastAsia="ru-RU"/>
        </w:rPr>
        <w:t>39</w:t>
      </w:r>
      <w:r w:rsidR="00495825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495825">
        <w:rPr>
          <w:rFonts w:ascii="Times New Roman" w:hAnsi="Times New Roman"/>
          <w:bCs/>
          <w:sz w:val="28"/>
          <w:szCs w:val="28"/>
          <w:lang w:eastAsia="ru-RU"/>
        </w:rPr>
        <w:t>2018г.-189, 2017г.</w:t>
      </w:r>
      <w:r w:rsidR="00495825">
        <w:rPr>
          <w:rFonts w:ascii="Times New Roman" w:hAnsi="Times New Roman"/>
          <w:bCs/>
          <w:sz w:val="28"/>
          <w:szCs w:val="28"/>
          <w:lang w:eastAsia="ru-RU"/>
        </w:rPr>
        <w:noBreakHyphen/>
        <w:t xml:space="preserve">337,), 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A837F1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837F1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495825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процентов </w:t>
      </w:r>
      <w:r w:rsidR="0049582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95825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з них касаются темы образования – это 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>210</w:t>
      </w:r>
      <w:r w:rsidR="00495825"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обращений граждан (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 xml:space="preserve">2018г.-159, </w:t>
      </w:r>
      <w:r w:rsidR="00495825">
        <w:rPr>
          <w:rFonts w:ascii="Times New Roman" w:hAnsi="Times New Roman"/>
          <w:bCs/>
          <w:sz w:val="28"/>
          <w:szCs w:val="28"/>
          <w:lang w:eastAsia="ru-RU"/>
        </w:rPr>
        <w:t>2017г.</w:t>
      </w:r>
      <w:r w:rsidR="00495825">
        <w:rPr>
          <w:rFonts w:ascii="Times New Roman" w:hAnsi="Times New Roman"/>
          <w:bCs/>
          <w:sz w:val="28"/>
          <w:szCs w:val="28"/>
          <w:lang w:eastAsia="ru-RU"/>
        </w:rPr>
        <w:noBreakHyphen/>
        <w:t>297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A488F">
        <w:rPr>
          <w:rFonts w:ascii="Times New Roman" w:hAnsi="Times New Roman"/>
          <w:bCs/>
          <w:sz w:val="28"/>
          <w:szCs w:val="28"/>
          <w:lang w:eastAsia="ru-RU"/>
        </w:rPr>
        <w:t xml:space="preserve">. Рост количества обращений в данном блоке вызван проблемой нехватки мест в детских дошкольных образовательных учреждениях, затрагиваются вопросы среднего образования, строительства школ и детских садов </w:t>
      </w:r>
      <w:proofErr w:type="gramStart"/>
      <w:r w:rsidR="00DA488F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 w:rsidR="00DA488F">
        <w:rPr>
          <w:rFonts w:ascii="Times New Roman" w:hAnsi="Times New Roman"/>
          <w:bCs/>
          <w:sz w:val="28"/>
          <w:szCs w:val="28"/>
          <w:lang w:eastAsia="ru-RU"/>
        </w:rPr>
        <w:t xml:space="preserve"> Мирном</w:t>
      </w:r>
      <w:r w:rsidR="001C107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1077" w:rsidRDefault="001C1077" w:rsidP="00827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Количество обращений граждан по вопросам культуры составило 23(2018г.-26). Затрагиваются вопросы организации культурных мероприятий, профессионального искусства и народного творчества, об издании книг.</w:t>
      </w:r>
    </w:p>
    <w:p w:rsidR="0082778A" w:rsidRDefault="0082778A" w:rsidP="008277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5825" w:rsidRPr="007E7FD0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Проблемы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социального обеспечения и социального страхования населения, затронуты в 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837F1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488F">
        <w:rPr>
          <w:rFonts w:ascii="Times New Roman" w:hAnsi="Times New Roman"/>
          <w:bCs/>
          <w:sz w:val="28"/>
          <w:szCs w:val="28"/>
          <w:lang w:eastAsia="ru-RU"/>
        </w:rPr>
        <w:t>обращениях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82778A">
        <w:rPr>
          <w:rFonts w:ascii="Times New Roman" w:hAnsi="Times New Roman"/>
          <w:bCs/>
          <w:sz w:val="28"/>
          <w:szCs w:val="28"/>
          <w:lang w:eastAsia="ru-RU"/>
        </w:rPr>
        <w:t xml:space="preserve">2018г. -191,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180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). В центре внимания авторов данного тематического раздела находятся вопросы пособий, компенсационных выплат – </w:t>
      </w:r>
      <w:r w:rsidR="00DA488F">
        <w:rPr>
          <w:rFonts w:ascii="Times New Roman" w:hAnsi="Times New Roman"/>
          <w:bCs/>
          <w:sz w:val="28"/>
          <w:szCs w:val="28"/>
          <w:lang w:eastAsia="ru-RU"/>
        </w:rPr>
        <w:t>68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DA488F">
        <w:rPr>
          <w:rFonts w:ascii="Times New Roman" w:hAnsi="Times New Roman"/>
          <w:bCs/>
          <w:sz w:val="28"/>
          <w:szCs w:val="28"/>
          <w:lang w:eastAsia="ru-RU"/>
        </w:rPr>
        <w:t xml:space="preserve">2018г.-57,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73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), льгот в законодательстве о социальном обеспечении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страховании – </w:t>
      </w:r>
      <w:r w:rsidR="001C1077">
        <w:rPr>
          <w:rFonts w:ascii="Times New Roman" w:hAnsi="Times New Roman"/>
          <w:bCs/>
          <w:sz w:val="28"/>
          <w:szCs w:val="28"/>
          <w:lang w:eastAsia="ru-RU"/>
        </w:rPr>
        <w:t>68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1C1077">
        <w:rPr>
          <w:rFonts w:ascii="Times New Roman" w:hAnsi="Times New Roman"/>
          <w:bCs/>
          <w:sz w:val="28"/>
          <w:szCs w:val="28"/>
          <w:lang w:eastAsia="ru-RU"/>
        </w:rPr>
        <w:t xml:space="preserve">2018г.-57,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49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495825" w:rsidRPr="007E7FD0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Здравоохранению, спорту и туризму посвящено </w:t>
      </w:r>
      <w:r w:rsidR="00027C0E">
        <w:rPr>
          <w:rFonts w:ascii="Times New Roman" w:hAnsi="Times New Roman"/>
          <w:bCs/>
          <w:sz w:val="28"/>
          <w:szCs w:val="28"/>
          <w:lang w:eastAsia="ru-RU"/>
        </w:rPr>
        <w:t>98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</w:t>
      </w:r>
      <w:r w:rsidR="00027C0E">
        <w:rPr>
          <w:rFonts w:ascii="Times New Roman" w:hAnsi="Times New Roman"/>
          <w:bCs/>
          <w:sz w:val="28"/>
          <w:szCs w:val="28"/>
          <w:lang w:eastAsia="ru-RU"/>
        </w:rPr>
        <w:t>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1C1077">
        <w:rPr>
          <w:rFonts w:ascii="Times New Roman" w:hAnsi="Times New Roman"/>
          <w:bCs/>
          <w:sz w:val="28"/>
          <w:szCs w:val="28"/>
          <w:lang w:eastAsia="ru-RU"/>
        </w:rPr>
        <w:t xml:space="preserve">2018г.-63,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104), и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з них обращения по вопросам здравоохранения – </w:t>
      </w:r>
      <w:r w:rsidR="00027C0E">
        <w:rPr>
          <w:rFonts w:ascii="Times New Roman" w:hAnsi="Times New Roman"/>
          <w:bCs/>
          <w:sz w:val="28"/>
          <w:szCs w:val="28"/>
          <w:lang w:eastAsia="ru-RU"/>
        </w:rPr>
        <w:t>58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1C1077">
        <w:rPr>
          <w:rFonts w:ascii="Times New Roman" w:hAnsi="Times New Roman"/>
          <w:bCs/>
          <w:sz w:val="28"/>
          <w:szCs w:val="28"/>
          <w:lang w:eastAsia="ru-RU"/>
        </w:rPr>
        <w:t xml:space="preserve">2018г.-41,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78</w:t>
      </w:r>
      <w:r w:rsidR="00015CA2">
        <w:rPr>
          <w:rFonts w:ascii="Times New Roman" w:hAnsi="Times New Roman"/>
          <w:bCs/>
          <w:sz w:val="28"/>
          <w:szCs w:val="28"/>
          <w:lang w:eastAsia="ru-RU"/>
        </w:rPr>
        <w:t>). Это в основном обращения с оценкой оказания медицинской помощи, обеспечения лекарственными средствами, деятельности медицинских учреждений. Вопросы ф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изической культур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и спорт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015CA2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="00027C0E">
        <w:rPr>
          <w:rFonts w:ascii="Times New Roman" w:hAnsi="Times New Roman"/>
          <w:bCs/>
          <w:sz w:val="28"/>
          <w:szCs w:val="28"/>
          <w:lang w:eastAsia="ru-RU"/>
        </w:rPr>
        <w:t>37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1C1077">
        <w:rPr>
          <w:rFonts w:ascii="Times New Roman" w:hAnsi="Times New Roman"/>
          <w:bCs/>
          <w:sz w:val="28"/>
          <w:szCs w:val="28"/>
          <w:lang w:eastAsia="ru-RU"/>
        </w:rPr>
        <w:t xml:space="preserve">2018г.-22,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26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495825" w:rsidRPr="007E7FD0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Вопросы, затрагивающие тему семьи, имеют отражение в </w:t>
      </w:r>
      <w:r w:rsidR="00027C0E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837F1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обращениях граждан (</w:t>
      </w:r>
      <w:r w:rsidR="00027C0E">
        <w:rPr>
          <w:rFonts w:ascii="Times New Roman" w:hAnsi="Times New Roman"/>
          <w:bCs/>
          <w:sz w:val="28"/>
          <w:szCs w:val="28"/>
          <w:lang w:eastAsia="ru-RU"/>
        </w:rPr>
        <w:t xml:space="preserve">2018г.-93,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84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</w:p>
    <w:p w:rsidR="00495825" w:rsidRPr="007E7FD0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>Обращения, затрагивающие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сферу трудовых взаимоотношений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313A3">
        <w:rPr>
          <w:rFonts w:ascii="Times New Roman" w:hAnsi="Times New Roman"/>
          <w:bCs/>
          <w:sz w:val="28"/>
          <w:szCs w:val="28"/>
          <w:lang w:eastAsia="ru-RU"/>
        </w:rPr>
        <w:t>35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03C16">
        <w:rPr>
          <w:rFonts w:ascii="Times New Roman" w:hAnsi="Times New Roman"/>
          <w:bCs/>
          <w:sz w:val="28"/>
          <w:szCs w:val="28"/>
          <w:lang w:eastAsia="ru-RU"/>
        </w:rPr>
        <w:t xml:space="preserve">2018г.-27,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 xml:space="preserve">71)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содержат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в основном, жалобы на несвоевременную выплату заработной платы, а также просьбы о трудоустройстве.</w:t>
      </w:r>
    </w:p>
    <w:p w:rsidR="00495825" w:rsidRDefault="00495825" w:rsidP="00495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86EF2" w:rsidRPr="007E7FD0" w:rsidRDefault="00886EF2" w:rsidP="00886E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Тема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7FD0">
        <w:rPr>
          <w:rFonts w:ascii="Times New Roman" w:hAnsi="Times New Roman"/>
          <w:b/>
          <w:bCs/>
          <w:sz w:val="28"/>
          <w:szCs w:val="28"/>
          <w:lang w:eastAsia="ru-RU"/>
        </w:rPr>
        <w:t>«Государство, общество, политика»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eastAsia="ru-RU"/>
        </w:rPr>
        <w:t>348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2018г.-830,2017г.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625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886EF2" w:rsidRDefault="00886EF2" w:rsidP="00886E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В обращениях данного блока в основном затрагиваются вопросы общественной жизни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района;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в центре внимания авторов находятся различные </w:t>
      </w:r>
      <w:r>
        <w:rPr>
          <w:rFonts w:ascii="Times New Roman" w:hAnsi="Times New Roman"/>
          <w:bCs/>
          <w:sz w:val="28"/>
          <w:szCs w:val="28"/>
          <w:lang w:eastAsia="ru-RU"/>
        </w:rPr>
        <w:t>основы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государственного управления – </w:t>
      </w:r>
      <w:r>
        <w:rPr>
          <w:rFonts w:ascii="Times New Roman" w:hAnsi="Times New Roman"/>
          <w:bCs/>
          <w:sz w:val="28"/>
          <w:szCs w:val="28"/>
          <w:lang w:eastAsia="ru-RU"/>
        </w:rPr>
        <w:t>209 обращений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2018г.-244,2017г.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314). К этой категории относятся обращения, связанные с деятельностью органов исполнительной власти, принимаемые ими решения, а также о несогласии с результатами рассмотрения обращения. О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сновам конституционного строя посвящено </w:t>
      </w:r>
      <w:r w:rsidR="00425310">
        <w:rPr>
          <w:rFonts w:ascii="Times New Roman" w:hAnsi="Times New Roman"/>
          <w:bCs/>
          <w:sz w:val="28"/>
          <w:szCs w:val="28"/>
          <w:lang w:eastAsia="ru-RU"/>
        </w:rPr>
        <w:t>98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обращени</w:t>
      </w:r>
      <w:r w:rsidR="00425310">
        <w:rPr>
          <w:rFonts w:ascii="Times New Roman" w:hAnsi="Times New Roman"/>
          <w:bCs/>
          <w:sz w:val="28"/>
          <w:szCs w:val="28"/>
          <w:lang w:eastAsia="ru-RU"/>
        </w:rPr>
        <w:t>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425310">
        <w:rPr>
          <w:rFonts w:ascii="Times New Roman" w:hAnsi="Times New Roman"/>
          <w:bCs/>
          <w:sz w:val="28"/>
          <w:szCs w:val="28"/>
          <w:lang w:eastAsia="ru-RU"/>
        </w:rPr>
        <w:t xml:space="preserve">2018г. – 101, </w:t>
      </w:r>
      <w:r>
        <w:rPr>
          <w:rFonts w:ascii="Times New Roman" w:hAnsi="Times New Roman"/>
          <w:bCs/>
          <w:sz w:val="28"/>
          <w:szCs w:val="28"/>
          <w:lang w:eastAsia="ru-RU"/>
        </w:rPr>
        <w:t>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214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Это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критика и благодарности в адрес должностных лиц органов местного самоуправления, вопросы общественных и религиозных объединений, политических партий и общественных объединений, просьбы о личном приеме должностными лицами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25310" w:rsidRPr="007E7FD0" w:rsidRDefault="00425310" w:rsidP="004253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Среди обращений по тематике </w:t>
      </w:r>
      <w:r w:rsidRPr="007E7F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«Оборона, безопасность, законность» - </w:t>
      </w:r>
      <w:r w:rsidR="004F6F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72 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sz w:val="28"/>
          <w:szCs w:val="28"/>
          <w:lang w:eastAsia="ru-RU"/>
        </w:rPr>
        <w:t>2018г.-114, 2017г.</w:t>
      </w:r>
      <w:r>
        <w:rPr>
          <w:rFonts w:ascii="Times New Roman" w:hAnsi="Times New Roman"/>
          <w:bCs/>
          <w:sz w:val="28"/>
          <w:szCs w:val="28"/>
          <w:lang w:eastAsia="ru-RU"/>
        </w:rPr>
        <w:noBreakHyphen/>
        <w:t>55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) значительное место уделено проблемам безопасности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общества и л</w:t>
      </w:r>
      <w:r w:rsidR="009E4435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чности</w:t>
      </w:r>
      <w:r w:rsidRPr="007E7FD0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9E4435">
        <w:rPr>
          <w:rFonts w:ascii="Times New Roman" w:hAnsi="Times New Roman"/>
          <w:bCs/>
          <w:sz w:val="28"/>
          <w:szCs w:val="28"/>
          <w:lang w:eastAsia="ru-RU"/>
        </w:rPr>
        <w:t>96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435">
        <w:rPr>
          <w:rFonts w:ascii="Times New Roman" w:hAnsi="Times New Roman"/>
          <w:bCs/>
          <w:sz w:val="28"/>
          <w:szCs w:val="28"/>
          <w:lang w:eastAsia="ru-RU"/>
        </w:rPr>
        <w:t>(2018 г.-76,</w:t>
      </w:r>
      <w:r>
        <w:rPr>
          <w:rFonts w:ascii="Times New Roman" w:hAnsi="Times New Roman"/>
          <w:bCs/>
          <w:sz w:val="28"/>
          <w:szCs w:val="28"/>
          <w:lang w:eastAsia="ru-RU"/>
        </w:rPr>
        <w:t>2017г.-34</w:t>
      </w:r>
      <w:r w:rsidR="009E4435">
        <w:rPr>
          <w:rFonts w:ascii="Times New Roman" w:hAnsi="Times New Roman"/>
          <w:bCs/>
          <w:sz w:val="28"/>
          <w:szCs w:val="28"/>
          <w:lang w:eastAsia="ru-RU"/>
        </w:rPr>
        <w:t>), борьбе с коррупцией -5.</w:t>
      </w:r>
    </w:p>
    <w:p w:rsidR="00F54656" w:rsidRPr="007E7FD0" w:rsidRDefault="00F54656" w:rsidP="00070A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FD0">
        <w:rPr>
          <w:rFonts w:ascii="Times New Roman" w:hAnsi="Times New Roman"/>
          <w:sz w:val="28"/>
          <w:szCs w:val="28"/>
        </w:rPr>
        <w:t xml:space="preserve">За отчетный период руководством района </w:t>
      </w:r>
      <w:r>
        <w:rPr>
          <w:rFonts w:ascii="Times New Roman" w:hAnsi="Times New Roman"/>
          <w:sz w:val="28"/>
          <w:szCs w:val="28"/>
        </w:rPr>
        <w:t>контролировалось исполнение</w:t>
      </w:r>
      <w:r w:rsidR="00166B08">
        <w:rPr>
          <w:rFonts w:ascii="Times New Roman" w:hAnsi="Times New Roman"/>
          <w:sz w:val="28"/>
          <w:szCs w:val="28"/>
        </w:rPr>
        <w:t xml:space="preserve"> </w:t>
      </w:r>
      <w:r w:rsidR="0075414F">
        <w:rPr>
          <w:rFonts w:ascii="Times New Roman" w:hAnsi="Times New Roman"/>
          <w:sz w:val="28"/>
          <w:szCs w:val="28"/>
        </w:rPr>
        <w:t>6029</w:t>
      </w:r>
      <w:r w:rsidRPr="007E7FD0">
        <w:rPr>
          <w:rFonts w:ascii="Times New Roman" w:hAnsi="Times New Roman"/>
          <w:sz w:val="28"/>
          <w:szCs w:val="28"/>
        </w:rPr>
        <w:t xml:space="preserve"> обращений граждан, поступивших в органы местного самоуправления. </w:t>
      </w:r>
      <w:r w:rsidR="0075414F">
        <w:rPr>
          <w:rFonts w:ascii="Times New Roman" w:hAnsi="Times New Roman"/>
          <w:sz w:val="28"/>
          <w:szCs w:val="28"/>
        </w:rPr>
        <w:t>1567</w:t>
      </w:r>
      <w:r>
        <w:rPr>
          <w:rFonts w:ascii="Times New Roman" w:hAnsi="Times New Roman"/>
          <w:sz w:val="28"/>
          <w:szCs w:val="28"/>
        </w:rPr>
        <w:t xml:space="preserve"> </w:t>
      </w:r>
      <w:r w:rsidR="0075414F">
        <w:rPr>
          <w:rFonts w:ascii="Times New Roman" w:hAnsi="Times New Roman"/>
          <w:sz w:val="28"/>
          <w:szCs w:val="28"/>
        </w:rPr>
        <w:t>заявлений</w:t>
      </w:r>
      <w:r w:rsidRPr="007E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решены </w:t>
      </w:r>
      <w:r w:rsidRPr="007E7FD0">
        <w:rPr>
          <w:rFonts w:ascii="Times New Roman" w:hAnsi="Times New Roman"/>
          <w:sz w:val="28"/>
          <w:szCs w:val="28"/>
        </w:rPr>
        <w:t xml:space="preserve">положительно; </w:t>
      </w:r>
      <w:r w:rsidR="0075414F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FD0">
        <w:rPr>
          <w:rFonts w:ascii="Times New Roman" w:hAnsi="Times New Roman"/>
          <w:sz w:val="28"/>
          <w:szCs w:val="28"/>
        </w:rPr>
        <w:t>обращений рассмотрены с выездом на место.</w:t>
      </w:r>
    </w:p>
    <w:p w:rsidR="00F54656" w:rsidRPr="004B3E7C" w:rsidRDefault="00F54656" w:rsidP="00380A74">
      <w:pPr>
        <w:widowControl w:val="0"/>
        <w:spacing w:after="0" w:line="240" w:lineRule="auto"/>
        <w:jc w:val="both"/>
      </w:pPr>
      <w:bookmarkStart w:id="1" w:name="_GoBack"/>
      <w:bookmarkEnd w:id="1"/>
    </w:p>
    <w:sectPr w:rsidR="00F54656" w:rsidRPr="004B3E7C" w:rsidSect="00724339">
      <w:footerReference w:type="default" r:id="rId8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D1" w:rsidRDefault="00B563D1">
      <w:pPr>
        <w:spacing w:after="0" w:line="240" w:lineRule="auto"/>
      </w:pPr>
      <w:r>
        <w:separator/>
      </w:r>
    </w:p>
  </w:endnote>
  <w:endnote w:type="continuationSeparator" w:id="0">
    <w:p w:rsidR="00B563D1" w:rsidRDefault="00B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56" w:rsidRPr="00D369A1" w:rsidRDefault="00F54656" w:rsidP="00D369A1">
    <w:pPr>
      <w:pStyle w:val="af3"/>
      <w:jc w:val="right"/>
      <w:rPr>
        <w:sz w:val="20"/>
        <w:szCs w:val="20"/>
      </w:rPr>
    </w:pPr>
    <w:r w:rsidRPr="00D369A1">
      <w:rPr>
        <w:sz w:val="20"/>
        <w:szCs w:val="20"/>
      </w:rPr>
      <w:fldChar w:fldCharType="begin"/>
    </w:r>
    <w:r w:rsidRPr="00D369A1">
      <w:rPr>
        <w:sz w:val="20"/>
        <w:szCs w:val="20"/>
      </w:rPr>
      <w:instrText>PAGE   \* MERGEFORMAT</w:instrText>
    </w:r>
    <w:r w:rsidRPr="00D369A1">
      <w:rPr>
        <w:sz w:val="20"/>
        <w:szCs w:val="20"/>
      </w:rPr>
      <w:fldChar w:fldCharType="separate"/>
    </w:r>
    <w:r w:rsidR="00FE7807">
      <w:rPr>
        <w:noProof/>
        <w:sz w:val="20"/>
        <w:szCs w:val="20"/>
      </w:rPr>
      <w:t>1</w:t>
    </w:r>
    <w:r w:rsidRPr="00D369A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D1" w:rsidRDefault="00B563D1">
      <w:pPr>
        <w:spacing w:after="0" w:line="240" w:lineRule="auto"/>
      </w:pPr>
      <w:r>
        <w:separator/>
      </w:r>
    </w:p>
  </w:footnote>
  <w:footnote w:type="continuationSeparator" w:id="0">
    <w:p w:rsidR="00B563D1" w:rsidRDefault="00B5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EA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EEB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881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6EE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83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860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BEF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98C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A8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82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901537"/>
    <w:multiLevelType w:val="hybridMultilevel"/>
    <w:tmpl w:val="989AFA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D55AD0"/>
    <w:multiLevelType w:val="hybridMultilevel"/>
    <w:tmpl w:val="56E0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5"/>
    <w:rsid w:val="000108CA"/>
    <w:rsid w:val="00010ED8"/>
    <w:rsid w:val="0001425F"/>
    <w:rsid w:val="00015CA2"/>
    <w:rsid w:val="00020E99"/>
    <w:rsid w:val="00021878"/>
    <w:rsid w:val="00027C0E"/>
    <w:rsid w:val="00033A89"/>
    <w:rsid w:val="00044A76"/>
    <w:rsid w:val="0004700A"/>
    <w:rsid w:val="00047345"/>
    <w:rsid w:val="00060A66"/>
    <w:rsid w:val="00070A72"/>
    <w:rsid w:val="0007741B"/>
    <w:rsid w:val="000948CD"/>
    <w:rsid w:val="0009593F"/>
    <w:rsid w:val="00096D30"/>
    <w:rsid w:val="000A143E"/>
    <w:rsid w:val="000A6BF8"/>
    <w:rsid w:val="000C3CE0"/>
    <w:rsid w:val="000D22E4"/>
    <w:rsid w:val="000E09AF"/>
    <w:rsid w:val="000E4FC5"/>
    <w:rsid w:val="000F1D12"/>
    <w:rsid w:val="000F581D"/>
    <w:rsid w:val="000F7D93"/>
    <w:rsid w:val="00106054"/>
    <w:rsid w:val="001063D1"/>
    <w:rsid w:val="0012052A"/>
    <w:rsid w:val="0012645A"/>
    <w:rsid w:val="0013069E"/>
    <w:rsid w:val="00136905"/>
    <w:rsid w:val="001412A1"/>
    <w:rsid w:val="00147D28"/>
    <w:rsid w:val="00161F7A"/>
    <w:rsid w:val="001628E1"/>
    <w:rsid w:val="00166B08"/>
    <w:rsid w:val="00174515"/>
    <w:rsid w:val="00191A59"/>
    <w:rsid w:val="00195131"/>
    <w:rsid w:val="001B1D8A"/>
    <w:rsid w:val="001C1077"/>
    <w:rsid w:val="001C2383"/>
    <w:rsid w:val="001E0801"/>
    <w:rsid w:val="001E0D99"/>
    <w:rsid w:val="001E7A03"/>
    <w:rsid w:val="002009AC"/>
    <w:rsid w:val="00215C91"/>
    <w:rsid w:val="00221C95"/>
    <w:rsid w:val="00232448"/>
    <w:rsid w:val="002338F7"/>
    <w:rsid w:val="00235A50"/>
    <w:rsid w:val="00252EC6"/>
    <w:rsid w:val="00266FF1"/>
    <w:rsid w:val="002819F2"/>
    <w:rsid w:val="00287BA9"/>
    <w:rsid w:val="00290B44"/>
    <w:rsid w:val="00297868"/>
    <w:rsid w:val="002A63A0"/>
    <w:rsid w:val="002B7F20"/>
    <w:rsid w:val="002C0CB8"/>
    <w:rsid w:val="002C2E5E"/>
    <w:rsid w:val="002D6830"/>
    <w:rsid w:val="002E258B"/>
    <w:rsid w:val="002F3B18"/>
    <w:rsid w:val="002F71F9"/>
    <w:rsid w:val="003016BB"/>
    <w:rsid w:val="00312C44"/>
    <w:rsid w:val="00314337"/>
    <w:rsid w:val="00315766"/>
    <w:rsid w:val="00323257"/>
    <w:rsid w:val="003313A3"/>
    <w:rsid w:val="003440EB"/>
    <w:rsid w:val="0036203D"/>
    <w:rsid w:val="00365D20"/>
    <w:rsid w:val="00367DA4"/>
    <w:rsid w:val="0037778E"/>
    <w:rsid w:val="00380A74"/>
    <w:rsid w:val="00395912"/>
    <w:rsid w:val="003A4BA6"/>
    <w:rsid w:val="003A5811"/>
    <w:rsid w:val="003B62B6"/>
    <w:rsid w:val="003B7939"/>
    <w:rsid w:val="003C1779"/>
    <w:rsid w:val="003E167F"/>
    <w:rsid w:val="003F5743"/>
    <w:rsid w:val="003F629E"/>
    <w:rsid w:val="003F6E74"/>
    <w:rsid w:val="004078DB"/>
    <w:rsid w:val="00413A41"/>
    <w:rsid w:val="00415FA4"/>
    <w:rsid w:val="00425310"/>
    <w:rsid w:val="00440991"/>
    <w:rsid w:val="00450233"/>
    <w:rsid w:val="00466CD3"/>
    <w:rsid w:val="00472217"/>
    <w:rsid w:val="0049475A"/>
    <w:rsid w:val="00495825"/>
    <w:rsid w:val="004B0C9D"/>
    <w:rsid w:val="004B1AB5"/>
    <w:rsid w:val="004B3E7C"/>
    <w:rsid w:val="004B5458"/>
    <w:rsid w:val="004B5ED1"/>
    <w:rsid w:val="004C096C"/>
    <w:rsid w:val="004C1E49"/>
    <w:rsid w:val="004C462A"/>
    <w:rsid w:val="004E0C95"/>
    <w:rsid w:val="004E1521"/>
    <w:rsid w:val="004E5463"/>
    <w:rsid w:val="004E55AA"/>
    <w:rsid w:val="004E6627"/>
    <w:rsid w:val="004F40E6"/>
    <w:rsid w:val="004F6FA1"/>
    <w:rsid w:val="00503283"/>
    <w:rsid w:val="00514308"/>
    <w:rsid w:val="005223CA"/>
    <w:rsid w:val="00525E66"/>
    <w:rsid w:val="00531724"/>
    <w:rsid w:val="00533364"/>
    <w:rsid w:val="0053765B"/>
    <w:rsid w:val="00546C53"/>
    <w:rsid w:val="00572C3C"/>
    <w:rsid w:val="0058156B"/>
    <w:rsid w:val="0058702D"/>
    <w:rsid w:val="00590BBF"/>
    <w:rsid w:val="005A1EF1"/>
    <w:rsid w:val="005A7B6A"/>
    <w:rsid w:val="005B0169"/>
    <w:rsid w:val="005C5F78"/>
    <w:rsid w:val="005D173E"/>
    <w:rsid w:val="005D6F08"/>
    <w:rsid w:val="005E3414"/>
    <w:rsid w:val="00604AA7"/>
    <w:rsid w:val="00610ECB"/>
    <w:rsid w:val="006210E7"/>
    <w:rsid w:val="00622642"/>
    <w:rsid w:val="00625784"/>
    <w:rsid w:val="00625C41"/>
    <w:rsid w:val="00632D4B"/>
    <w:rsid w:val="00647976"/>
    <w:rsid w:val="00676B42"/>
    <w:rsid w:val="006824E5"/>
    <w:rsid w:val="006864C4"/>
    <w:rsid w:val="006935B7"/>
    <w:rsid w:val="0069615D"/>
    <w:rsid w:val="006963A7"/>
    <w:rsid w:val="006A5044"/>
    <w:rsid w:val="006A529B"/>
    <w:rsid w:val="006B3D70"/>
    <w:rsid w:val="006B6225"/>
    <w:rsid w:val="006C0D4A"/>
    <w:rsid w:val="006C1805"/>
    <w:rsid w:val="006C2010"/>
    <w:rsid w:val="006C44E3"/>
    <w:rsid w:val="006C6731"/>
    <w:rsid w:val="006F24B6"/>
    <w:rsid w:val="00700364"/>
    <w:rsid w:val="00715F87"/>
    <w:rsid w:val="00724339"/>
    <w:rsid w:val="00726ECA"/>
    <w:rsid w:val="00736ADC"/>
    <w:rsid w:val="0074427E"/>
    <w:rsid w:val="007465E7"/>
    <w:rsid w:val="00747702"/>
    <w:rsid w:val="0075414F"/>
    <w:rsid w:val="007570B7"/>
    <w:rsid w:val="007734EE"/>
    <w:rsid w:val="0078332F"/>
    <w:rsid w:val="0078614D"/>
    <w:rsid w:val="00791BC7"/>
    <w:rsid w:val="0079362F"/>
    <w:rsid w:val="00795E6D"/>
    <w:rsid w:val="007A31F6"/>
    <w:rsid w:val="007A5838"/>
    <w:rsid w:val="007A7115"/>
    <w:rsid w:val="007B79C4"/>
    <w:rsid w:val="007B7C8B"/>
    <w:rsid w:val="007B7DF5"/>
    <w:rsid w:val="007C6824"/>
    <w:rsid w:val="007C6B64"/>
    <w:rsid w:val="007D17EF"/>
    <w:rsid w:val="007E4FAF"/>
    <w:rsid w:val="007E7FD0"/>
    <w:rsid w:val="007F00D7"/>
    <w:rsid w:val="007F5926"/>
    <w:rsid w:val="00803D6B"/>
    <w:rsid w:val="00805FD9"/>
    <w:rsid w:val="00810D1A"/>
    <w:rsid w:val="0082778A"/>
    <w:rsid w:val="00832BF0"/>
    <w:rsid w:val="0084128E"/>
    <w:rsid w:val="00864057"/>
    <w:rsid w:val="00865DEA"/>
    <w:rsid w:val="008670DF"/>
    <w:rsid w:val="00867C20"/>
    <w:rsid w:val="00886EF2"/>
    <w:rsid w:val="008905E4"/>
    <w:rsid w:val="00890FFB"/>
    <w:rsid w:val="008A0D17"/>
    <w:rsid w:val="008D2DE1"/>
    <w:rsid w:val="008E0E6C"/>
    <w:rsid w:val="008E5B1B"/>
    <w:rsid w:val="008E5CE8"/>
    <w:rsid w:val="008F3D33"/>
    <w:rsid w:val="008F738D"/>
    <w:rsid w:val="00901668"/>
    <w:rsid w:val="009018BF"/>
    <w:rsid w:val="00906A56"/>
    <w:rsid w:val="00921AB2"/>
    <w:rsid w:val="009267BA"/>
    <w:rsid w:val="009337B3"/>
    <w:rsid w:val="0093380F"/>
    <w:rsid w:val="0094232A"/>
    <w:rsid w:val="009427D9"/>
    <w:rsid w:val="0094610E"/>
    <w:rsid w:val="0096225A"/>
    <w:rsid w:val="0096308F"/>
    <w:rsid w:val="009638BC"/>
    <w:rsid w:val="009644A1"/>
    <w:rsid w:val="0096578A"/>
    <w:rsid w:val="009746A9"/>
    <w:rsid w:val="009868DB"/>
    <w:rsid w:val="009971C7"/>
    <w:rsid w:val="009B0780"/>
    <w:rsid w:val="009B328C"/>
    <w:rsid w:val="009D61E3"/>
    <w:rsid w:val="009E1C68"/>
    <w:rsid w:val="009E4435"/>
    <w:rsid w:val="009E5F12"/>
    <w:rsid w:val="00A0581B"/>
    <w:rsid w:val="00A14B13"/>
    <w:rsid w:val="00A15FD1"/>
    <w:rsid w:val="00A21739"/>
    <w:rsid w:val="00A24DEC"/>
    <w:rsid w:val="00A43E42"/>
    <w:rsid w:val="00A451B9"/>
    <w:rsid w:val="00A622FD"/>
    <w:rsid w:val="00A66A44"/>
    <w:rsid w:val="00A837F1"/>
    <w:rsid w:val="00A84E11"/>
    <w:rsid w:val="00A865F8"/>
    <w:rsid w:val="00AA223F"/>
    <w:rsid w:val="00AB22BE"/>
    <w:rsid w:val="00AB38AF"/>
    <w:rsid w:val="00AB4324"/>
    <w:rsid w:val="00AB7DB5"/>
    <w:rsid w:val="00AC1F6E"/>
    <w:rsid w:val="00AC6A1B"/>
    <w:rsid w:val="00AD5D5F"/>
    <w:rsid w:val="00AD5D8E"/>
    <w:rsid w:val="00B01BA0"/>
    <w:rsid w:val="00B14FFD"/>
    <w:rsid w:val="00B2566E"/>
    <w:rsid w:val="00B271C1"/>
    <w:rsid w:val="00B36639"/>
    <w:rsid w:val="00B36DAA"/>
    <w:rsid w:val="00B46460"/>
    <w:rsid w:val="00B563D1"/>
    <w:rsid w:val="00B610AD"/>
    <w:rsid w:val="00B62E15"/>
    <w:rsid w:val="00B85E36"/>
    <w:rsid w:val="00B945B4"/>
    <w:rsid w:val="00BB0F85"/>
    <w:rsid w:val="00BC568A"/>
    <w:rsid w:val="00BD1EBC"/>
    <w:rsid w:val="00BD36F0"/>
    <w:rsid w:val="00BF53EF"/>
    <w:rsid w:val="00C048E4"/>
    <w:rsid w:val="00C07D87"/>
    <w:rsid w:val="00C1314E"/>
    <w:rsid w:val="00C1328D"/>
    <w:rsid w:val="00C229DA"/>
    <w:rsid w:val="00C312CA"/>
    <w:rsid w:val="00C349CA"/>
    <w:rsid w:val="00C362F4"/>
    <w:rsid w:val="00C41A28"/>
    <w:rsid w:val="00C476D5"/>
    <w:rsid w:val="00C5110F"/>
    <w:rsid w:val="00C561C2"/>
    <w:rsid w:val="00C57B59"/>
    <w:rsid w:val="00C63BF3"/>
    <w:rsid w:val="00C736DB"/>
    <w:rsid w:val="00C7457B"/>
    <w:rsid w:val="00C92463"/>
    <w:rsid w:val="00C928DD"/>
    <w:rsid w:val="00CA347B"/>
    <w:rsid w:val="00CA7ABB"/>
    <w:rsid w:val="00CB28A3"/>
    <w:rsid w:val="00CB310D"/>
    <w:rsid w:val="00CC01D2"/>
    <w:rsid w:val="00CC23D8"/>
    <w:rsid w:val="00CC562E"/>
    <w:rsid w:val="00CD0004"/>
    <w:rsid w:val="00CE3E04"/>
    <w:rsid w:val="00CE5AD3"/>
    <w:rsid w:val="00D03938"/>
    <w:rsid w:val="00D06672"/>
    <w:rsid w:val="00D22893"/>
    <w:rsid w:val="00D3470F"/>
    <w:rsid w:val="00D369A1"/>
    <w:rsid w:val="00D414D5"/>
    <w:rsid w:val="00D47627"/>
    <w:rsid w:val="00D5250C"/>
    <w:rsid w:val="00D70043"/>
    <w:rsid w:val="00D774E4"/>
    <w:rsid w:val="00D77A21"/>
    <w:rsid w:val="00DA1C7E"/>
    <w:rsid w:val="00DA488F"/>
    <w:rsid w:val="00DC1209"/>
    <w:rsid w:val="00DC324A"/>
    <w:rsid w:val="00DC4A58"/>
    <w:rsid w:val="00DC6728"/>
    <w:rsid w:val="00DC7F63"/>
    <w:rsid w:val="00DD7BC9"/>
    <w:rsid w:val="00DE372E"/>
    <w:rsid w:val="00DE5F61"/>
    <w:rsid w:val="00DE776A"/>
    <w:rsid w:val="00DE7F11"/>
    <w:rsid w:val="00DF3D76"/>
    <w:rsid w:val="00DF5FC1"/>
    <w:rsid w:val="00E03C16"/>
    <w:rsid w:val="00E07DA2"/>
    <w:rsid w:val="00E21780"/>
    <w:rsid w:val="00E256B3"/>
    <w:rsid w:val="00E42696"/>
    <w:rsid w:val="00E55CD4"/>
    <w:rsid w:val="00E561DA"/>
    <w:rsid w:val="00E83B2E"/>
    <w:rsid w:val="00E83E3E"/>
    <w:rsid w:val="00E929B9"/>
    <w:rsid w:val="00E96D42"/>
    <w:rsid w:val="00E9726F"/>
    <w:rsid w:val="00EA3CFD"/>
    <w:rsid w:val="00EB3934"/>
    <w:rsid w:val="00EB47F4"/>
    <w:rsid w:val="00EB49E3"/>
    <w:rsid w:val="00EC063D"/>
    <w:rsid w:val="00EC44DE"/>
    <w:rsid w:val="00EC7C25"/>
    <w:rsid w:val="00ED1174"/>
    <w:rsid w:val="00EF279B"/>
    <w:rsid w:val="00EF448E"/>
    <w:rsid w:val="00EF6823"/>
    <w:rsid w:val="00F00949"/>
    <w:rsid w:val="00F1156B"/>
    <w:rsid w:val="00F1497E"/>
    <w:rsid w:val="00F20C60"/>
    <w:rsid w:val="00F336AE"/>
    <w:rsid w:val="00F465B9"/>
    <w:rsid w:val="00F54656"/>
    <w:rsid w:val="00F61389"/>
    <w:rsid w:val="00F622AB"/>
    <w:rsid w:val="00F6281B"/>
    <w:rsid w:val="00F74EFD"/>
    <w:rsid w:val="00F80193"/>
    <w:rsid w:val="00FA1A59"/>
    <w:rsid w:val="00FA5D33"/>
    <w:rsid w:val="00FB445F"/>
    <w:rsid w:val="00FB53AC"/>
    <w:rsid w:val="00FC295F"/>
    <w:rsid w:val="00FD33FF"/>
    <w:rsid w:val="00FE1104"/>
    <w:rsid w:val="00FE287E"/>
    <w:rsid w:val="00FE780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C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0C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0C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20C60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C6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0C6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0C60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0C6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0C6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0C6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20C6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20C6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20C60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F20C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20C60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20C60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F20C60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F20C6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20C60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20C60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20C60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20C60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F20C60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20C60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20C60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20C60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62E15"/>
    <w:rPr>
      <w:rFonts w:ascii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323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E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561DA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7C6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44DE"/>
    <w:pPr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Calibri" w:hAnsi="Calibri" w:cs="Times New Roman"/>
      <w:sz w:val="16"/>
      <w:szCs w:val="16"/>
      <w:lang w:eastAsia="en-US"/>
    </w:rPr>
  </w:style>
  <w:style w:type="character" w:styleId="af9">
    <w:name w:val="Hyperlink"/>
    <w:basedOn w:val="a0"/>
    <w:uiPriority w:val="99"/>
    <w:unhideWhenUsed/>
    <w:locked/>
    <w:rsid w:val="00CE3E04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locked/>
    <w:rsid w:val="0088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86EF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C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0C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0C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20C60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C6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0C6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0C60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0C6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0C6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0C6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20C6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20C6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20C60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F20C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20C60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20C60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F20C60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F20C6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20C60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20C60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20C60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20C60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F20C60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20C60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20C60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20C60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62E15"/>
    <w:rPr>
      <w:rFonts w:ascii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323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E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561DA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rsid w:val="007C6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44DE"/>
    <w:pPr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Calibri" w:hAnsi="Calibri" w:cs="Times New Roman"/>
      <w:sz w:val="16"/>
      <w:szCs w:val="16"/>
      <w:lang w:eastAsia="en-US"/>
    </w:rPr>
  </w:style>
  <w:style w:type="character" w:styleId="af9">
    <w:name w:val="Hyperlink"/>
    <w:basedOn w:val="a0"/>
    <w:uiPriority w:val="99"/>
    <w:unhideWhenUsed/>
    <w:locked/>
    <w:rsid w:val="00CE3E04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locked/>
    <w:rsid w:val="0088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86EF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2020-03-20T07:49:00Z</cp:lastPrinted>
  <dcterms:created xsi:type="dcterms:W3CDTF">2020-03-26T10:20:00Z</dcterms:created>
  <dcterms:modified xsi:type="dcterms:W3CDTF">2020-03-26T10:20:00Z</dcterms:modified>
</cp:coreProperties>
</file>