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0" w:type="dxa"/>
        <w:tblInd w:w="288" w:type="dxa"/>
        <w:tblLayout w:type="fixed"/>
        <w:tblLook w:val="0000"/>
      </w:tblPr>
      <w:tblGrid>
        <w:gridCol w:w="4135"/>
        <w:gridCol w:w="1151"/>
        <w:gridCol w:w="4174"/>
      </w:tblGrid>
      <w:tr w:rsidR="00576A2D" w:rsidRPr="00646116" w:rsidTr="00266C42">
        <w:trPr>
          <w:cantSplit/>
          <w:trHeight w:val="1134"/>
        </w:trPr>
        <w:tc>
          <w:tcPr>
            <w:tcW w:w="4135" w:type="dxa"/>
            <w:vAlign w:val="center"/>
          </w:tcPr>
          <w:p w:rsidR="00576A2D" w:rsidRPr="000946C8" w:rsidRDefault="00576A2D" w:rsidP="00266C42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0946C8">
              <w:rPr>
                <w:rFonts w:ascii="Times New Roman" w:hAnsi="Times New Roman"/>
                <w:b w:val="0"/>
                <w:sz w:val="24"/>
                <w:szCs w:val="24"/>
              </w:rPr>
              <w:t>ГЛАВ</w:t>
            </w:r>
            <w:r w:rsidRPr="000946C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</w:t>
            </w:r>
            <w:r w:rsidRPr="000946C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576A2D" w:rsidRPr="000946C8" w:rsidRDefault="00576A2D" w:rsidP="00266C42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946C8">
              <w:rPr>
                <w:rFonts w:ascii="Times New Roman" w:hAnsi="Times New Roman"/>
                <w:b w:val="0"/>
                <w:sz w:val="24"/>
                <w:szCs w:val="24"/>
              </w:rPr>
              <w:t>ЗЕЛЕНОДОЛЬСКОГО МУНИЦИПАЛЬНОГО РАЙОНА</w:t>
            </w:r>
          </w:p>
          <w:p w:rsidR="00576A2D" w:rsidRPr="00624617" w:rsidRDefault="00576A2D" w:rsidP="0026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6C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РЕСПУБЛИКИ ТАТАРСТАН</w:t>
            </w:r>
          </w:p>
        </w:tc>
        <w:tc>
          <w:tcPr>
            <w:tcW w:w="1151" w:type="dxa"/>
            <w:vAlign w:val="center"/>
          </w:tcPr>
          <w:p w:rsidR="00576A2D" w:rsidRPr="00646116" w:rsidRDefault="00576A2D" w:rsidP="00266C42">
            <w:pPr>
              <w:ind w:left="-108" w:right="-108"/>
              <w:jc w:val="center"/>
              <w:rPr>
                <w:rFonts w:ascii="Roman Eurasian" w:hAnsi="Roman Eurasian"/>
                <w:b/>
                <w:bCs/>
                <w:sz w:val="24"/>
                <w:szCs w:val="24"/>
                <w:lang w:val="be-BY"/>
              </w:rPr>
            </w:pPr>
            <w:r>
              <w:rPr>
                <w:rFonts w:ascii="Roman Eurasian" w:hAnsi="Roman Eurasi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67690" cy="899795"/>
                  <wp:effectExtent l="19050" t="19050" r="22860" b="14605"/>
                  <wp:docPr id="2" name="Рисунок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4" w:type="dxa"/>
            <w:vAlign w:val="center"/>
          </w:tcPr>
          <w:p w:rsidR="00576A2D" w:rsidRPr="000946C8" w:rsidRDefault="00576A2D" w:rsidP="00266C42">
            <w:pPr>
              <w:ind w:right="-108"/>
              <w:jc w:val="center"/>
              <w:rPr>
                <w:bCs/>
                <w:sz w:val="24"/>
                <w:szCs w:val="24"/>
                <w:lang w:val="be-BY"/>
              </w:rPr>
            </w:pPr>
            <w:r w:rsidRPr="000946C8">
              <w:rPr>
                <w:bCs/>
                <w:sz w:val="24"/>
                <w:szCs w:val="24"/>
                <w:lang w:val="be-BY"/>
              </w:rPr>
              <w:t>ТАТАРСТАН РЕСПУБЛИКАСЫ</w:t>
            </w:r>
          </w:p>
          <w:p w:rsidR="00576A2D" w:rsidRPr="00624617" w:rsidRDefault="00576A2D" w:rsidP="0026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6C8">
              <w:rPr>
                <w:rFonts w:ascii="Times New Roman" w:hAnsi="Times New Roman"/>
                <w:b w:val="0"/>
                <w:sz w:val="24"/>
                <w:szCs w:val="24"/>
              </w:rPr>
              <w:t xml:space="preserve">ЗЕЛЕНОДОЛЬСК </w:t>
            </w:r>
            <w:r w:rsidRPr="000946C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br/>
            </w:r>
            <w:r w:rsidRPr="000946C8">
              <w:rPr>
                <w:rFonts w:ascii="Times New Roman" w:hAnsi="Times New Roman"/>
                <w:b w:val="0"/>
                <w:sz w:val="24"/>
                <w:szCs w:val="24"/>
              </w:rPr>
              <w:t>МУНИЦИПАЛЬ РАЙОНЫ БАШЛЫГ</w:t>
            </w:r>
            <w:r w:rsidRPr="000946C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Ы</w:t>
            </w:r>
          </w:p>
        </w:tc>
      </w:tr>
    </w:tbl>
    <w:p w:rsidR="00576A2D" w:rsidRPr="00DB09E8" w:rsidRDefault="00030ED7" w:rsidP="00576A2D">
      <w:pPr>
        <w:rPr>
          <w:sz w:val="2"/>
          <w:szCs w:val="2"/>
        </w:rPr>
      </w:pPr>
      <w:r w:rsidRPr="00030ED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8.1pt;margin-top:.55pt;width:472.8pt;height:0;z-index:251660288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" strokeweight="1.5pt"/>
        </w:pict>
      </w:r>
    </w:p>
    <w:p w:rsidR="00576A2D" w:rsidRDefault="00576A2D" w:rsidP="00576A2D">
      <w:pPr>
        <w:jc w:val="center"/>
        <w:rPr>
          <w:rFonts w:ascii="T_Times NR" w:hAnsi="T_Times NR"/>
          <w:b/>
          <w:bCs/>
          <w:sz w:val="18"/>
          <w:szCs w:val="18"/>
        </w:rPr>
      </w:pPr>
    </w:p>
    <w:tbl>
      <w:tblPr>
        <w:tblW w:w="9460" w:type="dxa"/>
        <w:tblInd w:w="288" w:type="dxa"/>
        <w:tblLayout w:type="fixed"/>
        <w:tblLook w:val="0000"/>
      </w:tblPr>
      <w:tblGrid>
        <w:gridCol w:w="3789"/>
        <w:gridCol w:w="1985"/>
        <w:gridCol w:w="3686"/>
      </w:tblGrid>
      <w:tr w:rsidR="00576A2D" w:rsidRPr="00195D0B" w:rsidTr="00266C42">
        <w:trPr>
          <w:cantSplit/>
          <w:trHeight w:val="680"/>
        </w:trPr>
        <w:tc>
          <w:tcPr>
            <w:tcW w:w="3789" w:type="dxa"/>
            <w:vAlign w:val="center"/>
          </w:tcPr>
          <w:p w:rsidR="00576A2D" w:rsidRDefault="00576A2D" w:rsidP="00266C42">
            <w:pPr>
              <w:jc w:val="center"/>
              <w:rPr>
                <w:rFonts w:ascii="T_Times NR" w:hAnsi="T_Times NR"/>
                <w:b/>
                <w:bCs/>
                <w:sz w:val="24"/>
                <w:szCs w:val="24"/>
              </w:rPr>
            </w:pPr>
            <w:r>
              <w:rPr>
                <w:rFonts w:ascii="T_Times NR" w:hAnsi="T_Times NR"/>
                <w:b/>
                <w:bCs/>
                <w:sz w:val="24"/>
                <w:szCs w:val="24"/>
              </w:rPr>
              <w:t>ПОСТАНОВЛЕНИЕ</w:t>
            </w:r>
          </w:p>
          <w:p w:rsidR="00576A2D" w:rsidRPr="0065435E" w:rsidRDefault="00075D9D" w:rsidP="00F42ED1">
            <w:pPr>
              <w:jc w:val="center"/>
              <w:rPr>
                <w:rFonts w:ascii="T_Times NR" w:hAnsi="T_Times NR"/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T_Times NR" w:hAnsi="T_Times NR"/>
                <w:b/>
                <w:bCs/>
                <w:sz w:val="24"/>
                <w:szCs w:val="24"/>
                <w:u w:val="single"/>
              </w:rPr>
              <w:t>__</w:t>
            </w:r>
            <w:r w:rsidR="00F42ED1">
              <w:rPr>
                <w:rFonts w:ascii="T_Times NR" w:hAnsi="T_Times NR"/>
                <w:b/>
                <w:bCs/>
                <w:sz w:val="24"/>
                <w:szCs w:val="24"/>
                <w:u w:val="single"/>
              </w:rPr>
              <w:t>от</w:t>
            </w:r>
            <w:proofErr w:type="spellEnd"/>
            <w:r w:rsidR="00F42ED1">
              <w:rPr>
                <w:rFonts w:ascii="T_Times NR" w:hAnsi="T_Times NR"/>
                <w:b/>
                <w:bCs/>
                <w:sz w:val="24"/>
                <w:szCs w:val="24"/>
                <w:u w:val="single"/>
              </w:rPr>
              <w:t xml:space="preserve"> 17.06.2020</w:t>
            </w:r>
            <w:r w:rsidR="00B40FA1">
              <w:rPr>
                <w:rFonts w:ascii="T_Times NR" w:hAnsi="T_Times NR"/>
                <w:b/>
                <w:bCs/>
                <w:sz w:val="24"/>
                <w:szCs w:val="24"/>
                <w:u w:val="single"/>
              </w:rPr>
              <w:t>_</w:t>
            </w:r>
            <w:r>
              <w:rPr>
                <w:rFonts w:ascii="T_Times NR" w:hAnsi="T_Times NR"/>
                <w:b/>
                <w:bCs/>
                <w:sz w:val="24"/>
                <w:szCs w:val="24"/>
                <w:u w:val="single"/>
              </w:rPr>
              <w:t>___</w:t>
            </w:r>
            <w:r w:rsidR="00FF0142">
              <w:rPr>
                <w:rFonts w:ascii="T_Times NR" w:hAnsi="T_Times NR"/>
                <w:b/>
                <w:bCs/>
                <w:sz w:val="24"/>
                <w:szCs w:val="24"/>
                <w:u w:val="single"/>
              </w:rPr>
              <w:t>___</w:t>
            </w:r>
          </w:p>
        </w:tc>
        <w:tc>
          <w:tcPr>
            <w:tcW w:w="1985" w:type="dxa"/>
            <w:vAlign w:val="bottom"/>
          </w:tcPr>
          <w:p w:rsidR="00576A2D" w:rsidRPr="001B4B40" w:rsidRDefault="00576A2D" w:rsidP="00266C42">
            <w:pPr>
              <w:ind w:left="-108" w:right="-108"/>
              <w:jc w:val="center"/>
              <w:rPr>
                <w:rFonts w:ascii="Roman Eurasian" w:hAnsi="Roman Eurasian"/>
                <w:bCs/>
                <w:sz w:val="24"/>
                <w:szCs w:val="24"/>
                <w:lang w:val="be-BY"/>
              </w:rPr>
            </w:pPr>
            <w:r w:rsidRPr="001B4B40">
              <w:rPr>
                <w:rFonts w:ascii="Roman Eurasian" w:hAnsi="Roman Eurasian"/>
                <w:bCs/>
                <w:sz w:val="24"/>
                <w:szCs w:val="24"/>
                <w:lang w:val="be-BY"/>
              </w:rPr>
              <w:t>г.Зеленодольск</w:t>
            </w:r>
          </w:p>
        </w:tc>
        <w:tc>
          <w:tcPr>
            <w:tcW w:w="3686" w:type="dxa"/>
            <w:vAlign w:val="center"/>
          </w:tcPr>
          <w:p w:rsidR="00576A2D" w:rsidRDefault="00576A2D" w:rsidP="00266C42">
            <w:pPr>
              <w:jc w:val="center"/>
              <w:rPr>
                <w:rFonts w:ascii="T_Times NR" w:hAnsi="T_Times NR"/>
                <w:b/>
                <w:bCs/>
                <w:sz w:val="24"/>
                <w:szCs w:val="24"/>
              </w:rPr>
            </w:pPr>
            <w:r>
              <w:rPr>
                <w:rFonts w:ascii="T_Times NR" w:hAnsi="T_Times NR"/>
                <w:b/>
                <w:bCs/>
                <w:sz w:val="24"/>
                <w:szCs w:val="24"/>
              </w:rPr>
              <w:t>КАРАР</w:t>
            </w:r>
          </w:p>
          <w:p w:rsidR="00576A2D" w:rsidRPr="00FB64C7" w:rsidRDefault="00576A2D" w:rsidP="00F42ED1">
            <w:pPr>
              <w:jc w:val="center"/>
              <w:rPr>
                <w:rFonts w:ascii="T_Times NR" w:hAnsi="T_Times NR"/>
                <w:b/>
                <w:bCs/>
                <w:sz w:val="24"/>
                <w:szCs w:val="24"/>
              </w:rPr>
            </w:pPr>
            <w:r>
              <w:rPr>
                <w:rFonts w:ascii="T_Times NR" w:hAnsi="T_Times NR"/>
                <w:b/>
                <w:bCs/>
                <w:sz w:val="24"/>
                <w:szCs w:val="24"/>
              </w:rPr>
              <w:t>№</w:t>
            </w:r>
            <w:r w:rsidR="00075D9D">
              <w:rPr>
                <w:rFonts w:ascii="T_Times NR" w:hAnsi="T_Times NR"/>
                <w:b/>
                <w:bCs/>
                <w:sz w:val="24"/>
                <w:szCs w:val="24"/>
              </w:rPr>
              <w:t xml:space="preserve"> </w:t>
            </w:r>
            <w:r w:rsidR="00B40FA1">
              <w:rPr>
                <w:rFonts w:ascii="T_Times NR" w:hAnsi="T_Times NR"/>
                <w:b/>
                <w:bCs/>
                <w:sz w:val="24"/>
                <w:szCs w:val="24"/>
              </w:rPr>
              <w:t>__</w:t>
            </w:r>
            <w:r w:rsidR="00F42ED1" w:rsidRPr="00F42ED1">
              <w:rPr>
                <w:rFonts w:ascii="T_Times NR" w:hAnsi="T_Times NR"/>
                <w:b/>
                <w:bCs/>
                <w:sz w:val="24"/>
                <w:szCs w:val="24"/>
                <w:u w:val="single"/>
              </w:rPr>
              <w:t>01-56</w:t>
            </w:r>
            <w:r w:rsidR="00FF0142">
              <w:rPr>
                <w:rFonts w:ascii="T_Times NR" w:hAnsi="T_Times NR"/>
                <w:b/>
                <w:bCs/>
                <w:sz w:val="24"/>
                <w:szCs w:val="24"/>
                <w:u w:val="single"/>
              </w:rPr>
              <w:t>_</w:t>
            </w:r>
            <w:r w:rsidR="00075D9D">
              <w:rPr>
                <w:rFonts w:ascii="T_Times NR" w:hAnsi="T_Times NR"/>
                <w:b/>
                <w:bCs/>
                <w:sz w:val="24"/>
                <w:szCs w:val="24"/>
                <w:u w:val="single"/>
              </w:rPr>
              <w:t>__</w:t>
            </w:r>
            <w:r w:rsidR="00FF0142">
              <w:rPr>
                <w:rFonts w:ascii="T_Times NR" w:hAnsi="T_Times NR"/>
                <w:b/>
                <w:bCs/>
                <w:sz w:val="24"/>
                <w:szCs w:val="24"/>
                <w:u w:val="single"/>
              </w:rPr>
              <w:t>__</w:t>
            </w:r>
          </w:p>
        </w:tc>
      </w:tr>
    </w:tbl>
    <w:p w:rsidR="00F9754F" w:rsidRDefault="00F9754F" w:rsidP="00526C1D">
      <w:pPr>
        <w:jc w:val="center"/>
        <w:rPr>
          <w:rFonts w:ascii="T_Times NR" w:hAnsi="T_Times NR"/>
          <w:b/>
          <w:bCs/>
          <w:sz w:val="16"/>
          <w:szCs w:val="16"/>
        </w:rPr>
      </w:pPr>
    </w:p>
    <w:p w:rsidR="00526C1D" w:rsidRDefault="00526C1D" w:rsidP="00526C1D">
      <w:pPr>
        <w:jc w:val="both"/>
      </w:pPr>
    </w:p>
    <w:p w:rsidR="00075D9D" w:rsidRPr="009A0A33" w:rsidRDefault="00B40FA1" w:rsidP="00303CC2">
      <w:pPr>
        <w:widowControl w:val="0"/>
        <w:autoSpaceDE w:val="0"/>
        <w:autoSpaceDN w:val="0"/>
        <w:adjustRightInd w:val="0"/>
        <w:ind w:right="5102"/>
        <w:jc w:val="both"/>
        <w:rPr>
          <w:bCs/>
        </w:rPr>
      </w:pPr>
      <w:r w:rsidRPr="009A0A33">
        <w:rPr>
          <w:bCs/>
        </w:rPr>
        <w:t>О</w:t>
      </w:r>
      <w:r w:rsidR="00A21E56">
        <w:rPr>
          <w:bCs/>
        </w:rPr>
        <w:t xml:space="preserve">б </w:t>
      </w:r>
      <w:r>
        <w:rPr>
          <w:bCs/>
        </w:rPr>
        <w:t xml:space="preserve">утверждении </w:t>
      </w:r>
      <w:r w:rsidRPr="009A0A33">
        <w:rPr>
          <w:bCs/>
        </w:rPr>
        <w:t>Положения</w:t>
      </w:r>
      <w:r>
        <w:rPr>
          <w:bCs/>
        </w:rPr>
        <w:t xml:space="preserve"> </w:t>
      </w:r>
      <w:r w:rsidRPr="009A0A33">
        <w:rPr>
          <w:bCs/>
        </w:rPr>
        <w:t>о</w:t>
      </w:r>
      <w:r>
        <w:rPr>
          <w:bCs/>
        </w:rPr>
        <w:t xml:space="preserve"> порядке р</w:t>
      </w:r>
      <w:r w:rsidRPr="009A0A33">
        <w:rPr>
          <w:bCs/>
        </w:rPr>
        <w:t>абот</w:t>
      </w:r>
      <w:r>
        <w:rPr>
          <w:bCs/>
        </w:rPr>
        <w:t xml:space="preserve">ы </w:t>
      </w:r>
      <w:r w:rsidRPr="009A0A33">
        <w:rPr>
          <w:bCs/>
        </w:rPr>
        <w:t>«</w:t>
      </w:r>
      <w:r>
        <w:rPr>
          <w:bCs/>
        </w:rPr>
        <w:t>Т</w:t>
      </w:r>
      <w:r w:rsidRPr="009A0A33">
        <w:rPr>
          <w:bCs/>
        </w:rPr>
        <w:t>елефон</w:t>
      </w:r>
      <w:r>
        <w:rPr>
          <w:bCs/>
        </w:rPr>
        <w:t>а</w:t>
      </w:r>
      <w:r w:rsidRPr="009A0A33">
        <w:rPr>
          <w:bCs/>
        </w:rPr>
        <w:t xml:space="preserve"> доверия»</w:t>
      </w:r>
      <w:r>
        <w:rPr>
          <w:bCs/>
        </w:rPr>
        <w:t xml:space="preserve"> для обращений по фактам проявления коррупции в Зеленодольском муниципальном районе</w:t>
      </w:r>
    </w:p>
    <w:p w:rsidR="00075D9D" w:rsidRPr="009A0A33" w:rsidRDefault="00075D9D" w:rsidP="00075D9D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234D78" w:rsidRDefault="00234D78" w:rsidP="00234D78">
      <w:pPr>
        <w:jc w:val="both"/>
      </w:pPr>
    </w:p>
    <w:p w:rsidR="00075D9D" w:rsidRDefault="00234D78" w:rsidP="00A304B3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FF0142">
        <w:t xml:space="preserve">В </w:t>
      </w:r>
      <w:r w:rsidR="00FF0142" w:rsidRPr="00FF0142">
        <w:rPr>
          <w:rStyle w:val="FontStyle18"/>
          <w:sz w:val="28"/>
          <w:szCs w:val="28"/>
        </w:rPr>
        <w:t>целях совершенствования организации деятельности в области противодействия коррупции</w:t>
      </w:r>
      <w:r w:rsidR="00075D9D" w:rsidRPr="00075D9D">
        <w:rPr>
          <w:rStyle w:val="FontStyle18"/>
          <w:sz w:val="28"/>
          <w:szCs w:val="28"/>
        </w:rPr>
        <w:t xml:space="preserve"> </w:t>
      </w:r>
      <w:r w:rsidR="00075D9D" w:rsidRPr="00FF0142">
        <w:rPr>
          <w:rStyle w:val="FontStyle18"/>
          <w:sz w:val="28"/>
          <w:szCs w:val="28"/>
        </w:rPr>
        <w:t xml:space="preserve">в </w:t>
      </w:r>
      <w:r w:rsidR="00075D9D">
        <w:rPr>
          <w:rStyle w:val="FontStyle18"/>
          <w:sz w:val="28"/>
          <w:szCs w:val="28"/>
        </w:rPr>
        <w:t xml:space="preserve">Зеленодольском </w:t>
      </w:r>
      <w:r w:rsidR="00075D9D" w:rsidRPr="00FF0142">
        <w:t>муниципальном районе</w:t>
      </w:r>
      <w:r w:rsidR="00075D9D">
        <w:rPr>
          <w:rStyle w:val="FontStyle18"/>
          <w:sz w:val="28"/>
          <w:szCs w:val="28"/>
        </w:rPr>
        <w:t>,</w:t>
      </w:r>
      <w:r w:rsidR="00FF0142" w:rsidRPr="00FF0142">
        <w:rPr>
          <w:rStyle w:val="FontStyle18"/>
          <w:sz w:val="28"/>
          <w:szCs w:val="28"/>
        </w:rPr>
        <w:t xml:space="preserve"> </w:t>
      </w:r>
      <w:r w:rsidR="00075D9D" w:rsidRPr="009A0A33">
        <w:t>оперативного реагирования на обращения граждан</w:t>
      </w:r>
      <w:r w:rsidR="00075D9D" w:rsidRPr="00FF0142">
        <w:rPr>
          <w:rStyle w:val="FontStyle18"/>
          <w:sz w:val="28"/>
          <w:szCs w:val="28"/>
        </w:rPr>
        <w:t xml:space="preserve"> </w:t>
      </w:r>
      <w:r w:rsidR="00FF0142" w:rsidRPr="00FF0142">
        <w:t>и</w:t>
      </w:r>
      <w:r w:rsidR="00FF0142" w:rsidRPr="00FF0142">
        <w:rPr>
          <w:rStyle w:val="FontStyle18"/>
          <w:sz w:val="28"/>
          <w:szCs w:val="28"/>
        </w:rPr>
        <w:t xml:space="preserve"> </w:t>
      </w:r>
      <w:r w:rsidR="00075D9D">
        <w:rPr>
          <w:rStyle w:val="FontStyle18"/>
          <w:sz w:val="28"/>
          <w:szCs w:val="28"/>
        </w:rPr>
        <w:t>в</w:t>
      </w:r>
      <w:r w:rsidR="00075D9D" w:rsidRPr="009A0A33">
        <w:t xml:space="preserve"> соответствии с Федеральным </w:t>
      </w:r>
      <w:hyperlink r:id="rId7" w:history="1">
        <w:r w:rsidR="00075D9D" w:rsidRPr="009A0A33">
          <w:t>законом</w:t>
        </w:r>
      </w:hyperlink>
      <w:r w:rsidR="00075D9D" w:rsidRPr="009A0A33">
        <w:t xml:space="preserve"> от 25 декабря 2008 года </w:t>
      </w:r>
      <w:r w:rsidR="00075D9D">
        <w:t>№</w:t>
      </w:r>
      <w:r w:rsidR="00075D9D" w:rsidRPr="009A0A33">
        <w:t xml:space="preserve"> 273-ФЗ </w:t>
      </w:r>
      <w:r w:rsidR="00075D9D">
        <w:t>«</w:t>
      </w:r>
      <w:r w:rsidR="00075D9D" w:rsidRPr="009A0A33">
        <w:t>О противодействии коррупции</w:t>
      </w:r>
      <w:r w:rsidR="00075D9D">
        <w:t>»</w:t>
      </w:r>
      <w:r w:rsidR="00075D9D" w:rsidRPr="009A0A33">
        <w:t xml:space="preserve">, Федеральным </w:t>
      </w:r>
      <w:hyperlink r:id="rId8" w:history="1">
        <w:r w:rsidR="00075D9D" w:rsidRPr="009A0A33">
          <w:t>законом</w:t>
        </w:r>
      </w:hyperlink>
      <w:r w:rsidR="00075D9D" w:rsidRPr="009A0A33">
        <w:t xml:space="preserve"> от 2 мая 2006 </w:t>
      </w:r>
      <w:r w:rsidR="00075D9D">
        <w:t>года №</w:t>
      </w:r>
      <w:r w:rsidR="00075D9D" w:rsidRPr="009A0A33">
        <w:t xml:space="preserve"> 59-ФЗ </w:t>
      </w:r>
      <w:r w:rsidR="00A304B3">
        <w:t>«</w:t>
      </w:r>
      <w:r w:rsidR="00075D9D" w:rsidRPr="009A0A33">
        <w:t>О порядке рассмотрения обращений граждан Российской Федерации</w:t>
      </w:r>
      <w:r w:rsidR="00A304B3">
        <w:t>»</w:t>
      </w:r>
      <w:r w:rsidR="00075D9D" w:rsidRPr="009A0A33">
        <w:t xml:space="preserve">, </w:t>
      </w:r>
      <w:hyperlink r:id="rId9" w:history="1">
        <w:r w:rsidR="00075D9D" w:rsidRPr="009A0A33">
          <w:t>Законом</w:t>
        </w:r>
      </w:hyperlink>
      <w:r w:rsidR="00075D9D" w:rsidRPr="009A0A33">
        <w:t xml:space="preserve"> Республики Татарстан от 4 мая 2006 года </w:t>
      </w:r>
      <w:r w:rsidR="00075D9D">
        <w:t>№</w:t>
      </w:r>
      <w:r w:rsidR="00075D9D" w:rsidRPr="009A0A33">
        <w:t xml:space="preserve">34-ЗРТ </w:t>
      </w:r>
      <w:r w:rsidR="00075D9D">
        <w:t>«</w:t>
      </w:r>
      <w:r w:rsidR="00075D9D" w:rsidRPr="009A0A33">
        <w:t>О противодействии коррупции</w:t>
      </w:r>
      <w:proofErr w:type="gramEnd"/>
      <w:r w:rsidR="00075D9D" w:rsidRPr="009A0A33">
        <w:t xml:space="preserve"> в Республике Татарстан</w:t>
      </w:r>
      <w:r w:rsidR="00075D9D">
        <w:t>»</w:t>
      </w:r>
      <w:r w:rsidR="00075D9D" w:rsidRPr="009A0A33">
        <w:t>,</w:t>
      </w:r>
    </w:p>
    <w:p w:rsidR="00234D78" w:rsidRPr="00FF0142" w:rsidRDefault="00234D78" w:rsidP="00075D9D">
      <w:pPr>
        <w:ind w:right="-6" w:firstLine="708"/>
        <w:jc w:val="both"/>
      </w:pPr>
    </w:p>
    <w:p w:rsidR="00234D78" w:rsidRPr="0031784D" w:rsidRDefault="00234D78" w:rsidP="00234D78">
      <w:pPr>
        <w:jc w:val="both"/>
        <w:rPr>
          <w:b/>
        </w:rPr>
      </w:pPr>
      <w:r w:rsidRPr="0031784D">
        <w:rPr>
          <w:b/>
        </w:rPr>
        <w:t>ПОСТАНОВЛЯЮ:</w:t>
      </w:r>
    </w:p>
    <w:p w:rsidR="00234D78" w:rsidRDefault="00234D78" w:rsidP="00234D78">
      <w:pPr>
        <w:jc w:val="both"/>
      </w:pPr>
    </w:p>
    <w:p w:rsidR="001B2853" w:rsidRDefault="0082167D" w:rsidP="0082167D">
      <w:pPr>
        <w:ind w:firstLine="426"/>
        <w:jc w:val="both"/>
      </w:pPr>
      <w:r>
        <w:t>1.</w:t>
      </w:r>
      <w:r w:rsidR="00A304B3">
        <w:tab/>
      </w:r>
      <w:r w:rsidR="00FF0142">
        <w:t xml:space="preserve">Утвердить </w:t>
      </w:r>
      <w:r w:rsidR="00426819">
        <w:t xml:space="preserve">в новой редакции </w:t>
      </w:r>
      <w:hyperlink w:anchor="Par30" w:history="1">
        <w:r w:rsidR="00075D9D" w:rsidRPr="009A0A33">
          <w:t>Положение</w:t>
        </w:r>
      </w:hyperlink>
      <w:r w:rsidR="00075D9D" w:rsidRPr="009A0A33">
        <w:t xml:space="preserve"> о </w:t>
      </w:r>
      <w:r w:rsidR="00075D9D">
        <w:t xml:space="preserve">порядке </w:t>
      </w:r>
      <w:r w:rsidR="00075D9D" w:rsidRPr="009A0A33">
        <w:t>работ</w:t>
      </w:r>
      <w:r w:rsidR="00075D9D">
        <w:t>ы</w:t>
      </w:r>
      <w:r w:rsidR="00075D9D" w:rsidRPr="009A0A33">
        <w:rPr>
          <w:bCs/>
        </w:rPr>
        <w:t xml:space="preserve"> </w:t>
      </w:r>
      <w:r w:rsidR="00075D9D">
        <w:rPr>
          <w:bCs/>
        </w:rPr>
        <w:t>«</w:t>
      </w:r>
      <w:r w:rsidR="00CE404C">
        <w:rPr>
          <w:bCs/>
        </w:rPr>
        <w:t>Т</w:t>
      </w:r>
      <w:r w:rsidR="00075D9D" w:rsidRPr="009A0A33">
        <w:rPr>
          <w:bCs/>
        </w:rPr>
        <w:t>елефон</w:t>
      </w:r>
      <w:r w:rsidR="00CE404C">
        <w:rPr>
          <w:bCs/>
        </w:rPr>
        <w:t>а</w:t>
      </w:r>
      <w:r w:rsidR="00075D9D" w:rsidRPr="009A0A33">
        <w:rPr>
          <w:bCs/>
        </w:rPr>
        <w:t xml:space="preserve"> доверия»</w:t>
      </w:r>
      <w:r w:rsidR="00075D9D">
        <w:rPr>
          <w:bCs/>
        </w:rPr>
        <w:t xml:space="preserve"> для обращений по фактам проявления коррупции</w:t>
      </w:r>
      <w:r w:rsidR="00075D9D" w:rsidRPr="00FF0142">
        <w:t xml:space="preserve"> </w:t>
      </w:r>
      <w:r w:rsidR="00AA67EC">
        <w:t xml:space="preserve">в Зеленодольском муниципальном районе </w:t>
      </w:r>
      <w:r w:rsidR="00A304B3">
        <w:t>(Приложение</w:t>
      </w:r>
      <w:r w:rsidR="00FF0142">
        <w:t>)</w:t>
      </w:r>
      <w:r w:rsidR="00B259FD">
        <w:t>.</w:t>
      </w:r>
    </w:p>
    <w:p w:rsidR="00234D78" w:rsidRDefault="00426819" w:rsidP="00426819">
      <w:pPr>
        <w:ind w:firstLine="426"/>
        <w:jc w:val="both"/>
      </w:pPr>
      <w:r>
        <w:rPr>
          <w:bCs/>
        </w:rPr>
        <w:t>2. Постановление Главы Зеленодольского муниципального района от 26.01.2018 № 01-16 «</w:t>
      </w:r>
      <w:r w:rsidRPr="009A0A33">
        <w:rPr>
          <w:bCs/>
        </w:rPr>
        <w:t>О</w:t>
      </w:r>
      <w:r>
        <w:rPr>
          <w:bCs/>
        </w:rPr>
        <w:t xml:space="preserve">б утверждении </w:t>
      </w:r>
      <w:r w:rsidRPr="009A0A33">
        <w:rPr>
          <w:bCs/>
        </w:rPr>
        <w:t>Положения</w:t>
      </w:r>
      <w:r>
        <w:rPr>
          <w:bCs/>
        </w:rPr>
        <w:t xml:space="preserve"> </w:t>
      </w:r>
      <w:r w:rsidRPr="009A0A33">
        <w:rPr>
          <w:bCs/>
        </w:rPr>
        <w:t>о</w:t>
      </w:r>
      <w:r>
        <w:rPr>
          <w:bCs/>
        </w:rPr>
        <w:t xml:space="preserve"> порядке р</w:t>
      </w:r>
      <w:r w:rsidRPr="009A0A33">
        <w:rPr>
          <w:bCs/>
        </w:rPr>
        <w:t>абот</w:t>
      </w:r>
      <w:r>
        <w:rPr>
          <w:bCs/>
        </w:rPr>
        <w:t xml:space="preserve">ы </w:t>
      </w:r>
      <w:r w:rsidRPr="009A0A33">
        <w:rPr>
          <w:bCs/>
        </w:rPr>
        <w:t>«</w:t>
      </w:r>
      <w:r>
        <w:rPr>
          <w:bCs/>
        </w:rPr>
        <w:t>Т</w:t>
      </w:r>
      <w:r w:rsidRPr="009A0A33">
        <w:rPr>
          <w:bCs/>
        </w:rPr>
        <w:t>елефон</w:t>
      </w:r>
      <w:r>
        <w:rPr>
          <w:bCs/>
        </w:rPr>
        <w:t>а</w:t>
      </w:r>
      <w:r w:rsidRPr="009A0A33">
        <w:rPr>
          <w:bCs/>
        </w:rPr>
        <w:t xml:space="preserve"> доверия»</w:t>
      </w:r>
      <w:r>
        <w:rPr>
          <w:bCs/>
        </w:rPr>
        <w:t xml:space="preserve"> для обращений по фактам проявления коррупции в Зеленодольском муниципальном районе» считать утратившим силу. </w:t>
      </w:r>
    </w:p>
    <w:p w:rsidR="00426819" w:rsidRDefault="00426819" w:rsidP="00234D78">
      <w:pPr>
        <w:ind w:firstLine="993"/>
        <w:jc w:val="both"/>
      </w:pPr>
    </w:p>
    <w:p w:rsidR="00426819" w:rsidRDefault="00426819" w:rsidP="00234D78">
      <w:pPr>
        <w:ind w:firstLine="993"/>
        <w:jc w:val="both"/>
      </w:pPr>
    </w:p>
    <w:p w:rsidR="00234D78" w:rsidRPr="007C7088" w:rsidRDefault="00426819" w:rsidP="00426819">
      <w:pPr>
        <w:jc w:val="both"/>
        <w:rPr>
          <w:b/>
        </w:rPr>
      </w:pPr>
      <w:r w:rsidRPr="007C7088">
        <w:rPr>
          <w:b/>
        </w:rPr>
        <w:t xml:space="preserve">Заместитель Главы                                                                         Э.Р. </w:t>
      </w:r>
      <w:proofErr w:type="spellStart"/>
      <w:r w:rsidRPr="007C7088">
        <w:rPr>
          <w:b/>
        </w:rPr>
        <w:t>Кадникова</w:t>
      </w:r>
      <w:proofErr w:type="spellEnd"/>
    </w:p>
    <w:p w:rsidR="000029C2" w:rsidRDefault="000029C2">
      <w:pPr>
        <w:rPr>
          <w:b/>
        </w:rPr>
      </w:pPr>
      <w:r>
        <w:rPr>
          <w:b/>
        </w:rPr>
        <w:br w:type="page"/>
      </w:r>
    </w:p>
    <w:p w:rsidR="000029C2" w:rsidRPr="00B02373" w:rsidRDefault="000029C2" w:rsidP="00075D9D">
      <w:pPr>
        <w:ind w:firstLine="5670"/>
        <w:jc w:val="center"/>
        <w:rPr>
          <w:rFonts w:cstheme="minorHAnsi"/>
          <w:sz w:val="20"/>
          <w:szCs w:val="20"/>
        </w:rPr>
      </w:pPr>
      <w:r w:rsidRPr="00B02373">
        <w:rPr>
          <w:rFonts w:cstheme="minorHAnsi"/>
          <w:sz w:val="20"/>
          <w:szCs w:val="20"/>
        </w:rPr>
        <w:lastRenderedPageBreak/>
        <w:t>Приложение</w:t>
      </w:r>
    </w:p>
    <w:p w:rsidR="000029C2" w:rsidRPr="00B02373" w:rsidRDefault="000029C2" w:rsidP="00075D9D">
      <w:pPr>
        <w:ind w:firstLine="5670"/>
        <w:jc w:val="center"/>
        <w:rPr>
          <w:rFonts w:cstheme="minorHAnsi"/>
          <w:sz w:val="20"/>
          <w:szCs w:val="20"/>
        </w:rPr>
      </w:pPr>
      <w:r w:rsidRPr="00B02373">
        <w:rPr>
          <w:rFonts w:cstheme="minorHAnsi"/>
          <w:sz w:val="20"/>
          <w:szCs w:val="20"/>
        </w:rPr>
        <w:t>к постановлению Главы Зеленодольского</w:t>
      </w:r>
    </w:p>
    <w:p w:rsidR="000029C2" w:rsidRPr="00B02373" w:rsidRDefault="000029C2" w:rsidP="00075D9D">
      <w:pPr>
        <w:ind w:firstLine="5670"/>
        <w:jc w:val="center"/>
        <w:rPr>
          <w:rFonts w:cstheme="minorHAnsi"/>
          <w:sz w:val="20"/>
          <w:szCs w:val="20"/>
        </w:rPr>
      </w:pPr>
      <w:r w:rsidRPr="00B02373">
        <w:rPr>
          <w:rFonts w:cstheme="minorHAnsi"/>
          <w:sz w:val="20"/>
          <w:szCs w:val="20"/>
        </w:rPr>
        <w:t>муниципального района</w:t>
      </w:r>
    </w:p>
    <w:p w:rsidR="00075D9D" w:rsidRDefault="000029C2" w:rsidP="00075D9D">
      <w:pPr>
        <w:widowControl w:val="0"/>
        <w:autoSpaceDE w:val="0"/>
        <w:autoSpaceDN w:val="0"/>
        <w:adjustRightInd w:val="0"/>
        <w:ind w:firstLine="5670"/>
        <w:jc w:val="center"/>
        <w:rPr>
          <w:rFonts w:cstheme="minorHAnsi"/>
          <w:sz w:val="20"/>
          <w:szCs w:val="20"/>
        </w:rPr>
      </w:pPr>
      <w:r w:rsidRPr="00B02373">
        <w:rPr>
          <w:rFonts w:cstheme="minorHAnsi"/>
          <w:sz w:val="20"/>
          <w:szCs w:val="20"/>
        </w:rPr>
        <w:t>______________№ _______________</w:t>
      </w:r>
      <w:r w:rsidRPr="00B02373">
        <w:rPr>
          <w:rFonts w:cstheme="minorHAnsi"/>
          <w:sz w:val="20"/>
          <w:szCs w:val="20"/>
        </w:rPr>
        <w:cr/>
      </w:r>
    </w:p>
    <w:p w:rsidR="00075D9D" w:rsidRDefault="00075D9D" w:rsidP="00075D9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Положение </w:t>
      </w:r>
    </w:p>
    <w:p w:rsidR="00075D9D" w:rsidRPr="008800B6" w:rsidRDefault="00075D9D" w:rsidP="00075D9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порядке работы «</w:t>
      </w:r>
      <w:r w:rsidR="00CE404C">
        <w:rPr>
          <w:b/>
          <w:bCs/>
        </w:rPr>
        <w:t>Т</w:t>
      </w:r>
      <w:r>
        <w:rPr>
          <w:b/>
          <w:bCs/>
        </w:rPr>
        <w:t>елефона доверия» для обращений по фактам проявления коррупции</w:t>
      </w:r>
      <w:r w:rsidR="00AA67EC">
        <w:rPr>
          <w:b/>
          <w:bCs/>
        </w:rPr>
        <w:t xml:space="preserve"> в Зеленодольском муниципальном районе</w:t>
      </w:r>
    </w:p>
    <w:p w:rsidR="00075D9D" w:rsidRPr="009A0A33" w:rsidRDefault="00075D9D" w:rsidP="00075D9D">
      <w:pPr>
        <w:widowControl w:val="0"/>
        <w:autoSpaceDE w:val="0"/>
        <w:autoSpaceDN w:val="0"/>
        <w:adjustRightInd w:val="0"/>
        <w:ind w:firstLine="540"/>
        <w:jc w:val="center"/>
      </w:pPr>
    </w:p>
    <w:p w:rsidR="00075D9D" w:rsidRPr="007C7088" w:rsidRDefault="00075D9D" w:rsidP="00075D9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1" w:name="Par35"/>
      <w:bookmarkEnd w:id="1"/>
      <w:r w:rsidRPr="007C7088">
        <w:rPr>
          <w:b/>
        </w:rPr>
        <w:t>Глава 1. Общие положения.</w:t>
      </w:r>
    </w:p>
    <w:p w:rsidR="00075D9D" w:rsidRPr="009A0A33" w:rsidRDefault="00075D9D" w:rsidP="00075D9D">
      <w:pPr>
        <w:widowControl w:val="0"/>
        <w:autoSpaceDE w:val="0"/>
        <w:autoSpaceDN w:val="0"/>
        <w:adjustRightInd w:val="0"/>
        <w:ind w:firstLine="540"/>
        <w:jc w:val="both"/>
      </w:pPr>
    </w:p>
    <w:p w:rsidR="00075D9D" w:rsidRPr="008800B6" w:rsidRDefault="00303CC2" w:rsidP="007C708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1.</w:t>
      </w:r>
      <w:r>
        <w:tab/>
      </w:r>
      <w:r w:rsidR="00075D9D" w:rsidRPr="009A0A33">
        <w:t>Положение</w:t>
      </w:r>
      <w:r w:rsidR="00075D9D">
        <w:t xml:space="preserve"> </w:t>
      </w:r>
      <w:r w:rsidR="00AA67EC">
        <w:t xml:space="preserve">о порядке работы «Телефона доверия» для обращений по фактам проявления коррупции в Зеленодольском муниципальном районе (далее - Положение) </w:t>
      </w:r>
      <w:r w:rsidR="00075D9D">
        <w:t xml:space="preserve">определяет порядок работы </w:t>
      </w:r>
      <w:r w:rsidR="00075D9D" w:rsidRPr="009A0A33">
        <w:rPr>
          <w:bCs/>
        </w:rPr>
        <w:t>«</w:t>
      </w:r>
      <w:r w:rsidR="00CE404C">
        <w:rPr>
          <w:bCs/>
        </w:rPr>
        <w:t>Т</w:t>
      </w:r>
      <w:r w:rsidR="00075D9D" w:rsidRPr="009A0A33">
        <w:rPr>
          <w:bCs/>
        </w:rPr>
        <w:t>елефон</w:t>
      </w:r>
      <w:r w:rsidR="00CE404C">
        <w:rPr>
          <w:bCs/>
        </w:rPr>
        <w:t>а</w:t>
      </w:r>
      <w:r w:rsidR="00075D9D" w:rsidRPr="009A0A33">
        <w:rPr>
          <w:bCs/>
        </w:rPr>
        <w:t xml:space="preserve"> доверия»</w:t>
      </w:r>
      <w:r w:rsidR="00075D9D">
        <w:rPr>
          <w:bCs/>
        </w:rPr>
        <w:t xml:space="preserve"> и </w:t>
      </w:r>
      <w:r w:rsidR="00075D9D" w:rsidRPr="006851D2">
        <w:t>регламентирует действия по организации приема, регистрации, учета и рассмотрения обращений, содержащих информацию о фактах проявления коррупции</w:t>
      </w:r>
      <w:r w:rsidR="00075D9D">
        <w:t xml:space="preserve"> в Зеленодольском муниципальном районе</w:t>
      </w:r>
      <w:r w:rsidR="00075D9D" w:rsidRPr="008800B6">
        <w:t>.</w:t>
      </w:r>
    </w:p>
    <w:p w:rsidR="00075D9D" w:rsidRPr="009A0A33" w:rsidRDefault="00303CC2" w:rsidP="007C708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2.</w:t>
      </w:r>
      <w:r>
        <w:tab/>
      </w:r>
      <w:r w:rsidR="00075D9D" w:rsidRPr="009A0A33">
        <w:t xml:space="preserve">Правовую основу работы </w:t>
      </w:r>
      <w:r w:rsidR="001D2D53">
        <w:t>«</w:t>
      </w:r>
      <w:r w:rsidR="00CE404C">
        <w:t>Т</w:t>
      </w:r>
      <w:r w:rsidR="00A304B3">
        <w:t>елефон</w:t>
      </w:r>
      <w:r w:rsidR="00CE404C">
        <w:t>а</w:t>
      </w:r>
      <w:r w:rsidR="00075D9D" w:rsidRPr="009A0A33">
        <w:t xml:space="preserve"> доверия</w:t>
      </w:r>
      <w:r w:rsidR="001D2D53">
        <w:t>»</w:t>
      </w:r>
      <w:r w:rsidR="00075D9D" w:rsidRPr="009A0A33">
        <w:t xml:space="preserve"> составляют: </w:t>
      </w:r>
      <w:hyperlink r:id="rId10" w:history="1">
        <w:r w:rsidR="00075D9D" w:rsidRPr="009A0A33">
          <w:t>Конституция</w:t>
        </w:r>
      </w:hyperlink>
      <w:r w:rsidR="00075D9D" w:rsidRPr="009A0A33">
        <w:t xml:space="preserve"> Российской Федерации, </w:t>
      </w:r>
      <w:hyperlink r:id="rId11" w:history="1">
        <w:r w:rsidR="00075D9D" w:rsidRPr="009A0A33">
          <w:t>Конституция</w:t>
        </w:r>
      </w:hyperlink>
      <w:r w:rsidR="00075D9D" w:rsidRPr="009A0A33">
        <w:t xml:space="preserve"> Республики Татарстан, законодательство Российской Федерации, законодательство Республики Татарстан, </w:t>
      </w:r>
      <w:hyperlink r:id="rId12" w:history="1">
        <w:r w:rsidR="00075D9D" w:rsidRPr="009A0A33">
          <w:t>Устав</w:t>
        </w:r>
      </w:hyperlink>
      <w:r w:rsidR="00075D9D" w:rsidRPr="009A0A33">
        <w:t xml:space="preserve"> муниципального образования </w:t>
      </w:r>
      <w:r w:rsidR="00075D9D">
        <w:t>«Зеленодольский муниципальный район»</w:t>
      </w:r>
      <w:r w:rsidR="00075D9D" w:rsidRPr="009A0A33">
        <w:t xml:space="preserve">, иные муниципальные нормативные правовые акты, </w:t>
      </w:r>
      <w:r w:rsidR="00075D9D">
        <w:t>муниципальная программа «</w:t>
      </w:r>
      <w:r w:rsidR="00075D9D" w:rsidRPr="00D82016">
        <w:t xml:space="preserve">Реализация </w:t>
      </w:r>
      <w:proofErr w:type="spellStart"/>
      <w:r w:rsidR="00075D9D" w:rsidRPr="00D82016">
        <w:t>антикоррупционной</w:t>
      </w:r>
      <w:proofErr w:type="spellEnd"/>
      <w:r w:rsidR="00075D9D" w:rsidRPr="00D82016">
        <w:t xml:space="preserve"> политики </w:t>
      </w:r>
      <w:r w:rsidR="00075D9D">
        <w:t xml:space="preserve">Зеленодольского </w:t>
      </w:r>
      <w:r w:rsidR="00075D9D" w:rsidRPr="00D82016">
        <w:t>муниципально</w:t>
      </w:r>
      <w:r w:rsidR="00075D9D">
        <w:t>го</w:t>
      </w:r>
      <w:r w:rsidR="00075D9D" w:rsidRPr="00D82016">
        <w:t xml:space="preserve"> район</w:t>
      </w:r>
      <w:r w:rsidR="00075D9D">
        <w:t>а</w:t>
      </w:r>
      <w:r w:rsidR="00075D9D" w:rsidRPr="00D82016">
        <w:t xml:space="preserve"> на 2015 - 202</w:t>
      </w:r>
      <w:r w:rsidR="00426819">
        <w:t>2</w:t>
      </w:r>
      <w:r w:rsidR="00075D9D" w:rsidRPr="00D82016">
        <w:t xml:space="preserve"> годы»</w:t>
      </w:r>
      <w:r w:rsidR="00075D9D" w:rsidRPr="009A0A33">
        <w:t>.</w:t>
      </w:r>
    </w:p>
    <w:p w:rsidR="00075D9D" w:rsidRPr="009A0A33" w:rsidRDefault="00303CC2" w:rsidP="007C708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3.</w:t>
      </w:r>
      <w:r>
        <w:tab/>
      </w:r>
      <w:r w:rsidR="00075D9D">
        <w:t>«</w:t>
      </w:r>
      <w:r w:rsidR="00075D9D" w:rsidRPr="009A0A33">
        <w:t>Телефон доверия</w:t>
      </w:r>
      <w:r w:rsidR="00075D9D">
        <w:t>»</w:t>
      </w:r>
      <w:r w:rsidR="00075D9D" w:rsidRPr="009A0A33">
        <w:t xml:space="preserve"> создается в целях:</w:t>
      </w:r>
    </w:p>
    <w:p w:rsidR="00075D9D" w:rsidRPr="009A0A33" w:rsidRDefault="00075D9D" w:rsidP="007C708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 w:rsidR="007C7088">
        <w:tab/>
      </w:r>
      <w:r w:rsidRPr="009A0A33">
        <w:t>предупреждения и пресечения коррупционных проявлений при осуществлении полномочий муниципальными служащими органов местного самоуправления</w:t>
      </w:r>
      <w:r w:rsidR="001D2D53">
        <w:t>,</w:t>
      </w:r>
      <w:r w:rsidRPr="009A0A33">
        <w:t xml:space="preserve"> работниками муниципальных </w:t>
      </w:r>
      <w:r>
        <w:t xml:space="preserve">учреждений </w:t>
      </w:r>
      <w:r w:rsidR="00687428">
        <w:t xml:space="preserve">и муниципальных предприятий </w:t>
      </w:r>
      <w:r>
        <w:t>Зеленодольского муниципального района</w:t>
      </w:r>
      <w:r w:rsidRPr="009A0A33">
        <w:t>;</w:t>
      </w:r>
    </w:p>
    <w:p w:rsidR="00075D9D" w:rsidRPr="009A0A33" w:rsidRDefault="00075D9D" w:rsidP="007C708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 w:rsidR="007C7088">
        <w:tab/>
      </w:r>
      <w:r w:rsidRPr="009A0A33">
        <w:t>содействия принятию мер, направленных на более эффективное и действенное предупреждение коррупционных проявлений и противодействие коррупции в деятельности органов местного самоуправления</w:t>
      </w:r>
      <w:r w:rsidR="00687428">
        <w:t>,</w:t>
      </w:r>
      <w:r w:rsidR="00687428" w:rsidRPr="00687428">
        <w:t xml:space="preserve"> </w:t>
      </w:r>
      <w:r w:rsidR="00687428" w:rsidRPr="009A0A33">
        <w:t xml:space="preserve">муниципальных </w:t>
      </w:r>
      <w:r w:rsidR="00687428">
        <w:t>учреждений и муниципальных предприятий</w:t>
      </w:r>
      <w:r w:rsidRPr="009A0A33">
        <w:t>;</w:t>
      </w:r>
    </w:p>
    <w:p w:rsidR="00075D9D" w:rsidRPr="009A0A33" w:rsidRDefault="00075D9D" w:rsidP="007C708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 w:rsidR="007C7088">
        <w:tab/>
      </w:r>
      <w:r w:rsidRPr="009A0A33">
        <w:t xml:space="preserve">обеспечения оперативного реагирования на факты коррупционных проявлений со стороны муниципальных служащих, работников муниципальных учреждений и </w:t>
      </w:r>
      <w:r w:rsidR="00687428">
        <w:t>муниципальных предприятий З</w:t>
      </w:r>
      <w:r>
        <w:t>еленодольского муниципального района</w:t>
      </w:r>
      <w:r w:rsidRPr="009A0A33">
        <w:t>;</w:t>
      </w:r>
    </w:p>
    <w:p w:rsidR="00075D9D" w:rsidRDefault="00075D9D" w:rsidP="007C708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 w:rsidR="007C7088">
        <w:tab/>
      </w:r>
      <w:r w:rsidRPr="009A0A33">
        <w:t>формирования нетерпимого отношения к проявлениям коррупции.</w:t>
      </w:r>
    </w:p>
    <w:p w:rsidR="00075D9D" w:rsidRPr="009A0A33" w:rsidRDefault="00303CC2" w:rsidP="007C708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4.</w:t>
      </w:r>
      <w:r>
        <w:tab/>
      </w:r>
      <w:r w:rsidR="00075D9D" w:rsidRPr="009A0A33">
        <w:t xml:space="preserve">Основными задачами </w:t>
      </w:r>
      <w:r w:rsidR="00075D9D">
        <w:t>«</w:t>
      </w:r>
      <w:r w:rsidR="00876FC5">
        <w:t>Т</w:t>
      </w:r>
      <w:r w:rsidR="00075D9D" w:rsidRPr="009A0A33">
        <w:t>елефона доверия</w:t>
      </w:r>
      <w:r w:rsidR="00075D9D">
        <w:t>»</w:t>
      </w:r>
      <w:r w:rsidR="00075D9D" w:rsidRPr="009A0A33">
        <w:t xml:space="preserve"> являются:</w:t>
      </w:r>
    </w:p>
    <w:p w:rsidR="00075D9D" w:rsidRPr="009A0A33" w:rsidRDefault="007C7088" w:rsidP="007C708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>
        <w:tab/>
      </w:r>
      <w:r w:rsidR="00075D9D" w:rsidRPr="009A0A33">
        <w:t xml:space="preserve">обеспечение приема, регистрации и рассмотрения сообщений граждан и организаций (далее - сообщения), поступивших по </w:t>
      </w:r>
      <w:r w:rsidR="00075D9D">
        <w:t>«</w:t>
      </w:r>
      <w:r w:rsidR="00876FC5">
        <w:t>Т</w:t>
      </w:r>
      <w:r w:rsidR="00075D9D" w:rsidRPr="009A0A33">
        <w:t>елефону доверия</w:t>
      </w:r>
      <w:r w:rsidR="00075D9D">
        <w:t>»</w:t>
      </w:r>
      <w:r w:rsidR="00075D9D" w:rsidRPr="009A0A33">
        <w:t>;</w:t>
      </w:r>
    </w:p>
    <w:p w:rsidR="00075D9D" w:rsidRPr="009A0A33" w:rsidRDefault="004F5BEF" w:rsidP="007C708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 w:rsidR="007C7088">
        <w:tab/>
      </w:r>
      <w:r w:rsidR="00075D9D" w:rsidRPr="009A0A33">
        <w:t xml:space="preserve">анализ сообщений, поступивших по </w:t>
      </w:r>
      <w:r w:rsidR="00075D9D">
        <w:t>«</w:t>
      </w:r>
      <w:r w:rsidR="00876FC5">
        <w:t>Т</w:t>
      </w:r>
      <w:r w:rsidR="00075D9D" w:rsidRPr="009A0A33">
        <w:t>елефону доверия</w:t>
      </w:r>
      <w:r w:rsidR="00075D9D">
        <w:t>»</w:t>
      </w:r>
      <w:r w:rsidR="00075D9D" w:rsidRPr="009A0A33">
        <w:t xml:space="preserve">, их учет при разработке и реализации </w:t>
      </w:r>
      <w:proofErr w:type="spellStart"/>
      <w:r w:rsidR="00075D9D" w:rsidRPr="009A0A33">
        <w:t>антикоррупционных</w:t>
      </w:r>
      <w:proofErr w:type="spellEnd"/>
      <w:r w:rsidR="00075D9D" w:rsidRPr="009A0A33">
        <w:t xml:space="preserve"> мероприятий;</w:t>
      </w:r>
    </w:p>
    <w:p w:rsidR="00075D9D" w:rsidRPr="009A0A33" w:rsidRDefault="004F5BEF" w:rsidP="007C708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 w:rsidR="007C7088">
        <w:tab/>
      </w:r>
      <w:r w:rsidR="00075D9D" w:rsidRPr="009A0A33">
        <w:t>обобщение поступившей информации о фактах коррупционной направленности;</w:t>
      </w:r>
    </w:p>
    <w:p w:rsidR="00075D9D" w:rsidRPr="009A0A33" w:rsidRDefault="004F5BEF" w:rsidP="007C708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 w:rsidR="007C7088">
        <w:tab/>
      </w:r>
      <w:r w:rsidR="00075D9D" w:rsidRPr="009A0A33">
        <w:t xml:space="preserve">рассмотрение и принятие мер по противодействию коррупции по поступившим сообщениям на </w:t>
      </w:r>
      <w:r w:rsidR="00075D9D">
        <w:t>«</w:t>
      </w:r>
      <w:r w:rsidR="00876FC5">
        <w:t>Т</w:t>
      </w:r>
      <w:r w:rsidR="00075D9D" w:rsidRPr="009A0A33">
        <w:t>елефон доверия</w:t>
      </w:r>
      <w:r w:rsidR="00075D9D">
        <w:t>»</w:t>
      </w:r>
      <w:r w:rsidR="00075D9D" w:rsidRPr="009A0A33">
        <w:t>.</w:t>
      </w:r>
    </w:p>
    <w:p w:rsidR="00075D9D" w:rsidRPr="009A0A33" w:rsidRDefault="00303CC2" w:rsidP="007C708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5.</w:t>
      </w:r>
      <w:r>
        <w:tab/>
      </w:r>
      <w:r w:rsidR="00075D9D" w:rsidRPr="009A0A33">
        <w:t xml:space="preserve">По </w:t>
      </w:r>
      <w:r w:rsidR="00075D9D">
        <w:t>«</w:t>
      </w:r>
      <w:r w:rsidR="00876FC5">
        <w:t>Т</w:t>
      </w:r>
      <w:r w:rsidR="00075D9D" w:rsidRPr="009A0A33">
        <w:t>елефону доверия</w:t>
      </w:r>
      <w:r w:rsidR="00075D9D">
        <w:t>»</w:t>
      </w:r>
      <w:r w:rsidR="00075D9D" w:rsidRPr="009A0A33">
        <w:t xml:space="preserve"> принимаются сообщения:</w:t>
      </w:r>
    </w:p>
    <w:p w:rsidR="00075D9D" w:rsidRPr="009A0A33" w:rsidRDefault="00075D9D" w:rsidP="007C708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 w:rsidR="007C7088">
        <w:tab/>
      </w:r>
      <w:r w:rsidRPr="009A0A33">
        <w:t xml:space="preserve">о фактах коррупции, вымогательства и волокиты со стороны </w:t>
      </w:r>
      <w:r w:rsidR="00687428">
        <w:t xml:space="preserve">лиц, замещающих должности муниципальной службы, </w:t>
      </w:r>
      <w:r w:rsidRPr="009A0A33">
        <w:t>муниципальных служащих</w:t>
      </w:r>
      <w:r w:rsidR="00687428">
        <w:t xml:space="preserve"> и иных работников органов местного самоуправления. Н</w:t>
      </w:r>
      <w:r w:rsidRPr="009A0A33">
        <w:t>арушения ими требований к служебному поведению, а также совершения иных деяний, содержащих признаки злоупотребления служебным положением;</w:t>
      </w:r>
    </w:p>
    <w:p w:rsidR="00075D9D" w:rsidRPr="009A0A33" w:rsidRDefault="007C7088" w:rsidP="007C708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>
        <w:tab/>
      </w:r>
      <w:r w:rsidR="00075D9D" w:rsidRPr="009A0A33">
        <w:t xml:space="preserve">о фактах коррупции, вымогательства и волокиты со стороны руководителей и работников муниципальных </w:t>
      </w:r>
      <w:r w:rsidR="00075D9D">
        <w:t>учреждений</w:t>
      </w:r>
      <w:r w:rsidR="00687428">
        <w:t xml:space="preserve"> и муниципальных предприятий</w:t>
      </w:r>
      <w:r w:rsidR="00075D9D" w:rsidRPr="009A0A33">
        <w:t>, ущемления ими прав и законных интересов граждан.</w:t>
      </w:r>
    </w:p>
    <w:p w:rsidR="00075D9D" w:rsidRPr="009A0A33" w:rsidRDefault="00303CC2" w:rsidP="007C708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6.</w:t>
      </w:r>
      <w:r>
        <w:tab/>
      </w:r>
      <w:r w:rsidR="00075D9D" w:rsidRPr="009A0A33">
        <w:t>Анонимные сообщения</w:t>
      </w:r>
      <w:r w:rsidR="00075D9D">
        <w:t>, поступившие на «</w:t>
      </w:r>
      <w:r w:rsidR="00876FC5">
        <w:t>Т</w:t>
      </w:r>
      <w:r w:rsidR="00075D9D">
        <w:t xml:space="preserve">елефон доверия» </w:t>
      </w:r>
      <w:r w:rsidR="00075D9D" w:rsidRPr="009A0A33">
        <w:t>рассматриваются, но остаются без ответа.</w:t>
      </w:r>
    </w:p>
    <w:p w:rsidR="00075D9D" w:rsidRPr="009A0A33" w:rsidRDefault="00075D9D" w:rsidP="00303CC2">
      <w:pPr>
        <w:widowControl w:val="0"/>
        <w:tabs>
          <w:tab w:val="left" w:pos="993"/>
        </w:tabs>
        <w:autoSpaceDE w:val="0"/>
        <w:autoSpaceDN w:val="0"/>
        <w:adjustRightInd w:val="0"/>
        <w:ind w:firstLine="426"/>
        <w:jc w:val="both"/>
      </w:pPr>
    </w:p>
    <w:p w:rsidR="00075D9D" w:rsidRPr="007C7088" w:rsidRDefault="00075D9D" w:rsidP="00303CC2">
      <w:pPr>
        <w:widowControl w:val="0"/>
        <w:tabs>
          <w:tab w:val="left" w:pos="993"/>
        </w:tabs>
        <w:autoSpaceDE w:val="0"/>
        <w:autoSpaceDN w:val="0"/>
        <w:adjustRightInd w:val="0"/>
        <w:ind w:firstLine="426"/>
        <w:jc w:val="center"/>
        <w:outlineLvl w:val="1"/>
        <w:rPr>
          <w:b/>
        </w:rPr>
      </w:pPr>
      <w:bookmarkStart w:id="2" w:name="Par54"/>
      <w:bookmarkEnd w:id="2"/>
      <w:r w:rsidRPr="007C7088">
        <w:rPr>
          <w:b/>
        </w:rPr>
        <w:t xml:space="preserve">Глава 2. </w:t>
      </w:r>
      <w:r w:rsidR="00876FC5" w:rsidRPr="007C7088">
        <w:rPr>
          <w:b/>
        </w:rPr>
        <w:t>Порядок организации работы «Т</w:t>
      </w:r>
      <w:r w:rsidRPr="007C7088">
        <w:rPr>
          <w:b/>
        </w:rPr>
        <w:t>елефона доверия»</w:t>
      </w:r>
    </w:p>
    <w:p w:rsidR="00075D9D" w:rsidRPr="009A0A33" w:rsidRDefault="00075D9D" w:rsidP="00303CC2">
      <w:pPr>
        <w:widowControl w:val="0"/>
        <w:tabs>
          <w:tab w:val="left" w:pos="993"/>
        </w:tabs>
        <w:autoSpaceDE w:val="0"/>
        <w:autoSpaceDN w:val="0"/>
        <w:adjustRightInd w:val="0"/>
        <w:ind w:firstLine="426"/>
        <w:jc w:val="both"/>
      </w:pPr>
    </w:p>
    <w:p w:rsidR="00075D9D" w:rsidRDefault="00075D9D" w:rsidP="007C708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7</w:t>
      </w:r>
      <w:r w:rsidR="00303CC2">
        <w:t>.</w:t>
      </w:r>
      <w:r w:rsidR="00303CC2">
        <w:tab/>
      </w:r>
      <w:r w:rsidRPr="009A0A33">
        <w:t xml:space="preserve">Информация о работе </w:t>
      </w:r>
      <w:r>
        <w:t>«</w:t>
      </w:r>
      <w:r w:rsidR="00876FC5">
        <w:t>Т</w:t>
      </w:r>
      <w:r w:rsidRPr="009A0A33">
        <w:t>елефона доверия</w:t>
      </w:r>
      <w:r>
        <w:t>»</w:t>
      </w:r>
      <w:r w:rsidRPr="009A0A33">
        <w:t xml:space="preserve">, целях ее организации, правилах приема сообщений, номере телефона доводится до сведения населения </w:t>
      </w:r>
      <w:r>
        <w:t>путем размещения:</w:t>
      </w:r>
    </w:p>
    <w:p w:rsidR="00075D9D" w:rsidRDefault="007C7088" w:rsidP="007C708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>
        <w:tab/>
      </w:r>
      <w:r w:rsidR="00075D9D">
        <w:t xml:space="preserve">на информационном стенде комиссии </w:t>
      </w:r>
      <w:r w:rsidR="004F5BEF">
        <w:t xml:space="preserve">по координации работы </w:t>
      </w:r>
      <w:r w:rsidR="00075D9D">
        <w:t>по противодействию коррупции при Главе Зеленодольского муниципального района</w:t>
      </w:r>
      <w:r w:rsidR="004F5BEF">
        <w:t>;</w:t>
      </w:r>
    </w:p>
    <w:p w:rsidR="00075D9D" w:rsidRPr="009A0A33" w:rsidRDefault="007C7088" w:rsidP="007C708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>
        <w:tab/>
      </w:r>
      <w:r w:rsidR="00075D9D">
        <w:t xml:space="preserve">в </w:t>
      </w:r>
      <w:proofErr w:type="gramStart"/>
      <w:r w:rsidR="00075D9D" w:rsidRPr="009A0A33">
        <w:t>раздел</w:t>
      </w:r>
      <w:r w:rsidR="00075D9D">
        <w:t>е</w:t>
      </w:r>
      <w:proofErr w:type="gramEnd"/>
      <w:r w:rsidR="00075D9D" w:rsidRPr="009A0A33">
        <w:t xml:space="preserve"> </w:t>
      </w:r>
      <w:r w:rsidR="00075D9D">
        <w:t>«</w:t>
      </w:r>
      <w:r w:rsidR="00075D9D" w:rsidRPr="009A0A33">
        <w:t>Противодействие коррупции</w:t>
      </w:r>
      <w:r w:rsidR="00075D9D">
        <w:t xml:space="preserve">» </w:t>
      </w:r>
      <w:r w:rsidR="00075D9D" w:rsidRPr="009A0A33">
        <w:t xml:space="preserve">на официальном сайте </w:t>
      </w:r>
      <w:r w:rsidR="00075D9D">
        <w:t>Зеленодольского муниципального района</w:t>
      </w:r>
      <w:r w:rsidR="00075D9D" w:rsidRPr="009A0A33">
        <w:t>.</w:t>
      </w:r>
    </w:p>
    <w:p w:rsidR="00075D9D" w:rsidRPr="009A0A33" w:rsidRDefault="00075D9D" w:rsidP="007C708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8</w:t>
      </w:r>
      <w:r w:rsidR="00303CC2">
        <w:t>.</w:t>
      </w:r>
      <w:r w:rsidR="00303CC2">
        <w:tab/>
      </w:r>
      <w:r w:rsidRPr="009A0A33">
        <w:t xml:space="preserve">Прием сообщений граждан по </w:t>
      </w:r>
      <w:r>
        <w:t>«</w:t>
      </w:r>
      <w:r w:rsidR="00876FC5">
        <w:t>Т</w:t>
      </w:r>
      <w:r w:rsidRPr="009A0A33">
        <w:t>елефону доверия</w:t>
      </w:r>
      <w:r>
        <w:t>»</w:t>
      </w:r>
      <w:r w:rsidRPr="009A0A33">
        <w:t xml:space="preserve"> осуществляется по телефону - 8 (8</w:t>
      </w:r>
      <w:r>
        <w:t>4371</w:t>
      </w:r>
      <w:r w:rsidRPr="009A0A33">
        <w:t xml:space="preserve">) </w:t>
      </w:r>
      <w:r>
        <w:t>5-</w:t>
      </w:r>
      <w:r w:rsidR="00426819">
        <w:t>75</w:t>
      </w:r>
      <w:r>
        <w:t>-</w:t>
      </w:r>
      <w:r w:rsidR="00426819">
        <w:t>59</w:t>
      </w:r>
      <w:r w:rsidRPr="009A0A33">
        <w:t xml:space="preserve"> по следующему графику:</w:t>
      </w:r>
    </w:p>
    <w:p w:rsidR="001D2D53" w:rsidRDefault="007C7088" w:rsidP="007C708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>
        <w:tab/>
      </w:r>
      <w:r w:rsidR="00075D9D" w:rsidRPr="009A0A33">
        <w:t xml:space="preserve">с понедельника по четверг - с 8-00 до 17-00 часов по московскому времени; </w:t>
      </w:r>
    </w:p>
    <w:p w:rsidR="001D2D53" w:rsidRDefault="007C7088" w:rsidP="007C708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>
        <w:tab/>
      </w:r>
      <w:r w:rsidR="00075D9D" w:rsidRPr="009A0A33">
        <w:t>в пятницу - с 8.00 до 16.00 часов по московскому времени</w:t>
      </w:r>
      <w:r w:rsidR="001D2D53">
        <w:t>.</w:t>
      </w:r>
    </w:p>
    <w:p w:rsidR="001D2D53" w:rsidRDefault="001D2D53" w:rsidP="007C708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За исключением </w:t>
      </w:r>
      <w:r w:rsidR="00075D9D" w:rsidRPr="009A0A33">
        <w:t>праздничных дней.</w:t>
      </w:r>
    </w:p>
    <w:p w:rsidR="0034677A" w:rsidRDefault="00075D9D" w:rsidP="007C708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075D9D">
        <w:t xml:space="preserve">Обращения могут быть продублированы в письменном виде и направлены по электронной почте - </w:t>
      </w:r>
      <w:hyperlink r:id="rId13" w:history="1">
        <w:r w:rsidR="0034677A" w:rsidRPr="0034677A">
          <w:rPr>
            <w:rStyle w:val="a5"/>
            <w:color w:val="auto"/>
          </w:rPr>
          <w:t>Andrey.Leuhin@tatar.ru</w:t>
        </w:r>
      </w:hyperlink>
    </w:p>
    <w:p w:rsidR="00075D9D" w:rsidRPr="009A0A33" w:rsidRDefault="00075D9D" w:rsidP="007C708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9</w:t>
      </w:r>
      <w:r w:rsidR="00303CC2">
        <w:t>.</w:t>
      </w:r>
      <w:r w:rsidR="00303CC2">
        <w:tab/>
      </w:r>
      <w:r w:rsidRPr="009A0A33">
        <w:t xml:space="preserve">Прием сообщений, поступающих на </w:t>
      </w:r>
      <w:r>
        <w:t>«</w:t>
      </w:r>
      <w:r w:rsidR="00876FC5">
        <w:t>Т</w:t>
      </w:r>
      <w:r w:rsidRPr="009A0A33">
        <w:t>елефон доверия</w:t>
      </w:r>
      <w:r>
        <w:t>»</w:t>
      </w:r>
      <w:r w:rsidRPr="009A0A33">
        <w:t xml:space="preserve">, возлагается на помощника </w:t>
      </w:r>
      <w:r w:rsidR="00462F61">
        <w:t>Г</w:t>
      </w:r>
      <w:r>
        <w:t xml:space="preserve">лавы Зеленодольского муниципального района по </w:t>
      </w:r>
      <w:r w:rsidR="00426819">
        <w:t xml:space="preserve">вопросам </w:t>
      </w:r>
      <w:r>
        <w:t>противодействи</w:t>
      </w:r>
      <w:r w:rsidR="00426819">
        <w:t>я</w:t>
      </w:r>
      <w:r>
        <w:t xml:space="preserve"> коррупции</w:t>
      </w:r>
      <w:r w:rsidRPr="009A0A33">
        <w:t>.</w:t>
      </w:r>
    </w:p>
    <w:p w:rsidR="00075D9D" w:rsidRPr="009A0A33" w:rsidRDefault="00075D9D" w:rsidP="007C708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9A0A33">
        <w:t>1</w:t>
      </w:r>
      <w:r>
        <w:t>0</w:t>
      </w:r>
      <w:r w:rsidR="00303CC2">
        <w:t>.</w:t>
      </w:r>
      <w:r w:rsidR="00303CC2">
        <w:tab/>
      </w:r>
      <w:r w:rsidRPr="009A0A33">
        <w:t xml:space="preserve">Учет и регистрация сообщений, поступивших по </w:t>
      </w:r>
      <w:r>
        <w:t>«</w:t>
      </w:r>
      <w:r w:rsidR="00876FC5">
        <w:t>Т</w:t>
      </w:r>
      <w:r w:rsidRPr="009A0A33">
        <w:t>елефону доверия</w:t>
      </w:r>
      <w:r>
        <w:t>»</w:t>
      </w:r>
      <w:r w:rsidRPr="009A0A33">
        <w:t>, ведется в журнале учета сообщений (далее - журнал), в котором указываются:</w:t>
      </w:r>
    </w:p>
    <w:p w:rsidR="00075D9D" w:rsidRPr="009A0A33" w:rsidRDefault="007C7088" w:rsidP="007C708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>
        <w:tab/>
      </w:r>
      <w:r w:rsidR="00075D9D" w:rsidRPr="009A0A33">
        <w:t>порядковый номер сообщения;</w:t>
      </w:r>
    </w:p>
    <w:p w:rsidR="00075D9D" w:rsidRPr="009A0A33" w:rsidRDefault="007C7088" w:rsidP="007C708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>
        <w:tab/>
      </w:r>
      <w:r w:rsidR="00075D9D" w:rsidRPr="009A0A33">
        <w:t>дата и время поступления сообщения;</w:t>
      </w:r>
    </w:p>
    <w:p w:rsidR="00075D9D" w:rsidRPr="009A0A33" w:rsidRDefault="007C7088" w:rsidP="007C708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>
        <w:tab/>
      </w:r>
      <w:r w:rsidR="00075D9D" w:rsidRPr="009A0A33">
        <w:t>фамилия, имя, отчество позвонившего, его адрес, номер телефона;</w:t>
      </w:r>
    </w:p>
    <w:p w:rsidR="00075D9D" w:rsidRPr="009A0A33" w:rsidRDefault="007C7088" w:rsidP="007C708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>
        <w:tab/>
      </w:r>
      <w:r w:rsidR="00075D9D" w:rsidRPr="009A0A33">
        <w:t>краткое содержание сообщения;</w:t>
      </w:r>
    </w:p>
    <w:p w:rsidR="00075D9D" w:rsidRDefault="007C7088" w:rsidP="007C708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>
        <w:tab/>
      </w:r>
      <w:r w:rsidR="00075D9D" w:rsidRPr="009A0A33">
        <w:t>отметка, кому направлен</w:t>
      </w:r>
      <w:r w:rsidR="00075D9D">
        <w:t xml:space="preserve">о </w:t>
      </w:r>
      <w:r w:rsidR="00075D9D" w:rsidRPr="009A0A33">
        <w:t xml:space="preserve">для </w:t>
      </w:r>
      <w:r w:rsidR="00075D9D">
        <w:t>рассмотрения;</w:t>
      </w:r>
    </w:p>
    <w:p w:rsidR="00075D9D" w:rsidRPr="009A0A33" w:rsidRDefault="00075D9D" w:rsidP="007C708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7C7088">
        <w:tab/>
      </w:r>
      <w:r w:rsidRPr="009A0A33">
        <w:t>принят</w:t>
      </w:r>
      <w:r>
        <w:t xml:space="preserve">ые по результатам рассмотрения </w:t>
      </w:r>
      <w:r w:rsidRPr="009A0A33">
        <w:t>мер</w:t>
      </w:r>
      <w:r>
        <w:t>ы</w:t>
      </w:r>
      <w:r w:rsidRPr="009A0A33">
        <w:t>.</w:t>
      </w:r>
    </w:p>
    <w:p w:rsidR="00075D9D" w:rsidRPr="009A0A33" w:rsidRDefault="00075D9D" w:rsidP="007C708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9A0A33">
        <w:t>1</w:t>
      </w:r>
      <w:r>
        <w:t>1</w:t>
      </w:r>
      <w:r w:rsidR="00303CC2">
        <w:t>.</w:t>
      </w:r>
      <w:r w:rsidR="00303CC2">
        <w:tab/>
      </w:r>
      <w:r w:rsidRPr="009A0A33">
        <w:t xml:space="preserve">Журнал хранится у </w:t>
      </w:r>
      <w:r>
        <w:t xml:space="preserve">помощника Главы Зеленодольского муниципального района по </w:t>
      </w:r>
      <w:r w:rsidR="000B6749">
        <w:t xml:space="preserve">вопросам </w:t>
      </w:r>
      <w:r>
        <w:t>противодействи</w:t>
      </w:r>
      <w:r w:rsidR="000B6749">
        <w:t>я</w:t>
      </w:r>
      <w:r>
        <w:t xml:space="preserve"> коррупции</w:t>
      </w:r>
      <w:r w:rsidRPr="009A0A33">
        <w:t>.</w:t>
      </w:r>
    </w:p>
    <w:p w:rsidR="00075D9D" w:rsidRPr="009A0A33" w:rsidRDefault="00075D9D" w:rsidP="007C708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9A0A33">
        <w:t>1</w:t>
      </w:r>
      <w:r>
        <w:t>2</w:t>
      </w:r>
      <w:r w:rsidR="00303CC2">
        <w:t>.</w:t>
      </w:r>
      <w:r w:rsidR="00303CC2">
        <w:tab/>
      </w:r>
      <w:proofErr w:type="gramStart"/>
      <w:r w:rsidRPr="009A0A33">
        <w:t xml:space="preserve">По поступившим и зарегистрированным сообщениям </w:t>
      </w:r>
      <w:r>
        <w:t xml:space="preserve">помощник </w:t>
      </w:r>
      <w:r w:rsidR="004F5BEF">
        <w:t>Г</w:t>
      </w:r>
      <w:r>
        <w:t xml:space="preserve">лавы Зеленодольского муниципального района по </w:t>
      </w:r>
      <w:r w:rsidR="000B6749">
        <w:t xml:space="preserve">вопросам </w:t>
      </w:r>
      <w:r>
        <w:t>противодействи</w:t>
      </w:r>
      <w:r w:rsidR="000B6749">
        <w:t>я</w:t>
      </w:r>
      <w:r>
        <w:t xml:space="preserve"> коррупции</w:t>
      </w:r>
      <w:r w:rsidRPr="009A0A33">
        <w:t xml:space="preserve"> ежедневно в течение рабочего дня формирует </w:t>
      </w:r>
      <w:hyperlink w:anchor="Par85" w:history="1">
        <w:r w:rsidRPr="009A0A33">
          <w:t>карточки</w:t>
        </w:r>
      </w:hyperlink>
      <w:r w:rsidRPr="009A0A33">
        <w:t xml:space="preserve"> учета сообщений</w:t>
      </w:r>
      <w:r w:rsidR="004F5BEF">
        <w:t>,</w:t>
      </w:r>
      <w:r w:rsidRPr="009A0A33">
        <w:t xml:space="preserve"> согласно приложению к настоящему Положению и направляет их </w:t>
      </w:r>
      <w:r>
        <w:t>Главе Зеленодольского муниципального района</w:t>
      </w:r>
      <w:r w:rsidRPr="009A0A33">
        <w:t xml:space="preserve">, который </w:t>
      </w:r>
      <w:r w:rsidR="00CD14B7">
        <w:t xml:space="preserve">в </w:t>
      </w:r>
      <w:r w:rsidR="009E242C">
        <w:t xml:space="preserve">соответствии со сроками, определенными в </w:t>
      </w:r>
      <w:r w:rsidR="009E242C" w:rsidRPr="009E242C">
        <w:t>Инструкци</w:t>
      </w:r>
      <w:r w:rsidR="009E242C">
        <w:t>и</w:t>
      </w:r>
      <w:r w:rsidR="009E242C" w:rsidRPr="009E242C">
        <w:t xml:space="preserve"> по работе с обращениями граждан в Совете Зеленодольского муниципального района</w:t>
      </w:r>
      <w:r w:rsidR="009E242C">
        <w:t xml:space="preserve"> </w:t>
      </w:r>
      <w:r w:rsidRPr="009A0A33">
        <w:t>рассматривает их и дает соответствующие поручения должностным</w:t>
      </w:r>
      <w:proofErr w:type="gramEnd"/>
      <w:r w:rsidRPr="009A0A33">
        <w:t xml:space="preserve"> лицам органов местного самоуправления.</w:t>
      </w:r>
    </w:p>
    <w:p w:rsidR="009B599A" w:rsidRPr="009B599A" w:rsidRDefault="00075D9D" w:rsidP="007C7088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9B599A">
        <w:rPr>
          <w:b w:val="0"/>
          <w:sz w:val="28"/>
          <w:szCs w:val="28"/>
        </w:rPr>
        <w:t>13</w:t>
      </w:r>
      <w:r w:rsidR="00303CC2" w:rsidRPr="009B599A">
        <w:rPr>
          <w:b w:val="0"/>
          <w:sz w:val="28"/>
          <w:szCs w:val="28"/>
        </w:rPr>
        <w:t>.</w:t>
      </w:r>
      <w:r w:rsidR="00303CC2" w:rsidRPr="009B599A">
        <w:rPr>
          <w:b w:val="0"/>
          <w:sz w:val="28"/>
          <w:szCs w:val="28"/>
        </w:rPr>
        <w:tab/>
      </w:r>
      <w:r w:rsidRPr="009B599A">
        <w:rPr>
          <w:b w:val="0"/>
          <w:sz w:val="28"/>
          <w:szCs w:val="28"/>
        </w:rPr>
        <w:t>Карточки учета сообщений, поступивших по «</w:t>
      </w:r>
      <w:r w:rsidR="00876FC5" w:rsidRPr="009B599A">
        <w:rPr>
          <w:b w:val="0"/>
          <w:sz w:val="28"/>
          <w:szCs w:val="28"/>
        </w:rPr>
        <w:t>Т</w:t>
      </w:r>
      <w:r w:rsidRPr="009B599A">
        <w:rPr>
          <w:b w:val="0"/>
          <w:sz w:val="28"/>
          <w:szCs w:val="28"/>
        </w:rPr>
        <w:t>елефону доверия»</w:t>
      </w:r>
      <w:r w:rsidR="00344A6F">
        <w:rPr>
          <w:b w:val="0"/>
          <w:sz w:val="28"/>
          <w:szCs w:val="28"/>
        </w:rPr>
        <w:t xml:space="preserve">, после определения </w:t>
      </w:r>
      <w:r w:rsidR="00CD14B7" w:rsidRPr="00CD14B7">
        <w:rPr>
          <w:b w:val="0"/>
          <w:sz w:val="28"/>
          <w:szCs w:val="28"/>
        </w:rPr>
        <w:t>Глав</w:t>
      </w:r>
      <w:r w:rsidR="00CD14B7">
        <w:rPr>
          <w:b w:val="0"/>
          <w:sz w:val="28"/>
          <w:szCs w:val="28"/>
        </w:rPr>
        <w:t xml:space="preserve">ой </w:t>
      </w:r>
      <w:r w:rsidR="00CD14B7" w:rsidRPr="00CD14B7">
        <w:rPr>
          <w:b w:val="0"/>
          <w:sz w:val="28"/>
          <w:szCs w:val="28"/>
        </w:rPr>
        <w:t>Зеленодольского муниципального района</w:t>
      </w:r>
      <w:r w:rsidR="00CD14B7">
        <w:rPr>
          <w:b w:val="0"/>
          <w:sz w:val="28"/>
          <w:szCs w:val="28"/>
        </w:rPr>
        <w:t xml:space="preserve"> </w:t>
      </w:r>
      <w:r w:rsidR="00344A6F">
        <w:rPr>
          <w:b w:val="0"/>
          <w:sz w:val="28"/>
          <w:szCs w:val="28"/>
        </w:rPr>
        <w:t xml:space="preserve">исполнителей, </w:t>
      </w:r>
      <w:r w:rsidR="009B599A" w:rsidRPr="009B599A">
        <w:rPr>
          <w:b w:val="0"/>
          <w:sz w:val="28"/>
          <w:szCs w:val="28"/>
        </w:rPr>
        <w:t>регистриру</w:t>
      </w:r>
      <w:r w:rsidR="00CD14B7">
        <w:rPr>
          <w:b w:val="0"/>
          <w:sz w:val="28"/>
          <w:szCs w:val="28"/>
        </w:rPr>
        <w:t>ю</w:t>
      </w:r>
      <w:r w:rsidR="009B599A" w:rsidRPr="009B599A">
        <w:rPr>
          <w:b w:val="0"/>
          <w:sz w:val="28"/>
          <w:szCs w:val="28"/>
        </w:rPr>
        <w:t xml:space="preserve">тся </w:t>
      </w:r>
      <w:r w:rsidR="009B599A">
        <w:rPr>
          <w:b w:val="0"/>
          <w:sz w:val="28"/>
          <w:szCs w:val="28"/>
        </w:rPr>
        <w:t xml:space="preserve">в </w:t>
      </w:r>
      <w:proofErr w:type="gramStart"/>
      <w:r w:rsidR="009B599A" w:rsidRPr="009B599A">
        <w:rPr>
          <w:b w:val="0"/>
          <w:sz w:val="28"/>
          <w:szCs w:val="28"/>
        </w:rPr>
        <w:t>отдел</w:t>
      </w:r>
      <w:r w:rsidR="009B599A">
        <w:rPr>
          <w:b w:val="0"/>
          <w:sz w:val="28"/>
          <w:szCs w:val="28"/>
        </w:rPr>
        <w:t>е</w:t>
      </w:r>
      <w:proofErr w:type="gramEnd"/>
      <w:r w:rsidR="009B599A" w:rsidRPr="009B599A">
        <w:rPr>
          <w:b w:val="0"/>
          <w:sz w:val="28"/>
          <w:szCs w:val="28"/>
        </w:rPr>
        <w:t xml:space="preserve"> документооборота и работы с обращениями граждан аппарата Совета </w:t>
      </w:r>
      <w:r w:rsidR="009B599A">
        <w:rPr>
          <w:b w:val="0"/>
          <w:sz w:val="28"/>
          <w:szCs w:val="28"/>
        </w:rPr>
        <w:t xml:space="preserve">Зеленодольского муниципального </w:t>
      </w:r>
      <w:r w:rsidR="009B599A" w:rsidRPr="009B599A">
        <w:rPr>
          <w:b w:val="0"/>
          <w:sz w:val="28"/>
          <w:szCs w:val="28"/>
        </w:rPr>
        <w:t>района</w:t>
      </w:r>
      <w:r w:rsidR="009B599A">
        <w:rPr>
          <w:sz w:val="28"/>
          <w:szCs w:val="28"/>
        </w:rPr>
        <w:t xml:space="preserve"> </w:t>
      </w:r>
      <w:r w:rsidR="009B599A" w:rsidRPr="009B599A">
        <w:rPr>
          <w:b w:val="0"/>
          <w:sz w:val="28"/>
          <w:szCs w:val="28"/>
        </w:rPr>
        <w:t>и рассматрива</w:t>
      </w:r>
      <w:r w:rsidR="001B3627">
        <w:rPr>
          <w:b w:val="0"/>
          <w:sz w:val="28"/>
          <w:szCs w:val="28"/>
        </w:rPr>
        <w:t>ю</w:t>
      </w:r>
      <w:r w:rsidR="009B599A" w:rsidRPr="009B599A">
        <w:rPr>
          <w:b w:val="0"/>
          <w:sz w:val="28"/>
          <w:szCs w:val="28"/>
        </w:rPr>
        <w:t xml:space="preserve">тся в соответствии с </w:t>
      </w:r>
      <w:r w:rsidR="009B599A">
        <w:rPr>
          <w:b w:val="0"/>
          <w:sz w:val="28"/>
          <w:szCs w:val="28"/>
        </w:rPr>
        <w:t>Инструкцией по работе с обращениями граждан в Совете Зеленодольского муниципального района.</w:t>
      </w:r>
    </w:p>
    <w:p w:rsidR="00075D9D" w:rsidRPr="009A0A33" w:rsidRDefault="00075D9D" w:rsidP="007C708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9A0A33">
        <w:t>1</w:t>
      </w:r>
      <w:r w:rsidR="00CD14B7">
        <w:t>4</w:t>
      </w:r>
      <w:r w:rsidR="00303CC2">
        <w:t>.</w:t>
      </w:r>
      <w:r w:rsidR="00303CC2">
        <w:tab/>
      </w:r>
      <w:r w:rsidRPr="009A0A33">
        <w:t xml:space="preserve">Муниципальные служащие, работающие с сообщениями, поступившими по </w:t>
      </w:r>
      <w:r>
        <w:t>«</w:t>
      </w:r>
      <w:r w:rsidR="00876FC5">
        <w:t>Т</w:t>
      </w:r>
      <w:r w:rsidRPr="009A0A33">
        <w:t>елефону доверия</w:t>
      </w:r>
      <w:r>
        <w:t>»</w:t>
      </w:r>
      <w:r w:rsidRPr="009A0A33">
        <w:t xml:space="preserve">, несут в установленном </w:t>
      </w:r>
      <w:proofErr w:type="gramStart"/>
      <w:r w:rsidRPr="009A0A33">
        <w:t>порядке</w:t>
      </w:r>
      <w:proofErr w:type="gramEnd"/>
      <w:r w:rsidRPr="009A0A33">
        <w:t xml:space="preserve"> персональную ответственность за сохранность служебной информации, сведений конфиденциального характера в соответствии с законодательством Российской Федерации.</w:t>
      </w:r>
    </w:p>
    <w:p w:rsidR="00075D9D" w:rsidRPr="009A0A33" w:rsidRDefault="00075D9D" w:rsidP="007C708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9A0A33">
        <w:t>1</w:t>
      </w:r>
      <w:r w:rsidR="00CD14B7">
        <w:t>5</w:t>
      </w:r>
      <w:r w:rsidR="00303CC2">
        <w:t>.</w:t>
      </w:r>
      <w:r w:rsidR="00303CC2">
        <w:tab/>
      </w:r>
      <w:r w:rsidRPr="009A0A33">
        <w:t xml:space="preserve">В рамках организации работы </w:t>
      </w:r>
      <w:r>
        <w:t>«</w:t>
      </w:r>
      <w:r w:rsidR="00876FC5">
        <w:t>Т</w:t>
      </w:r>
      <w:r w:rsidRPr="009A0A33">
        <w:t>елефона доверия</w:t>
      </w:r>
      <w:r>
        <w:t>»</w:t>
      </w:r>
      <w:r w:rsidRPr="009A0A33">
        <w:t xml:space="preserve"> помощник</w:t>
      </w:r>
      <w:r>
        <w:t xml:space="preserve"> Главы Зеленодольского муниципального района по </w:t>
      </w:r>
      <w:r w:rsidR="000B6749">
        <w:t xml:space="preserve">вопросам </w:t>
      </w:r>
      <w:r>
        <w:t>противодействи</w:t>
      </w:r>
      <w:r w:rsidR="000B6749">
        <w:t>я</w:t>
      </w:r>
      <w:r>
        <w:t xml:space="preserve"> коррупции </w:t>
      </w:r>
      <w:r w:rsidRPr="009A0A33">
        <w:t xml:space="preserve">раз в квартал </w:t>
      </w:r>
      <w:proofErr w:type="gramStart"/>
      <w:r w:rsidRPr="009A0A33">
        <w:t>анализирует и обобщает</w:t>
      </w:r>
      <w:proofErr w:type="gramEnd"/>
      <w:r w:rsidRPr="009A0A33">
        <w:t xml:space="preserve"> обращения граждан по </w:t>
      </w:r>
      <w:r>
        <w:t>«</w:t>
      </w:r>
      <w:r w:rsidR="00876FC5">
        <w:t>Т</w:t>
      </w:r>
      <w:r w:rsidRPr="009A0A33">
        <w:t>елефону доверия</w:t>
      </w:r>
      <w:r w:rsidR="00462F61">
        <w:t>»</w:t>
      </w:r>
      <w:r w:rsidRPr="009A0A33">
        <w:t xml:space="preserve"> с целью информирования </w:t>
      </w:r>
      <w:r>
        <w:t xml:space="preserve">Главы Зеленодольского муниципального района </w:t>
      </w:r>
      <w:r w:rsidRPr="009A0A33">
        <w:t>о количестве и характере обращений.</w:t>
      </w:r>
    </w:p>
    <w:p w:rsidR="00075D9D" w:rsidRDefault="00075D9D" w:rsidP="00303CC2">
      <w:pPr>
        <w:widowControl w:val="0"/>
        <w:tabs>
          <w:tab w:val="left" w:pos="993"/>
        </w:tabs>
        <w:autoSpaceDE w:val="0"/>
        <w:autoSpaceDN w:val="0"/>
        <w:adjustRightInd w:val="0"/>
        <w:ind w:firstLine="426"/>
        <w:jc w:val="right"/>
      </w:pPr>
    </w:p>
    <w:p w:rsidR="00075D9D" w:rsidRDefault="00075D9D" w:rsidP="00075D9D">
      <w:pPr>
        <w:widowControl w:val="0"/>
        <w:autoSpaceDE w:val="0"/>
        <w:autoSpaceDN w:val="0"/>
        <w:adjustRightInd w:val="0"/>
        <w:jc w:val="right"/>
      </w:pPr>
    </w:p>
    <w:p w:rsidR="00075D9D" w:rsidRDefault="00075D9D" w:rsidP="00075D9D">
      <w:r>
        <w:br w:type="page"/>
      </w:r>
    </w:p>
    <w:p w:rsidR="00A304B3" w:rsidRDefault="00075D9D" w:rsidP="00A304B3">
      <w:pPr>
        <w:widowControl w:val="0"/>
        <w:autoSpaceDE w:val="0"/>
        <w:autoSpaceDN w:val="0"/>
        <w:adjustRightInd w:val="0"/>
        <w:ind w:left="5664"/>
        <w:jc w:val="center"/>
        <w:outlineLvl w:val="1"/>
        <w:rPr>
          <w:sz w:val="24"/>
          <w:szCs w:val="24"/>
        </w:rPr>
      </w:pPr>
      <w:bookmarkStart w:id="3" w:name="Par79"/>
      <w:bookmarkEnd w:id="3"/>
      <w:r w:rsidRPr="009729B4">
        <w:rPr>
          <w:sz w:val="24"/>
          <w:szCs w:val="24"/>
        </w:rPr>
        <w:t>Приложение</w:t>
      </w:r>
    </w:p>
    <w:p w:rsidR="00075D9D" w:rsidRPr="009729B4" w:rsidRDefault="00075D9D" w:rsidP="00075D9D">
      <w:pPr>
        <w:widowControl w:val="0"/>
        <w:autoSpaceDE w:val="0"/>
        <w:autoSpaceDN w:val="0"/>
        <w:adjustRightInd w:val="0"/>
        <w:ind w:left="5664"/>
        <w:jc w:val="both"/>
        <w:outlineLvl w:val="1"/>
        <w:rPr>
          <w:bCs/>
          <w:sz w:val="24"/>
          <w:szCs w:val="24"/>
        </w:rPr>
      </w:pPr>
      <w:r w:rsidRPr="009729B4">
        <w:rPr>
          <w:sz w:val="24"/>
          <w:szCs w:val="24"/>
        </w:rPr>
        <w:t>к Положению</w:t>
      </w:r>
      <w:r w:rsidR="00A304B3">
        <w:rPr>
          <w:sz w:val="24"/>
          <w:szCs w:val="24"/>
        </w:rPr>
        <w:t xml:space="preserve"> </w:t>
      </w:r>
      <w:r w:rsidRPr="009729B4">
        <w:rPr>
          <w:sz w:val="24"/>
          <w:szCs w:val="24"/>
        </w:rPr>
        <w:t>о порядке работы</w:t>
      </w:r>
      <w:r w:rsidRPr="009729B4">
        <w:rPr>
          <w:bCs/>
          <w:sz w:val="24"/>
          <w:szCs w:val="24"/>
        </w:rPr>
        <w:t xml:space="preserve"> «</w:t>
      </w:r>
      <w:r w:rsidR="00876FC5">
        <w:rPr>
          <w:bCs/>
          <w:sz w:val="24"/>
          <w:szCs w:val="24"/>
        </w:rPr>
        <w:t>Т</w:t>
      </w:r>
      <w:r w:rsidRPr="009729B4">
        <w:rPr>
          <w:bCs/>
          <w:sz w:val="24"/>
          <w:szCs w:val="24"/>
        </w:rPr>
        <w:t>елефона</w:t>
      </w:r>
      <w:r w:rsidR="00A304B3">
        <w:rPr>
          <w:bCs/>
          <w:sz w:val="24"/>
          <w:szCs w:val="24"/>
        </w:rPr>
        <w:t xml:space="preserve"> </w:t>
      </w:r>
      <w:r w:rsidRPr="009729B4">
        <w:rPr>
          <w:bCs/>
          <w:sz w:val="24"/>
          <w:szCs w:val="24"/>
        </w:rPr>
        <w:t xml:space="preserve">доверия» для </w:t>
      </w:r>
      <w:r w:rsidR="004F5BEF">
        <w:rPr>
          <w:bCs/>
          <w:sz w:val="24"/>
          <w:szCs w:val="24"/>
        </w:rPr>
        <w:t xml:space="preserve"> </w:t>
      </w:r>
      <w:r w:rsidRPr="009729B4">
        <w:rPr>
          <w:bCs/>
          <w:sz w:val="24"/>
          <w:szCs w:val="24"/>
        </w:rPr>
        <w:t>обращений по</w:t>
      </w:r>
      <w:r w:rsidR="00A304B3">
        <w:rPr>
          <w:bCs/>
          <w:sz w:val="24"/>
          <w:szCs w:val="24"/>
        </w:rPr>
        <w:t xml:space="preserve"> </w:t>
      </w:r>
      <w:r w:rsidRPr="009729B4">
        <w:rPr>
          <w:bCs/>
          <w:sz w:val="24"/>
          <w:szCs w:val="24"/>
        </w:rPr>
        <w:t>фактам проявления коррупции</w:t>
      </w:r>
      <w:r w:rsidR="00AA67EC">
        <w:rPr>
          <w:bCs/>
          <w:sz w:val="24"/>
          <w:szCs w:val="24"/>
        </w:rPr>
        <w:t xml:space="preserve"> в Зеленодольском муниципальном районе </w:t>
      </w:r>
    </w:p>
    <w:p w:rsidR="00075D9D" w:rsidRPr="009A0A33" w:rsidRDefault="00075D9D" w:rsidP="00075D9D">
      <w:pPr>
        <w:widowControl w:val="0"/>
        <w:autoSpaceDE w:val="0"/>
        <w:autoSpaceDN w:val="0"/>
        <w:adjustRightInd w:val="0"/>
        <w:jc w:val="right"/>
      </w:pPr>
    </w:p>
    <w:p w:rsidR="00075D9D" w:rsidRPr="009A0A33" w:rsidRDefault="00075D9D" w:rsidP="00075D9D">
      <w:pPr>
        <w:widowControl w:val="0"/>
        <w:autoSpaceDE w:val="0"/>
        <w:autoSpaceDN w:val="0"/>
        <w:adjustRightInd w:val="0"/>
        <w:jc w:val="center"/>
      </w:pPr>
      <w:bookmarkStart w:id="4" w:name="Par85"/>
      <w:bookmarkEnd w:id="4"/>
      <w:r w:rsidRPr="009A0A33">
        <w:t>КАРТОЧКА</w:t>
      </w:r>
    </w:p>
    <w:p w:rsidR="00075D9D" w:rsidRPr="009A0A33" w:rsidRDefault="00075D9D" w:rsidP="00075D9D">
      <w:pPr>
        <w:widowControl w:val="0"/>
        <w:autoSpaceDE w:val="0"/>
        <w:autoSpaceDN w:val="0"/>
        <w:adjustRightInd w:val="0"/>
        <w:jc w:val="center"/>
      </w:pPr>
      <w:r w:rsidRPr="009A0A33">
        <w:t xml:space="preserve">УЧЕТА ОБРАЩЕНИЯ, ПОСТУПИВШЕГО НА </w:t>
      </w:r>
      <w:r>
        <w:t>«</w:t>
      </w:r>
      <w:r w:rsidRPr="009A0A33">
        <w:t>ТЕЛЕФОН ДОВЕРИЯ</w:t>
      </w:r>
      <w:r>
        <w:t>»</w:t>
      </w:r>
    </w:p>
    <w:p w:rsidR="00075D9D" w:rsidRPr="00642A73" w:rsidRDefault="00075D9D" w:rsidP="00075D9D">
      <w:pPr>
        <w:widowControl w:val="0"/>
        <w:autoSpaceDE w:val="0"/>
        <w:autoSpaceDN w:val="0"/>
        <w:adjustRightInd w:val="0"/>
        <w:ind w:firstLine="540"/>
        <w:jc w:val="center"/>
      </w:pPr>
      <w:r w:rsidRPr="00642A73">
        <w:rPr>
          <w:bCs/>
        </w:rPr>
        <w:t>ПО ФАКТАМ ПРОЯВЛЕНИЯ КОРРУПЦИИ</w:t>
      </w:r>
    </w:p>
    <w:p w:rsidR="00075D9D" w:rsidRDefault="00075D9D" w:rsidP="00075D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75D9D" w:rsidRPr="009A0A33" w:rsidRDefault="00075D9D" w:rsidP="0007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Дата, время </w:t>
      </w:r>
      <w:r w:rsidRPr="009A0A33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75D9D" w:rsidRPr="009A0A33" w:rsidRDefault="00075D9D" w:rsidP="0007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A0A3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75D9D" w:rsidRPr="00642A73" w:rsidRDefault="00075D9D" w:rsidP="00075D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2A73">
        <w:rPr>
          <w:rFonts w:ascii="Times New Roman" w:hAnsi="Times New Roman" w:cs="Times New Roman"/>
          <w:sz w:val="24"/>
          <w:szCs w:val="24"/>
        </w:rPr>
        <w:t>(указывается дата, время поступления обращения на "</w:t>
      </w:r>
      <w:r w:rsidR="00876FC5">
        <w:rPr>
          <w:rFonts w:ascii="Times New Roman" w:hAnsi="Times New Roman" w:cs="Times New Roman"/>
          <w:sz w:val="24"/>
          <w:szCs w:val="24"/>
        </w:rPr>
        <w:t>Т</w:t>
      </w:r>
      <w:r w:rsidRPr="00642A73">
        <w:rPr>
          <w:rFonts w:ascii="Times New Roman" w:hAnsi="Times New Roman" w:cs="Times New Roman"/>
          <w:sz w:val="24"/>
          <w:szCs w:val="24"/>
        </w:rPr>
        <w:t>елефон доверия")</w:t>
      </w:r>
    </w:p>
    <w:p w:rsidR="00075D9D" w:rsidRDefault="00075D9D" w:rsidP="00075D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75D9D" w:rsidRPr="009A0A33" w:rsidRDefault="00075D9D" w:rsidP="0007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гражданина, название организации: </w:t>
      </w:r>
      <w:r w:rsidRPr="009A0A33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75D9D" w:rsidRPr="009A0A33" w:rsidRDefault="00075D9D" w:rsidP="0007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A0A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75D9D" w:rsidRPr="00642A73" w:rsidRDefault="00075D9D" w:rsidP="00075D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42A73">
        <w:rPr>
          <w:rFonts w:ascii="Times New Roman" w:hAnsi="Times New Roman" w:cs="Times New Roman"/>
          <w:sz w:val="24"/>
          <w:szCs w:val="24"/>
        </w:rPr>
        <w:t>(указывается Ф.И.О. гражданина, название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2A73">
        <w:rPr>
          <w:rFonts w:ascii="Times New Roman" w:hAnsi="Times New Roman" w:cs="Times New Roman"/>
          <w:sz w:val="24"/>
          <w:szCs w:val="24"/>
        </w:rPr>
        <w:t xml:space="preserve"> либо делается запись</w:t>
      </w:r>
      <w:proofErr w:type="gramEnd"/>
    </w:p>
    <w:p w:rsidR="00075D9D" w:rsidRPr="00642A73" w:rsidRDefault="00075D9D" w:rsidP="00075D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2A73">
        <w:rPr>
          <w:rFonts w:ascii="Times New Roman" w:hAnsi="Times New Roman" w:cs="Times New Roman"/>
          <w:sz w:val="24"/>
          <w:szCs w:val="24"/>
        </w:rPr>
        <w:t>о том, что гражданин не сообщил данные)</w:t>
      </w:r>
    </w:p>
    <w:p w:rsidR="00075D9D" w:rsidRDefault="00075D9D" w:rsidP="00075D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75D9D" w:rsidRPr="009A0A33" w:rsidRDefault="00075D9D" w:rsidP="0007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A0A33">
        <w:rPr>
          <w:rFonts w:ascii="Times New Roman" w:hAnsi="Times New Roman" w:cs="Times New Roman"/>
          <w:sz w:val="28"/>
          <w:szCs w:val="28"/>
        </w:rPr>
        <w:t>Место проживания гражданина, юридический адрес организации:</w:t>
      </w:r>
    </w:p>
    <w:p w:rsidR="00075D9D" w:rsidRPr="00642A73" w:rsidRDefault="00075D9D" w:rsidP="00075D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A0A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9A0A3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642A73">
        <w:rPr>
          <w:rFonts w:ascii="Times New Roman" w:hAnsi="Times New Roman" w:cs="Times New Roman"/>
          <w:sz w:val="24"/>
          <w:szCs w:val="24"/>
        </w:rPr>
        <w:t>(указывается адрес, который сообщил гражданин, либо делается запись о том,</w:t>
      </w:r>
      <w:proofErr w:type="gramEnd"/>
    </w:p>
    <w:p w:rsidR="00075D9D" w:rsidRPr="00642A73" w:rsidRDefault="00075D9D" w:rsidP="00075D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2A73">
        <w:rPr>
          <w:rFonts w:ascii="Times New Roman" w:hAnsi="Times New Roman" w:cs="Times New Roman"/>
          <w:sz w:val="24"/>
          <w:szCs w:val="24"/>
        </w:rPr>
        <w:t>что гражданин адрес не сообщил)</w:t>
      </w:r>
    </w:p>
    <w:p w:rsidR="00075D9D" w:rsidRPr="009A0A33" w:rsidRDefault="00075D9D" w:rsidP="0007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A0A33">
        <w:rPr>
          <w:rFonts w:ascii="Times New Roman" w:hAnsi="Times New Roman" w:cs="Times New Roman"/>
          <w:sz w:val="28"/>
          <w:szCs w:val="28"/>
        </w:rPr>
        <w:t>Контактный телефон:</w:t>
      </w:r>
    </w:p>
    <w:p w:rsidR="00075D9D" w:rsidRPr="009A0A33" w:rsidRDefault="00075D9D" w:rsidP="0007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A0A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75D9D" w:rsidRPr="00642A73" w:rsidRDefault="00075D9D" w:rsidP="00075D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A0A33">
        <w:rPr>
          <w:rFonts w:ascii="Times New Roman" w:hAnsi="Times New Roman" w:cs="Times New Roman"/>
          <w:sz w:val="28"/>
          <w:szCs w:val="28"/>
        </w:rPr>
        <w:t>(</w:t>
      </w:r>
      <w:r w:rsidRPr="00642A73">
        <w:rPr>
          <w:rFonts w:ascii="Times New Roman" w:hAnsi="Times New Roman" w:cs="Times New Roman"/>
          <w:sz w:val="24"/>
          <w:szCs w:val="24"/>
        </w:rPr>
        <w:t>номер телефона, с которого звонил и/или который сообщил гражданин, либо</w:t>
      </w:r>
      <w:proofErr w:type="gramEnd"/>
    </w:p>
    <w:p w:rsidR="00075D9D" w:rsidRPr="00642A73" w:rsidRDefault="00075D9D" w:rsidP="00075D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2A73">
        <w:rPr>
          <w:rFonts w:ascii="Times New Roman" w:hAnsi="Times New Roman" w:cs="Times New Roman"/>
          <w:sz w:val="24"/>
          <w:szCs w:val="24"/>
        </w:rPr>
        <w:t>делается запись о том, что телефон не определился и/или гражданин номер</w:t>
      </w:r>
    </w:p>
    <w:p w:rsidR="00075D9D" w:rsidRPr="00642A73" w:rsidRDefault="00075D9D" w:rsidP="00075D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2A73">
        <w:rPr>
          <w:rFonts w:ascii="Times New Roman" w:hAnsi="Times New Roman" w:cs="Times New Roman"/>
          <w:sz w:val="24"/>
          <w:szCs w:val="24"/>
        </w:rPr>
        <w:t>телефона не сообщил)</w:t>
      </w:r>
    </w:p>
    <w:p w:rsidR="00075D9D" w:rsidRPr="009A0A33" w:rsidRDefault="00075D9D" w:rsidP="0007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A0A33">
        <w:rPr>
          <w:rFonts w:ascii="Times New Roman" w:hAnsi="Times New Roman" w:cs="Times New Roman"/>
          <w:sz w:val="28"/>
          <w:szCs w:val="28"/>
        </w:rPr>
        <w:t>Содержание обращения:</w:t>
      </w:r>
    </w:p>
    <w:p w:rsidR="00075D9D" w:rsidRPr="009A0A33" w:rsidRDefault="00075D9D" w:rsidP="0007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A0A3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75D9D" w:rsidRPr="009A0A33" w:rsidRDefault="00075D9D" w:rsidP="0007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A0A3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75D9D" w:rsidRPr="009A0A33" w:rsidRDefault="00075D9D" w:rsidP="0007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A0A3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75D9D" w:rsidRPr="009A0A33" w:rsidRDefault="00075D9D" w:rsidP="0007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A0A3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75D9D" w:rsidRDefault="00075D9D" w:rsidP="00075D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75D9D" w:rsidRPr="009A0A33" w:rsidRDefault="00075D9D" w:rsidP="0007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A0A33">
        <w:rPr>
          <w:rFonts w:ascii="Times New Roman" w:hAnsi="Times New Roman" w:cs="Times New Roman"/>
          <w:sz w:val="28"/>
          <w:szCs w:val="28"/>
        </w:rPr>
        <w:t>Обращение принял:</w:t>
      </w:r>
    </w:p>
    <w:p w:rsidR="00075D9D" w:rsidRDefault="00075D9D" w:rsidP="0007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A0A3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75D9D" w:rsidRPr="009A0A33" w:rsidRDefault="00075D9D" w:rsidP="0007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75D9D" w:rsidRPr="00642A73" w:rsidRDefault="00075D9D" w:rsidP="00075D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2A73">
        <w:rPr>
          <w:rFonts w:ascii="Times New Roman" w:hAnsi="Times New Roman" w:cs="Times New Roman"/>
          <w:sz w:val="24"/>
          <w:szCs w:val="24"/>
        </w:rPr>
        <w:t>(должность, фамилия и инициалы, подпись лица, принявшего сообщение)</w:t>
      </w:r>
    </w:p>
    <w:p w:rsidR="00075D9D" w:rsidRPr="00642A73" w:rsidRDefault="00075D9D" w:rsidP="00075D9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75D9D" w:rsidRPr="009A0A33" w:rsidRDefault="00075D9D" w:rsidP="00075D9D">
      <w:pPr>
        <w:widowControl w:val="0"/>
        <w:autoSpaceDE w:val="0"/>
        <w:autoSpaceDN w:val="0"/>
        <w:adjustRightInd w:val="0"/>
        <w:jc w:val="right"/>
      </w:pPr>
    </w:p>
    <w:p w:rsidR="000029C2" w:rsidRPr="0082167D" w:rsidRDefault="000029C2" w:rsidP="000029C2">
      <w:pPr>
        <w:ind w:firstLine="5529"/>
        <w:jc w:val="center"/>
        <w:rPr>
          <w:rFonts w:cstheme="minorHAnsi"/>
        </w:rPr>
      </w:pPr>
    </w:p>
    <w:sectPr w:rsidR="000029C2" w:rsidRPr="0082167D" w:rsidSect="008216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man Eurasian">
    <w:altName w:val="Times New Roman"/>
    <w:charset w:val="CC"/>
    <w:family w:val="auto"/>
    <w:pitch w:val="variable"/>
    <w:sig w:usb0="8000020F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B44B2"/>
    <w:multiLevelType w:val="hybridMultilevel"/>
    <w:tmpl w:val="6882D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stylePaneFormatFilter w:val="3F01"/>
  <w:defaultTabStop w:val="708"/>
  <w:characterSpacingControl w:val="doNotCompress"/>
  <w:savePreviewPicture/>
  <w:compat/>
  <w:rsids>
    <w:rsidRoot w:val="00051914"/>
    <w:rsid w:val="000029C2"/>
    <w:rsid w:val="00012D05"/>
    <w:rsid w:val="000159AA"/>
    <w:rsid w:val="00030ED7"/>
    <w:rsid w:val="00032F5A"/>
    <w:rsid w:val="000361B2"/>
    <w:rsid w:val="00051914"/>
    <w:rsid w:val="00063FBE"/>
    <w:rsid w:val="000666D4"/>
    <w:rsid w:val="00075D9D"/>
    <w:rsid w:val="0008064F"/>
    <w:rsid w:val="000901B1"/>
    <w:rsid w:val="000B2B36"/>
    <w:rsid w:val="000B6749"/>
    <w:rsid w:val="000C7BA6"/>
    <w:rsid w:val="000D3420"/>
    <w:rsid w:val="00150A92"/>
    <w:rsid w:val="00155B03"/>
    <w:rsid w:val="0016715A"/>
    <w:rsid w:val="00181FA9"/>
    <w:rsid w:val="001829E2"/>
    <w:rsid w:val="0018759E"/>
    <w:rsid w:val="00193261"/>
    <w:rsid w:val="001A3355"/>
    <w:rsid w:val="001A48CE"/>
    <w:rsid w:val="001B2853"/>
    <w:rsid w:val="001B3627"/>
    <w:rsid w:val="001B51B9"/>
    <w:rsid w:val="001C7526"/>
    <w:rsid w:val="001D1020"/>
    <w:rsid w:val="001D2D53"/>
    <w:rsid w:val="001D4274"/>
    <w:rsid w:val="00216DE0"/>
    <w:rsid w:val="00234D78"/>
    <w:rsid w:val="00255F99"/>
    <w:rsid w:val="0026628B"/>
    <w:rsid w:val="002679FA"/>
    <w:rsid w:val="002A2D70"/>
    <w:rsid w:val="002B3D15"/>
    <w:rsid w:val="002C5778"/>
    <w:rsid w:val="002D4C12"/>
    <w:rsid w:val="002D5D60"/>
    <w:rsid w:val="002D5E1A"/>
    <w:rsid w:val="002D7266"/>
    <w:rsid w:val="002F2053"/>
    <w:rsid w:val="002F3236"/>
    <w:rsid w:val="00303CC2"/>
    <w:rsid w:val="00306C71"/>
    <w:rsid w:val="00306EFE"/>
    <w:rsid w:val="00344A6F"/>
    <w:rsid w:val="0034677A"/>
    <w:rsid w:val="003503D4"/>
    <w:rsid w:val="003709E9"/>
    <w:rsid w:val="00374697"/>
    <w:rsid w:val="0037793D"/>
    <w:rsid w:val="00377E27"/>
    <w:rsid w:val="003930F8"/>
    <w:rsid w:val="003A6691"/>
    <w:rsid w:val="003E6C72"/>
    <w:rsid w:val="003E7635"/>
    <w:rsid w:val="003F0A10"/>
    <w:rsid w:val="003F317B"/>
    <w:rsid w:val="00407367"/>
    <w:rsid w:val="00411456"/>
    <w:rsid w:val="004174B8"/>
    <w:rsid w:val="004236CC"/>
    <w:rsid w:val="004247EF"/>
    <w:rsid w:val="00426819"/>
    <w:rsid w:val="004348CC"/>
    <w:rsid w:val="00460A89"/>
    <w:rsid w:val="00462F61"/>
    <w:rsid w:val="00486A47"/>
    <w:rsid w:val="00493430"/>
    <w:rsid w:val="004A52D0"/>
    <w:rsid w:val="004B39BF"/>
    <w:rsid w:val="004C7C02"/>
    <w:rsid w:val="004D6A09"/>
    <w:rsid w:val="004E6FE5"/>
    <w:rsid w:val="004F42FB"/>
    <w:rsid w:val="004F5BEF"/>
    <w:rsid w:val="00526C1D"/>
    <w:rsid w:val="005365B7"/>
    <w:rsid w:val="00542377"/>
    <w:rsid w:val="0054752B"/>
    <w:rsid w:val="00556C48"/>
    <w:rsid w:val="00576A2D"/>
    <w:rsid w:val="00576FC2"/>
    <w:rsid w:val="00584CA7"/>
    <w:rsid w:val="00584F50"/>
    <w:rsid w:val="0059040F"/>
    <w:rsid w:val="005A1DD8"/>
    <w:rsid w:val="005C56D8"/>
    <w:rsid w:val="005D1B0F"/>
    <w:rsid w:val="005E50BD"/>
    <w:rsid w:val="005E6403"/>
    <w:rsid w:val="0061357F"/>
    <w:rsid w:val="00620D24"/>
    <w:rsid w:val="00623B08"/>
    <w:rsid w:val="00673306"/>
    <w:rsid w:val="0068038E"/>
    <w:rsid w:val="00682047"/>
    <w:rsid w:val="00687428"/>
    <w:rsid w:val="00695C02"/>
    <w:rsid w:val="006965CA"/>
    <w:rsid w:val="006D63CF"/>
    <w:rsid w:val="006E1160"/>
    <w:rsid w:val="007173CE"/>
    <w:rsid w:val="007338E7"/>
    <w:rsid w:val="0073486B"/>
    <w:rsid w:val="00744959"/>
    <w:rsid w:val="0075051C"/>
    <w:rsid w:val="00775E5A"/>
    <w:rsid w:val="0077746A"/>
    <w:rsid w:val="0078535F"/>
    <w:rsid w:val="00787CFA"/>
    <w:rsid w:val="007A266E"/>
    <w:rsid w:val="007B3D39"/>
    <w:rsid w:val="007C7088"/>
    <w:rsid w:val="007F642A"/>
    <w:rsid w:val="00800AFB"/>
    <w:rsid w:val="00807553"/>
    <w:rsid w:val="0082167D"/>
    <w:rsid w:val="00824919"/>
    <w:rsid w:val="00834394"/>
    <w:rsid w:val="0084103D"/>
    <w:rsid w:val="00841D5F"/>
    <w:rsid w:val="00845242"/>
    <w:rsid w:val="00854DC5"/>
    <w:rsid w:val="00876FC5"/>
    <w:rsid w:val="00893C96"/>
    <w:rsid w:val="008B2031"/>
    <w:rsid w:val="008B335F"/>
    <w:rsid w:val="008E32C9"/>
    <w:rsid w:val="008E68C4"/>
    <w:rsid w:val="008E79CA"/>
    <w:rsid w:val="0090267F"/>
    <w:rsid w:val="00935052"/>
    <w:rsid w:val="00935AB0"/>
    <w:rsid w:val="009409BA"/>
    <w:rsid w:val="0095065B"/>
    <w:rsid w:val="009900D7"/>
    <w:rsid w:val="00992208"/>
    <w:rsid w:val="009A4540"/>
    <w:rsid w:val="009A7CCC"/>
    <w:rsid w:val="009B2C01"/>
    <w:rsid w:val="009B4C97"/>
    <w:rsid w:val="009B599A"/>
    <w:rsid w:val="009C2DDE"/>
    <w:rsid w:val="009E242C"/>
    <w:rsid w:val="009E7916"/>
    <w:rsid w:val="009F6B43"/>
    <w:rsid w:val="00A212AA"/>
    <w:rsid w:val="00A21E56"/>
    <w:rsid w:val="00A304B3"/>
    <w:rsid w:val="00A40F53"/>
    <w:rsid w:val="00A574A3"/>
    <w:rsid w:val="00A74B74"/>
    <w:rsid w:val="00A85AFD"/>
    <w:rsid w:val="00A975F9"/>
    <w:rsid w:val="00AA67EC"/>
    <w:rsid w:val="00AB4E8B"/>
    <w:rsid w:val="00AB5D9D"/>
    <w:rsid w:val="00AC125D"/>
    <w:rsid w:val="00B13F1B"/>
    <w:rsid w:val="00B21820"/>
    <w:rsid w:val="00B259FD"/>
    <w:rsid w:val="00B40FA1"/>
    <w:rsid w:val="00B63D8E"/>
    <w:rsid w:val="00B730CE"/>
    <w:rsid w:val="00B87C05"/>
    <w:rsid w:val="00B90163"/>
    <w:rsid w:val="00B91455"/>
    <w:rsid w:val="00B92AF9"/>
    <w:rsid w:val="00B97BF4"/>
    <w:rsid w:val="00BB3C82"/>
    <w:rsid w:val="00BB7EBD"/>
    <w:rsid w:val="00BD13F2"/>
    <w:rsid w:val="00BF6D64"/>
    <w:rsid w:val="00C07AA8"/>
    <w:rsid w:val="00C165FE"/>
    <w:rsid w:val="00C231BE"/>
    <w:rsid w:val="00C24C37"/>
    <w:rsid w:val="00C25FC4"/>
    <w:rsid w:val="00C403FE"/>
    <w:rsid w:val="00C94212"/>
    <w:rsid w:val="00CA28E1"/>
    <w:rsid w:val="00CA7602"/>
    <w:rsid w:val="00CD14B7"/>
    <w:rsid w:val="00CD1991"/>
    <w:rsid w:val="00CE404C"/>
    <w:rsid w:val="00CE5F3D"/>
    <w:rsid w:val="00D038EF"/>
    <w:rsid w:val="00D11A38"/>
    <w:rsid w:val="00D1749C"/>
    <w:rsid w:val="00D23923"/>
    <w:rsid w:val="00D27D21"/>
    <w:rsid w:val="00D3486F"/>
    <w:rsid w:val="00DA6E9A"/>
    <w:rsid w:val="00DB274E"/>
    <w:rsid w:val="00DB58F4"/>
    <w:rsid w:val="00DC13D8"/>
    <w:rsid w:val="00DC23B7"/>
    <w:rsid w:val="00DF5526"/>
    <w:rsid w:val="00E02E4D"/>
    <w:rsid w:val="00E112A1"/>
    <w:rsid w:val="00E11E56"/>
    <w:rsid w:val="00E3590B"/>
    <w:rsid w:val="00E35DDA"/>
    <w:rsid w:val="00E4273F"/>
    <w:rsid w:val="00E50EC1"/>
    <w:rsid w:val="00E51865"/>
    <w:rsid w:val="00E60868"/>
    <w:rsid w:val="00E6327C"/>
    <w:rsid w:val="00E64975"/>
    <w:rsid w:val="00E67795"/>
    <w:rsid w:val="00E94CF7"/>
    <w:rsid w:val="00EA3DA8"/>
    <w:rsid w:val="00EC0876"/>
    <w:rsid w:val="00ED7A0F"/>
    <w:rsid w:val="00EE3E4A"/>
    <w:rsid w:val="00EF7ABA"/>
    <w:rsid w:val="00F25886"/>
    <w:rsid w:val="00F342C0"/>
    <w:rsid w:val="00F42ED1"/>
    <w:rsid w:val="00F47EC9"/>
    <w:rsid w:val="00F50392"/>
    <w:rsid w:val="00F51338"/>
    <w:rsid w:val="00F52DA0"/>
    <w:rsid w:val="00F85B76"/>
    <w:rsid w:val="00F9754F"/>
    <w:rsid w:val="00FB2722"/>
    <w:rsid w:val="00FE4409"/>
    <w:rsid w:val="00FF0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91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1914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styleId="a5">
    <w:name w:val="Hyperlink"/>
    <w:basedOn w:val="a0"/>
    <w:uiPriority w:val="99"/>
    <w:rsid w:val="00051914"/>
    <w:rPr>
      <w:color w:val="0000FF"/>
      <w:u w:val="single"/>
    </w:rPr>
  </w:style>
  <w:style w:type="paragraph" w:styleId="a6">
    <w:name w:val="Balloon Text"/>
    <w:basedOn w:val="a"/>
    <w:semiHidden/>
    <w:rsid w:val="0026628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34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576A2D"/>
    <w:rPr>
      <w:rFonts w:ascii="T_Times NR" w:hAnsi="T_Times NR"/>
      <w:b/>
      <w:bCs/>
      <w:lang w:val="be-BY"/>
    </w:rPr>
  </w:style>
  <w:style w:type="character" w:customStyle="1" w:styleId="FontStyle18">
    <w:name w:val="Font Style18"/>
    <w:rsid w:val="00FF0142"/>
    <w:rPr>
      <w:rFonts w:ascii="Times New Roman" w:hAnsi="Times New Roman" w:cs="Times New Roman"/>
      <w:sz w:val="24"/>
      <w:szCs w:val="24"/>
    </w:rPr>
  </w:style>
  <w:style w:type="paragraph" w:customStyle="1" w:styleId="a8">
    <w:name w:val="Знак"/>
    <w:basedOn w:val="a"/>
    <w:rsid w:val="001B28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1B2853"/>
    <w:pPr>
      <w:ind w:left="720"/>
      <w:contextualSpacing/>
    </w:pPr>
  </w:style>
  <w:style w:type="paragraph" w:customStyle="1" w:styleId="ConsPlusNonformat">
    <w:name w:val="ConsPlusNonformat"/>
    <w:uiPriority w:val="99"/>
    <w:rsid w:val="00075D9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rsid w:val="009B59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91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1914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styleId="a5">
    <w:name w:val="Hyperlink"/>
    <w:basedOn w:val="a0"/>
    <w:uiPriority w:val="99"/>
    <w:rsid w:val="00051914"/>
    <w:rPr>
      <w:color w:val="0000FF"/>
      <w:u w:val="single"/>
    </w:rPr>
  </w:style>
  <w:style w:type="paragraph" w:styleId="a6">
    <w:name w:val="Balloon Text"/>
    <w:basedOn w:val="a"/>
    <w:semiHidden/>
    <w:rsid w:val="0026628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34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576A2D"/>
    <w:rPr>
      <w:rFonts w:ascii="T_Times NR" w:hAnsi="T_Times NR"/>
      <w:b/>
      <w:bCs/>
      <w:lang w:val="be-BY"/>
    </w:rPr>
  </w:style>
  <w:style w:type="character" w:customStyle="1" w:styleId="FontStyle18">
    <w:name w:val="Font Style18"/>
    <w:rsid w:val="00FF0142"/>
    <w:rPr>
      <w:rFonts w:ascii="Times New Roman" w:hAnsi="Times New Roman" w:cs="Times New Roman"/>
      <w:sz w:val="24"/>
      <w:szCs w:val="24"/>
    </w:rPr>
  </w:style>
  <w:style w:type="paragraph" w:customStyle="1" w:styleId="a8">
    <w:name w:val="Знак"/>
    <w:basedOn w:val="a"/>
    <w:rsid w:val="001B28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1B2853"/>
    <w:pPr>
      <w:ind w:left="720"/>
      <w:contextualSpacing/>
    </w:pPr>
  </w:style>
  <w:style w:type="paragraph" w:customStyle="1" w:styleId="ConsPlusNonformat">
    <w:name w:val="ConsPlusNonformat"/>
    <w:uiPriority w:val="99"/>
    <w:rsid w:val="00075D9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2C995F7EBC9F7A65A1E5E778211F027C7D671AFF60B43853520AE8D451i9K" TargetMode="External"/><Relationship Id="rId13" Type="http://schemas.openxmlformats.org/officeDocument/2006/relationships/hyperlink" Target="mailto:Andrey.Leuhin@tatar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32C995F7EBC9F7A65A1E5E778211F027C7D641DFF67B43853520AE8D451i9K" TargetMode="External"/><Relationship Id="rId12" Type="http://schemas.openxmlformats.org/officeDocument/2006/relationships/hyperlink" Target="consultantplus://offline/ref=732C995F7EBC9F7A65A1FBEA6E4D420D75713815FD63BE6E0D0D51B58310BB9F8B12520598BC69BA3443B350i3K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32C995F7EBC9F7A65A1FBEA6E4D420D75713815FC61BD6E0F0D51B58310BB9F58iB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32C995F7EBC9F7A65A1E5E778211F027F72611DF132E33A0207045Ei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2C995F7EBC9F7A65A1FBEA6E4D420D75713815FD63BA6F0F0D51B58310BB9F58iB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0BB63-2BF1-4863-B2DA-928D97557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777</Company>
  <LinksUpToDate>false</LinksUpToDate>
  <CharactersWithSpaces>10165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MDR</dc:creator>
  <cp:lastModifiedBy>Пользователь Windows</cp:lastModifiedBy>
  <cp:revision>12</cp:revision>
  <cp:lastPrinted>2018-01-23T12:17:00Z</cp:lastPrinted>
  <dcterms:created xsi:type="dcterms:W3CDTF">2020-06-03T05:24:00Z</dcterms:created>
  <dcterms:modified xsi:type="dcterms:W3CDTF">2020-06-19T04:49:00Z</dcterms:modified>
</cp:coreProperties>
</file>