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88" w:type="dxa"/>
        <w:tblLayout w:type="fixed"/>
        <w:tblLook w:val="04A0"/>
      </w:tblPr>
      <w:tblGrid>
        <w:gridCol w:w="4137"/>
        <w:gridCol w:w="1152"/>
        <w:gridCol w:w="4176"/>
      </w:tblGrid>
      <w:tr w:rsidR="005E0E57" w:rsidTr="00B63D04">
        <w:trPr>
          <w:cantSplit/>
          <w:trHeight w:val="1134"/>
        </w:trPr>
        <w:tc>
          <w:tcPr>
            <w:tcW w:w="4137" w:type="dxa"/>
            <w:vAlign w:val="center"/>
            <w:hideMark/>
          </w:tcPr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ИСПОЛНИТЕЛЬНЫЙ КОМИТЕТ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ЗЕЛЕНОДОЛЬСК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ОГО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2" w:type="dxa"/>
            <w:vAlign w:val="center"/>
            <w:hideMark/>
          </w:tcPr>
          <w:p w:rsidR="005E0E57" w:rsidRDefault="005E0E57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89535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vAlign w:val="center"/>
            <w:hideMark/>
          </w:tcPr>
          <w:p w:rsidR="005E0E57" w:rsidRPr="004B3221" w:rsidRDefault="005E0E5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4B322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ЗЕЛЕНОДОЛ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ЬСК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ЫНЫ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Ң</w:t>
            </w:r>
          </w:p>
          <w:p w:rsidR="005E0E57" w:rsidRDefault="005E0E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БАШКАРМА КОМИТЕТЫ</w:t>
            </w:r>
          </w:p>
        </w:tc>
      </w:tr>
    </w:tbl>
    <w:p w:rsidR="005E0E57" w:rsidRDefault="00DF137A" w:rsidP="005E0E57">
      <w:pPr>
        <w:rPr>
          <w:color w:val="000000"/>
          <w:sz w:val="2"/>
          <w:szCs w:val="2"/>
        </w:rPr>
      </w:pPr>
      <w:r w:rsidRPr="00DF137A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8.1pt;margin-top:.55pt;width:472.8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" strokeweight="1.5pt"/>
        </w:pict>
      </w: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5E0E57" w:rsidRPr="005E0E57" w:rsidTr="00E063A6">
        <w:trPr>
          <w:cantSplit/>
          <w:trHeight w:val="680"/>
        </w:trPr>
        <w:tc>
          <w:tcPr>
            <w:tcW w:w="3789" w:type="dxa"/>
            <w:vAlign w:val="center"/>
          </w:tcPr>
          <w:p w:rsidR="005E0E57" w:rsidRPr="005E0E57" w:rsidRDefault="005E0E57" w:rsidP="00E063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E0E57" w:rsidRPr="005E0E57" w:rsidRDefault="00677E15" w:rsidP="00E902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4B3221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E90232" w:rsidRPr="00E9023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</w:t>
            </w:r>
            <w:proofErr w:type="spellEnd"/>
            <w:r w:rsidR="00E90232" w:rsidRPr="00E9023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27.07.2020</w:t>
            </w:r>
            <w:r w:rsidR="00E90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53A5">
              <w:rPr>
                <w:rFonts w:ascii="Times New Roman" w:hAnsi="Times New Roman"/>
                <w:b/>
                <w:bCs/>
                <w:sz w:val="24"/>
                <w:szCs w:val="24"/>
              </w:rPr>
              <w:t>_____</w:t>
            </w:r>
            <w:r w:rsidR="004B3221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985" w:type="dxa"/>
            <w:vAlign w:val="bottom"/>
          </w:tcPr>
          <w:p w:rsidR="005E0E57" w:rsidRPr="005E0E57" w:rsidRDefault="005E0E57" w:rsidP="00E063A6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5E0E57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5E0E57" w:rsidRPr="005E0E57" w:rsidRDefault="005E0E57" w:rsidP="00E063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/>
                <w:b/>
                <w:bCs/>
                <w:sz w:val="24"/>
                <w:szCs w:val="24"/>
              </w:rPr>
              <w:t>КАРАР</w:t>
            </w:r>
          </w:p>
          <w:p w:rsidR="005E0E57" w:rsidRPr="005E0E57" w:rsidRDefault="004B3221" w:rsidP="00E902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FE53A5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="00E90232" w:rsidRPr="00E9023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№ 03-1374</w:t>
            </w:r>
            <w:r w:rsidR="00FE53A5"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  <w:r w:rsidR="00677E15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8153A" w:rsidRPr="000B081C" w:rsidTr="0028153A">
        <w:tc>
          <w:tcPr>
            <w:tcW w:w="5637" w:type="dxa"/>
          </w:tcPr>
          <w:p w:rsidR="00DE1975" w:rsidRPr="00BE6E6D" w:rsidRDefault="00DE1975" w:rsidP="000B08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6E6D" w:rsidRDefault="00BE6E6D" w:rsidP="00FE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53A" w:rsidRPr="000B081C" w:rsidRDefault="0028153A" w:rsidP="00BE6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1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A07BBE" w:rsidRPr="000B081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6420B" w:rsidRPr="000B081C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C6420B">
              <w:rPr>
                <w:rFonts w:ascii="Times New Roman" w:hAnsi="Times New Roman"/>
                <w:sz w:val="28"/>
                <w:szCs w:val="28"/>
              </w:rPr>
              <w:t>ую</w:t>
            </w:r>
            <w:r w:rsidR="00C6420B" w:rsidRPr="000B081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C6420B">
              <w:rPr>
                <w:rFonts w:ascii="Times New Roman" w:hAnsi="Times New Roman"/>
                <w:sz w:val="28"/>
                <w:szCs w:val="28"/>
              </w:rPr>
              <w:t>у</w:t>
            </w:r>
            <w:r w:rsidR="00C6420B" w:rsidRPr="000B081C">
              <w:rPr>
                <w:rFonts w:ascii="Times New Roman" w:hAnsi="Times New Roman"/>
                <w:sz w:val="28"/>
                <w:szCs w:val="28"/>
              </w:rPr>
              <w:t xml:space="preserve"> «Реализация </w:t>
            </w:r>
            <w:proofErr w:type="spellStart"/>
            <w:r w:rsidR="00C6420B" w:rsidRPr="000B081C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="00C6420B" w:rsidRPr="000B081C">
              <w:rPr>
                <w:rFonts w:ascii="Times New Roman" w:hAnsi="Times New Roman"/>
                <w:sz w:val="28"/>
                <w:szCs w:val="28"/>
              </w:rPr>
              <w:t xml:space="preserve"> политики в Зеленодольском муниципальном районе на 2015-2022 годы»</w:t>
            </w:r>
            <w:r w:rsidR="00C6420B">
              <w:rPr>
                <w:rFonts w:ascii="Times New Roman" w:hAnsi="Times New Roman"/>
                <w:sz w:val="28"/>
                <w:szCs w:val="28"/>
              </w:rPr>
              <w:t>, утвержденную п</w:t>
            </w:r>
            <w:r w:rsidR="00A07BBE" w:rsidRPr="000B081C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 w:rsidR="00C6420B">
              <w:rPr>
                <w:rFonts w:ascii="Times New Roman" w:hAnsi="Times New Roman"/>
                <w:sz w:val="28"/>
                <w:szCs w:val="28"/>
              </w:rPr>
              <w:t>м</w:t>
            </w:r>
            <w:r w:rsidR="00A07BBE" w:rsidRPr="000B081C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 Зеленодольского муниципального района </w:t>
            </w:r>
            <w:r w:rsidR="00BE6E6D" w:rsidRPr="000B081C">
              <w:rPr>
                <w:rFonts w:ascii="Times New Roman" w:hAnsi="Times New Roman"/>
                <w:sz w:val="28"/>
                <w:szCs w:val="28"/>
              </w:rPr>
              <w:t xml:space="preserve">№477 </w:t>
            </w:r>
            <w:r w:rsidR="00A07BBE" w:rsidRPr="000B081C">
              <w:rPr>
                <w:rFonts w:ascii="Times New Roman" w:hAnsi="Times New Roman"/>
                <w:sz w:val="28"/>
                <w:szCs w:val="28"/>
              </w:rPr>
              <w:t xml:space="preserve">от 05.03.2015 </w:t>
            </w:r>
          </w:p>
        </w:tc>
      </w:tr>
    </w:tbl>
    <w:p w:rsidR="0028153A" w:rsidRPr="000B081C" w:rsidRDefault="0028153A" w:rsidP="000B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975" w:rsidRPr="000B081C" w:rsidRDefault="00DE1975" w:rsidP="000B081C">
      <w:pPr>
        <w:pStyle w:val="ConsPlusNormal"/>
        <w:ind w:firstLine="540"/>
        <w:jc w:val="both"/>
      </w:pPr>
      <w:r w:rsidRPr="000B081C">
        <w:t>В целях совершенствования системы противодействия коррупции в Зеленодольском муниципальном районе</w:t>
      </w:r>
      <w:r w:rsidR="00677E15" w:rsidRPr="000B081C">
        <w:t xml:space="preserve"> </w:t>
      </w:r>
      <w:r w:rsidR="004B3221" w:rsidRPr="000B081C">
        <w:t>И</w:t>
      </w:r>
      <w:r w:rsidRPr="000B081C">
        <w:t>сполнительный комитет Зеленодольского муниципального района</w:t>
      </w:r>
    </w:p>
    <w:p w:rsidR="00DE1975" w:rsidRPr="000B081C" w:rsidRDefault="00DE1975" w:rsidP="000B081C">
      <w:pPr>
        <w:pStyle w:val="ConsPlusNormal"/>
        <w:jc w:val="both"/>
      </w:pPr>
    </w:p>
    <w:p w:rsidR="00DE1975" w:rsidRPr="000B081C" w:rsidRDefault="00DE1975" w:rsidP="000B081C">
      <w:pPr>
        <w:pStyle w:val="ConsPlusNormal"/>
        <w:jc w:val="both"/>
        <w:rPr>
          <w:b/>
        </w:rPr>
      </w:pPr>
      <w:r w:rsidRPr="000B081C">
        <w:rPr>
          <w:b/>
        </w:rPr>
        <w:t>ПОСТАНОВЛЯЕТ:</w:t>
      </w:r>
    </w:p>
    <w:p w:rsidR="00DE1975" w:rsidRPr="000B081C" w:rsidRDefault="00DE1975" w:rsidP="000B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53A" w:rsidRPr="000B081C" w:rsidRDefault="00C6420B" w:rsidP="00BE6E6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28153A" w:rsidRPr="000B081C">
        <w:rPr>
          <w:rFonts w:ascii="Times New Roman" w:hAnsi="Times New Roman"/>
          <w:sz w:val="28"/>
          <w:szCs w:val="28"/>
        </w:rPr>
        <w:t xml:space="preserve">Внести </w:t>
      </w:r>
      <w:r w:rsidRPr="000B081C">
        <w:rPr>
          <w:rFonts w:ascii="Times New Roman" w:hAnsi="Times New Roman"/>
          <w:sz w:val="28"/>
          <w:szCs w:val="28"/>
        </w:rPr>
        <w:t>в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0B081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0B081C">
        <w:rPr>
          <w:rFonts w:ascii="Times New Roman" w:hAnsi="Times New Roman"/>
          <w:sz w:val="28"/>
          <w:szCs w:val="28"/>
        </w:rPr>
        <w:t xml:space="preserve"> «Реализация </w:t>
      </w:r>
      <w:proofErr w:type="spellStart"/>
      <w:r w:rsidRPr="000B081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B081C">
        <w:rPr>
          <w:rFonts w:ascii="Times New Roman" w:hAnsi="Times New Roman"/>
          <w:sz w:val="28"/>
          <w:szCs w:val="28"/>
        </w:rPr>
        <w:t xml:space="preserve"> политики в Зеленодольском муниципальном районе на 2015-2022 годы»</w:t>
      </w:r>
      <w:r>
        <w:rPr>
          <w:rFonts w:ascii="Times New Roman" w:hAnsi="Times New Roman"/>
          <w:sz w:val="28"/>
          <w:szCs w:val="28"/>
        </w:rPr>
        <w:t>, утвержденную п</w:t>
      </w:r>
      <w:r w:rsidRPr="000B081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B081C">
        <w:rPr>
          <w:rFonts w:ascii="Times New Roman" w:hAnsi="Times New Roman"/>
          <w:sz w:val="28"/>
          <w:szCs w:val="28"/>
        </w:rPr>
        <w:t xml:space="preserve"> Исполнительного комитета Зеленодольского муниципального района от 05.03.2015 № 477 «Об утверждении муниципальной программы «Реализация </w:t>
      </w:r>
      <w:proofErr w:type="spellStart"/>
      <w:r w:rsidRPr="000B081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B081C">
        <w:rPr>
          <w:rFonts w:ascii="Times New Roman" w:hAnsi="Times New Roman"/>
          <w:sz w:val="28"/>
          <w:szCs w:val="28"/>
        </w:rPr>
        <w:t xml:space="preserve"> политики в Зеленодольском муниципальном районе на 2015-202</w:t>
      </w:r>
      <w:r>
        <w:rPr>
          <w:rFonts w:ascii="Times New Roman" w:hAnsi="Times New Roman"/>
          <w:sz w:val="28"/>
          <w:szCs w:val="28"/>
        </w:rPr>
        <w:t>0</w:t>
      </w:r>
      <w:r w:rsidRPr="000B081C">
        <w:rPr>
          <w:rFonts w:ascii="Times New Roman" w:hAnsi="Times New Roman"/>
          <w:sz w:val="28"/>
          <w:szCs w:val="28"/>
        </w:rPr>
        <w:t xml:space="preserve"> годы»</w:t>
      </w:r>
      <w:r w:rsidRPr="000B081C">
        <w:rPr>
          <w:rFonts w:ascii="Times New Roman" w:hAnsi="Times New Roman"/>
          <w:bCs/>
          <w:sz w:val="28"/>
          <w:szCs w:val="28"/>
        </w:rPr>
        <w:t xml:space="preserve"> (с изменениями</w:t>
      </w:r>
      <w:r w:rsidR="00BE6E6D">
        <w:rPr>
          <w:rFonts w:ascii="Times New Roman" w:hAnsi="Times New Roman"/>
          <w:bCs/>
          <w:sz w:val="28"/>
          <w:szCs w:val="28"/>
        </w:rPr>
        <w:t>,</w:t>
      </w:r>
      <w:r w:rsidRPr="000B081C">
        <w:rPr>
          <w:rFonts w:ascii="Times New Roman" w:hAnsi="Times New Roman"/>
          <w:bCs/>
          <w:sz w:val="28"/>
          <w:szCs w:val="28"/>
        </w:rPr>
        <w:t xml:space="preserve"> внесенными </w:t>
      </w:r>
      <w:r w:rsidR="008D7821">
        <w:rPr>
          <w:rFonts w:ascii="Times New Roman" w:hAnsi="Times New Roman"/>
          <w:bCs/>
          <w:sz w:val="28"/>
          <w:szCs w:val="28"/>
        </w:rPr>
        <w:t>п</w:t>
      </w:r>
      <w:r w:rsidRPr="000B081C">
        <w:rPr>
          <w:rFonts w:ascii="Times New Roman" w:hAnsi="Times New Roman"/>
          <w:bCs/>
          <w:sz w:val="28"/>
          <w:szCs w:val="28"/>
        </w:rPr>
        <w:t>остановлениями Исполнительного комитета Зеленодольского муниципального района №1432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081C">
        <w:rPr>
          <w:rFonts w:ascii="Times New Roman" w:hAnsi="Times New Roman"/>
          <w:bCs/>
          <w:sz w:val="28"/>
          <w:szCs w:val="28"/>
        </w:rPr>
        <w:t>от 30.05.2016</w:t>
      </w:r>
      <w:r w:rsidRPr="000B081C">
        <w:rPr>
          <w:rFonts w:ascii="Times New Roman" w:hAnsi="Times New Roman"/>
          <w:sz w:val="28"/>
          <w:szCs w:val="28"/>
        </w:rPr>
        <w:t>, №1603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81C">
        <w:rPr>
          <w:rFonts w:ascii="Times New Roman" w:hAnsi="Times New Roman"/>
          <w:sz w:val="28"/>
          <w:szCs w:val="28"/>
        </w:rPr>
        <w:t>от 06.08.2018, №1936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81C">
        <w:rPr>
          <w:rFonts w:ascii="Times New Roman" w:hAnsi="Times New Roman"/>
          <w:sz w:val="28"/>
          <w:szCs w:val="28"/>
        </w:rPr>
        <w:t>от 01.10.2018, №</w:t>
      </w:r>
      <w:r>
        <w:rPr>
          <w:rFonts w:ascii="Times New Roman" w:hAnsi="Times New Roman"/>
          <w:sz w:val="28"/>
          <w:szCs w:val="28"/>
        </w:rPr>
        <w:t> </w:t>
      </w:r>
      <w:r w:rsidRPr="000B081C">
        <w:rPr>
          <w:rFonts w:ascii="Times New Roman" w:hAnsi="Times New Roman"/>
          <w:sz w:val="28"/>
          <w:szCs w:val="28"/>
        </w:rPr>
        <w:t>1587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81C">
        <w:rPr>
          <w:rFonts w:ascii="Times New Roman" w:hAnsi="Times New Roman"/>
          <w:sz w:val="28"/>
          <w:szCs w:val="28"/>
        </w:rPr>
        <w:t>от 30.07.2019, №1856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B081C">
        <w:rPr>
          <w:rFonts w:ascii="Times New Roman" w:hAnsi="Times New Roman"/>
          <w:sz w:val="28"/>
          <w:szCs w:val="28"/>
        </w:rPr>
        <w:t>от 12.09.2019</w:t>
      </w:r>
      <w:r w:rsidR="00FE1EC4">
        <w:rPr>
          <w:rFonts w:ascii="Times New Roman" w:hAnsi="Times New Roman"/>
          <w:sz w:val="28"/>
          <w:szCs w:val="28"/>
        </w:rPr>
        <w:t>, №347 от 26.02.2020</w:t>
      </w:r>
      <w:r w:rsidRPr="000B08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F2C51">
        <w:rPr>
          <w:rFonts w:ascii="Times New Roman" w:hAnsi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E1EC4" w:rsidRDefault="00FE1EC4" w:rsidP="00FE1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в </w:t>
      </w:r>
      <w:proofErr w:type="gramStart"/>
      <w:r>
        <w:rPr>
          <w:rFonts w:ascii="Times New Roman" w:hAnsi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 резолютивной части цифры «2015-2022» заменить цифрами «2015-2023»;</w:t>
      </w:r>
    </w:p>
    <w:p w:rsidR="00FE1EC4" w:rsidRDefault="00FE1EC4" w:rsidP="00FE1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в муниципальной программе «Реализация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в Зеленодольском муниципальном районе на 2015-2022 годы» (далее – Программа), утвержденной указанным Постановлением:</w:t>
      </w:r>
    </w:p>
    <w:p w:rsidR="00FE1EC4" w:rsidRDefault="00FE1EC4" w:rsidP="00FE1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в </w:t>
      </w:r>
      <w:proofErr w:type="gramStart"/>
      <w:r>
        <w:rPr>
          <w:rFonts w:ascii="Times New Roman" w:hAnsi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«2015-2022» заменить цифрами </w:t>
      </w:r>
      <w:r w:rsidR="00BE6E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«2015-2023»;</w:t>
      </w:r>
    </w:p>
    <w:p w:rsidR="00FE1EC4" w:rsidRDefault="00FE1EC4" w:rsidP="00FE1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 в </w:t>
      </w:r>
      <w:proofErr w:type="gramStart"/>
      <w:r>
        <w:rPr>
          <w:rFonts w:ascii="Times New Roman" w:hAnsi="Times New Roman"/>
          <w:sz w:val="28"/>
          <w:szCs w:val="28"/>
        </w:rPr>
        <w:t>паспорте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FE1EC4" w:rsidRPr="00AC22C0" w:rsidRDefault="00FE1EC4" w:rsidP="00FE1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2C0">
        <w:rPr>
          <w:rFonts w:ascii="Times New Roman" w:hAnsi="Times New Roman"/>
          <w:sz w:val="28"/>
          <w:szCs w:val="28"/>
        </w:rPr>
        <w:t xml:space="preserve">- в строке </w:t>
      </w:r>
      <w:r>
        <w:rPr>
          <w:rFonts w:ascii="Times New Roman" w:hAnsi="Times New Roman"/>
          <w:sz w:val="28"/>
          <w:szCs w:val="28"/>
        </w:rPr>
        <w:t>«Н</w:t>
      </w:r>
      <w:r w:rsidRPr="00AC22C0">
        <w:rPr>
          <w:rFonts w:ascii="Times New Roman" w:hAnsi="Times New Roman"/>
          <w:sz w:val="28"/>
          <w:szCs w:val="28"/>
        </w:rPr>
        <w:t>аименование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C22C0">
        <w:rPr>
          <w:rFonts w:ascii="Times New Roman" w:hAnsi="Times New Roman"/>
          <w:sz w:val="28"/>
          <w:szCs w:val="28"/>
        </w:rPr>
        <w:t>цифры «2015 – 202</w:t>
      </w:r>
      <w:r>
        <w:rPr>
          <w:rFonts w:ascii="Times New Roman" w:hAnsi="Times New Roman"/>
          <w:sz w:val="28"/>
          <w:szCs w:val="28"/>
        </w:rPr>
        <w:t>2</w:t>
      </w:r>
      <w:r w:rsidRPr="00AC22C0">
        <w:rPr>
          <w:rFonts w:ascii="Times New Roman" w:hAnsi="Times New Roman"/>
          <w:sz w:val="28"/>
          <w:szCs w:val="28"/>
        </w:rPr>
        <w:t>» заменить цифрами «2015 – 202</w:t>
      </w:r>
      <w:r>
        <w:rPr>
          <w:rFonts w:ascii="Times New Roman" w:hAnsi="Times New Roman"/>
          <w:sz w:val="28"/>
          <w:szCs w:val="28"/>
        </w:rPr>
        <w:t>3</w:t>
      </w:r>
      <w:r w:rsidRPr="00AC22C0">
        <w:rPr>
          <w:rFonts w:ascii="Times New Roman" w:hAnsi="Times New Roman"/>
          <w:sz w:val="28"/>
          <w:szCs w:val="28"/>
        </w:rPr>
        <w:t>»;</w:t>
      </w:r>
    </w:p>
    <w:p w:rsidR="00FE1EC4" w:rsidRPr="00AC22C0" w:rsidRDefault="00FE1EC4" w:rsidP="00FE1EC4">
      <w:pPr>
        <w:pStyle w:val="ConsPlusNormal"/>
        <w:suppressAutoHyphens/>
        <w:ind w:firstLine="709"/>
        <w:jc w:val="both"/>
      </w:pPr>
      <w:r>
        <w:t xml:space="preserve">- </w:t>
      </w:r>
      <w:r w:rsidRPr="00AC22C0">
        <w:t>в строке «Сроки и этапы реализации Программы» цифры «2015 – 202</w:t>
      </w:r>
      <w:r>
        <w:t>2</w:t>
      </w:r>
      <w:r w:rsidRPr="00AC22C0">
        <w:t>» заменить цифрами «2015 – 202</w:t>
      </w:r>
      <w:r>
        <w:t>3</w:t>
      </w:r>
      <w:r w:rsidRPr="00AC22C0">
        <w:t>»;</w:t>
      </w:r>
    </w:p>
    <w:p w:rsidR="0093210C" w:rsidRDefault="0093210C" w:rsidP="0093210C">
      <w:pPr>
        <w:pStyle w:val="ConsPlusNormal"/>
        <w:suppressAutoHyphens/>
        <w:ind w:firstLine="709"/>
        <w:jc w:val="both"/>
      </w:pPr>
      <w:r>
        <w:lastRenderedPageBreak/>
        <w:t xml:space="preserve">- </w:t>
      </w:r>
      <w:r w:rsidRPr="000B081C">
        <w:t xml:space="preserve">строку </w:t>
      </w:r>
      <w:r w:rsidRPr="000020DD">
        <w:t>«Финансирование Программы (источник и объемы)</w:t>
      </w:r>
      <w:r w:rsidRPr="000B081C">
        <w:t>» изложить в следующей редакции:</w:t>
      </w:r>
    </w:p>
    <w:p w:rsidR="002656E1" w:rsidRPr="000B081C" w:rsidRDefault="002656E1" w:rsidP="0093210C">
      <w:pPr>
        <w:pStyle w:val="ConsPlusNormal"/>
        <w:suppressAutoHyphens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835"/>
        <w:gridCol w:w="992"/>
        <w:gridCol w:w="992"/>
        <w:gridCol w:w="992"/>
        <w:gridCol w:w="992"/>
        <w:gridCol w:w="993"/>
      </w:tblGrid>
      <w:tr w:rsidR="0093210C" w:rsidRPr="000B081C" w:rsidTr="009F092C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020DD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DD">
              <w:rPr>
                <w:rFonts w:ascii="Times New Roman" w:hAnsi="Times New Roman"/>
                <w:sz w:val="28"/>
                <w:szCs w:val="28"/>
              </w:rPr>
              <w:t>Финансирование Программы (объемы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0020DD">
              <w:rPr>
                <w:rFonts w:ascii="Times New Roman" w:hAnsi="Times New Roman"/>
                <w:sz w:val="28"/>
                <w:szCs w:val="28"/>
              </w:rPr>
              <w:t xml:space="preserve"> источники)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3210C" w:rsidRPr="00DD5B57" w:rsidRDefault="0093210C" w:rsidP="00932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D5B57">
              <w:rPr>
                <w:rFonts w:ascii="Times New Roman" w:hAnsi="Times New Roman"/>
                <w:sz w:val="28"/>
                <w:szCs w:val="28"/>
              </w:rPr>
              <w:t>оды реализации Программы</w:t>
            </w:r>
          </w:p>
        </w:tc>
      </w:tr>
      <w:tr w:rsidR="0093210C" w:rsidRPr="000B081C" w:rsidTr="009F092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7D7A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за период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</w:tr>
      <w:tr w:rsidR="0093210C" w:rsidRPr="000B081C" w:rsidTr="009F092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7D7A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9321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716,4</w:t>
            </w:r>
          </w:p>
        </w:tc>
      </w:tr>
      <w:tr w:rsidR="0093210C" w:rsidRPr="000B081C" w:rsidTr="009F092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7D7A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10C" w:rsidRPr="000B081C" w:rsidTr="009F092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бюджет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7D7A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10C" w:rsidRPr="000B081C" w:rsidTr="009F092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7D7A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10C" w:rsidRPr="000B081C" w:rsidTr="009F092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7D7A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C" w:rsidRDefault="0093210C" w:rsidP="00BD44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10C" w:rsidRPr="000B081C" w:rsidRDefault="0093210C" w:rsidP="009321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716,4</w:t>
            </w:r>
          </w:p>
        </w:tc>
      </w:tr>
    </w:tbl>
    <w:p w:rsidR="002656E1" w:rsidRDefault="002656E1" w:rsidP="00FE1EC4">
      <w:pPr>
        <w:pStyle w:val="ConsPlusNormal"/>
        <w:suppressAutoHyphens/>
        <w:ind w:firstLine="709"/>
        <w:jc w:val="both"/>
      </w:pPr>
    </w:p>
    <w:p w:rsidR="00FE1EC4" w:rsidRDefault="00FE1EC4" w:rsidP="00FE1EC4">
      <w:pPr>
        <w:pStyle w:val="ConsPlusNormal"/>
        <w:suppressAutoHyphens/>
        <w:ind w:firstLine="709"/>
        <w:jc w:val="both"/>
      </w:pPr>
      <w:r>
        <w:t xml:space="preserve">- </w:t>
      </w:r>
      <w:r w:rsidRPr="00AC22C0">
        <w:t xml:space="preserve">в </w:t>
      </w:r>
      <w:proofErr w:type="gramStart"/>
      <w:r w:rsidRPr="00AC22C0">
        <w:t>абзаце</w:t>
      </w:r>
      <w:proofErr w:type="gramEnd"/>
      <w:r w:rsidRPr="00AC22C0">
        <w:t xml:space="preserve"> первом строки «Ожидаемые конечные результаты реализации целей и задач Программы (индикаторы оценки результатов) и показатели бюджетной эффективности Программы» слова «к концу 202</w:t>
      </w:r>
      <w:r>
        <w:t>2</w:t>
      </w:r>
      <w:r w:rsidRPr="00AC22C0">
        <w:t xml:space="preserve"> года» заменить словами «к концу 202</w:t>
      </w:r>
      <w:r>
        <w:t>3</w:t>
      </w:r>
      <w:r w:rsidRPr="00AC22C0">
        <w:t xml:space="preserve"> года»;</w:t>
      </w:r>
    </w:p>
    <w:p w:rsidR="00FE1EC4" w:rsidRDefault="00FE1EC4" w:rsidP="00FE1EC4">
      <w:pPr>
        <w:pStyle w:val="ConsPlusNormal"/>
        <w:suppressAutoHyphens/>
        <w:ind w:firstLine="709"/>
        <w:jc w:val="both"/>
      </w:pPr>
      <w:r>
        <w:t xml:space="preserve">1.2.3 </w:t>
      </w:r>
      <w:r w:rsidRPr="00AC22C0">
        <w:t xml:space="preserve">в </w:t>
      </w:r>
      <w:proofErr w:type="gramStart"/>
      <w:r w:rsidRPr="00AC22C0">
        <w:t>абзаце</w:t>
      </w:r>
      <w:proofErr w:type="gramEnd"/>
      <w:r w:rsidRPr="00AC22C0">
        <w:t xml:space="preserve"> </w:t>
      </w:r>
      <w:r>
        <w:t>двадцать девятом</w:t>
      </w:r>
      <w:r w:rsidRPr="00AC22C0">
        <w:t xml:space="preserve"> раздел</w:t>
      </w:r>
      <w:r>
        <w:t>а</w:t>
      </w:r>
      <w:r w:rsidRPr="00AC22C0">
        <w:t xml:space="preserve"> II Программы</w:t>
      </w:r>
      <w:r>
        <w:t xml:space="preserve"> цифры </w:t>
      </w:r>
      <w:r w:rsidR="00BE6E6D">
        <w:br/>
      </w:r>
      <w:r w:rsidRPr="00AC22C0">
        <w:t>«2015 – 202</w:t>
      </w:r>
      <w:r>
        <w:t>2</w:t>
      </w:r>
      <w:r w:rsidRPr="00AC22C0">
        <w:t>» заменить цифрами «2015 – 202</w:t>
      </w:r>
      <w:r>
        <w:t>3</w:t>
      </w:r>
      <w:r w:rsidRPr="00AC22C0">
        <w:t>»;</w:t>
      </w:r>
    </w:p>
    <w:p w:rsidR="00FE1EC4" w:rsidRPr="00AC22C0" w:rsidRDefault="00FE1EC4" w:rsidP="00FE1EC4">
      <w:pPr>
        <w:pStyle w:val="ConsPlusNormal"/>
        <w:suppressAutoHyphens/>
        <w:ind w:firstLine="709"/>
        <w:jc w:val="both"/>
      </w:pPr>
      <w:r>
        <w:t xml:space="preserve">1.2.4 </w:t>
      </w:r>
      <w:r w:rsidRPr="00AC22C0">
        <w:t xml:space="preserve">в абзацах </w:t>
      </w:r>
      <w:r>
        <w:t xml:space="preserve">один, два, восемь </w:t>
      </w:r>
      <w:r w:rsidRPr="00AC22C0">
        <w:t xml:space="preserve">раздела </w:t>
      </w:r>
      <w:r w:rsidRPr="00AC22C0">
        <w:rPr>
          <w:lang w:val="en-US"/>
        </w:rPr>
        <w:t>V</w:t>
      </w:r>
      <w:r w:rsidRPr="00AC22C0">
        <w:t xml:space="preserve"> Программы слова </w:t>
      </w:r>
      <w:r w:rsidR="00BF77C2">
        <w:br/>
      </w:r>
      <w:r w:rsidRPr="00AC22C0">
        <w:t>«к 202</w:t>
      </w:r>
      <w:r>
        <w:t>2</w:t>
      </w:r>
      <w:r w:rsidRPr="00AC22C0">
        <w:t xml:space="preserve"> году» заменить словами «к 202</w:t>
      </w:r>
      <w:r>
        <w:t>3</w:t>
      </w:r>
      <w:r w:rsidRPr="00AC22C0">
        <w:t xml:space="preserve"> году»;</w:t>
      </w:r>
    </w:p>
    <w:p w:rsidR="00FE1EC4" w:rsidRPr="00AC22C0" w:rsidRDefault="00FE1EC4" w:rsidP="00BE6E6D">
      <w:pPr>
        <w:pStyle w:val="ConsPlusNormal"/>
        <w:suppressAutoHyphens/>
        <w:ind w:firstLine="284"/>
        <w:jc w:val="both"/>
      </w:pPr>
      <w:r>
        <w:t xml:space="preserve">1.3 </w:t>
      </w:r>
      <w:r w:rsidR="00482F60" w:rsidRPr="00BB746C">
        <w:t>приложение к Программе «</w:t>
      </w:r>
      <w:r w:rsidR="00482F60">
        <w:t xml:space="preserve">Цели, задачи, индикаторы оценки результатов муниципальной программы «Реализация </w:t>
      </w:r>
      <w:proofErr w:type="spellStart"/>
      <w:r w:rsidR="00482F60">
        <w:t>антикоррупционной</w:t>
      </w:r>
      <w:proofErr w:type="spellEnd"/>
      <w:r w:rsidR="00482F60">
        <w:t xml:space="preserve"> политики в Зеленодольском муниципальном районе на 2015-2022 годы» и финансирование по мероприятиям программы» </w:t>
      </w:r>
      <w:r w:rsidR="00482F60" w:rsidRPr="00BB746C">
        <w:t>изложить в новой редакции (прилагается).</w:t>
      </w:r>
    </w:p>
    <w:p w:rsidR="00585A02" w:rsidRDefault="00BE6E6D" w:rsidP="00BE6E6D">
      <w:pPr>
        <w:pStyle w:val="ConsPlusNormal"/>
        <w:suppressAutoHyphens/>
        <w:ind w:firstLine="284"/>
        <w:jc w:val="both"/>
      </w:pPr>
      <w:r>
        <w:t>2.</w:t>
      </w:r>
      <w:r>
        <w:tab/>
      </w:r>
      <w:r w:rsidR="00585A02" w:rsidRPr="00745699">
        <w:t xml:space="preserve">Начальнику отдела по связям с общественностью, средствами массовой информации Аппарата Совета Зеленодольского муниципального района </w:t>
      </w:r>
      <w:proofErr w:type="gramStart"/>
      <w:r w:rsidR="00585A02" w:rsidRPr="00745699">
        <w:t>разместить</w:t>
      </w:r>
      <w:proofErr w:type="gramEnd"/>
      <w:r w:rsidR="00585A02" w:rsidRPr="00745699">
        <w:t xml:space="preserve"> настоящее постановление на официальном портале правовой информации Республики Татарстан (</w:t>
      </w:r>
      <w:hyperlink r:id="rId7" w:history="1">
        <w:r w:rsidR="00585A02" w:rsidRPr="00745699">
          <w:rPr>
            <w:rStyle w:val="af8"/>
            <w:lang w:val="en-US"/>
          </w:rPr>
          <w:t>http</w:t>
        </w:r>
        <w:r w:rsidR="00585A02" w:rsidRPr="00745699">
          <w:rPr>
            <w:rStyle w:val="af8"/>
          </w:rPr>
          <w:t>://</w:t>
        </w:r>
        <w:r w:rsidR="00585A02" w:rsidRPr="00745699">
          <w:rPr>
            <w:rStyle w:val="af8"/>
            <w:lang w:val="en-US"/>
          </w:rPr>
          <w:t>pravo</w:t>
        </w:r>
        <w:r w:rsidR="00585A02" w:rsidRPr="00745699">
          <w:rPr>
            <w:rStyle w:val="af8"/>
          </w:rPr>
          <w:t>.</w:t>
        </w:r>
        <w:r w:rsidR="00585A02" w:rsidRPr="00745699">
          <w:rPr>
            <w:rStyle w:val="af8"/>
            <w:lang w:val="en-US"/>
          </w:rPr>
          <w:t>tatarstan</w:t>
        </w:r>
        <w:r w:rsidR="00585A02" w:rsidRPr="00745699">
          <w:rPr>
            <w:rStyle w:val="af8"/>
          </w:rPr>
          <w:t>.</w:t>
        </w:r>
        <w:r w:rsidR="00585A02" w:rsidRPr="00745699">
          <w:rPr>
            <w:rStyle w:val="af8"/>
            <w:lang w:val="en-US"/>
          </w:rPr>
          <w:t>ru</w:t>
        </w:r>
      </w:hyperlink>
      <w:r w:rsidR="00585A02" w:rsidRPr="00745699">
        <w:t>) и на информационном сайте Зеленодольского муниципального района в составе портала муниципальных образований Республики Татарстан  (</w:t>
      </w:r>
      <w:hyperlink r:id="rId8" w:history="1">
        <w:r w:rsidR="00585A02" w:rsidRPr="00745699">
          <w:rPr>
            <w:rStyle w:val="af8"/>
            <w:lang w:val="en-US"/>
          </w:rPr>
          <w:t>http</w:t>
        </w:r>
        <w:r w:rsidR="00585A02" w:rsidRPr="00745699">
          <w:rPr>
            <w:rStyle w:val="af8"/>
          </w:rPr>
          <w:t>://zelenodolsk.</w:t>
        </w:r>
        <w:r w:rsidR="00585A02" w:rsidRPr="00745699">
          <w:rPr>
            <w:rStyle w:val="af8"/>
            <w:lang w:val="en-US"/>
          </w:rPr>
          <w:t>tatarstan</w:t>
        </w:r>
        <w:r w:rsidR="00585A02" w:rsidRPr="00745699">
          <w:rPr>
            <w:rStyle w:val="af8"/>
          </w:rPr>
          <w:t>.</w:t>
        </w:r>
        <w:r w:rsidR="00585A02" w:rsidRPr="00745699">
          <w:rPr>
            <w:rStyle w:val="af8"/>
            <w:lang w:val="en-US"/>
          </w:rPr>
          <w:t>ru</w:t>
        </w:r>
      </w:hyperlink>
      <w:r w:rsidR="00585A02" w:rsidRPr="00745699">
        <w:t>) в сети Интернет.</w:t>
      </w:r>
    </w:p>
    <w:p w:rsidR="003B46F2" w:rsidRPr="00745699" w:rsidRDefault="00BE6E6D" w:rsidP="00BE6E6D">
      <w:pPr>
        <w:pStyle w:val="ConsPlusNormal"/>
        <w:suppressAutoHyphens/>
        <w:ind w:firstLine="284"/>
        <w:jc w:val="both"/>
      </w:pPr>
      <w:r>
        <w:t>3.</w:t>
      </w:r>
      <w:r>
        <w:tab/>
      </w:r>
      <w:proofErr w:type="gramStart"/>
      <w:r w:rsidR="003B46F2">
        <w:t>Контроль за</w:t>
      </w:r>
      <w:proofErr w:type="gramEnd"/>
      <w:r w:rsidR="003B46F2">
        <w:t xml:space="preserve"> исполнением </w:t>
      </w:r>
      <w:r w:rsidR="00954EC8">
        <w:t xml:space="preserve">настоящего Постановления </w:t>
      </w:r>
      <w:r w:rsidR="007B2E5F">
        <w:t>оставляю за собой</w:t>
      </w:r>
      <w:r w:rsidR="003B46F2">
        <w:t>.</w:t>
      </w:r>
    </w:p>
    <w:p w:rsidR="000B081C" w:rsidRDefault="000B081C" w:rsidP="000B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CEB" w:rsidRPr="000B081C" w:rsidRDefault="00EF2CEB" w:rsidP="000B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754" w:rsidRPr="000B081C" w:rsidRDefault="007924FE" w:rsidP="000B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1C">
        <w:rPr>
          <w:rFonts w:ascii="Times New Roman" w:hAnsi="Times New Roman"/>
          <w:sz w:val="28"/>
          <w:szCs w:val="28"/>
        </w:rPr>
        <w:t>Руководител</w:t>
      </w:r>
      <w:r w:rsidR="00B2016A">
        <w:rPr>
          <w:rFonts w:ascii="Times New Roman" w:hAnsi="Times New Roman"/>
          <w:sz w:val="28"/>
          <w:szCs w:val="28"/>
        </w:rPr>
        <w:t>ь</w:t>
      </w:r>
      <w:r w:rsidRPr="000B081C">
        <w:rPr>
          <w:rFonts w:ascii="Times New Roman" w:hAnsi="Times New Roman"/>
          <w:sz w:val="28"/>
          <w:szCs w:val="28"/>
        </w:rPr>
        <w:t xml:space="preserve"> </w:t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</w:r>
      <w:r w:rsidR="00BE6E6D">
        <w:rPr>
          <w:rFonts w:ascii="Times New Roman" w:hAnsi="Times New Roman"/>
          <w:sz w:val="28"/>
          <w:szCs w:val="28"/>
        </w:rPr>
        <w:tab/>
        <w:t xml:space="preserve">       </w:t>
      </w:r>
      <w:r w:rsidR="00B2016A">
        <w:rPr>
          <w:rFonts w:ascii="Times New Roman" w:hAnsi="Times New Roman"/>
          <w:sz w:val="28"/>
          <w:szCs w:val="28"/>
        </w:rPr>
        <w:t xml:space="preserve">М.П. </w:t>
      </w:r>
      <w:r w:rsidR="007B2E5F">
        <w:rPr>
          <w:rFonts w:ascii="Times New Roman" w:hAnsi="Times New Roman"/>
          <w:sz w:val="28"/>
          <w:szCs w:val="28"/>
        </w:rPr>
        <w:t>А</w:t>
      </w:r>
      <w:r w:rsidR="00B2016A">
        <w:rPr>
          <w:rFonts w:ascii="Times New Roman" w:hAnsi="Times New Roman"/>
          <w:sz w:val="28"/>
          <w:szCs w:val="28"/>
        </w:rPr>
        <w:t>фанасьев</w:t>
      </w:r>
    </w:p>
    <w:sectPr w:rsidR="00BA4754" w:rsidRPr="000B081C" w:rsidSect="00BE6E6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E9"/>
    <w:multiLevelType w:val="hybridMultilevel"/>
    <w:tmpl w:val="60DE9C4C"/>
    <w:lvl w:ilvl="0" w:tplc="2EE695C8">
      <w:start w:val="1"/>
      <w:numFmt w:val="bullet"/>
      <w:lvlText w:val="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C6BCC46E">
      <w:start w:val="1"/>
      <w:numFmt w:val="bullet"/>
      <w:lvlText w:val="•"/>
      <w:lvlJc w:val="left"/>
      <w:pPr>
        <w:ind w:left="3010" w:hanging="43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CB4528A"/>
    <w:multiLevelType w:val="hybridMultilevel"/>
    <w:tmpl w:val="86D0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153A"/>
    <w:rsid w:val="000020DD"/>
    <w:rsid w:val="00012133"/>
    <w:rsid w:val="00064BA7"/>
    <w:rsid w:val="00087D28"/>
    <w:rsid w:val="000B081C"/>
    <w:rsid w:val="000B5B00"/>
    <w:rsid w:val="00104C56"/>
    <w:rsid w:val="001214A5"/>
    <w:rsid w:val="001609F0"/>
    <w:rsid w:val="001B2E38"/>
    <w:rsid w:val="001B5B13"/>
    <w:rsid w:val="001C7E0E"/>
    <w:rsid w:val="001D5295"/>
    <w:rsid w:val="001F0167"/>
    <w:rsid w:val="001F0987"/>
    <w:rsid w:val="001F2C51"/>
    <w:rsid w:val="002505CB"/>
    <w:rsid w:val="002527EF"/>
    <w:rsid w:val="0025401B"/>
    <w:rsid w:val="002656E1"/>
    <w:rsid w:val="002761F0"/>
    <w:rsid w:val="0028153A"/>
    <w:rsid w:val="0028336F"/>
    <w:rsid w:val="002B1FF5"/>
    <w:rsid w:val="002B2F01"/>
    <w:rsid w:val="002E751E"/>
    <w:rsid w:val="00306CA2"/>
    <w:rsid w:val="00323671"/>
    <w:rsid w:val="003638CA"/>
    <w:rsid w:val="003661AB"/>
    <w:rsid w:val="003946C1"/>
    <w:rsid w:val="003B46F2"/>
    <w:rsid w:val="003E2C00"/>
    <w:rsid w:val="003F16A6"/>
    <w:rsid w:val="00402D01"/>
    <w:rsid w:val="004061DD"/>
    <w:rsid w:val="0045316D"/>
    <w:rsid w:val="00457344"/>
    <w:rsid w:val="00482F60"/>
    <w:rsid w:val="00485FDF"/>
    <w:rsid w:val="004A4CAB"/>
    <w:rsid w:val="004B3221"/>
    <w:rsid w:val="004D45A5"/>
    <w:rsid w:val="004E7F38"/>
    <w:rsid w:val="00556B4D"/>
    <w:rsid w:val="0058329A"/>
    <w:rsid w:val="00585A02"/>
    <w:rsid w:val="005875C6"/>
    <w:rsid w:val="005A5571"/>
    <w:rsid w:val="005E0E57"/>
    <w:rsid w:val="00611C2B"/>
    <w:rsid w:val="00646478"/>
    <w:rsid w:val="00653A83"/>
    <w:rsid w:val="00677E15"/>
    <w:rsid w:val="00686FC2"/>
    <w:rsid w:val="006B0F1E"/>
    <w:rsid w:val="006B361D"/>
    <w:rsid w:val="00727B49"/>
    <w:rsid w:val="007454BA"/>
    <w:rsid w:val="007511C2"/>
    <w:rsid w:val="007651E3"/>
    <w:rsid w:val="00790F6C"/>
    <w:rsid w:val="007924FE"/>
    <w:rsid w:val="00794EF9"/>
    <w:rsid w:val="007A0C58"/>
    <w:rsid w:val="007B2E5F"/>
    <w:rsid w:val="007B4AD4"/>
    <w:rsid w:val="007E6008"/>
    <w:rsid w:val="00823C10"/>
    <w:rsid w:val="008252F3"/>
    <w:rsid w:val="0082781A"/>
    <w:rsid w:val="00847EEA"/>
    <w:rsid w:val="00863301"/>
    <w:rsid w:val="008820BA"/>
    <w:rsid w:val="00886C8A"/>
    <w:rsid w:val="00893677"/>
    <w:rsid w:val="008C7B73"/>
    <w:rsid w:val="008D7821"/>
    <w:rsid w:val="008F5CB0"/>
    <w:rsid w:val="00902959"/>
    <w:rsid w:val="0093210C"/>
    <w:rsid w:val="00954EC8"/>
    <w:rsid w:val="009629D5"/>
    <w:rsid w:val="00977E96"/>
    <w:rsid w:val="00987506"/>
    <w:rsid w:val="0099011B"/>
    <w:rsid w:val="009A09BF"/>
    <w:rsid w:val="009A62DF"/>
    <w:rsid w:val="009B0C02"/>
    <w:rsid w:val="009C0DDF"/>
    <w:rsid w:val="009C3275"/>
    <w:rsid w:val="009E0D54"/>
    <w:rsid w:val="009E3BD1"/>
    <w:rsid w:val="009F092C"/>
    <w:rsid w:val="009F0C66"/>
    <w:rsid w:val="00A02B22"/>
    <w:rsid w:val="00A07BBE"/>
    <w:rsid w:val="00A36CDC"/>
    <w:rsid w:val="00A519FC"/>
    <w:rsid w:val="00A71AFC"/>
    <w:rsid w:val="00A71D94"/>
    <w:rsid w:val="00A733FA"/>
    <w:rsid w:val="00A80112"/>
    <w:rsid w:val="00A8414F"/>
    <w:rsid w:val="00A8716C"/>
    <w:rsid w:val="00AB2411"/>
    <w:rsid w:val="00AC22C0"/>
    <w:rsid w:val="00AD4941"/>
    <w:rsid w:val="00B2016A"/>
    <w:rsid w:val="00B37052"/>
    <w:rsid w:val="00B50BD1"/>
    <w:rsid w:val="00B5765D"/>
    <w:rsid w:val="00B63D04"/>
    <w:rsid w:val="00B777F8"/>
    <w:rsid w:val="00BA4754"/>
    <w:rsid w:val="00BB44F2"/>
    <w:rsid w:val="00BB746C"/>
    <w:rsid w:val="00BE23A9"/>
    <w:rsid w:val="00BE6E6D"/>
    <w:rsid w:val="00BE7DC2"/>
    <w:rsid w:val="00BF681C"/>
    <w:rsid w:val="00BF77C2"/>
    <w:rsid w:val="00C1122E"/>
    <w:rsid w:val="00C26C8D"/>
    <w:rsid w:val="00C3458C"/>
    <w:rsid w:val="00C46EF7"/>
    <w:rsid w:val="00C603E4"/>
    <w:rsid w:val="00C61CAC"/>
    <w:rsid w:val="00C6420B"/>
    <w:rsid w:val="00C74194"/>
    <w:rsid w:val="00C75266"/>
    <w:rsid w:val="00C810A0"/>
    <w:rsid w:val="00CA30B7"/>
    <w:rsid w:val="00CC4F4E"/>
    <w:rsid w:val="00CC6EF2"/>
    <w:rsid w:val="00CD1BC1"/>
    <w:rsid w:val="00CD797F"/>
    <w:rsid w:val="00CE14BB"/>
    <w:rsid w:val="00CE279B"/>
    <w:rsid w:val="00CE360D"/>
    <w:rsid w:val="00CF1A63"/>
    <w:rsid w:val="00D66D6E"/>
    <w:rsid w:val="00D8472B"/>
    <w:rsid w:val="00DB16F6"/>
    <w:rsid w:val="00DD0023"/>
    <w:rsid w:val="00DD5B57"/>
    <w:rsid w:val="00DE1975"/>
    <w:rsid w:val="00DE7B13"/>
    <w:rsid w:val="00DF137A"/>
    <w:rsid w:val="00E00068"/>
    <w:rsid w:val="00E37F8C"/>
    <w:rsid w:val="00E532AD"/>
    <w:rsid w:val="00E75DAE"/>
    <w:rsid w:val="00E90232"/>
    <w:rsid w:val="00EA70AF"/>
    <w:rsid w:val="00EB4BC2"/>
    <w:rsid w:val="00EB6D1B"/>
    <w:rsid w:val="00EC3B0B"/>
    <w:rsid w:val="00ED7B14"/>
    <w:rsid w:val="00EE0245"/>
    <w:rsid w:val="00EE4814"/>
    <w:rsid w:val="00EF2CEB"/>
    <w:rsid w:val="00EF6F61"/>
    <w:rsid w:val="00F2569E"/>
    <w:rsid w:val="00F30C69"/>
    <w:rsid w:val="00F379B6"/>
    <w:rsid w:val="00F80FA8"/>
    <w:rsid w:val="00F832FB"/>
    <w:rsid w:val="00FA0F54"/>
    <w:rsid w:val="00FA51C7"/>
    <w:rsid w:val="00FC4BE2"/>
    <w:rsid w:val="00FE1EC4"/>
    <w:rsid w:val="00FE53A5"/>
    <w:rsid w:val="00FF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0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9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09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09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09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F098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F098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F098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F098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3705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F098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F098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F09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F098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F098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F098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F098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F098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locked/>
    <w:rsid w:val="001F09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F098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1F09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F098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1F0987"/>
    <w:rPr>
      <w:b/>
      <w:bCs/>
    </w:rPr>
  </w:style>
  <w:style w:type="character" w:styleId="a8">
    <w:name w:val="Emphasis"/>
    <w:basedOn w:val="a0"/>
    <w:qFormat/>
    <w:locked/>
    <w:rsid w:val="001F0987"/>
    <w:rPr>
      <w:i/>
      <w:iCs/>
    </w:rPr>
  </w:style>
  <w:style w:type="paragraph" w:styleId="a9">
    <w:name w:val="No Spacing"/>
    <w:basedOn w:val="a"/>
    <w:uiPriority w:val="1"/>
    <w:qFormat/>
    <w:rsid w:val="001F098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70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09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0987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F09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F098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1F098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F098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F098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F098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F098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0987"/>
    <w:pPr>
      <w:keepLines w:val="0"/>
      <w:spacing w:before="240" w:after="60"/>
      <w:outlineLvl w:val="9"/>
    </w:pPr>
    <w:rPr>
      <w:rFonts w:asciiTheme="majorHAnsi" w:eastAsiaTheme="majorEastAsia" w:hAnsiTheme="majorHAnsi" w:cstheme="majorBidi"/>
    </w:rPr>
  </w:style>
  <w:style w:type="table" w:styleId="af3">
    <w:name w:val="Table Grid"/>
    <w:basedOn w:val="a1"/>
    <w:uiPriority w:val="59"/>
    <w:rsid w:val="0028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A5571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/>
      <w:b/>
      <w:bCs/>
      <w:sz w:val="20"/>
      <w:szCs w:val="20"/>
      <w:lang w:val="be-BY" w:eastAsia="ru-RU"/>
    </w:rPr>
  </w:style>
  <w:style w:type="character" w:customStyle="1" w:styleId="af5">
    <w:name w:val="Основной текст Знак"/>
    <w:basedOn w:val="a0"/>
    <w:link w:val="af4"/>
    <w:rsid w:val="005A5571"/>
    <w:rPr>
      <w:rFonts w:ascii="T_Times NR" w:eastAsia="Times New Roman" w:hAnsi="T_Times NR"/>
      <w:b/>
      <w:bCs/>
      <w:lang w:val="be-BY"/>
    </w:rPr>
  </w:style>
  <w:style w:type="paragraph" w:styleId="af6">
    <w:name w:val="Balloon Text"/>
    <w:basedOn w:val="a"/>
    <w:link w:val="af7"/>
    <w:uiPriority w:val="99"/>
    <w:semiHidden/>
    <w:unhideWhenUsed/>
    <w:rsid w:val="005A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557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E19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8">
    <w:name w:val="Hyperlink"/>
    <w:rsid w:val="0058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0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9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09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09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09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F098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F098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F098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F098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3705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F098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F098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F09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F098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F098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F098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F098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F098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locked/>
    <w:rsid w:val="001F09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F098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1F09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F098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1F0987"/>
    <w:rPr>
      <w:b/>
      <w:bCs/>
    </w:rPr>
  </w:style>
  <w:style w:type="character" w:styleId="a8">
    <w:name w:val="Emphasis"/>
    <w:basedOn w:val="a0"/>
    <w:qFormat/>
    <w:locked/>
    <w:rsid w:val="001F0987"/>
    <w:rPr>
      <w:i/>
      <w:iCs/>
    </w:rPr>
  </w:style>
  <w:style w:type="paragraph" w:styleId="a9">
    <w:name w:val="No Spacing"/>
    <w:basedOn w:val="a"/>
    <w:uiPriority w:val="1"/>
    <w:qFormat/>
    <w:rsid w:val="001F0987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B370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09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0987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F09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F098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1F098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F098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F098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F098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F098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0987"/>
    <w:pPr>
      <w:keepLines w:val="0"/>
      <w:spacing w:before="240" w:after="60"/>
      <w:outlineLvl w:val="9"/>
    </w:pPr>
    <w:rPr>
      <w:rFonts w:asciiTheme="majorHAnsi" w:eastAsiaTheme="majorEastAsia" w:hAnsiTheme="majorHAnsi" w:cstheme="majorBidi"/>
    </w:rPr>
  </w:style>
  <w:style w:type="table" w:styleId="af3">
    <w:name w:val="Table Grid"/>
    <w:basedOn w:val="a1"/>
    <w:uiPriority w:val="59"/>
    <w:rsid w:val="0028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A5571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/>
      <w:b/>
      <w:bCs/>
      <w:sz w:val="20"/>
      <w:szCs w:val="20"/>
      <w:lang w:val="be-BY" w:eastAsia="ru-RU"/>
    </w:rPr>
  </w:style>
  <w:style w:type="character" w:customStyle="1" w:styleId="af5">
    <w:name w:val="Основной текст Знак"/>
    <w:basedOn w:val="a0"/>
    <w:link w:val="af4"/>
    <w:rsid w:val="005A5571"/>
    <w:rPr>
      <w:rFonts w:ascii="T_Times NR" w:eastAsia="Times New Roman" w:hAnsi="T_Times NR"/>
      <w:b/>
      <w:bCs/>
      <w:lang w:val="be-BY"/>
    </w:rPr>
  </w:style>
  <w:style w:type="paragraph" w:styleId="af6">
    <w:name w:val="Balloon Text"/>
    <w:basedOn w:val="a"/>
    <w:link w:val="af7"/>
    <w:uiPriority w:val="99"/>
    <w:semiHidden/>
    <w:unhideWhenUsed/>
    <w:rsid w:val="005A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557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E19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7C02-730C-46A9-9FE5-14C70E1C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Иксанова</dc:creator>
  <cp:lastModifiedBy>Пользователь Windows</cp:lastModifiedBy>
  <cp:revision>2</cp:revision>
  <cp:lastPrinted>2020-06-29T06:22:00Z</cp:lastPrinted>
  <dcterms:created xsi:type="dcterms:W3CDTF">2020-07-28T10:34:00Z</dcterms:created>
  <dcterms:modified xsi:type="dcterms:W3CDTF">2020-07-28T10:34:00Z</dcterms:modified>
</cp:coreProperties>
</file>