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ED" w:rsidRDefault="00D068ED" w:rsidP="00D068ED">
      <w:pPr>
        <w:shd w:val="clear" w:color="auto" w:fill="FFFFFF"/>
        <w:autoSpaceDE w:val="0"/>
        <w:autoSpaceDN w:val="0"/>
        <w:adjustRightInd w:val="0"/>
        <w:ind w:firstLine="284"/>
        <w:jc w:val="right"/>
        <w:rPr>
          <w:color w:val="000000"/>
        </w:rPr>
      </w:pPr>
    </w:p>
    <w:p w:rsidR="00D068ED" w:rsidRDefault="00D068ED" w:rsidP="00D068ED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 xml:space="preserve">ИСПОЛНИТЕЛЬНЫЙ КОМИТЕТ  СВИЯЖСКОГО  СЕЛЬСКОГО ПОСЕЛЕНИЯ ЗЕЛЕНОДОЛЬСКОГО МУНИЦИПАЛЬНОГО РАЙОНА </w:t>
      </w:r>
    </w:p>
    <w:p w:rsidR="00D068ED" w:rsidRDefault="00D068ED" w:rsidP="00D068ED">
      <w:pPr>
        <w:jc w:val="center"/>
        <w:rPr>
          <w:sz w:val="28"/>
          <w:szCs w:val="28"/>
        </w:rPr>
      </w:pPr>
    </w:p>
    <w:p w:rsidR="00D068ED" w:rsidRDefault="00D068ED" w:rsidP="00D068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D068ED" w:rsidRDefault="00D068ED" w:rsidP="00D068ED">
      <w:pPr>
        <w:jc w:val="both"/>
        <w:rPr>
          <w:sz w:val="28"/>
          <w:szCs w:val="28"/>
        </w:rPr>
      </w:pPr>
    </w:p>
    <w:p w:rsidR="00D068ED" w:rsidRDefault="00D068ED" w:rsidP="00D068ED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 марта  2014года                                                                          №  </w:t>
      </w:r>
      <w:r>
        <w:rPr>
          <w:color w:val="000000"/>
          <w:sz w:val="28"/>
          <w:szCs w:val="28"/>
          <w:lang w:val="tt-RU"/>
        </w:rPr>
        <w:t>5</w:t>
      </w:r>
    </w:p>
    <w:p w:rsidR="00D068ED" w:rsidRDefault="00D068ED" w:rsidP="00D068ED">
      <w:pPr>
        <w:jc w:val="center"/>
        <w:rPr>
          <w:sz w:val="28"/>
          <w:szCs w:val="28"/>
        </w:rPr>
      </w:pPr>
    </w:p>
    <w:p w:rsidR="00D068ED" w:rsidRDefault="00D068ED" w:rsidP="00D068ED">
      <w:pPr>
        <w:jc w:val="center"/>
        <w:rPr>
          <w:sz w:val="28"/>
          <w:szCs w:val="28"/>
        </w:rPr>
      </w:pPr>
    </w:p>
    <w:p w:rsidR="00D068ED" w:rsidRDefault="00D068ED" w:rsidP="00D068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инициировании проведения </w:t>
      </w:r>
    </w:p>
    <w:p w:rsidR="00D068ED" w:rsidRDefault="00D068ED" w:rsidP="00D068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местного референдума</w:t>
      </w:r>
    </w:p>
    <w:p w:rsidR="00D068ED" w:rsidRDefault="00D068ED" w:rsidP="00D068ED">
      <w:pPr>
        <w:jc w:val="center"/>
        <w:rPr>
          <w:b/>
          <w:sz w:val="28"/>
          <w:szCs w:val="28"/>
        </w:rPr>
      </w:pPr>
    </w:p>
    <w:p w:rsidR="00D068ED" w:rsidRDefault="00D068ED" w:rsidP="00D068ED">
      <w:pPr>
        <w:jc w:val="center"/>
        <w:rPr>
          <w:b/>
          <w:sz w:val="28"/>
          <w:szCs w:val="28"/>
        </w:rPr>
      </w:pPr>
    </w:p>
    <w:p w:rsidR="00D068ED" w:rsidRDefault="00D068ED" w:rsidP="00D068ED">
      <w:pPr>
        <w:spacing w:line="312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12 </w:t>
      </w:r>
      <w:r>
        <w:rPr>
          <w:color w:val="000000"/>
          <w:sz w:val="28"/>
          <w:szCs w:val="28"/>
        </w:rPr>
        <w:t>Закона Республики Татарстан от 23.03.2004 № 23-ЗРТ «О местном референдуме»</w:t>
      </w:r>
      <w:r>
        <w:rPr>
          <w:sz w:val="28"/>
          <w:szCs w:val="28"/>
        </w:rPr>
        <w:t>,  статьей 83 Устава Свияжского сельского поселения</w:t>
      </w:r>
      <w:proofErr w:type="gramEnd"/>
      <w:r>
        <w:rPr>
          <w:sz w:val="28"/>
          <w:szCs w:val="28"/>
        </w:rPr>
        <w:t xml:space="preserve"> ПОСТАНОВЛЯЕТ: </w:t>
      </w:r>
    </w:p>
    <w:p w:rsidR="00D068ED" w:rsidRDefault="00D068ED" w:rsidP="00D068ED">
      <w:pPr>
        <w:numPr>
          <w:ilvl w:val="0"/>
          <w:numId w:val="1"/>
        </w:numPr>
        <w:spacing w:line="312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проведение местного референдума по вопросу:</w:t>
      </w:r>
    </w:p>
    <w:p w:rsidR="00D068ED" w:rsidRDefault="00D068ED" w:rsidP="00D068ED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«Согласны ли вы на введение самообложения в 2014 году в сумме 100 рублей с каждого совершеннолетнего жителя, зарегистрированного по месту жительства на территории Свияжского сельского поселения и направлением полученных средств на решение вопросов местного значения. </w:t>
      </w:r>
    </w:p>
    <w:p w:rsidR="00D068ED" w:rsidRDefault="00D068ED" w:rsidP="00D068ED">
      <w:pPr>
        <w:spacing w:line="312" w:lineRule="auto"/>
        <w:ind w:firstLine="426"/>
        <w:jc w:val="both"/>
        <w:rPr>
          <w:sz w:val="28"/>
          <w:szCs w:val="28"/>
        </w:rPr>
      </w:pPr>
    </w:p>
    <w:p w:rsidR="00D068ED" w:rsidRDefault="00D068ED" w:rsidP="00D068ED">
      <w:pPr>
        <w:spacing w:line="31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«ДА»                                                        «НЕТ».</w:t>
      </w:r>
    </w:p>
    <w:p w:rsidR="00D068ED" w:rsidRDefault="00D068ED" w:rsidP="00D068ED">
      <w:pPr>
        <w:spacing w:line="312" w:lineRule="auto"/>
        <w:ind w:firstLine="426"/>
        <w:jc w:val="both"/>
        <w:rPr>
          <w:sz w:val="28"/>
          <w:szCs w:val="28"/>
        </w:rPr>
      </w:pPr>
    </w:p>
    <w:p w:rsidR="00D068ED" w:rsidRDefault="00D068ED" w:rsidP="00D068ED">
      <w:pPr>
        <w:numPr>
          <w:ilvl w:val="0"/>
          <w:numId w:val="1"/>
        </w:numPr>
        <w:spacing w:line="312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обнародованию путем размещения на информационных стендах.</w:t>
      </w:r>
    </w:p>
    <w:p w:rsidR="00D068ED" w:rsidRDefault="00D068ED" w:rsidP="00D068ED">
      <w:pPr>
        <w:ind w:firstLine="426"/>
        <w:jc w:val="both"/>
        <w:rPr>
          <w:sz w:val="28"/>
          <w:szCs w:val="28"/>
        </w:rPr>
      </w:pPr>
    </w:p>
    <w:p w:rsidR="00D068ED" w:rsidRDefault="00D068ED" w:rsidP="00D068ED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</w:p>
    <w:p w:rsidR="00D068ED" w:rsidRDefault="00D068ED" w:rsidP="00D068ED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</w:p>
    <w:p w:rsidR="00D068ED" w:rsidRDefault="00D068ED" w:rsidP="00D068ED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исполнительного комитета</w:t>
      </w:r>
    </w:p>
    <w:p w:rsidR="00D068ED" w:rsidRDefault="00D068ED" w:rsidP="00D068ED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Свияжского сельского 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В.В. Четвёркин </w:t>
      </w:r>
    </w:p>
    <w:p w:rsidR="00D068ED" w:rsidRDefault="00D068ED" w:rsidP="00D068ED">
      <w:pPr>
        <w:ind w:firstLine="426"/>
        <w:jc w:val="both"/>
        <w:rPr>
          <w:sz w:val="28"/>
          <w:szCs w:val="28"/>
        </w:rPr>
      </w:pPr>
    </w:p>
    <w:p w:rsidR="0034342A" w:rsidRDefault="0034342A"/>
    <w:sectPr w:rsidR="0034342A" w:rsidSect="0034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8ED"/>
    <w:rsid w:val="0034342A"/>
    <w:rsid w:val="00A925D1"/>
    <w:rsid w:val="00BA412C"/>
    <w:rsid w:val="00D0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ED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A41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1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1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1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1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1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12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12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1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1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41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41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A41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41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412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412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412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412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41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41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412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412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412C"/>
    <w:rPr>
      <w:b/>
      <w:bCs/>
    </w:rPr>
  </w:style>
  <w:style w:type="character" w:styleId="a8">
    <w:name w:val="Emphasis"/>
    <w:basedOn w:val="a0"/>
    <w:uiPriority w:val="20"/>
    <w:qFormat/>
    <w:rsid w:val="00BA412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412C"/>
    <w:rPr>
      <w:szCs w:val="32"/>
    </w:rPr>
  </w:style>
  <w:style w:type="paragraph" w:styleId="aa">
    <w:name w:val="List Paragraph"/>
    <w:basedOn w:val="a"/>
    <w:uiPriority w:val="34"/>
    <w:qFormat/>
    <w:rsid w:val="00BA41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412C"/>
    <w:rPr>
      <w:i/>
    </w:rPr>
  </w:style>
  <w:style w:type="character" w:customStyle="1" w:styleId="22">
    <w:name w:val="Цитата 2 Знак"/>
    <w:basedOn w:val="a0"/>
    <w:link w:val="21"/>
    <w:uiPriority w:val="29"/>
    <w:rsid w:val="00BA412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412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412C"/>
    <w:rPr>
      <w:b/>
      <w:i/>
      <w:sz w:val="24"/>
    </w:rPr>
  </w:style>
  <w:style w:type="character" w:styleId="ad">
    <w:name w:val="Subtle Emphasis"/>
    <w:uiPriority w:val="19"/>
    <w:qFormat/>
    <w:rsid w:val="00BA412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412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412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412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412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41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2014-03-31T08:29:00Z</dcterms:created>
  <dcterms:modified xsi:type="dcterms:W3CDTF">2014-03-31T08:30:00Z</dcterms:modified>
</cp:coreProperties>
</file>