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621" w:rsidRDefault="002F6621" w:rsidP="002F6621">
      <w:pPr>
        <w:ind w:firstLine="708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Информация о деятельности комиссии по делам несовершеннолетних и защите их прав Зеленодольского муниципального района по итогам 12 месяцев 2020 года.</w:t>
      </w:r>
    </w:p>
    <w:p w:rsidR="002F6621" w:rsidRDefault="002F6621" w:rsidP="002F6621">
      <w:pPr>
        <w:ind w:firstLine="708"/>
        <w:jc w:val="center"/>
        <w:rPr>
          <w:b/>
          <w:sz w:val="28"/>
          <w:szCs w:val="28"/>
          <w:lang w:eastAsia="ru-RU"/>
        </w:rPr>
      </w:pPr>
    </w:p>
    <w:p w:rsidR="002F6621" w:rsidRDefault="002F6621" w:rsidP="002F6621">
      <w:pPr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Координирующую роль в службе системы профилактики в Зеленодольском муниципальном районе выполняет комиссия по делам несовершеннолетних и защите их прав, образованная Решением Совета Зеленодольского муниципального района 28 октября 2015 года № 20.</w:t>
      </w:r>
    </w:p>
    <w:p w:rsidR="002F6621" w:rsidRDefault="002F6621" w:rsidP="002F6621">
      <w:pPr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 состав комиссии входят 15 руководителей служб системы профилактики: здравоохранения, управления образования, социальной защиты населения, управления по делам молодежи, спорту и туризму, центра занятости населения, отдела внутренних дел.</w:t>
      </w:r>
    </w:p>
    <w:p w:rsidR="002F6621" w:rsidRDefault="002F6621" w:rsidP="002F6621">
      <w:pPr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Заседания комиссии проводятся по четвергам, </w:t>
      </w:r>
      <w:proofErr w:type="gramStart"/>
      <w:r>
        <w:rPr>
          <w:sz w:val="28"/>
          <w:szCs w:val="28"/>
          <w:lang w:eastAsia="ru-RU"/>
        </w:rPr>
        <w:t>согласно</w:t>
      </w:r>
      <w:proofErr w:type="gramEnd"/>
      <w:r>
        <w:rPr>
          <w:sz w:val="28"/>
          <w:szCs w:val="28"/>
          <w:lang w:eastAsia="ru-RU"/>
        </w:rPr>
        <w:t xml:space="preserve"> утвержденного графика. В современных условиях комиссии решают задачи, связанные с защитой прав детей, координацией деятельности органов и учреждений системы профилактики безнадзорности и правонарушений несовершеннолетних, </w:t>
      </w:r>
      <w:proofErr w:type="gramStart"/>
      <w:r>
        <w:rPr>
          <w:sz w:val="28"/>
          <w:szCs w:val="28"/>
          <w:lang w:eastAsia="ru-RU"/>
        </w:rPr>
        <w:t>выполняют административные функции и являются</w:t>
      </w:r>
      <w:proofErr w:type="gramEnd"/>
      <w:r>
        <w:rPr>
          <w:sz w:val="28"/>
          <w:szCs w:val="28"/>
          <w:lang w:eastAsia="ru-RU"/>
        </w:rPr>
        <w:t xml:space="preserve"> ключевым звеном ювенальной юстиции.</w:t>
      </w:r>
    </w:p>
    <w:p w:rsidR="002F6621" w:rsidRPr="002F6621" w:rsidRDefault="002F6621" w:rsidP="002F6621">
      <w:pPr>
        <w:jc w:val="center"/>
        <w:rPr>
          <w:rFonts w:asciiTheme="minorHAnsi" w:eastAsia="Calibri" w:hAnsiTheme="minorHAnsi" w:cstheme="minorHAnsi"/>
          <w:sz w:val="28"/>
          <w:szCs w:val="28"/>
        </w:rPr>
      </w:pPr>
      <w:r>
        <w:rPr>
          <w:sz w:val="28"/>
          <w:szCs w:val="28"/>
          <w:lang w:eastAsia="ru-RU"/>
        </w:rPr>
        <w:t>За двенадцать месяцев 2020 года было подготовлено и проведено 58 заседаний (54 АППГ) комиссии по делам несовершеннолетних и защите их пр</w:t>
      </w:r>
      <w:r w:rsidR="004D2839">
        <w:rPr>
          <w:sz w:val="28"/>
          <w:szCs w:val="28"/>
          <w:lang w:eastAsia="ru-RU"/>
        </w:rPr>
        <w:t xml:space="preserve">ав, в том числе 1 выездное - в </w:t>
      </w:r>
      <w:r w:rsidRPr="002F6621">
        <w:rPr>
          <w:rFonts w:asciiTheme="minorHAnsi" w:eastAsia="Calibri" w:hAnsiTheme="minorHAnsi" w:cstheme="minorHAnsi"/>
          <w:sz w:val="28"/>
          <w:szCs w:val="28"/>
        </w:rPr>
        <w:t>«</w:t>
      </w:r>
      <w:proofErr w:type="gramStart"/>
      <w:r w:rsidRPr="002F6621">
        <w:rPr>
          <w:rFonts w:asciiTheme="minorHAnsi" w:eastAsia="Calibri" w:hAnsiTheme="minorHAnsi" w:cstheme="minorHAnsi"/>
          <w:sz w:val="28"/>
          <w:szCs w:val="28"/>
        </w:rPr>
        <w:t>Открытую</w:t>
      </w:r>
      <w:proofErr w:type="gramEnd"/>
      <w:r w:rsidRPr="002F6621">
        <w:rPr>
          <w:rFonts w:asciiTheme="minorHAnsi" w:eastAsia="Calibri" w:hAnsiTheme="minorHAnsi" w:cstheme="minorHAnsi"/>
          <w:sz w:val="28"/>
          <w:szCs w:val="28"/>
        </w:rPr>
        <w:t xml:space="preserve"> СОШ №1 ЗМР РТ»</w:t>
      </w:r>
      <w:r>
        <w:rPr>
          <w:rFonts w:asciiTheme="minorHAnsi" w:eastAsia="Calibri" w:hAnsiTheme="minorHAnsi" w:cstheme="minorHAnsi"/>
          <w:sz w:val="28"/>
          <w:szCs w:val="28"/>
        </w:rPr>
        <w:t>.</w:t>
      </w:r>
    </w:p>
    <w:p w:rsidR="002F6621" w:rsidRDefault="002F6621" w:rsidP="002F6621">
      <w:pPr>
        <w:overflowPunct w:val="0"/>
        <w:autoSpaceDE w:val="0"/>
        <w:autoSpaceDN w:val="0"/>
        <w:adjustRightInd w:val="0"/>
        <w:ind w:right="22"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На которых рассмотрено 1358 (1030 АППГ) материалов на несовершеннолетних и их родителей. </w:t>
      </w:r>
    </w:p>
    <w:p w:rsidR="002F6621" w:rsidRDefault="002F6621" w:rsidP="002F6621">
      <w:pPr>
        <w:overflowPunct w:val="0"/>
        <w:autoSpaceDE w:val="0"/>
        <w:autoSpaceDN w:val="0"/>
        <w:adjustRightInd w:val="0"/>
        <w:ind w:right="22" w:firstLine="708"/>
        <w:jc w:val="both"/>
        <w:rPr>
          <w:sz w:val="28"/>
          <w:szCs w:val="28"/>
          <w:lang w:eastAsia="ru-RU"/>
        </w:rPr>
      </w:pPr>
    </w:p>
    <w:tbl>
      <w:tblPr>
        <w:tblStyle w:val="af3"/>
        <w:tblW w:w="9828" w:type="dxa"/>
        <w:tblLayout w:type="fixed"/>
        <w:tblLook w:val="04A0" w:firstRow="1" w:lastRow="0" w:firstColumn="1" w:lastColumn="0" w:noHBand="0" w:noVBand="1"/>
      </w:tblPr>
      <w:tblGrid>
        <w:gridCol w:w="7128"/>
        <w:gridCol w:w="1260"/>
        <w:gridCol w:w="1440"/>
      </w:tblGrid>
      <w:tr w:rsidR="002F6621" w:rsidTr="002F6621">
        <w:trPr>
          <w:trHeight w:val="455"/>
        </w:trPr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621" w:rsidRDefault="002F6621">
            <w:pPr>
              <w:spacing w:after="120"/>
              <w:ind w:right="3"/>
              <w:rPr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621" w:rsidRDefault="002F6621">
            <w:pPr>
              <w:spacing w:after="120"/>
              <w:ind w:left="-108" w:right="3"/>
              <w:jc w:val="center"/>
              <w:rPr>
                <w:b/>
                <w:bCs/>
                <w:lang w:val="en-US" w:eastAsia="ru-RU"/>
              </w:rPr>
            </w:pPr>
            <w:r>
              <w:rPr>
                <w:b/>
                <w:bCs/>
                <w:lang w:eastAsia="ru-RU"/>
              </w:rPr>
              <w:t>12 мес.</w:t>
            </w:r>
          </w:p>
          <w:p w:rsidR="002F6621" w:rsidRDefault="002F6621">
            <w:pPr>
              <w:spacing w:after="120"/>
              <w:ind w:left="-108" w:right="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val="en-US" w:eastAsia="ru-RU"/>
              </w:rPr>
              <w:t>20</w:t>
            </w:r>
            <w:r>
              <w:rPr>
                <w:b/>
                <w:bCs/>
                <w:lang w:eastAsia="ru-RU"/>
              </w:rPr>
              <w:t>19</w:t>
            </w:r>
            <w:r>
              <w:rPr>
                <w:b/>
                <w:bCs/>
                <w:lang w:val="en-US" w:eastAsia="ru-RU"/>
              </w:rPr>
              <w:t xml:space="preserve"> </w:t>
            </w:r>
            <w:r>
              <w:rPr>
                <w:b/>
                <w:bCs/>
                <w:lang w:eastAsia="ru-RU"/>
              </w:rPr>
              <w:t>г.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621" w:rsidRDefault="002F6621">
            <w:pPr>
              <w:spacing w:after="120"/>
              <w:ind w:left="-108" w:right="3"/>
              <w:jc w:val="center"/>
              <w:rPr>
                <w:b/>
                <w:bCs/>
                <w:lang w:val="en-US" w:eastAsia="ru-RU"/>
              </w:rPr>
            </w:pPr>
            <w:r>
              <w:rPr>
                <w:b/>
                <w:bCs/>
                <w:lang w:eastAsia="ru-RU"/>
              </w:rPr>
              <w:t>12 мес.</w:t>
            </w:r>
          </w:p>
          <w:p w:rsidR="002F6621" w:rsidRDefault="002F6621">
            <w:pPr>
              <w:spacing w:after="120"/>
              <w:ind w:left="-108" w:right="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val="en-US" w:eastAsia="ru-RU"/>
              </w:rPr>
              <w:t>20</w:t>
            </w:r>
            <w:r>
              <w:rPr>
                <w:b/>
                <w:bCs/>
                <w:lang w:eastAsia="ru-RU"/>
              </w:rPr>
              <w:t>20</w:t>
            </w:r>
            <w:r>
              <w:rPr>
                <w:b/>
                <w:bCs/>
                <w:lang w:val="en-US" w:eastAsia="ru-RU"/>
              </w:rPr>
              <w:t xml:space="preserve"> </w:t>
            </w:r>
            <w:r>
              <w:rPr>
                <w:b/>
                <w:bCs/>
                <w:lang w:eastAsia="ru-RU"/>
              </w:rPr>
              <w:t>г.</w:t>
            </w:r>
          </w:p>
        </w:tc>
      </w:tr>
      <w:tr w:rsidR="002F6621" w:rsidTr="002F6621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621" w:rsidRDefault="002F6621">
            <w:pPr>
              <w:spacing w:after="120"/>
              <w:ind w:right="3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Рассмотрено дел (материалов)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621" w:rsidRDefault="002F6621" w:rsidP="00E420FF">
            <w:pPr>
              <w:spacing w:after="120"/>
              <w:ind w:left="-108" w:right="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1030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621" w:rsidRDefault="002F6621" w:rsidP="002F6621">
            <w:pPr>
              <w:spacing w:after="120"/>
              <w:ind w:left="-108" w:right="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1358</w:t>
            </w:r>
          </w:p>
        </w:tc>
      </w:tr>
      <w:tr w:rsidR="002F6621" w:rsidTr="002F6621">
        <w:trPr>
          <w:trHeight w:val="285"/>
        </w:trPr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621" w:rsidRDefault="002F6621">
            <w:pPr>
              <w:spacing w:after="120"/>
              <w:ind w:right="3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 xml:space="preserve">из них:  </w:t>
            </w:r>
          </w:p>
          <w:p w:rsidR="002F6621" w:rsidRDefault="002F6621" w:rsidP="002F6621">
            <w:pPr>
              <w:spacing w:after="120"/>
              <w:ind w:right="3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административных материалов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621" w:rsidRPr="002F6621" w:rsidRDefault="002F6621" w:rsidP="002F6621">
            <w:pPr>
              <w:jc w:val="center"/>
              <w:rPr>
                <w:b/>
              </w:rPr>
            </w:pPr>
            <w:r w:rsidRPr="002F6621">
              <w:rPr>
                <w:b/>
              </w:rPr>
              <w:t>679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621" w:rsidRPr="002F6621" w:rsidRDefault="002F6621" w:rsidP="002F6621">
            <w:pPr>
              <w:jc w:val="center"/>
              <w:rPr>
                <w:b/>
              </w:rPr>
            </w:pPr>
            <w:r w:rsidRPr="002F6621">
              <w:rPr>
                <w:b/>
              </w:rPr>
              <w:t>904</w:t>
            </w:r>
          </w:p>
        </w:tc>
      </w:tr>
      <w:tr w:rsidR="002F6621" w:rsidTr="002F6621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621" w:rsidRDefault="002F6621">
            <w:pPr>
              <w:rPr>
                <w:lang w:eastAsia="ru-RU"/>
              </w:rPr>
            </w:pPr>
            <w:r>
              <w:rPr>
                <w:lang w:eastAsia="ru-RU"/>
              </w:rPr>
              <w:t>Невыполнение родительских обязанностей, ст. 5.35 КоАП 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621" w:rsidRDefault="002F6621" w:rsidP="00E420FF">
            <w:pPr>
              <w:spacing w:after="120"/>
              <w:ind w:left="-108" w:right="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319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621" w:rsidRDefault="002F6621">
            <w:pPr>
              <w:spacing w:after="120"/>
              <w:ind w:left="-108" w:right="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316</w:t>
            </w:r>
          </w:p>
        </w:tc>
      </w:tr>
      <w:tr w:rsidR="002F6621" w:rsidTr="002F6621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621" w:rsidRDefault="002F6621">
            <w:pPr>
              <w:rPr>
                <w:lang w:eastAsia="ru-RU"/>
              </w:rPr>
            </w:pPr>
            <w:r>
              <w:rPr>
                <w:lang w:eastAsia="ru-RU"/>
              </w:rPr>
              <w:t>Нарушение общественного порядка, ст. 20.1 КоАП 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621" w:rsidRDefault="002F6621" w:rsidP="00E420FF">
            <w:pPr>
              <w:spacing w:after="120"/>
              <w:ind w:left="-108" w:right="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621" w:rsidRDefault="00C500EB">
            <w:pPr>
              <w:spacing w:after="120"/>
              <w:ind w:left="-108" w:right="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4</w:t>
            </w:r>
          </w:p>
        </w:tc>
      </w:tr>
      <w:tr w:rsidR="002F6621" w:rsidTr="002F6621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621" w:rsidRDefault="002F6621">
            <w:pPr>
              <w:rPr>
                <w:lang w:eastAsia="ru-RU"/>
              </w:rPr>
            </w:pPr>
            <w:r>
              <w:rPr>
                <w:lang w:eastAsia="ru-RU"/>
              </w:rPr>
              <w:t>Распитие спиртных напитков, ст. 20.20 КоАП РФ, задержание в состоянии опьянения, ст. 20.21 КоАП 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621" w:rsidRDefault="002F6621" w:rsidP="00E420FF">
            <w:pPr>
              <w:spacing w:after="120"/>
              <w:ind w:left="-108" w:right="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32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621" w:rsidRDefault="00C500EB">
            <w:pPr>
              <w:spacing w:after="120"/>
              <w:ind w:left="-108" w:right="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61</w:t>
            </w:r>
          </w:p>
        </w:tc>
      </w:tr>
      <w:tr w:rsidR="002F6621" w:rsidTr="002F6621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621" w:rsidRDefault="002F6621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Задержание в </w:t>
            </w:r>
            <w:proofErr w:type="gramStart"/>
            <w:r>
              <w:rPr>
                <w:lang w:eastAsia="ru-RU"/>
              </w:rPr>
              <w:t>состоянии</w:t>
            </w:r>
            <w:proofErr w:type="gramEnd"/>
            <w:r>
              <w:rPr>
                <w:lang w:eastAsia="ru-RU"/>
              </w:rPr>
              <w:t xml:space="preserve"> опьянения подростков до 16 лет, ст. 20.22 КоАП 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621" w:rsidRDefault="002F6621" w:rsidP="00E420FF">
            <w:pPr>
              <w:spacing w:after="120"/>
              <w:ind w:left="-108" w:right="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621" w:rsidRDefault="00C500EB">
            <w:pPr>
              <w:spacing w:after="120"/>
              <w:ind w:left="-108" w:right="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27</w:t>
            </w:r>
          </w:p>
        </w:tc>
      </w:tr>
      <w:tr w:rsidR="002F6621" w:rsidTr="002F6621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621" w:rsidRDefault="002F6621">
            <w:pPr>
              <w:rPr>
                <w:lang w:eastAsia="ru-RU"/>
              </w:rPr>
            </w:pPr>
            <w:r>
              <w:rPr>
                <w:lang w:eastAsia="ru-RU"/>
              </w:rPr>
              <w:t>Распитие спиртных напитков с совершеннолетними, ст. 6.10 КоАП 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621" w:rsidRDefault="002F6621" w:rsidP="00E420FF">
            <w:pPr>
              <w:spacing w:after="120"/>
              <w:ind w:left="-108" w:right="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621" w:rsidRDefault="002F6621">
            <w:pPr>
              <w:spacing w:after="120"/>
              <w:ind w:left="-108" w:right="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10</w:t>
            </w:r>
          </w:p>
        </w:tc>
      </w:tr>
      <w:tr w:rsidR="002F6621" w:rsidTr="002F6621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621" w:rsidRDefault="002F6621">
            <w:pPr>
              <w:rPr>
                <w:lang w:eastAsia="ru-RU"/>
              </w:rPr>
            </w:pPr>
            <w:r>
              <w:rPr>
                <w:lang w:eastAsia="ru-RU"/>
              </w:rPr>
              <w:t>Несоблюдение требований к обеспечению мер по предупреждению причинения вреда здоровью детей и их развитию, ст.3.11 КоАП РТ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621" w:rsidRDefault="002F6621" w:rsidP="00E420FF">
            <w:pPr>
              <w:spacing w:after="120"/>
              <w:ind w:left="-108" w:right="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192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621" w:rsidRDefault="00C500EB">
            <w:pPr>
              <w:spacing w:after="120"/>
              <w:ind w:left="-108" w:right="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160</w:t>
            </w:r>
          </w:p>
        </w:tc>
      </w:tr>
      <w:tr w:rsidR="00C500EB" w:rsidTr="002F6621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0EB" w:rsidRPr="00C500EB" w:rsidRDefault="00C500EB" w:rsidP="00C500EB">
            <w:pPr>
              <w:jc w:val="both"/>
            </w:pPr>
            <w:r w:rsidRPr="00C500EB">
              <w:rPr>
                <w:bCs/>
                <w:color w:val="333333"/>
                <w:shd w:val="clear" w:color="auto" w:fill="FFFFFF"/>
              </w:rPr>
              <w:t>Невыполнение правил поведения при чрезвычайной ситуации или угрозе ее возникнове</w:t>
            </w:r>
            <w:r>
              <w:rPr>
                <w:bCs/>
                <w:color w:val="333333"/>
                <w:shd w:val="clear" w:color="auto" w:fill="FFFFFF"/>
              </w:rPr>
              <w:t>ния</w:t>
            </w:r>
            <w:r w:rsidRPr="00C500EB">
              <w:rPr>
                <w:bCs/>
                <w:color w:val="333333"/>
                <w:shd w:val="clear" w:color="auto" w:fill="FFFFFF"/>
              </w:rPr>
              <w:t xml:space="preserve"> ст. </w:t>
            </w:r>
            <w:r w:rsidRPr="00C500EB">
              <w:rPr>
                <w:color w:val="333333"/>
              </w:rPr>
              <w:t>20.6.1 ч.1 КоАП РФ</w:t>
            </w:r>
          </w:p>
          <w:p w:rsidR="00C500EB" w:rsidRDefault="00C500EB">
            <w:pPr>
              <w:rPr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0EB" w:rsidRDefault="00C500EB" w:rsidP="00E420FF">
            <w:pPr>
              <w:spacing w:after="120"/>
              <w:ind w:left="-108" w:right="3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0EB" w:rsidRDefault="00C500EB">
            <w:pPr>
              <w:spacing w:after="120"/>
              <w:ind w:left="-108" w:right="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106</w:t>
            </w:r>
          </w:p>
        </w:tc>
      </w:tr>
    </w:tbl>
    <w:p w:rsidR="002F6621" w:rsidRPr="00C500EB" w:rsidRDefault="002F6621" w:rsidP="00C500EB">
      <w:pPr>
        <w:pStyle w:val="a9"/>
        <w:ind w:firstLine="567"/>
        <w:jc w:val="both"/>
        <w:rPr>
          <w:sz w:val="28"/>
          <w:szCs w:val="28"/>
          <w:lang w:eastAsia="ru-RU"/>
        </w:rPr>
      </w:pPr>
      <w:r w:rsidRPr="00C500EB">
        <w:rPr>
          <w:sz w:val="28"/>
          <w:szCs w:val="28"/>
          <w:lang w:eastAsia="ru-RU"/>
        </w:rPr>
        <w:t xml:space="preserve">В соответствии с действующим законодательством, в ходе рассмотрения административных протоколов, комиссией наложено штрафных санкций на </w:t>
      </w:r>
      <w:r w:rsidRPr="00C500EB">
        <w:rPr>
          <w:sz w:val="28"/>
          <w:szCs w:val="28"/>
          <w:lang w:eastAsia="ru-RU"/>
        </w:rPr>
        <w:lastRenderedPageBreak/>
        <w:t xml:space="preserve">общую сумму </w:t>
      </w:r>
      <w:r w:rsidR="00C500EB" w:rsidRPr="00C500EB">
        <w:rPr>
          <w:sz w:val="28"/>
          <w:szCs w:val="28"/>
          <w:lang w:eastAsia="ru-RU"/>
        </w:rPr>
        <w:t>442600</w:t>
      </w:r>
      <w:r w:rsidRPr="00C500EB">
        <w:rPr>
          <w:sz w:val="28"/>
          <w:szCs w:val="28"/>
          <w:lang w:eastAsia="ru-RU"/>
        </w:rPr>
        <w:t xml:space="preserve"> (АППГ</w:t>
      </w:r>
      <w:r w:rsidR="00C500EB" w:rsidRPr="00C500EB">
        <w:rPr>
          <w:sz w:val="28"/>
          <w:szCs w:val="28"/>
          <w:lang w:eastAsia="ru-RU"/>
        </w:rPr>
        <w:t xml:space="preserve"> 355500</w:t>
      </w:r>
      <w:r w:rsidRPr="00C500EB">
        <w:rPr>
          <w:sz w:val="28"/>
          <w:szCs w:val="28"/>
          <w:lang w:eastAsia="ru-RU"/>
        </w:rPr>
        <w:t xml:space="preserve">) рублей и взыскано </w:t>
      </w:r>
      <w:r w:rsidR="00C500EB" w:rsidRPr="00C500EB">
        <w:rPr>
          <w:sz w:val="28"/>
          <w:szCs w:val="28"/>
          <w:lang w:eastAsia="ru-RU"/>
        </w:rPr>
        <w:t>293300</w:t>
      </w:r>
      <w:r w:rsidRPr="00C500EB">
        <w:rPr>
          <w:sz w:val="28"/>
          <w:szCs w:val="28"/>
          <w:lang w:eastAsia="ru-RU"/>
        </w:rPr>
        <w:t xml:space="preserve"> (АППГ</w:t>
      </w:r>
      <w:r w:rsidR="00C500EB" w:rsidRPr="00C500EB">
        <w:rPr>
          <w:sz w:val="28"/>
          <w:szCs w:val="28"/>
          <w:lang w:eastAsia="ru-RU"/>
        </w:rPr>
        <w:t xml:space="preserve"> 184500</w:t>
      </w:r>
      <w:r w:rsidRPr="00C500EB">
        <w:rPr>
          <w:sz w:val="28"/>
          <w:szCs w:val="28"/>
          <w:lang w:eastAsia="ru-RU"/>
        </w:rPr>
        <w:t>) рублей.</w:t>
      </w:r>
    </w:p>
    <w:p w:rsidR="00C500EB" w:rsidRPr="00C500EB" w:rsidRDefault="00C500EB" w:rsidP="00C500EB">
      <w:pPr>
        <w:pStyle w:val="a9"/>
        <w:ind w:firstLine="567"/>
        <w:jc w:val="both"/>
        <w:rPr>
          <w:sz w:val="28"/>
          <w:szCs w:val="28"/>
          <w:lang w:eastAsia="ru-RU"/>
        </w:rPr>
      </w:pPr>
      <w:r w:rsidRPr="00C500EB">
        <w:rPr>
          <w:sz w:val="28"/>
          <w:szCs w:val="28"/>
          <w:lang w:eastAsia="ru-RU"/>
        </w:rPr>
        <w:t xml:space="preserve">В этом году подростками до 14 лет совершено 27 общественно-опасных деяний, в которых приняли участие 39 несовершеннолетних. </w:t>
      </w:r>
    </w:p>
    <w:p w:rsidR="00C500EB" w:rsidRPr="00C500EB" w:rsidRDefault="00C500EB" w:rsidP="00C500EB">
      <w:pPr>
        <w:pStyle w:val="a9"/>
        <w:ind w:firstLine="567"/>
        <w:jc w:val="both"/>
        <w:rPr>
          <w:sz w:val="28"/>
          <w:szCs w:val="28"/>
          <w:lang w:eastAsia="ru-RU"/>
        </w:rPr>
      </w:pPr>
      <w:r w:rsidRPr="00C500EB">
        <w:rPr>
          <w:sz w:val="28"/>
          <w:szCs w:val="28"/>
          <w:lang w:eastAsia="ru-RU"/>
        </w:rPr>
        <w:t xml:space="preserve">В целях предупреждения совершения подростками правонарушений, подготовлено 16 материалов в Центр временного содержания несовершеннолетних, а также в закрытые учебно-воспитательные учреждения. </w:t>
      </w:r>
    </w:p>
    <w:p w:rsidR="00C500EB" w:rsidRPr="00C500EB" w:rsidRDefault="00C500EB" w:rsidP="00C500EB">
      <w:pPr>
        <w:pStyle w:val="a9"/>
        <w:ind w:firstLine="567"/>
        <w:jc w:val="both"/>
        <w:rPr>
          <w:i/>
          <w:sz w:val="28"/>
          <w:szCs w:val="28"/>
          <w:lang w:eastAsia="ru-RU"/>
        </w:rPr>
      </w:pPr>
      <w:r w:rsidRPr="00C500EB">
        <w:rPr>
          <w:sz w:val="28"/>
          <w:szCs w:val="28"/>
          <w:lang w:eastAsia="ru-RU"/>
        </w:rPr>
        <w:t>По которым приняты решения о направлении в Центр временного содержания в отношении 10 человек.</w:t>
      </w:r>
    </w:p>
    <w:p w:rsidR="00C500EB" w:rsidRPr="00C500EB" w:rsidRDefault="00C500EB" w:rsidP="00C500EB">
      <w:pPr>
        <w:pStyle w:val="a9"/>
        <w:ind w:firstLine="567"/>
        <w:jc w:val="both"/>
        <w:rPr>
          <w:sz w:val="28"/>
          <w:szCs w:val="28"/>
          <w:lang w:eastAsia="ru-RU"/>
        </w:rPr>
      </w:pPr>
      <w:r w:rsidRPr="00C500EB">
        <w:rPr>
          <w:sz w:val="28"/>
          <w:szCs w:val="28"/>
          <w:lang w:eastAsia="ru-RU"/>
        </w:rPr>
        <w:t xml:space="preserve">Отказано в </w:t>
      </w:r>
      <w:proofErr w:type="gramStart"/>
      <w:r w:rsidRPr="00C500EB">
        <w:rPr>
          <w:sz w:val="28"/>
          <w:szCs w:val="28"/>
          <w:lang w:eastAsia="ru-RU"/>
        </w:rPr>
        <w:t>направлении</w:t>
      </w:r>
      <w:proofErr w:type="gramEnd"/>
      <w:r w:rsidRPr="00C500EB">
        <w:rPr>
          <w:sz w:val="28"/>
          <w:szCs w:val="28"/>
          <w:lang w:eastAsia="ru-RU"/>
        </w:rPr>
        <w:t xml:space="preserve"> в ЦВСНП – 3 чел. </w:t>
      </w:r>
    </w:p>
    <w:p w:rsidR="002F6621" w:rsidRPr="00C500EB" w:rsidRDefault="00C500EB" w:rsidP="00C500EB">
      <w:pPr>
        <w:pStyle w:val="a9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На</w:t>
      </w:r>
      <w:r w:rsidR="002F6621" w:rsidRPr="00C500EB">
        <w:rPr>
          <w:sz w:val="28"/>
          <w:szCs w:val="28"/>
          <w:lang w:eastAsia="ru-RU"/>
        </w:rPr>
        <w:t xml:space="preserve"> статистическом учете</w:t>
      </w:r>
      <w:r>
        <w:rPr>
          <w:sz w:val="28"/>
          <w:szCs w:val="28"/>
          <w:lang w:eastAsia="ru-RU"/>
        </w:rPr>
        <w:t xml:space="preserve"> в комиссии состоит </w:t>
      </w:r>
      <w:r w:rsidR="004D2839">
        <w:rPr>
          <w:sz w:val="28"/>
          <w:szCs w:val="28"/>
          <w:lang w:eastAsia="ru-RU"/>
        </w:rPr>
        <w:t>182</w:t>
      </w:r>
      <w:r>
        <w:rPr>
          <w:sz w:val="28"/>
          <w:szCs w:val="28"/>
          <w:lang w:eastAsia="ru-RU"/>
        </w:rPr>
        <w:t xml:space="preserve"> (АППГ 195</w:t>
      </w:r>
      <w:r w:rsidR="002F6621" w:rsidRPr="00C500EB">
        <w:rPr>
          <w:sz w:val="28"/>
          <w:szCs w:val="28"/>
          <w:lang w:eastAsia="ru-RU"/>
        </w:rPr>
        <w:t xml:space="preserve">) несовершеннолетних. Всего за отчетный период поставлено на профилактический учет </w:t>
      </w:r>
      <w:r w:rsidR="004D2839">
        <w:rPr>
          <w:sz w:val="28"/>
          <w:szCs w:val="28"/>
          <w:lang w:eastAsia="ru-RU"/>
        </w:rPr>
        <w:t>192</w:t>
      </w:r>
      <w:r w:rsidR="002F6621" w:rsidRPr="00C500EB">
        <w:rPr>
          <w:sz w:val="28"/>
          <w:szCs w:val="28"/>
          <w:lang w:eastAsia="ru-RU"/>
        </w:rPr>
        <w:t xml:space="preserve"> (АППГ</w:t>
      </w:r>
      <w:r w:rsidR="00896448">
        <w:rPr>
          <w:sz w:val="28"/>
          <w:szCs w:val="28"/>
          <w:lang w:eastAsia="ru-RU"/>
        </w:rPr>
        <w:t xml:space="preserve"> 188</w:t>
      </w:r>
      <w:r w:rsidR="002F6621" w:rsidRPr="00C500EB">
        <w:rPr>
          <w:sz w:val="28"/>
          <w:szCs w:val="28"/>
          <w:lang w:eastAsia="ru-RU"/>
        </w:rPr>
        <w:t xml:space="preserve">) несовершеннолетних, снято по исправлению </w:t>
      </w:r>
      <w:r w:rsidR="004D2839">
        <w:rPr>
          <w:sz w:val="28"/>
          <w:szCs w:val="28"/>
          <w:lang w:eastAsia="ru-RU"/>
        </w:rPr>
        <w:t>208</w:t>
      </w:r>
      <w:r w:rsidR="002F6621" w:rsidRPr="00C500EB">
        <w:rPr>
          <w:sz w:val="28"/>
          <w:szCs w:val="28"/>
          <w:lang w:eastAsia="ru-RU"/>
        </w:rPr>
        <w:t xml:space="preserve"> (АППГ</w:t>
      </w:r>
      <w:r w:rsidR="00896448">
        <w:rPr>
          <w:sz w:val="28"/>
          <w:szCs w:val="28"/>
          <w:lang w:eastAsia="ru-RU"/>
        </w:rPr>
        <w:t xml:space="preserve"> 243</w:t>
      </w:r>
      <w:r w:rsidR="002F6621" w:rsidRPr="00C500EB">
        <w:rPr>
          <w:sz w:val="28"/>
          <w:szCs w:val="28"/>
          <w:lang w:eastAsia="ru-RU"/>
        </w:rPr>
        <w:t>) подростков.</w:t>
      </w:r>
    </w:p>
    <w:p w:rsidR="002F6621" w:rsidRPr="004D2839" w:rsidRDefault="002F6621" w:rsidP="00C500EB">
      <w:pPr>
        <w:pStyle w:val="a9"/>
        <w:ind w:firstLine="567"/>
        <w:jc w:val="both"/>
        <w:rPr>
          <w:sz w:val="28"/>
          <w:szCs w:val="28"/>
          <w:lang w:eastAsia="ru-RU"/>
        </w:rPr>
      </w:pPr>
      <w:r w:rsidRPr="004D2839">
        <w:rPr>
          <w:sz w:val="28"/>
          <w:szCs w:val="28"/>
          <w:lang w:eastAsia="ru-RU"/>
        </w:rPr>
        <w:t>В соответствии с Законом РТ № 7-ЗРТ «Об общественных воспитателях», за 12 меся</w:t>
      </w:r>
      <w:r w:rsidR="00D5723F">
        <w:rPr>
          <w:sz w:val="28"/>
          <w:szCs w:val="28"/>
          <w:lang w:eastAsia="ru-RU"/>
        </w:rPr>
        <w:t>цев 2020</w:t>
      </w:r>
      <w:bookmarkStart w:id="0" w:name="_GoBack"/>
      <w:bookmarkEnd w:id="0"/>
      <w:r w:rsidR="004D2839">
        <w:rPr>
          <w:sz w:val="28"/>
          <w:szCs w:val="28"/>
          <w:lang w:eastAsia="ru-RU"/>
        </w:rPr>
        <w:t xml:space="preserve">г. комиссией принято 192 </w:t>
      </w:r>
      <w:r w:rsidRPr="004D2839">
        <w:rPr>
          <w:sz w:val="28"/>
          <w:szCs w:val="28"/>
          <w:lang w:eastAsia="ru-RU"/>
        </w:rPr>
        <w:t>(АППГ</w:t>
      </w:r>
      <w:r w:rsidR="004D2839">
        <w:rPr>
          <w:sz w:val="28"/>
          <w:szCs w:val="28"/>
          <w:lang w:eastAsia="ru-RU"/>
        </w:rPr>
        <w:t xml:space="preserve"> 188</w:t>
      </w:r>
      <w:r w:rsidRPr="004D2839">
        <w:rPr>
          <w:sz w:val="28"/>
          <w:szCs w:val="28"/>
          <w:lang w:eastAsia="ru-RU"/>
        </w:rPr>
        <w:t xml:space="preserve">) решений о закреплении общественного воспитателя, проведено </w:t>
      </w:r>
      <w:r w:rsidR="004D2839">
        <w:rPr>
          <w:sz w:val="28"/>
          <w:szCs w:val="28"/>
          <w:lang w:eastAsia="ru-RU"/>
        </w:rPr>
        <w:t xml:space="preserve">4 </w:t>
      </w:r>
      <w:r w:rsidRPr="004D2839">
        <w:rPr>
          <w:sz w:val="28"/>
          <w:szCs w:val="28"/>
          <w:lang w:eastAsia="ru-RU"/>
        </w:rPr>
        <w:t xml:space="preserve">(АППГ </w:t>
      </w:r>
      <w:r w:rsidR="004D2839">
        <w:rPr>
          <w:sz w:val="28"/>
          <w:szCs w:val="28"/>
          <w:lang w:eastAsia="ru-RU"/>
        </w:rPr>
        <w:t>3</w:t>
      </w:r>
      <w:r w:rsidRPr="004D2839">
        <w:rPr>
          <w:sz w:val="28"/>
          <w:szCs w:val="28"/>
          <w:lang w:eastAsia="ru-RU"/>
        </w:rPr>
        <w:t>) обучающих семинара для общественных воспитателей</w:t>
      </w:r>
    </w:p>
    <w:p w:rsidR="002F6621" w:rsidRDefault="002F6621" w:rsidP="002F6621">
      <w:pPr>
        <w:overflowPunct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4D2839">
        <w:rPr>
          <w:sz w:val="28"/>
          <w:szCs w:val="28"/>
          <w:lang w:eastAsia="ru-RU"/>
        </w:rPr>
        <w:t>Состояние и динамика преступности</w:t>
      </w:r>
      <w:r>
        <w:rPr>
          <w:sz w:val="28"/>
          <w:szCs w:val="28"/>
          <w:lang w:eastAsia="ru-RU"/>
        </w:rPr>
        <w:t xml:space="preserve"> среди несовершеннолетних рассматриваются на расширенных заседаниях Комиссии по делам несовершеннолетних и защиты их прав Зеленодольского муниципального района.</w:t>
      </w:r>
      <w:r>
        <w:rPr>
          <w:rFonts w:eastAsia="Calibri"/>
          <w:sz w:val="28"/>
          <w:szCs w:val="28"/>
        </w:rPr>
        <w:t xml:space="preserve"> </w:t>
      </w:r>
    </w:p>
    <w:p w:rsidR="002F6621" w:rsidRDefault="004D2839" w:rsidP="002F6621">
      <w:pPr>
        <w:ind w:firstLine="567"/>
        <w:jc w:val="both"/>
        <w:rPr>
          <w:sz w:val="28"/>
          <w:szCs w:val="28"/>
          <w:lang w:eastAsia="ru-RU"/>
        </w:rPr>
      </w:pPr>
      <w:proofErr w:type="gramStart"/>
      <w:r>
        <w:rPr>
          <w:rFonts w:eastAsia="Calibri"/>
          <w:sz w:val="28"/>
          <w:szCs w:val="28"/>
        </w:rPr>
        <w:t>28.</w:t>
      </w:r>
      <w:r w:rsidR="00D5723F">
        <w:rPr>
          <w:rFonts w:eastAsia="Calibri"/>
          <w:sz w:val="28"/>
          <w:szCs w:val="28"/>
        </w:rPr>
        <w:t>0</w:t>
      </w:r>
      <w:r>
        <w:rPr>
          <w:rFonts w:eastAsia="Calibri"/>
          <w:sz w:val="28"/>
          <w:szCs w:val="28"/>
        </w:rPr>
        <w:t>1.2020</w:t>
      </w:r>
      <w:r w:rsidR="002F6621">
        <w:rPr>
          <w:rFonts w:eastAsia="Calibri"/>
          <w:sz w:val="28"/>
          <w:szCs w:val="28"/>
        </w:rPr>
        <w:t xml:space="preserve">, </w:t>
      </w:r>
      <w:r>
        <w:rPr>
          <w:rFonts w:eastAsia="Calibri"/>
          <w:sz w:val="28"/>
          <w:szCs w:val="28"/>
        </w:rPr>
        <w:t>27.02.2020</w:t>
      </w:r>
      <w:r w:rsidR="002F6621">
        <w:rPr>
          <w:rFonts w:eastAsia="Calibri"/>
          <w:sz w:val="28"/>
          <w:szCs w:val="28"/>
        </w:rPr>
        <w:t xml:space="preserve">, </w:t>
      </w:r>
      <w:r>
        <w:rPr>
          <w:rFonts w:eastAsia="Calibri"/>
          <w:sz w:val="28"/>
          <w:szCs w:val="28"/>
        </w:rPr>
        <w:t>23.04.2020,</w:t>
      </w:r>
      <w:r w:rsidR="002F6621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29.09.2020, 29.12.2020г</w:t>
      </w:r>
      <w:r w:rsidR="002F6621">
        <w:rPr>
          <w:rFonts w:eastAsia="Calibri"/>
          <w:sz w:val="28"/>
          <w:szCs w:val="28"/>
        </w:rPr>
        <w:t xml:space="preserve">. состоялись расширенные заседания комиссии по делам несовершеннолетних и защите их прав Зеленодольского муниципального района, </w:t>
      </w:r>
      <w:r w:rsidR="002F6621">
        <w:rPr>
          <w:sz w:val="28"/>
          <w:szCs w:val="28"/>
        </w:rPr>
        <w:t xml:space="preserve">где рассматривались вопросы о состоянии преступности </w:t>
      </w:r>
      <w:r w:rsidR="002F6621">
        <w:rPr>
          <w:sz w:val="28"/>
          <w:szCs w:val="28"/>
          <w:lang w:eastAsia="ru-RU"/>
        </w:rPr>
        <w:t>среди несовершеннолетних, организации межведомственной работы по реализации индивидуальных программ реабилитации семей и несовершеннолетних находящихся в социально опасном положении, организации летнего отдыха, оздоровления и занятости несовершеннолетних состоящих на профилактических учетах, состоянии профилактической работы с несовершеннолетними</w:t>
      </w:r>
      <w:proofErr w:type="gramEnd"/>
      <w:r w:rsidR="002F6621">
        <w:rPr>
          <w:sz w:val="28"/>
          <w:szCs w:val="28"/>
          <w:lang w:eastAsia="ru-RU"/>
        </w:rPr>
        <w:t xml:space="preserve"> и профилактикой самовольных уходов из учреждений закрытого типа, организации профилактической работы с детьми сиротами и </w:t>
      </w:r>
      <w:proofErr w:type="gramStart"/>
      <w:r w:rsidR="002F6621">
        <w:rPr>
          <w:sz w:val="28"/>
          <w:szCs w:val="28"/>
          <w:lang w:eastAsia="ru-RU"/>
        </w:rPr>
        <w:t>детьми</w:t>
      </w:r>
      <w:proofErr w:type="gramEnd"/>
      <w:r w:rsidR="002F6621">
        <w:rPr>
          <w:sz w:val="28"/>
          <w:szCs w:val="28"/>
          <w:lang w:eastAsia="ru-RU"/>
        </w:rPr>
        <w:t xml:space="preserve"> оставшимся без попечения родителей, профилактике </w:t>
      </w:r>
      <w:proofErr w:type="spellStart"/>
      <w:r w:rsidR="002F6621">
        <w:rPr>
          <w:sz w:val="28"/>
          <w:szCs w:val="28"/>
          <w:lang w:eastAsia="ru-RU"/>
        </w:rPr>
        <w:t>дорожно</w:t>
      </w:r>
      <w:proofErr w:type="spellEnd"/>
      <w:r w:rsidR="002F6621">
        <w:rPr>
          <w:sz w:val="28"/>
          <w:szCs w:val="28"/>
          <w:lang w:eastAsia="ru-RU"/>
        </w:rPr>
        <w:t xml:space="preserve"> транспортного травматизма среди несовершеннолетних на территории Зеленодольского муниципального района. </w:t>
      </w:r>
    </w:p>
    <w:p w:rsidR="002F6621" w:rsidRDefault="002F6621" w:rsidP="002F6621">
      <w:pPr>
        <w:overflowPunct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Руководителям субъектов профилактики были даны поручения по активизации работы по профилактике правонарушений среди несовершеннолетних.</w:t>
      </w:r>
    </w:p>
    <w:p w:rsidR="002F6621" w:rsidRDefault="002F6621" w:rsidP="002F6621">
      <w:pPr>
        <w:overflowPunct w:val="0"/>
        <w:autoSpaceDE w:val="0"/>
        <w:autoSpaceDN w:val="0"/>
        <w:adjustRightInd w:val="0"/>
        <w:ind w:right="22" w:firstLine="708"/>
        <w:jc w:val="both"/>
        <w:rPr>
          <w:sz w:val="28"/>
          <w:szCs w:val="28"/>
          <w:lang w:eastAsia="ru-RU"/>
        </w:rPr>
      </w:pP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Зеленодольском</w:t>
      </w:r>
      <w:proofErr w:type="gramEnd"/>
      <w:r>
        <w:rPr>
          <w:sz w:val="28"/>
          <w:szCs w:val="28"/>
        </w:rPr>
        <w:t xml:space="preserve"> муниципальном районе обеспечена работа автоматизированной системы оперативного реагирования и взаимодействия субъектов системы профилактики безнадзорности и правонарушений несовершеннолетних республики, обеспечивающих выявление семей и </w:t>
      </w:r>
      <w:r>
        <w:rPr>
          <w:sz w:val="28"/>
          <w:szCs w:val="28"/>
        </w:rPr>
        <w:lastRenderedPageBreak/>
        <w:t>несовершеннолетних, находящихся в социально опасном положении, и организацию работы с ними на ранней стадии неблагополучия.</w:t>
      </w:r>
      <w:r>
        <w:rPr>
          <w:sz w:val="28"/>
          <w:szCs w:val="28"/>
          <w:lang w:eastAsia="ru-RU"/>
        </w:rPr>
        <w:t xml:space="preserve"> </w:t>
      </w:r>
    </w:p>
    <w:p w:rsidR="002F6621" w:rsidRDefault="002F6621" w:rsidP="002F6621">
      <w:pPr>
        <w:overflowPunct w:val="0"/>
        <w:autoSpaceDE w:val="0"/>
        <w:autoSpaceDN w:val="0"/>
        <w:adjustRightInd w:val="0"/>
        <w:ind w:right="22" w:firstLine="708"/>
        <w:jc w:val="both"/>
        <w:rPr>
          <w:bCs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По всем выявленным семьям проводится сбор документов, анализируется ситуация, сложившаяся в семье.</w:t>
      </w:r>
      <w:r>
        <w:rPr>
          <w:bCs/>
          <w:sz w:val="28"/>
          <w:szCs w:val="28"/>
          <w:lang w:eastAsia="ru-RU"/>
        </w:rPr>
        <w:t xml:space="preserve"> Решаются вопросы социального плана. </w:t>
      </w:r>
    </w:p>
    <w:p w:rsidR="002F6621" w:rsidRDefault="004D2839" w:rsidP="002F6621">
      <w:pPr>
        <w:widowControl w:val="0"/>
        <w:overflowPunct w:val="0"/>
        <w:autoSpaceDE w:val="0"/>
        <w:autoSpaceDN w:val="0"/>
        <w:adjustRightInd w:val="0"/>
        <w:ind w:right="22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  <w:t>По состоянию на 25 декабря 2020</w:t>
      </w:r>
      <w:r w:rsidR="002F6621">
        <w:rPr>
          <w:sz w:val="28"/>
          <w:szCs w:val="28"/>
          <w:lang w:eastAsia="ru-RU"/>
        </w:rPr>
        <w:t xml:space="preserve"> года на м</w:t>
      </w:r>
      <w:r>
        <w:rPr>
          <w:sz w:val="28"/>
          <w:szCs w:val="28"/>
          <w:lang w:eastAsia="ru-RU"/>
        </w:rPr>
        <w:t>ежведомственном учете состоит 86</w:t>
      </w:r>
      <w:r w:rsidR="002F6621">
        <w:rPr>
          <w:sz w:val="28"/>
          <w:szCs w:val="28"/>
          <w:lang w:eastAsia="ru-RU"/>
        </w:rPr>
        <w:t xml:space="preserve"> (АППГ </w:t>
      </w:r>
      <w:r>
        <w:rPr>
          <w:sz w:val="28"/>
          <w:szCs w:val="28"/>
          <w:lang w:eastAsia="ru-RU"/>
        </w:rPr>
        <w:t>60) семей, в которых находится 166</w:t>
      </w:r>
      <w:r w:rsidR="002F6621">
        <w:rPr>
          <w:sz w:val="28"/>
          <w:szCs w:val="28"/>
          <w:lang w:eastAsia="ru-RU"/>
        </w:rPr>
        <w:t xml:space="preserve"> детей (АППГ</w:t>
      </w:r>
      <w:r>
        <w:rPr>
          <w:sz w:val="28"/>
          <w:szCs w:val="28"/>
          <w:lang w:eastAsia="ru-RU"/>
        </w:rPr>
        <w:t xml:space="preserve"> 112</w:t>
      </w:r>
      <w:r w:rsidR="002F6621">
        <w:rPr>
          <w:sz w:val="28"/>
          <w:szCs w:val="28"/>
          <w:lang w:eastAsia="ru-RU"/>
        </w:rPr>
        <w:t xml:space="preserve">). Из них поставлено на </w:t>
      </w:r>
      <w:r>
        <w:rPr>
          <w:sz w:val="28"/>
          <w:szCs w:val="28"/>
          <w:lang w:eastAsia="ru-RU"/>
        </w:rPr>
        <w:t>межведомственный учет 72 (АППГ 63</w:t>
      </w:r>
      <w:r w:rsidR="002F6621">
        <w:rPr>
          <w:sz w:val="28"/>
          <w:szCs w:val="28"/>
          <w:lang w:eastAsia="ru-RU"/>
        </w:rPr>
        <w:t xml:space="preserve">) семей, снято с учета </w:t>
      </w:r>
      <w:r>
        <w:rPr>
          <w:sz w:val="28"/>
          <w:szCs w:val="28"/>
          <w:lang w:eastAsia="ru-RU"/>
        </w:rPr>
        <w:t xml:space="preserve">с положительной реабилитацией 31 </w:t>
      </w:r>
      <w:r w:rsidR="002F6621">
        <w:rPr>
          <w:sz w:val="28"/>
          <w:szCs w:val="28"/>
          <w:lang w:eastAsia="ru-RU"/>
        </w:rPr>
        <w:t xml:space="preserve">(АППГ </w:t>
      </w:r>
      <w:r>
        <w:rPr>
          <w:sz w:val="28"/>
          <w:szCs w:val="28"/>
          <w:lang w:eastAsia="ru-RU"/>
        </w:rPr>
        <w:t>30</w:t>
      </w:r>
      <w:r w:rsidR="002F6621">
        <w:rPr>
          <w:sz w:val="28"/>
          <w:szCs w:val="28"/>
          <w:lang w:eastAsia="ru-RU"/>
        </w:rPr>
        <w:t>), семей без достижения результатов</w:t>
      </w:r>
      <w:r>
        <w:rPr>
          <w:sz w:val="28"/>
          <w:szCs w:val="28"/>
          <w:lang w:eastAsia="ru-RU"/>
        </w:rPr>
        <w:t xml:space="preserve"> 15(АППГ 28)</w:t>
      </w:r>
      <w:r w:rsidR="002F6621">
        <w:rPr>
          <w:sz w:val="28"/>
          <w:szCs w:val="28"/>
          <w:lang w:eastAsia="ru-RU"/>
        </w:rPr>
        <w:t>.</w:t>
      </w:r>
    </w:p>
    <w:p w:rsidR="002F6621" w:rsidRDefault="002F6621" w:rsidP="002F6621">
      <w:pPr>
        <w:overflowPunct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Активно действует на территории Зеленодольского муниципального района Закон Республики Татарстан № 71 - ЗРТ «О мерах по предупреждению причинения вреда здоровью детей, их физическому, интеллектуальному, психическому, духовному и нравственному развитию в Республике Татарстан», вступивший в силу 24 октября 2010г., ограничивающий нахождение несовершеннолетних в общественных местах без сопровождения взрослых в ночное вре</w:t>
      </w:r>
      <w:r w:rsidR="00D5723F">
        <w:rPr>
          <w:sz w:val="28"/>
          <w:szCs w:val="28"/>
          <w:lang w:eastAsia="ru-RU"/>
        </w:rPr>
        <w:t>мя суток. Так за 12 месяцев 2020</w:t>
      </w:r>
      <w:r>
        <w:rPr>
          <w:sz w:val="28"/>
          <w:szCs w:val="28"/>
          <w:lang w:eastAsia="ru-RU"/>
        </w:rPr>
        <w:t>г. орг</w:t>
      </w:r>
      <w:r w:rsidR="004D2839">
        <w:rPr>
          <w:sz w:val="28"/>
          <w:szCs w:val="28"/>
          <w:lang w:eastAsia="ru-RU"/>
        </w:rPr>
        <w:t>анизовано и проведено 63 (АППГ</w:t>
      </w:r>
      <w:r w:rsidR="00D5723F">
        <w:rPr>
          <w:sz w:val="28"/>
          <w:szCs w:val="28"/>
          <w:lang w:eastAsia="ru-RU"/>
        </w:rPr>
        <w:t xml:space="preserve"> </w:t>
      </w:r>
      <w:r w:rsidR="004D2839">
        <w:rPr>
          <w:sz w:val="28"/>
          <w:szCs w:val="28"/>
          <w:lang w:eastAsia="ru-RU"/>
        </w:rPr>
        <w:t>54</w:t>
      </w:r>
      <w:r>
        <w:rPr>
          <w:sz w:val="28"/>
          <w:szCs w:val="28"/>
          <w:lang w:eastAsia="ru-RU"/>
        </w:rPr>
        <w:t>) межведомств</w:t>
      </w:r>
      <w:r w:rsidR="004D2839">
        <w:rPr>
          <w:sz w:val="28"/>
          <w:szCs w:val="28"/>
          <w:lang w:eastAsia="ru-RU"/>
        </w:rPr>
        <w:t>енных ночных рейда, выявлено 140</w:t>
      </w:r>
      <w:r>
        <w:rPr>
          <w:sz w:val="28"/>
          <w:szCs w:val="28"/>
          <w:lang w:eastAsia="ru-RU"/>
        </w:rPr>
        <w:t xml:space="preserve"> (АППГ </w:t>
      </w:r>
      <w:r w:rsidR="004D2839">
        <w:rPr>
          <w:sz w:val="28"/>
          <w:szCs w:val="28"/>
          <w:lang w:eastAsia="ru-RU"/>
        </w:rPr>
        <w:t>173</w:t>
      </w:r>
      <w:r>
        <w:rPr>
          <w:sz w:val="28"/>
          <w:szCs w:val="28"/>
          <w:lang w:eastAsia="ru-RU"/>
        </w:rPr>
        <w:t xml:space="preserve">) несовершеннолетних, </w:t>
      </w:r>
      <w:proofErr w:type="gramStart"/>
      <w:r>
        <w:rPr>
          <w:sz w:val="28"/>
          <w:szCs w:val="28"/>
          <w:lang w:eastAsia="ru-RU"/>
        </w:rPr>
        <w:t>возрасте</w:t>
      </w:r>
      <w:proofErr w:type="gramEnd"/>
      <w:r>
        <w:rPr>
          <w:sz w:val="28"/>
          <w:szCs w:val="28"/>
          <w:lang w:eastAsia="ru-RU"/>
        </w:rPr>
        <w:t xml:space="preserve"> от 8 до 18 лет находящихся на улице в ночное вр</w:t>
      </w:r>
      <w:r w:rsidR="004D2839">
        <w:rPr>
          <w:sz w:val="28"/>
          <w:szCs w:val="28"/>
          <w:lang w:eastAsia="ru-RU"/>
        </w:rPr>
        <w:t>емя суток из которых 34 (АППГ 41</w:t>
      </w:r>
      <w:r>
        <w:rPr>
          <w:sz w:val="28"/>
          <w:szCs w:val="28"/>
          <w:lang w:eastAsia="ru-RU"/>
        </w:rPr>
        <w:t>)</w:t>
      </w:r>
      <w:r w:rsidR="00D5723F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задержано повторно.</w:t>
      </w:r>
    </w:p>
    <w:p w:rsidR="002F6621" w:rsidRDefault="002F6621" w:rsidP="002F6621">
      <w:pPr>
        <w:widowControl w:val="0"/>
        <w:overflowPunct w:val="0"/>
        <w:autoSpaceDE w:val="0"/>
        <w:autoSpaceDN w:val="0"/>
        <w:adjustRightInd w:val="0"/>
        <w:ind w:right="22"/>
        <w:jc w:val="both"/>
        <w:rPr>
          <w:sz w:val="28"/>
          <w:szCs w:val="28"/>
          <w:lang w:eastAsia="ru-RU"/>
        </w:rPr>
      </w:pPr>
    </w:p>
    <w:p w:rsidR="002F6621" w:rsidRDefault="002F6621" w:rsidP="002F6621">
      <w:pPr>
        <w:widowControl w:val="0"/>
        <w:overflowPunct w:val="0"/>
        <w:autoSpaceDE w:val="0"/>
        <w:autoSpaceDN w:val="0"/>
        <w:adjustRightInd w:val="0"/>
        <w:ind w:right="22"/>
        <w:jc w:val="both"/>
        <w:rPr>
          <w:sz w:val="28"/>
          <w:szCs w:val="28"/>
          <w:lang w:eastAsia="ru-RU"/>
        </w:rPr>
      </w:pPr>
    </w:p>
    <w:p w:rsidR="002F6621" w:rsidRDefault="002F6621" w:rsidP="002F6621">
      <w:pPr>
        <w:widowControl w:val="0"/>
        <w:overflowPunct w:val="0"/>
        <w:autoSpaceDE w:val="0"/>
        <w:autoSpaceDN w:val="0"/>
        <w:adjustRightInd w:val="0"/>
        <w:ind w:right="22"/>
        <w:jc w:val="both"/>
        <w:rPr>
          <w:sz w:val="28"/>
          <w:szCs w:val="28"/>
          <w:lang w:eastAsia="ru-RU"/>
        </w:rPr>
      </w:pPr>
    </w:p>
    <w:p w:rsidR="002F6621" w:rsidRDefault="002F6621" w:rsidP="002F6621">
      <w:pPr>
        <w:widowControl w:val="0"/>
        <w:overflowPunct w:val="0"/>
        <w:autoSpaceDE w:val="0"/>
        <w:autoSpaceDN w:val="0"/>
        <w:adjustRightInd w:val="0"/>
        <w:ind w:right="22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Председатель КДН и ЗП</w:t>
      </w:r>
    </w:p>
    <w:p w:rsidR="002F6621" w:rsidRDefault="002F6621" w:rsidP="002F6621">
      <w:pPr>
        <w:widowControl w:val="0"/>
        <w:overflowPunct w:val="0"/>
        <w:autoSpaceDE w:val="0"/>
        <w:autoSpaceDN w:val="0"/>
        <w:adjustRightInd w:val="0"/>
        <w:ind w:right="22"/>
        <w:jc w:val="both"/>
      </w:pPr>
      <w:r>
        <w:rPr>
          <w:sz w:val="28"/>
          <w:szCs w:val="28"/>
          <w:lang w:eastAsia="ru-RU"/>
        </w:rPr>
        <w:t>Зеленодольского муниципального района</w:t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  <w:t>А.В.</w:t>
      </w:r>
      <w:r w:rsidR="004D283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Старостин</w:t>
      </w:r>
    </w:p>
    <w:p w:rsidR="009644A1" w:rsidRDefault="009644A1"/>
    <w:sectPr w:rsidR="009644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061"/>
    <w:rsid w:val="002F6621"/>
    <w:rsid w:val="004D2839"/>
    <w:rsid w:val="00863ED4"/>
    <w:rsid w:val="00896448"/>
    <w:rsid w:val="009644A1"/>
    <w:rsid w:val="00C476D5"/>
    <w:rsid w:val="00C500EB"/>
    <w:rsid w:val="00D5723F"/>
    <w:rsid w:val="00D61061"/>
    <w:rsid w:val="00F20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621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63ED4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3ED4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3ED4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3ED4"/>
    <w:pPr>
      <w:keepNext/>
      <w:spacing w:before="240" w:after="60"/>
      <w:outlineLvl w:val="3"/>
    </w:pPr>
    <w:rPr>
      <w:rFonts w:asciiTheme="minorHAnsi" w:eastAsiaTheme="minorHAnsi" w:hAnsiTheme="minorHAns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3ED4"/>
    <w:pPr>
      <w:spacing w:before="240" w:after="60"/>
      <w:outlineLvl w:val="4"/>
    </w:pPr>
    <w:rPr>
      <w:rFonts w:asciiTheme="minorHAnsi" w:eastAsiaTheme="minorHAnsi" w:hAnsiTheme="minorHAns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3ED4"/>
    <w:pPr>
      <w:spacing w:before="240" w:after="60"/>
      <w:outlineLvl w:val="5"/>
    </w:pPr>
    <w:rPr>
      <w:rFonts w:asciiTheme="minorHAnsi" w:eastAsiaTheme="minorHAnsi" w:hAnsiTheme="minorHAns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3ED4"/>
    <w:pPr>
      <w:spacing w:before="240" w:after="60"/>
      <w:outlineLvl w:val="6"/>
    </w:pPr>
    <w:rPr>
      <w:rFonts w:asciiTheme="minorHAnsi" w:eastAsiaTheme="minorHAnsi" w:hAnsiTheme="minorHAns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3ED4"/>
    <w:pPr>
      <w:spacing w:before="240" w:after="60"/>
      <w:outlineLvl w:val="7"/>
    </w:pPr>
    <w:rPr>
      <w:rFonts w:asciiTheme="minorHAnsi" w:eastAsiaTheme="minorHAnsi" w:hAnsiTheme="minorHAns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3ED4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3ED4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63ED4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863ED4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863ED4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63ED4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863ED4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863ED4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863ED4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863ED4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863ED4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863ED4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863ED4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863ED4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863ED4"/>
    <w:rPr>
      <w:b/>
      <w:bCs/>
    </w:rPr>
  </w:style>
  <w:style w:type="character" w:styleId="a8">
    <w:name w:val="Emphasis"/>
    <w:basedOn w:val="a0"/>
    <w:uiPriority w:val="20"/>
    <w:qFormat/>
    <w:rsid w:val="00863ED4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863ED4"/>
    <w:rPr>
      <w:rFonts w:asciiTheme="minorHAnsi" w:eastAsiaTheme="minorHAnsi" w:hAnsiTheme="minorHAnsi"/>
      <w:szCs w:val="32"/>
    </w:rPr>
  </w:style>
  <w:style w:type="paragraph" w:styleId="aa">
    <w:name w:val="List Paragraph"/>
    <w:basedOn w:val="a"/>
    <w:uiPriority w:val="34"/>
    <w:qFormat/>
    <w:rsid w:val="00863ED4"/>
    <w:pPr>
      <w:ind w:left="720"/>
      <w:contextualSpacing/>
    </w:pPr>
    <w:rPr>
      <w:rFonts w:asciiTheme="minorHAnsi" w:eastAsiaTheme="minorHAnsi" w:hAnsiTheme="minorHAnsi"/>
    </w:rPr>
  </w:style>
  <w:style w:type="paragraph" w:styleId="21">
    <w:name w:val="Quote"/>
    <w:basedOn w:val="a"/>
    <w:next w:val="a"/>
    <w:link w:val="22"/>
    <w:uiPriority w:val="29"/>
    <w:qFormat/>
    <w:rsid w:val="00863ED4"/>
    <w:rPr>
      <w:rFonts w:asciiTheme="minorHAnsi" w:eastAsiaTheme="minorHAnsi" w:hAnsiTheme="minorHAnsi"/>
      <w:i/>
    </w:rPr>
  </w:style>
  <w:style w:type="character" w:customStyle="1" w:styleId="22">
    <w:name w:val="Цитата 2 Знак"/>
    <w:basedOn w:val="a0"/>
    <w:link w:val="21"/>
    <w:uiPriority w:val="29"/>
    <w:rsid w:val="00863ED4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863ED4"/>
    <w:pPr>
      <w:ind w:left="720" w:right="720"/>
    </w:pPr>
    <w:rPr>
      <w:rFonts w:asciiTheme="minorHAnsi" w:eastAsiaTheme="minorHAnsi" w:hAnsiTheme="minorHAnsi"/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863ED4"/>
    <w:rPr>
      <w:b/>
      <w:i/>
      <w:sz w:val="24"/>
    </w:rPr>
  </w:style>
  <w:style w:type="character" w:styleId="ad">
    <w:name w:val="Subtle Emphasis"/>
    <w:uiPriority w:val="19"/>
    <w:qFormat/>
    <w:rsid w:val="00863ED4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863ED4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863ED4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863ED4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863ED4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863ED4"/>
    <w:pPr>
      <w:outlineLvl w:val="9"/>
    </w:pPr>
  </w:style>
  <w:style w:type="table" w:styleId="af3">
    <w:name w:val="Table Grid"/>
    <w:basedOn w:val="a1"/>
    <w:rsid w:val="002F6621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f3"/>
    <w:uiPriority w:val="59"/>
    <w:rsid w:val="00C500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621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63ED4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3ED4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3ED4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3ED4"/>
    <w:pPr>
      <w:keepNext/>
      <w:spacing w:before="240" w:after="60"/>
      <w:outlineLvl w:val="3"/>
    </w:pPr>
    <w:rPr>
      <w:rFonts w:asciiTheme="minorHAnsi" w:eastAsiaTheme="minorHAnsi" w:hAnsiTheme="minorHAns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3ED4"/>
    <w:pPr>
      <w:spacing w:before="240" w:after="60"/>
      <w:outlineLvl w:val="4"/>
    </w:pPr>
    <w:rPr>
      <w:rFonts w:asciiTheme="minorHAnsi" w:eastAsiaTheme="minorHAnsi" w:hAnsiTheme="minorHAns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3ED4"/>
    <w:pPr>
      <w:spacing w:before="240" w:after="60"/>
      <w:outlineLvl w:val="5"/>
    </w:pPr>
    <w:rPr>
      <w:rFonts w:asciiTheme="minorHAnsi" w:eastAsiaTheme="minorHAnsi" w:hAnsiTheme="minorHAns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3ED4"/>
    <w:pPr>
      <w:spacing w:before="240" w:after="60"/>
      <w:outlineLvl w:val="6"/>
    </w:pPr>
    <w:rPr>
      <w:rFonts w:asciiTheme="minorHAnsi" w:eastAsiaTheme="minorHAnsi" w:hAnsiTheme="minorHAns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3ED4"/>
    <w:pPr>
      <w:spacing w:before="240" w:after="60"/>
      <w:outlineLvl w:val="7"/>
    </w:pPr>
    <w:rPr>
      <w:rFonts w:asciiTheme="minorHAnsi" w:eastAsiaTheme="minorHAnsi" w:hAnsiTheme="minorHAns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3ED4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3ED4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63ED4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863ED4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863ED4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63ED4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863ED4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863ED4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863ED4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863ED4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863ED4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863ED4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863ED4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863ED4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863ED4"/>
    <w:rPr>
      <w:b/>
      <w:bCs/>
    </w:rPr>
  </w:style>
  <w:style w:type="character" w:styleId="a8">
    <w:name w:val="Emphasis"/>
    <w:basedOn w:val="a0"/>
    <w:uiPriority w:val="20"/>
    <w:qFormat/>
    <w:rsid w:val="00863ED4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863ED4"/>
    <w:rPr>
      <w:rFonts w:asciiTheme="minorHAnsi" w:eastAsiaTheme="minorHAnsi" w:hAnsiTheme="minorHAnsi"/>
      <w:szCs w:val="32"/>
    </w:rPr>
  </w:style>
  <w:style w:type="paragraph" w:styleId="aa">
    <w:name w:val="List Paragraph"/>
    <w:basedOn w:val="a"/>
    <w:uiPriority w:val="34"/>
    <w:qFormat/>
    <w:rsid w:val="00863ED4"/>
    <w:pPr>
      <w:ind w:left="720"/>
      <w:contextualSpacing/>
    </w:pPr>
    <w:rPr>
      <w:rFonts w:asciiTheme="minorHAnsi" w:eastAsiaTheme="minorHAnsi" w:hAnsiTheme="minorHAnsi"/>
    </w:rPr>
  </w:style>
  <w:style w:type="paragraph" w:styleId="21">
    <w:name w:val="Quote"/>
    <w:basedOn w:val="a"/>
    <w:next w:val="a"/>
    <w:link w:val="22"/>
    <w:uiPriority w:val="29"/>
    <w:qFormat/>
    <w:rsid w:val="00863ED4"/>
    <w:rPr>
      <w:rFonts w:asciiTheme="minorHAnsi" w:eastAsiaTheme="minorHAnsi" w:hAnsiTheme="minorHAnsi"/>
      <w:i/>
    </w:rPr>
  </w:style>
  <w:style w:type="character" w:customStyle="1" w:styleId="22">
    <w:name w:val="Цитата 2 Знак"/>
    <w:basedOn w:val="a0"/>
    <w:link w:val="21"/>
    <w:uiPriority w:val="29"/>
    <w:rsid w:val="00863ED4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863ED4"/>
    <w:pPr>
      <w:ind w:left="720" w:right="720"/>
    </w:pPr>
    <w:rPr>
      <w:rFonts w:asciiTheme="minorHAnsi" w:eastAsiaTheme="minorHAnsi" w:hAnsiTheme="minorHAnsi"/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863ED4"/>
    <w:rPr>
      <w:b/>
      <w:i/>
      <w:sz w:val="24"/>
    </w:rPr>
  </w:style>
  <w:style w:type="character" w:styleId="ad">
    <w:name w:val="Subtle Emphasis"/>
    <w:uiPriority w:val="19"/>
    <w:qFormat/>
    <w:rsid w:val="00863ED4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863ED4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863ED4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863ED4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863ED4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863ED4"/>
    <w:pPr>
      <w:outlineLvl w:val="9"/>
    </w:pPr>
  </w:style>
  <w:style w:type="table" w:styleId="af3">
    <w:name w:val="Table Grid"/>
    <w:basedOn w:val="a1"/>
    <w:rsid w:val="002F6621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f3"/>
    <w:uiPriority w:val="59"/>
    <w:rsid w:val="00C500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870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886</Words>
  <Characters>5055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dcterms:created xsi:type="dcterms:W3CDTF">2020-12-28T14:02:00Z</dcterms:created>
  <dcterms:modified xsi:type="dcterms:W3CDTF">2021-01-21T04:08:00Z</dcterms:modified>
</cp:coreProperties>
</file>