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76" w:rsidRPr="008F4DBA" w:rsidRDefault="00C17676" w:rsidP="00C1767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РЕСПУБЛИКА ТАТАРСТАН</w:t>
      </w:r>
    </w:p>
    <w:p w:rsidR="00C17676" w:rsidRPr="008F4DBA" w:rsidRDefault="00C17676" w:rsidP="00C1767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ЗЕЛЕНОДОЛЬСКИЙ МУНИЦИПАЛЬНЫЙ РАЙОН</w:t>
      </w:r>
    </w:p>
    <w:p w:rsidR="00C17676" w:rsidRPr="008F4DBA" w:rsidRDefault="00C17676" w:rsidP="00C1767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РАИФСКОГО СЕЛЬСКОГО ПОСЕЛЕНИЯ</w:t>
      </w:r>
    </w:p>
    <w:p w:rsidR="00C17676" w:rsidRPr="008F4DBA" w:rsidRDefault="00C17676" w:rsidP="00C1767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17676" w:rsidRPr="008F4DBA" w:rsidRDefault="00C17676" w:rsidP="00C1767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C17676" w:rsidRPr="008F4DBA" w:rsidRDefault="00C17676" w:rsidP="00C17676">
      <w:pPr>
        <w:ind w:firstLine="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17676" w:rsidRPr="008F4DBA" w:rsidRDefault="00864B2B" w:rsidP="00C17676">
      <w:pPr>
        <w:ind w:firstLine="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>29</w:t>
      </w:r>
      <w:r w:rsidR="004A7D2C"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марта </w:t>
      </w:r>
      <w:r w:rsidR="00C17676"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2021 г.   </w:t>
      </w:r>
      <w:r w:rsidR="008F4DBA"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="00C17676"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="004A7D2C"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  <w:r w:rsidR="004A7D2C"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</w:t>
      </w:r>
      <w:r w:rsidR="00C17676"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</w:t>
      </w:r>
      <w:r w:rsidR="004A7D2C"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</w:t>
      </w:r>
      <w:r w:rsidR="00C07FFC"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A7D2C"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№ 31 </w:t>
      </w:r>
    </w:p>
    <w:p w:rsidR="00C17676" w:rsidRPr="008F4DBA" w:rsidRDefault="00C17676" w:rsidP="00C17676">
      <w:pPr>
        <w:ind w:firstLine="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17676" w:rsidRPr="008F4DBA" w:rsidRDefault="00C17676" w:rsidP="00FF4FB8">
      <w:pPr>
        <w:ind w:right="4535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Устав 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«Раифское сельское поселение» Зеленодольского муниципального района, принятый решением Совета Раифского сельского поселения сельского поселения Зеленодольского муниципального района Республики Татарстан №159 от 01 июня 2018 года</w:t>
      </w:r>
    </w:p>
    <w:p w:rsidR="00C17676" w:rsidRPr="008F4DBA" w:rsidRDefault="00C17676" w:rsidP="00C17676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7676" w:rsidRPr="008F4DBA" w:rsidRDefault="00C17676" w:rsidP="00C17676">
      <w:pPr>
        <w:ind w:firstLine="56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 от 21 июля 2005 года № 97-ФЗ «О государственной регистрации уставов муниципальных образований», Законом Республики Татарстан от 28 июля 2004 июля № 45-ЗРТ «О местном самоуправлении в Республике Татарстан», 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муниципального образования «Раифское сельское поселение» Зеленодольского муниципального района Республики Татарстан», Совет Раифского сельского поселения </w:t>
      </w:r>
      <w:r w:rsidRPr="008F4D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решил:</w:t>
      </w:r>
    </w:p>
    <w:p w:rsidR="00C17676" w:rsidRPr="008F4DBA" w:rsidRDefault="00C17676" w:rsidP="00C17676">
      <w:pPr>
        <w:ind w:firstLine="56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17676" w:rsidRPr="008F4DBA" w:rsidRDefault="00C17676" w:rsidP="00FF4FB8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8F4DBA">
        <w:rPr>
          <w:rFonts w:ascii="Arial" w:eastAsia="Calibri" w:hAnsi="Arial" w:cs="Arial"/>
          <w:color w:val="000000"/>
          <w:sz w:val="24"/>
          <w:szCs w:val="24"/>
        </w:rPr>
        <w:t xml:space="preserve">Внести в Устав муниципального образования «Раифское сельское поселение» Зеленодольского муниципального района Республики Татарстан, утвержденный решением Совета Раифского сельского поселения Зеленодольского муниципального района Республики Татарстан» </w:t>
      </w:r>
      <w:r w:rsidRPr="008F4DBA">
        <w:rPr>
          <w:rFonts w:ascii="Arial" w:eastAsia="Calibri" w:hAnsi="Arial" w:cs="Arial"/>
          <w:sz w:val="24"/>
          <w:szCs w:val="24"/>
        </w:rPr>
        <w:t>№159 от 01 июня 2018 года</w:t>
      </w:r>
      <w:r w:rsidRPr="008F4DBA">
        <w:rPr>
          <w:rFonts w:ascii="Arial" w:eastAsia="Calibri" w:hAnsi="Arial" w:cs="Arial"/>
          <w:color w:val="000000"/>
          <w:sz w:val="24"/>
          <w:szCs w:val="24"/>
        </w:rPr>
        <w:t xml:space="preserve"> следующие изменения и дополнения: </w:t>
      </w:r>
    </w:p>
    <w:p w:rsidR="00C17676" w:rsidRPr="008F4DBA" w:rsidRDefault="00C17676" w:rsidP="00C07FFC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left"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Calibri" w:hAnsi="Arial" w:cs="Arial"/>
          <w:sz w:val="24"/>
          <w:szCs w:val="24"/>
        </w:rPr>
        <w:t>Статья 7.</w:t>
      </w:r>
    </w:p>
    <w:p w:rsidR="00C17676" w:rsidRPr="008F4DBA" w:rsidRDefault="00C17676" w:rsidP="00C07FFC">
      <w:pPr>
        <w:tabs>
          <w:tab w:val="left" w:pos="993"/>
          <w:tab w:val="left" w:pos="1260"/>
        </w:tabs>
        <w:autoSpaceDE w:val="0"/>
        <w:autoSpaceDN w:val="0"/>
        <w:adjustRightInd w:val="0"/>
        <w:ind w:firstLine="567"/>
        <w:rPr>
          <w:rFonts w:ascii="Arial" w:eastAsia="Calibri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1.1) </w:t>
      </w:r>
      <w:r w:rsidRPr="008F4DBA">
        <w:rPr>
          <w:rFonts w:ascii="Arial" w:eastAsia="Calibri" w:hAnsi="Arial" w:cs="Arial"/>
          <w:sz w:val="24"/>
          <w:szCs w:val="24"/>
          <w:lang w:eastAsia="ru-RU"/>
        </w:rPr>
        <w:t>пункт 17 части 1 изложить в новой редакции:</w:t>
      </w:r>
    </w:p>
    <w:p w:rsidR="00C17676" w:rsidRPr="008F4DBA" w:rsidRDefault="00C17676" w:rsidP="00C07FFC">
      <w:pPr>
        <w:tabs>
          <w:tab w:val="left" w:pos="993"/>
          <w:tab w:val="left" w:pos="1260"/>
        </w:tabs>
        <w:autoSpaceDE w:val="0"/>
        <w:autoSpaceDN w:val="0"/>
        <w:adjustRightInd w:val="0"/>
        <w:ind w:firstLine="567"/>
        <w:rPr>
          <w:rFonts w:ascii="Arial" w:eastAsia="Calibri" w:hAnsi="Arial" w:cs="Arial"/>
          <w:sz w:val="24"/>
          <w:szCs w:val="24"/>
          <w:lang w:eastAsia="ru-RU"/>
        </w:rPr>
      </w:pPr>
      <w:r w:rsidRPr="008F4DBA">
        <w:rPr>
          <w:rFonts w:ascii="Arial" w:eastAsia="Calibri" w:hAnsi="Arial" w:cs="Arial"/>
          <w:sz w:val="24"/>
          <w:szCs w:val="24"/>
          <w:lang w:eastAsia="ru-RU"/>
        </w:rPr>
        <w:t>«17) дорожная деятельность в отношении автомобильных дорог местного значения в границах населенных пунктов Поселения;»;</w:t>
      </w:r>
    </w:p>
    <w:p w:rsidR="00C17676" w:rsidRPr="008F4DBA" w:rsidRDefault="00C17676" w:rsidP="00C07FFC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left"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Calibri" w:hAnsi="Arial" w:cs="Arial"/>
          <w:sz w:val="24"/>
          <w:szCs w:val="24"/>
        </w:rPr>
        <w:t>Статья 8.</w:t>
      </w:r>
    </w:p>
    <w:p w:rsidR="00C17676" w:rsidRPr="008F4DBA" w:rsidRDefault="00C17676" w:rsidP="00C07FFC">
      <w:pPr>
        <w:tabs>
          <w:tab w:val="left" w:pos="993"/>
        </w:tabs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2.1) часть 1 дополнить пунктом 16 следующего содержания:</w:t>
      </w:r>
    </w:p>
    <w:p w:rsidR="00C17676" w:rsidRPr="008F4DBA" w:rsidRDefault="00C17676" w:rsidP="00C07FFC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«16. </w:t>
      </w:r>
      <w:r w:rsidRPr="008F4DBA">
        <w:rPr>
          <w:rFonts w:ascii="Arial" w:eastAsia="Calibri" w:hAnsi="Arial" w:cs="Arial"/>
          <w:sz w:val="24"/>
          <w:szCs w:val="24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должности;»;</w:t>
      </w:r>
    </w:p>
    <w:p w:rsidR="00C17676" w:rsidRPr="008F4DBA" w:rsidRDefault="00C17676" w:rsidP="00C07FFC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Calibri" w:hAnsi="Arial" w:cs="Arial"/>
          <w:sz w:val="24"/>
          <w:szCs w:val="24"/>
        </w:rPr>
        <w:t xml:space="preserve">2.2) 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t>часть 1 дополнить пунктом 17 следующего содержания:</w:t>
      </w:r>
    </w:p>
    <w:p w:rsidR="00C17676" w:rsidRPr="008F4DBA" w:rsidRDefault="00FF4FB8" w:rsidP="00C07FFC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Calibri" w:hAnsi="Arial" w:cs="Arial"/>
          <w:sz w:val="24"/>
          <w:szCs w:val="24"/>
        </w:rPr>
        <w:t>«17. О</w:t>
      </w:r>
      <w:r w:rsidR="00C17676" w:rsidRPr="008F4DBA">
        <w:rPr>
          <w:rFonts w:ascii="Arial" w:eastAsia="Calibri" w:hAnsi="Arial" w:cs="Arial"/>
          <w:sz w:val="24"/>
          <w:szCs w:val="24"/>
        </w:rPr>
        <w:t>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C17676" w:rsidRPr="008F4DBA" w:rsidRDefault="00C17676" w:rsidP="00C07FFC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left"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Calibri" w:hAnsi="Arial" w:cs="Arial"/>
          <w:sz w:val="24"/>
          <w:szCs w:val="24"/>
        </w:rPr>
        <w:t xml:space="preserve">Статья 12. </w:t>
      </w:r>
    </w:p>
    <w:p w:rsidR="00C17676" w:rsidRPr="008F4DBA" w:rsidRDefault="00C17676" w:rsidP="00C07FFC">
      <w:pPr>
        <w:tabs>
          <w:tab w:val="left" w:pos="993"/>
        </w:tabs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3.1) пункт 8 части 1 изложить в новой редакции:</w:t>
      </w:r>
    </w:p>
    <w:p w:rsidR="00C17676" w:rsidRPr="008F4DBA" w:rsidRDefault="00C17676" w:rsidP="00C07FFC">
      <w:pPr>
        <w:tabs>
          <w:tab w:val="left" w:pos="993"/>
        </w:tabs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«8) публичные слушания, общественные обсуждения;»</w:t>
      </w:r>
    </w:p>
    <w:p w:rsidR="00C17676" w:rsidRPr="008F4DBA" w:rsidRDefault="00C17676" w:rsidP="00C07FFC">
      <w:pPr>
        <w:tabs>
          <w:tab w:val="left" w:pos="993"/>
        </w:tabs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3.2) пункт 12 части 1 исключить;</w:t>
      </w:r>
    </w:p>
    <w:p w:rsidR="00C17676" w:rsidRPr="008F4DBA" w:rsidRDefault="00C17676" w:rsidP="00C07FFC">
      <w:pPr>
        <w:tabs>
          <w:tab w:val="left" w:pos="993"/>
        </w:tabs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3.3) часть 1 дополнить пунктом 14.1 следующего содержания:</w:t>
      </w:r>
    </w:p>
    <w:p w:rsidR="00C17676" w:rsidRPr="008F4DBA" w:rsidRDefault="00C17676" w:rsidP="00C07FFC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«14.1. инициативные проекты;»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left"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Calibri" w:hAnsi="Arial" w:cs="Arial"/>
          <w:sz w:val="24"/>
          <w:szCs w:val="24"/>
        </w:rPr>
        <w:t>Статья 17</w:t>
      </w:r>
    </w:p>
    <w:p w:rsidR="00C17676" w:rsidRPr="008F4DBA" w:rsidRDefault="00C17676" w:rsidP="00C07FFC">
      <w:pPr>
        <w:tabs>
          <w:tab w:val="left" w:pos="709"/>
        </w:tabs>
        <w:spacing w:after="200" w:line="276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Calibri" w:hAnsi="Arial" w:cs="Arial"/>
          <w:sz w:val="24"/>
          <w:szCs w:val="24"/>
        </w:rPr>
        <w:lastRenderedPageBreak/>
        <w:t>4.1) Статью 17 изложить в новой редакции:</w:t>
      </w:r>
    </w:p>
    <w:p w:rsidR="00C17676" w:rsidRPr="008F4DBA" w:rsidRDefault="00C17676" w:rsidP="00C07FFC">
      <w:pPr>
        <w:tabs>
          <w:tab w:val="left" w:pos="993"/>
        </w:tabs>
        <w:ind w:firstLine="567"/>
        <w:rPr>
          <w:rFonts w:ascii="Arial" w:hAnsi="Arial" w:cs="Arial"/>
          <w:sz w:val="24"/>
          <w:szCs w:val="24"/>
        </w:rPr>
      </w:pPr>
      <w:r w:rsidRPr="008F4DBA">
        <w:rPr>
          <w:rFonts w:ascii="Arial" w:hAnsi="Arial" w:cs="Arial"/>
          <w:sz w:val="24"/>
          <w:szCs w:val="24"/>
        </w:rPr>
        <w:t>«1.</w:t>
      </w:r>
      <w:r w:rsidRPr="008F4DBA">
        <w:rPr>
          <w:rFonts w:ascii="Arial" w:hAnsi="Arial" w:cs="Arial"/>
          <w:sz w:val="24"/>
          <w:szCs w:val="24"/>
        </w:rPr>
        <w:tab/>
        <w:t>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2. Сход граждан проводится в случаях, предусмотренных </w:t>
      </w:r>
      <w:hyperlink r:id="rId8" w:history="1">
        <w:r w:rsidRPr="008F4DBA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от 6 октября 2003 года № 131-ФЗ «Об общих принципах организации местного самоуправления в Российской Федерации»</w:t>
        </w:r>
      </w:hyperlink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 и в соответствии с порядком подготовки и проведения схода граждан в населенных пунктах, входящих в состав Поселения, утвержденным решением Совета Поселения.</w:t>
      </w:r>
    </w:p>
    <w:p w:rsidR="00C17676" w:rsidRPr="008F4DBA" w:rsidRDefault="00C07FFC" w:rsidP="00C07FFC">
      <w:pPr>
        <w:ind w:firstLine="567"/>
        <w:rPr>
          <w:rFonts w:ascii="Arial" w:hAnsi="Arial" w:cs="Arial"/>
          <w:sz w:val="24"/>
          <w:szCs w:val="24"/>
        </w:rPr>
      </w:pPr>
      <w:r w:rsidRPr="008F4DBA">
        <w:rPr>
          <w:rFonts w:ascii="Arial" w:hAnsi="Arial" w:cs="Arial"/>
          <w:sz w:val="24"/>
          <w:szCs w:val="24"/>
        </w:rPr>
        <w:t xml:space="preserve">3. </w:t>
      </w:r>
      <w:r w:rsidR="00C17676" w:rsidRPr="008F4DBA">
        <w:rPr>
          <w:rFonts w:ascii="Arial" w:hAnsi="Arial" w:cs="Arial"/>
          <w:sz w:val="24"/>
          <w:szCs w:val="24"/>
        </w:rPr>
        <w:t>Сход граждан, созываемый Главой Поселения, назначается постановлением Главы Поселения, сход граждан, созываемый инициативной группой, назначается решением Совета Поселения.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4. Решения, принятые на сходе, являются муниципальными правовыми актами, подписываются Главой Поселения.»</w:t>
      </w:r>
    </w:p>
    <w:p w:rsidR="00C17676" w:rsidRPr="008F4DBA" w:rsidRDefault="00C17676" w:rsidP="00C07FFC">
      <w:pPr>
        <w:tabs>
          <w:tab w:val="left" w:pos="1134"/>
        </w:tabs>
        <w:spacing w:after="200" w:line="276" w:lineRule="auto"/>
        <w:ind w:firstLine="567"/>
        <w:contextualSpacing/>
        <w:rPr>
          <w:rFonts w:ascii="Arial" w:eastAsia="Calibri" w:hAnsi="Arial" w:cs="Arial"/>
          <w:color w:val="000000"/>
          <w:sz w:val="24"/>
          <w:szCs w:val="24"/>
          <w:highlight w:val="yellow"/>
        </w:rPr>
      </w:pPr>
    </w:p>
    <w:p w:rsidR="00C17676" w:rsidRPr="008F4DBA" w:rsidRDefault="00C07FFC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C17676" w:rsidRPr="008F4DBA">
        <w:rPr>
          <w:rFonts w:ascii="Arial" w:eastAsia="Times New Roman" w:hAnsi="Arial" w:cs="Arial"/>
          <w:sz w:val="24"/>
          <w:szCs w:val="24"/>
          <w:lang w:eastAsia="ru-RU"/>
        </w:rPr>
        <w:t>) Статья 18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5.1) часть 2 дополнить абзацем следующего содержания: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26013"/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«В случае отсутствия нормативного правового акта Совета Поселения, регулирующего порядок реализации правотворческой инициативы граждан, принятие к рассмотрению и рассмотрение проекта </w:t>
      </w:r>
      <w:hyperlink r:id="rId9" w:anchor="sub_20117" w:history="1">
        <w:r w:rsidRPr="008F4DBA">
          <w:rPr>
            <w:rFonts w:ascii="Arial" w:eastAsia="Times New Roman" w:hAnsi="Arial" w:cs="Arial"/>
            <w:sz w:val="24"/>
            <w:szCs w:val="24"/>
            <w:lang w:eastAsia="ru-RU"/>
          </w:rPr>
          <w:t>муниципального правового акта</w:t>
        </w:r>
      </w:hyperlink>
      <w:r w:rsidRPr="008F4DBA">
        <w:rPr>
          <w:rFonts w:ascii="Arial" w:eastAsia="Times New Roman" w:hAnsi="Arial" w:cs="Arial"/>
          <w:sz w:val="24"/>
          <w:szCs w:val="24"/>
          <w:lang w:eastAsia="ru-RU"/>
        </w:rPr>
        <w:t>, внесенного гражданами, осуществляется в соответствии с Федеральным законом №131-ФЗ «Об общих принципах организации местного самоуправления в Российской Федерации».</w:t>
      </w:r>
    </w:p>
    <w:bookmarkEnd w:id="0"/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6) Дополнить статьей 18.1. следующего содержания:</w:t>
      </w:r>
    </w:p>
    <w:p w:rsidR="00C17676" w:rsidRPr="008F4DBA" w:rsidRDefault="00C17676" w:rsidP="00C07FFC">
      <w:pPr>
        <w:keepNext/>
        <w:spacing w:before="240" w:after="60"/>
        <w:ind w:firstLine="567"/>
        <w:outlineLvl w:val="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«Статья 18.1. Инициативные проекты</w:t>
      </w:r>
    </w:p>
    <w:p w:rsidR="00C17676" w:rsidRPr="008F4DBA" w:rsidRDefault="00C17676" w:rsidP="00C07FF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Calibri" w:hAnsi="Arial" w:cs="Arial"/>
          <w:sz w:val="24"/>
          <w:szCs w:val="24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Советом Поселения.</w:t>
      </w:r>
    </w:p>
    <w:p w:rsidR="00C17676" w:rsidRPr="008F4DBA" w:rsidRDefault="00C17676" w:rsidP="00C07FF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280"/>
        <w:ind w:left="0" w:firstLine="567"/>
        <w:contextualSpacing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Calibri" w:hAnsi="Arial" w:cs="Arial"/>
          <w:sz w:val="24"/>
          <w:szCs w:val="24"/>
        </w:rPr>
        <w:t>В отношении инициативных проектов, выдвигаемых для получения финансовой поддержки за счет межбюджетных трансфертов из бюджета Республики Татарстан,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нормативным правовым актом Кабинета Министров Республики Татарстан.»;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7) Статья 19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7.1) часть 9 дополнить пунктом 7 следующего содержания: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«7) обсуждение инициативного проекта и принятие решения по вопросу о его одобрении.»;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8) Статья 21.1.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8.1) часть 6 дополнить пунктом 4.1 следующего содержания: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пункта;»;</w:t>
      </w:r>
    </w:p>
    <w:p w:rsidR="00FF4FB8" w:rsidRPr="008F4DBA" w:rsidRDefault="00FF4FB8" w:rsidP="00C07FFC">
      <w:pPr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9) Статья 23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9.1) часть 1 после слов «должностных лиц местного самоуправления Поселения» дополнить те</w:t>
      </w:r>
      <w:r w:rsidR="004A7D2C" w:rsidRPr="008F4DBA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стом «, </w:t>
      </w:r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обсуждения вопросов внесения инициативных проектов и их рассмотрения»;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9.2) 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частью 13 следующего содержания </w:t>
      </w:r>
    </w:p>
    <w:p w:rsidR="00C17676" w:rsidRPr="008F4DBA" w:rsidRDefault="00C17676" w:rsidP="00C07FFC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«13.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Поселения.</w:t>
      </w:r>
    </w:p>
    <w:p w:rsidR="00FF4FB8" w:rsidRPr="008F4DBA" w:rsidRDefault="00FF4FB8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10) Статья 25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10.1) часть 2 дополнить предложением следующего содержания: 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возраста.»;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10.2) часть 3 дополнить пунктом 3 следующего содержания: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«</w:t>
      </w:r>
      <w:bookmarkStart w:id="1" w:name="sub_310303"/>
      <w:r w:rsidRPr="008F4DBA">
        <w:rPr>
          <w:rFonts w:ascii="Arial" w:eastAsia="Times New Roman" w:hAnsi="Arial" w:cs="Arial"/>
          <w:sz w:val="24"/>
          <w:szCs w:val="24"/>
          <w:lang w:eastAsia="ru-RU"/>
        </w:rPr>
        <w:t>3)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10.3) </w:t>
      </w:r>
      <w:bookmarkEnd w:id="1"/>
      <w:r w:rsidRPr="008F4DBA">
        <w:rPr>
          <w:rFonts w:ascii="Arial" w:eastAsia="Times New Roman" w:hAnsi="Arial" w:cs="Arial"/>
          <w:sz w:val="24"/>
          <w:szCs w:val="24"/>
          <w:lang w:eastAsia="ru-RU"/>
        </w:rPr>
        <w:t>абзац первый части 5 изложить в новой редакции: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«5. Решение о назначении опроса граждан принимается Советом Поселения. </w:t>
      </w:r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проведения опроса граждан может использоваться официальный сайт Зеленодольского муниципального района в информационно-телекоммуникационной сети «Интернет» (далее – официальный сайт).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 В решении Совета Поселения о назначении опроса граждан устанавливаются:»;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10.4) в пункте 1 части 7 слова «самоуправления Поселения;» заменить словами «самоуправления Поселения </w:t>
      </w:r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жителей Поселения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t>;»;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11) Статью 26 признать утратившим силу;</w:t>
      </w:r>
    </w:p>
    <w:p w:rsidR="00FF4FB8" w:rsidRPr="008F4DBA" w:rsidRDefault="00FF4FB8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12) Статья 32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12.1) часть 2 дополнить абзацем следующего содержания: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«Депутату Совета поселения для осуществления своих полномочий на непостоянной основе гарантируется сохранение места работы (должности) на два рабочих дня в месяц.»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12.2) дополнить частью 2.1. следующего содержания: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«2.1. Осуществляющие свои полномочия на постоянной основе депутат не вправе: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1) заниматься предпринимательской деятельностью лично или через доверенных лиц; 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2) участвовать в управлении коммерческой или некоммерческой организацией, за исключением следующих случаев: 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 порядке, установленном законом Республики Татарстан; 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 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д) иные случаи, предусмотренные федеральными законами; 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 </w:t>
      </w:r>
    </w:p>
    <w:p w:rsidR="00FF4FB8" w:rsidRPr="008F4DBA" w:rsidRDefault="00FF4FB8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13) Статья 35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13.1) пункт 4 части 1 изложить в новой редакции: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«4) установление, изменение и отмена местных налогов и сборов в соответствии с законодательством Российской Федерации о налогах и сборах;»; </w:t>
      </w:r>
    </w:p>
    <w:p w:rsidR="00FF4FB8" w:rsidRPr="008F4DBA" w:rsidRDefault="00FF4FB8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14) Статья 73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14.1) в части 1 слова «по вопросам ее ведения.» заменить словами: «по вопросам ее ведения, а также субъектами правотворческой инициативы, установленными уставом Поселения.»;</w:t>
      </w:r>
    </w:p>
    <w:p w:rsidR="00FF4FB8" w:rsidRPr="008F4DBA" w:rsidRDefault="00FF4FB8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15) Статья 77 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15.1) абзац второй части 9 исключить;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15.2) часть 9 дополнить абзацем следующего содержания:</w:t>
      </w:r>
    </w:p>
    <w:p w:rsidR="00C17676" w:rsidRPr="008F4DBA" w:rsidRDefault="00C17676" w:rsidP="00FF4FB8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F4FB8"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t>- сайта Зеленодольского муниципального района в составе Портала муниципальных образований Республики Татарстан (</w:t>
      </w:r>
      <w:hyperlink r:id="rId10" w:history="1">
        <w:r w:rsidRPr="008F4DBA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http</w:t>
        </w:r>
        <w:r w:rsidRPr="008F4DBA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://zelen</w:t>
        </w:r>
        <w:r w:rsidRPr="008F4DBA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o</w:t>
        </w:r>
        <w:r w:rsidRPr="008F4DBA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dol</w:t>
        </w:r>
        <w:r w:rsidRPr="008F4DBA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sk</w:t>
        </w:r>
        <w:r w:rsidRPr="008F4DBA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</w:t>
        </w:r>
        <w:r w:rsidRPr="008F4DBA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tatarstan</w:t>
        </w:r>
        <w:r w:rsidRPr="008F4DBA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.ru</w:t>
        </w:r>
      </w:hyperlink>
      <w:r w:rsidRPr="008F4DBA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«Интернет».»;</w:t>
      </w:r>
    </w:p>
    <w:p w:rsidR="00FF4FB8" w:rsidRPr="008F4DBA" w:rsidRDefault="00FF4FB8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16) Статья 83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16.1) часть 12 изложить в новой редакции: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«12. Муниципальный служащий, являющийся руководителем органа местного самоуправления, аппарата избирательной комиссии Поселения, заместитель 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Поселения в период замещения ими соответствующей должности.»;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>17) Дополнить статьей 103.1 следующего содержания:</w:t>
      </w:r>
    </w:p>
    <w:p w:rsidR="00C17676" w:rsidRPr="008F4DBA" w:rsidRDefault="00C17676" w:rsidP="00C07FFC">
      <w:pPr>
        <w:keepNext/>
        <w:ind w:firstLine="567"/>
        <w:outlineLvl w:val="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«Статья 103.1. Финансовое и иное обеспечение реализации инициативных проектов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5611"/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Источником финансового обеспечения реализации инициативных проектов, предусмотренных настоящим Уставом, являются предусмотренные решением о бюджете поселения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Республики Татарстан, предоставленных в целях финансового обеспечения соответствующих расходных обязательств поселения.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5612"/>
      <w:bookmarkEnd w:id="2"/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</w:t>
      </w:r>
      <w:hyperlink r:id="rId11" w:history="1">
        <w:r w:rsidRPr="008F4DBA">
          <w:rPr>
            <w:rFonts w:ascii="Arial" w:eastAsia="Calibri" w:hAnsi="Arial" w:cs="Arial"/>
            <w:sz w:val="24"/>
            <w:szCs w:val="24"/>
            <w:lang w:eastAsia="ru-RU"/>
          </w:rPr>
          <w:t>Бюджетным кодексом</w:t>
        </w:r>
      </w:hyperlink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 в местный бюджет в целях реализации конкретных инициативных проектов.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5613"/>
      <w:bookmarkEnd w:id="3"/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поселения.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бюджет поселения.</w:t>
      </w:r>
    </w:p>
    <w:bookmarkEnd w:id="4"/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поселения, определяется нормативным правовым актом Совета поселения.</w:t>
      </w:r>
    </w:p>
    <w:p w:rsidR="00C17676" w:rsidRPr="008F4DBA" w:rsidRDefault="00C17676" w:rsidP="00C07FFC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лиц.».</w:t>
      </w:r>
    </w:p>
    <w:p w:rsidR="00C17676" w:rsidRPr="008F4DBA" w:rsidRDefault="00C17676" w:rsidP="00C07FFC">
      <w:pPr>
        <w:autoSpaceDE w:val="0"/>
        <w:autoSpaceDN w:val="0"/>
        <w:adjustRightInd w:val="0"/>
        <w:ind w:firstLine="567"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Calibri" w:hAnsi="Arial" w:cs="Arial"/>
          <w:sz w:val="24"/>
          <w:szCs w:val="24"/>
        </w:rPr>
        <w:t xml:space="preserve">2. Направить настоящее решение для государственной регистрации в установленном законодательством порядке. </w:t>
      </w:r>
    </w:p>
    <w:p w:rsidR="00C17676" w:rsidRPr="008F4DBA" w:rsidRDefault="00C17676" w:rsidP="00C07FFC">
      <w:pPr>
        <w:tabs>
          <w:tab w:val="left" w:pos="-3828"/>
          <w:tab w:val="left" w:pos="851"/>
        </w:tabs>
        <w:autoSpaceDE w:val="0"/>
        <w:autoSpaceDN w:val="0"/>
        <w:adjustRightInd w:val="0"/>
        <w:ind w:firstLine="567"/>
        <w:rPr>
          <w:rFonts w:ascii="Arial" w:eastAsia="Calibri" w:hAnsi="Arial" w:cs="Arial"/>
          <w:sz w:val="24"/>
          <w:szCs w:val="24"/>
        </w:rPr>
      </w:pPr>
      <w:r w:rsidRPr="008F4DBA">
        <w:rPr>
          <w:rFonts w:ascii="Arial" w:eastAsia="Calibri" w:hAnsi="Arial" w:cs="Arial"/>
          <w:sz w:val="24"/>
          <w:szCs w:val="24"/>
        </w:rPr>
        <w:t>3. Разместить настоящее решение после его государственной регистрации на официальном портале правовой информации Республики Татарстан (http://pravo.tatarstan.ru) 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12" w:history="1">
        <w:r w:rsidRPr="008F4DBA">
          <w:rPr>
            <w:rFonts w:ascii="Arial" w:eastAsia="Calibri" w:hAnsi="Arial" w:cs="Arial"/>
            <w:sz w:val="24"/>
            <w:szCs w:val="24"/>
          </w:rPr>
          <w:t>http://zelenodolsk.tatarstan.ru</w:t>
        </w:r>
      </w:hyperlink>
      <w:r w:rsidRPr="008F4DBA">
        <w:rPr>
          <w:rFonts w:ascii="Arial" w:eastAsia="Calibri" w:hAnsi="Arial" w:cs="Arial"/>
          <w:sz w:val="24"/>
          <w:szCs w:val="24"/>
        </w:rPr>
        <w:t xml:space="preserve">) в информационно-телекоммуникационной сети «Интернет», а так же на информационных стендах Раифского сельского поселения по адресу: </w:t>
      </w:r>
      <w:r w:rsidRPr="008F4DBA">
        <w:rPr>
          <w:rFonts w:ascii="Arial" w:eastAsia="Times New Roman" w:hAnsi="Arial" w:cs="Arial"/>
          <w:iCs/>
          <w:sz w:val="24"/>
          <w:szCs w:val="24"/>
          <w:lang w:eastAsia="ru-RU"/>
        </w:rPr>
        <w:t>с. Бело-Безводное, ул. Юбилейная, д.13; пос. Садовый, ул. Заречная, д.39; пос. Местечко Раифа, ул. Центральная, д.7</w:t>
      </w:r>
      <w:r w:rsidRPr="008F4DBA">
        <w:rPr>
          <w:rFonts w:ascii="Arial" w:eastAsia="Calibri" w:hAnsi="Arial" w:cs="Arial"/>
          <w:sz w:val="24"/>
          <w:szCs w:val="24"/>
        </w:rPr>
        <w:t>.</w:t>
      </w:r>
    </w:p>
    <w:p w:rsidR="00C17676" w:rsidRPr="008F4DBA" w:rsidRDefault="00C17676" w:rsidP="00C07FFC">
      <w:pPr>
        <w:autoSpaceDE w:val="0"/>
        <w:autoSpaceDN w:val="0"/>
        <w:adjustRightInd w:val="0"/>
        <w:ind w:firstLine="567"/>
        <w:rPr>
          <w:rFonts w:ascii="Arial" w:eastAsia="Calibri" w:hAnsi="Arial" w:cs="Arial"/>
          <w:color w:val="000000"/>
          <w:sz w:val="24"/>
          <w:szCs w:val="24"/>
        </w:rPr>
      </w:pPr>
      <w:r w:rsidRPr="008F4DBA">
        <w:rPr>
          <w:rFonts w:ascii="Arial" w:eastAsia="Calibri" w:hAnsi="Arial" w:cs="Arial"/>
          <w:color w:val="000000"/>
          <w:sz w:val="24"/>
          <w:szCs w:val="24"/>
        </w:rPr>
        <w:t xml:space="preserve">4. Установить, что настоящее решение вступает в силу в соответствии с частью 8 статьи 44 Федерального закона от 6 октября 2003 года №131-ФЗ </w:t>
      </w:r>
      <w:r w:rsidRPr="008F4DBA">
        <w:rPr>
          <w:rFonts w:ascii="Arial" w:eastAsia="Calibri" w:hAnsi="Arial" w:cs="Arial"/>
          <w:color w:val="000000"/>
          <w:sz w:val="24"/>
          <w:szCs w:val="24"/>
        </w:rPr>
        <w:br/>
        <w:t>«Об общих принципах организации местного самоуправления в Российской Федерации».</w:t>
      </w:r>
    </w:p>
    <w:p w:rsidR="00D06C66" w:rsidRPr="008F4DBA" w:rsidRDefault="00C17676" w:rsidP="00C07FFC">
      <w:pPr>
        <w:autoSpaceDE w:val="0"/>
        <w:autoSpaceDN w:val="0"/>
        <w:adjustRightInd w:val="0"/>
        <w:ind w:firstLine="567"/>
        <w:rPr>
          <w:rFonts w:ascii="Arial" w:eastAsia="Calibri" w:hAnsi="Arial" w:cs="Arial"/>
          <w:color w:val="000000"/>
          <w:sz w:val="24"/>
          <w:szCs w:val="24"/>
        </w:rPr>
      </w:pPr>
      <w:r w:rsidRPr="008F4DBA">
        <w:rPr>
          <w:rFonts w:ascii="Arial" w:eastAsia="Calibri" w:hAnsi="Arial" w:cs="Arial"/>
          <w:color w:val="000000"/>
          <w:sz w:val="24"/>
          <w:szCs w:val="24"/>
        </w:rPr>
        <w:t xml:space="preserve">5. Контроль за исполнением настоящего решения возложить на постоянную комиссию Совета Раифского </w:t>
      </w:r>
      <w:r w:rsidRPr="008F4DBA">
        <w:rPr>
          <w:rFonts w:ascii="Arial" w:eastAsia="Calibri" w:hAnsi="Arial" w:cs="Arial"/>
          <w:bCs/>
          <w:color w:val="000000"/>
          <w:sz w:val="24"/>
          <w:szCs w:val="24"/>
        </w:rPr>
        <w:t xml:space="preserve">сельского поселения </w:t>
      </w:r>
      <w:r w:rsidRPr="008F4DBA">
        <w:rPr>
          <w:rFonts w:ascii="Arial" w:eastAsia="Calibri" w:hAnsi="Arial" w:cs="Arial"/>
          <w:color w:val="000000"/>
          <w:sz w:val="24"/>
          <w:szCs w:val="24"/>
        </w:rPr>
        <w:t>по законности, правопорядку, регламенту и депутатской этике.</w:t>
      </w:r>
    </w:p>
    <w:p w:rsidR="00D06C66" w:rsidRPr="008F4DBA" w:rsidRDefault="00D06C66" w:rsidP="00C07FFC">
      <w:pPr>
        <w:autoSpaceDE w:val="0"/>
        <w:autoSpaceDN w:val="0"/>
        <w:adjustRightInd w:val="0"/>
        <w:ind w:firstLine="567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8F4DBA" w:rsidRDefault="008F4DBA" w:rsidP="00C07FFC">
      <w:pPr>
        <w:tabs>
          <w:tab w:val="left" w:pos="4312"/>
        </w:tabs>
        <w:autoSpaceDE w:val="0"/>
        <w:autoSpaceDN w:val="0"/>
        <w:adjustRightInd w:val="0"/>
        <w:ind w:firstLine="567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E55E1" w:rsidRPr="008F4DBA" w:rsidRDefault="00FE55E1" w:rsidP="00C07FFC">
      <w:pPr>
        <w:tabs>
          <w:tab w:val="left" w:pos="4312"/>
        </w:tabs>
        <w:autoSpaceDE w:val="0"/>
        <w:autoSpaceDN w:val="0"/>
        <w:adjustRightInd w:val="0"/>
        <w:ind w:firstLine="567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5" w:name="_GoBack"/>
      <w:bookmarkEnd w:id="5"/>
      <w:r w:rsidRPr="008F4DBA">
        <w:rPr>
          <w:rFonts w:ascii="Arial" w:eastAsia="Times New Roman" w:hAnsi="Arial" w:cs="Arial"/>
          <w:bCs/>
          <w:sz w:val="24"/>
          <w:szCs w:val="24"/>
          <w:lang w:eastAsia="ru-RU"/>
        </w:rPr>
        <w:t>Глава поселения,</w:t>
      </w:r>
    </w:p>
    <w:p w:rsidR="00FE55E1" w:rsidRPr="008F4DBA" w:rsidRDefault="00FE55E1" w:rsidP="008F4DBA">
      <w:pPr>
        <w:tabs>
          <w:tab w:val="left" w:pos="4312"/>
        </w:tabs>
        <w:ind w:firstLine="567"/>
        <w:contextualSpacing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8F4DBA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</w:t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F4D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07FFC" w:rsidRPr="008F4D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07FFC" w:rsidRPr="008F4DB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И.Г. Нуриев</w:t>
      </w:r>
      <w:r w:rsidRPr="008F4D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</w:t>
      </w:r>
    </w:p>
    <w:sectPr w:rsidR="00FE55E1" w:rsidRPr="008F4DBA" w:rsidSect="002620F1">
      <w:headerReference w:type="even" r:id="rId13"/>
      <w:foot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1" w:rsidRDefault="00091A11">
      <w:r>
        <w:separator/>
      </w:r>
    </w:p>
  </w:endnote>
  <w:endnote w:type="continuationSeparator" w:id="0">
    <w:p w:rsidR="00091A11" w:rsidRDefault="0009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01641"/>
      <w:docPartObj>
        <w:docPartGallery w:val="Page Numbers (Bottom of Page)"/>
        <w:docPartUnique/>
      </w:docPartObj>
    </w:sdtPr>
    <w:sdtEndPr/>
    <w:sdtContent>
      <w:p w:rsidR="00FF4FB8" w:rsidRDefault="00FF4F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DBA">
          <w:rPr>
            <w:noProof/>
          </w:rPr>
          <w:t>5</w:t>
        </w:r>
        <w:r>
          <w:fldChar w:fldCharType="end"/>
        </w:r>
      </w:p>
    </w:sdtContent>
  </w:sdt>
  <w:p w:rsidR="00FF4FB8" w:rsidRDefault="00FF4F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1" w:rsidRDefault="00091A11">
      <w:r>
        <w:separator/>
      </w:r>
    </w:p>
  </w:footnote>
  <w:footnote w:type="continuationSeparator" w:id="0">
    <w:p w:rsidR="00091A11" w:rsidRDefault="0009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516" w:rsidRDefault="001D412B" w:rsidP="00CC0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2516" w:rsidRDefault="00091A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1B4D"/>
    <w:multiLevelType w:val="hybridMultilevel"/>
    <w:tmpl w:val="69D68D04"/>
    <w:lvl w:ilvl="0" w:tplc="1C624D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2414B"/>
    <w:multiLevelType w:val="multilevel"/>
    <w:tmpl w:val="F99698AC"/>
    <w:lvl w:ilvl="0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" w15:restartNumberingAfterBreak="0">
    <w:nsid w:val="7DF60C8A"/>
    <w:multiLevelType w:val="hybridMultilevel"/>
    <w:tmpl w:val="D8C21668"/>
    <w:lvl w:ilvl="0" w:tplc="32F2FF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F"/>
    <w:rsid w:val="00001E44"/>
    <w:rsid w:val="00003E34"/>
    <w:rsid w:val="00032FFD"/>
    <w:rsid w:val="00054959"/>
    <w:rsid w:val="00074A9E"/>
    <w:rsid w:val="00082498"/>
    <w:rsid w:val="00083CB5"/>
    <w:rsid w:val="00091A11"/>
    <w:rsid w:val="000A117C"/>
    <w:rsid w:val="000B1B44"/>
    <w:rsid w:val="000C24E5"/>
    <w:rsid w:val="000D3539"/>
    <w:rsid w:val="000F0315"/>
    <w:rsid w:val="000F6DD2"/>
    <w:rsid w:val="0011235E"/>
    <w:rsid w:val="001358EE"/>
    <w:rsid w:val="00136857"/>
    <w:rsid w:val="001719AB"/>
    <w:rsid w:val="001871D4"/>
    <w:rsid w:val="00191AB3"/>
    <w:rsid w:val="001A7A29"/>
    <w:rsid w:val="001B2D62"/>
    <w:rsid w:val="001D412B"/>
    <w:rsid w:val="001D52A6"/>
    <w:rsid w:val="001F4B7F"/>
    <w:rsid w:val="001F6BD7"/>
    <w:rsid w:val="001F6DBB"/>
    <w:rsid w:val="00223787"/>
    <w:rsid w:val="00252708"/>
    <w:rsid w:val="00270032"/>
    <w:rsid w:val="00275D07"/>
    <w:rsid w:val="00286BB4"/>
    <w:rsid w:val="002873C6"/>
    <w:rsid w:val="00290956"/>
    <w:rsid w:val="002B3F8C"/>
    <w:rsid w:val="002D216A"/>
    <w:rsid w:val="002D28F1"/>
    <w:rsid w:val="002E5434"/>
    <w:rsid w:val="002E7ADD"/>
    <w:rsid w:val="00340424"/>
    <w:rsid w:val="003827FA"/>
    <w:rsid w:val="0039307B"/>
    <w:rsid w:val="003943BF"/>
    <w:rsid w:val="003B40BB"/>
    <w:rsid w:val="003C400D"/>
    <w:rsid w:val="003D4CEC"/>
    <w:rsid w:val="003D7D8B"/>
    <w:rsid w:val="00402D72"/>
    <w:rsid w:val="00403EC8"/>
    <w:rsid w:val="00407D1F"/>
    <w:rsid w:val="004230D7"/>
    <w:rsid w:val="00431F57"/>
    <w:rsid w:val="00432BB2"/>
    <w:rsid w:val="0044509B"/>
    <w:rsid w:val="0044577F"/>
    <w:rsid w:val="004464C3"/>
    <w:rsid w:val="004A7D2C"/>
    <w:rsid w:val="004D1859"/>
    <w:rsid w:val="004E1462"/>
    <w:rsid w:val="004E35C0"/>
    <w:rsid w:val="004F2F0D"/>
    <w:rsid w:val="00501877"/>
    <w:rsid w:val="005029AD"/>
    <w:rsid w:val="00513641"/>
    <w:rsid w:val="0051477E"/>
    <w:rsid w:val="00516F39"/>
    <w:rsid w:val="00517D8E"/>
    <w:rsid w:val="00526593"/>
    <w:rsid w:val="00537682"/>
    <w:rsid w:val="0056277F"/>
    <w:rsid w:val="00582863"/>
    <w:rsid w:val="00592C48"/>
    <w:rsid w:val="00593387"/>
    <w:rsid w:val="00593D2F"/>
    <w:rsid w:val="005A4458"/>
    <w:rsid w:val="005B3B33"/>
    <w:rsid w:val="005C2974"/>
    <w:rsid w:val="005D4FB2"/>
    <w:rsid w:val="005F03FB"/>
    <w:rsid w:val="0060385A"/>
    <w:rsid w:val="00605D92"/>
    <w:rsid w:val="0062518D"/>
    <w:rsid w:val="006252D9"/>
    <w:rsid w:val="00631FFB"/>
    <w:rsid w:val="00637EEE"/>
    <w:rsid w:val="00661FF1"/>
    <w:rsid w:val="006655E7"/>
    <w:rsid w:val="00673E9E"/>
    <w:rsid w:val="00681020"/>
    <w:rsid w:val="00685909"/>
    <w:rsid w:val="006939DB"/>
    <w:rsid w:val="00693F07"/>
    <w:rsid w:val="00695584"/>
    <w:rsid w:val="006A6B9D"/>
    <w:rsid w:val="006C202F"/>
    <w:rsid w:val="006E115B"/>
    <w:rsid w:val="006E18B0"/>
    <w:rsid w:val="00705E17"/>
    <w:rsid w:val="00712044"/>
    <w:rsid w:val="00731E90"/>
    <w:rsid w:val="0074663C"/>
    <w:rsid w:val="007826EA"/>
    <w:rsid w:val="00790ED7"/>
    <w:rsid w:val="007B3B46"/>
    <w:rsid w:val="007C20D3"/>
    <w:rsid w:val="007E0761"/>
    <w:rsid w:val="007E1153"/>
    <w:rsid w:val="007E54A7"/>
    <w:rsid w:val="008332BF"/>
    <w:rsid w:val="008336E2"/>
    <w:rsid w:val="00836651"/>
    <w:rsid w:val="00864B2B"/>
    <w:rsid w:val="00865115"/>
    <w:rsid w:val="00891A12"/>
    <w:rsid w:val="00895EA4"/>
    <w:rsid w:val="00897DE5"/>
    <w:rsid w:val="008B19CC"/>
    <w:rsid w:val="008B3FA1"/>
    <w:rsid w:val="008B4333"/>
    <w:rsid w:val="008D5E24"/>
    <w:rsid w:val="008E33C4"/>
    <w:rsid w:val="008F4DBA"/>
    <w:rsid w:val="0091598E"/>
    <w:rsid w:val="00923733"/>
    <w:rsid w:val="0094022D"/>
    <w:rsid w:val="00947EBE"/>
    <w:rsid w:val="00955735"/>
    <w:rsid w:val="0095645A"/>
    <w:rsid w:val="00960103"/>
    <w:rsid w:val="00962090"/>
    <w:rsid w:val="009A08FD"/>
    <w:rsid w:val="009A518D"/>
    <w:rsid w:val="009A7C35"/>
    <w:rsid w:val="009C4C1F"/>
    <w:rsid w:val="009E4B8D"/>
    <w:rsid w:val="00A22546"/>
    <w:rsid w:val="00A26122"/>
    <w:rsid w:val="00A81751"/>
    <w:rsid w:val="00A95A21"/>
    <w:rsid w:val="00AA0B87"/>
    <w:rsid w:val="00AB18F3"/>
    <w:rsid w:val="00AC219F"/>
    <w:rsid w:val="00AD255D"/>
    <w:rsid w:val="00AE45C4"/>
    <w:rsid w:val="00AF4599"/>
    <w:rsid w:val="00B06AF1"/>
    <w:rsid w:val="00B06B0A"/>
    <w:rsid w:val="00B51567"/>
    <w:rsid w:val="00B516CE"/>
    <w:rsid w:val="00B5386F"/>
    <w:rsid w:val="00B808A9"/>
    <w:rsid w:val="00B93CCF"/>
    <w:rsid w:val="00BB4B8A"/>
    <w:rsid w:val="00BC0D84"/>
    <w:rsid w:val="00BD28D0"/>
    <w:rsid w:val="00BF14B3"/>
    <w:rsid w:val="00C07FFC"/>
    <w:rsid w:val="00C17676"/>
    <w:rsid w:val="00C24890"/>
    <w:rsid w:val="00C828D7"/>
    <w:rsid w:val="00C84914"/>
    <w:rsid w:val="00C97D85"/>
    <w:rsid w:val="00CA7BE8"/>
    <w:rsid w:val="00D022C2"/>
    <w:rsid w:val="00D06C66"/>
    <w:rsid w:val="00D22594"/>
    <w:rsid w:val="00D457FC"/>
    <w:rsid w:val="00D45971"/>
    <w:rsid w:val="00D6014F"/>
    <w:rsid w:val="00D628E4"/>
    <w:rsid w:val="00D62BD6"/>
    <w:rsid w:val="00D64A72"/>
    <w:rsid w:val="00D7093B"/>
    <w:rsid w:val="00D76205"/>
    <w:rsid w:val="00D779CE"/>
    <w:rsid w:val="00D80228"/>
    <w:rsid w:val="00D83DC3"/>
    <w:rsid w:val="00D85A14"/>
    <w:rsid w:val="00DA702F"/>
    <w:rsid w:val="00DC140E"/>
    <w:rsid w:val="00DC4FF4"/>
    <w:rsid w:val="00DD5F17"/>
    <w:rsid w:val="00DD70BC"/>
    <w:rsid w:val="00DD7D9C"/>
    <w:rsid w:val="00E00817"/>
    <w:rsid w:val="00E04699"/>
    <w:rsid w:val="00E06309"/>
    <w:rsid w:val="00E06CAA"/>
    <w:rsid w:val="00E20F2F"/>
    <w:rsid w:val="00E25FB5"/>
    <w:rsid w:val="00E31DE2"/>
    <w:rsid w:val="00E348DB"/>
    <w:rsid w:val="00E41392"/>
    <w:rsid w:val="00E4180B"/>
    <w:rsid w:val="00E45CBB"/>
    <w:rsid w:val="00E53DAD"/>
    <w:rsid w:val="00E65592"/>
    <w:rsid w:val="00E8488A"/>
    <w:rsid w:val="00E86B9E"/>
    <w:rsid w:val="00E87604"/>
    <w:rsid w:val="00EB2801"/>
    <w:rsid w:val="00EF0C1A"/>
    <w:rsid w:val="00F10A26"/>
    <w:rsid w:val="00F24BE5"/>
    <w:rsid w:val="00F44D3D"/>
    <w:rsid w:val="00F573A4"/>
    <w:rsid w:val="00FA0258"/>
    <w:rsid w:val="00FA7467"/>
    <w:rsid w:val="00FD4031"/>
    <w:rsid w:val="00FD7749"/>
    <w:rsid w:val="00FE55E1"/>
    <w:rsid w:val="00FF1E5D"/>
    <w:rsid w:val="00FF4FB8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1D68"/>
  <w15:docId w15:val="{7E78DEE6-B50B-4DD0-B9DF-1475D382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55E1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FE55E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FE55E1"/>
  </w:style>
  <w:style w:type="paragraph" w:customStyle="1" w:styleId="ConsPlusNormal">
    <w:name w:val="ConsPlusNormal"/>
    <w:link w:val="ConsPlusNormal0"/>
    <w:rsid w:val="0044577F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4577F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rsid w:val="009C4C1F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C4C1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C176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7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43286499&amp;point=mark=000000000000000000000000000000000000000000000000007D20K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elenodolsk.tatarsta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2112604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elenodolsk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ovet-icl-urist\ur_sov\&#1087;&#1088;&#1086;&#1077;&#1082;&#1090;&#1099;\&#1048;&#1079;&#1084;&#1077;&#1085;&#1077;&#1085;&#1080;&#1103;%20&#1074;%20&#1059;&#1089;&#1090;&#1072;&#1074;%20&#1085;&#1086;&#1103;&#1073;&#1088;&#1100;%202020\&#1088;&#1072;&#1081;&#1086;&#1085;\&#1082;&#1089;&#1087;%20&#1092;&#1073;&#1087;\&#1059;%20&#1057;%20&#1058;%20&#1040;%20&#1042;%20%20&#1088;&#1072;&#1081;&#1086;&#1085;&#1072;%20&#1082;&#1088;&#1072;&#1081;&#1085;&#1080;&#1081;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536A-49B5-4CC9-ADD1-AC24B42F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cp:lastModifiedBy>0</cp:lastModifiedBy>
  <cp:revision>12</cp:revision>
  <dcterms:created xsi:type="dcterms:W3CDTF">2020-07-28T05:38:00Z</dcterms:created>
  <dcterms:modified xsi:type="dcterms:W3CDTF">2021-04-27T14:07:00Z</dcterms:modified>
</cp:coreProperties>
</file>