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D3" w:rsidRPr="00CB7D98" w:rsidRDefault="00381C2C" w:rsidP="00381C2C">
      <w:pPr>
        <w:rPr>
          <w:rFonts w:ascii="Arial" w:hAnsi="Arial" w:cs="Arial"/>
          <w:b/>
          <w:sz w:val="24"/>
          <w:szCs w:val="24"/>
        </w:rPr>
      </w:pPr>
      <w:r w:rsidRPr="00CB7D98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0749D3" w:rsidRPr="00CB7D98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0749D3" w:rsidRPr="00CB7D98" w:rsidRDefault="000749D3" w:rsidP="000749D3">
      <w:pPr>
        <w:jc w:val="center"/>
        <w:rPr>
          <w:rFonts w:ascii="Arial" w:hAnsi="Arial" w:cs="Arial"/>
          <w:b/>
          <w:sz w:val="24"/>
          <w:szCs w:val="24"/>
        </w:rPr>
      </w:pPr>
      <w:r w:rsidRPr="00CB7D98">
        <w:rPr>
          <w:rFonts w:ascii="Arial" w:hAnsi="Arial" w:cs="Arial"/>
          <w:b/>
          <w:sz w:val="24"/>
          <w:szCs w:val="24"/>
        </w:rPr>
        <w:t>ЗЕЛЕНОДОЛЬСКИЙ МУНИЦИПАЛЬНЫЙ РАЙОН</w:t>
      </w:r>
    </w:p>
    <w:p w:rsidR="000749D3" w:rsidRPr="00CB7D98" w:rsidRDefault="000749D3" w:rsidP="000749D3">
      <w:pPr>
        <w:jc w:val="center"/>
        <w:rPr>
          <w:rFonts w:ascii="Arial" w:hAnsi="Arial" w:cs="Arial"/>
          <w:b/>
          <w:sz w:val="24"/>
          <w:szCs w:val="24"/>
        </w:rPr>
      </w:pPr>
      <w:r w:rsidRPr="00CB7D98">
        <w:rPr>
          <w:rFonts w:ascii="Arial" w:hAnsi="Arial" w:cs="Arial"/>
          <w:b/>
          <w:sz w:val="24"/>
          <w:szCs w:val="24"/>
        </w:rPr>
        <w:t>СОВЕТ КУГУШЕВСКОГО СЕЛЬСКОГО ПОСЕЛЕНИЯ</w:t>
      </w:r>
    </w:p>
    <w:p w:rsidR="000749D3" w:rsidRPr="00CB7D98" w:rsidRDefault="000749D3" w:rsidP="000749D3">
      <w:pPr>
        <w:jc w:val="center"/>
        <w:rPr>
          <w:rFonts w:ascii="Arial" w:hAnsi="Arial" w:cs="Arial"/>
          <w:sz w:val="24"/>
          <w:szCs w:val="24"/>
        </w:rPr>
      </w:pPr>
    </w:p>
    <w:p w:rsidR="000749D3" w:rsidRPr="00CB7D98" w:rsidRDefault="00CB7D98" w:rsidP="00CB7D98">
      <w:pPr>
        <w:pStyle w:val="1"/>
        <w:suppressAutoHyphens/>
        <w:jc w:val="left"/>
      </w:pPr>
      <w:r>
        <w:t xml:space="preserve">                                                          </w:t>
      </w:r>
      <w:r w:rsidR="000749D3" w:rsidRPr="00CB7D98">
        <w:t>РЕШЕНИЕ</w:t>
      </w:r>
    </w:p>
    <w:p w:rsidR="00381C2C" w:rsidRPr="00CB7D98" w:rsidRDefault="00381C2C" w:rsidP="00381C2C">
      <w:pPr>
        <w:rPr>
          <w:rFonts w:ascii="Arial" w:hAnsi="Arial" w:cs="Arial"/>
          <w:b/>
          <w:sz w:val="24"/>
          <w:szCs w:val="24"/>
        </w:rPr>
      </w:pPr>
      <w:r w:rsidRPr="00CB7D98">
        <w:rPr>
          <w:rFonts w:ascii="Arial" w:hAnsi="Arial" w:cs="Arial"/>
          <w:b/>
          <w:sz w:val="24"/>
          <w:szCs w:val="24"/>
        </w:rPr>
        <w:t xml:space="preserve">                                                              КАРАР</w:t>
      </w:r>
    </w:p>
    <w:p w:rsidR="00381C2C" w:rsidRPr="00CB7D98" w:rsidRDefault="00381C2C" w:rsidP="00381C2C">
      <w:pPr>
        <w:rPr>
          <w:rFonts w:ascii="Arial" w:hAnsi="Arial" w:cs="Arial"/>
          <w:b/>
          <w:sz w:val="24"/>
          <w:szCs w:val="24"/>
        </w:rPr>
      </w:pPr>
    </w:p>
    <w:p w:rsidR="00381C2C" w:rsidRPr="00CB7D98" w:rsidRDefault="00D95185" w:rsidP="00381C2C">
      <w:pPr>
        <w:rPr>
          <w:rFonts w:ascii="Arial" w:hAnsi="Arial" w:cs="Arial"/>
          <w:b/>
          <w:sz w:val="24"/>
          <w:szCs w:val="24"/>
        </w:rPr>
      </w:pPr>
      <w:r w:rsidRPr="00CB7D98">
        <w:rPr>
          <w:rFonts w:ascii="Arial" w:hAnsi="Arial" w:cs="Arial"/>
          <w:b/>
          <w:sz w:val="24"/>
          <w:szCs w:val="24"/>
        </w:rPr>
        <w:t xml:space="preserve">15 июля </w:t>
      </w:r>
      <w:r w:rsidR="00381C2C" w:rsidRPr="00CB7D98">
        <w:rPr>
          <w:rFonts w:ascii="Arial" w:hAnsi="Arial" w:cs="Arial"/>
          <w:b/>
          <w:sz w:val="24"/>
          <w:szCs w:val="24"/>
        </w:rPr>
        <w:t xml:space="preserve">2021 года                                                          </w:t>
      </w:r>
      <w:r w:rsidRPr="00CB7D98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CB7D98">
        <w:rPr>
          <w:rFonts w:ascii="Arial" w:hAnsi="Arial" w:cs="Arial"/>
          <w:b/>
          <w:sz w:val="24"/>
          <w:szCs w:val="24"/>
        </w:rPr>
        <w:t xml:space="preserve">       </w:t>
      </w:r>
      <w:r w:rsidRPr="00CB7D98">
        <w:rPr>
          <w:rFonts w:ascii="Arial" w:hAnsi="Arial" w:cs="Arial"/>
          <w:b/>
          <w:sz w:val="24"/>
          <w:szCs w:val="24"/>
        </w:rPr>
        <w:t xml:space="preserve">     №45</w:t>
      </w:r>
    </w:p>
    <w:p w:rsidR="00381C2C" w:rsidRPr="00CB7D98" w:rsidRDefault="00381C2C" w:rsidP="00381C2C">
      <w:pPr>
        <w:rPr>
          <w:rFonts w:ascii="Arial" w:hAnsi="Arial" w:cs="Arial"/>
          <w:b/>
          <w:sz w:val="24"/>
          <w:szCs w:val="24"/>
        </w:rPr>
      </w:pPr>
    </w:p>
    <w:p w:rsidR="00B77DD1" w:rsidRPr="00CB7D98" w:rsidRDefault="00B77DD1" w:rsidP="00B057CC">
      <w:pPr>
        <w:rPr>
          <w:rFonts w:ascii="Arial" w:hAnsi="Arial" w:cs="Arial"/>
          <w:b/>
          <w:sz w:val="24"/>
          <w:szCs w:val="24"/>
        </w:rPr>
      </w:pPr>
    </w:p>
    <w:p w:rsidR="00B77DD1" w:rsidRPr="00CB7D98" w:rsidRDefault="00B77DD1" w:rsidP="00B77DD1">
      <w:pPr>
        <w:pStyle w:val="HEADERTEXT0"/>
        <w:ind w:right="5102"/>
        <w:contextualSpacing/>
        <w:jc w:val="both"/>
        <w:rPr>
          <w:bCs/>
          <w:color w:val="auto"/>
          <w:sz w:val="24"/>
          <w:szCs w:val="24"/>
        </w:rPr>
      </w:pPr>
      <w:r w:rsidRPr="00CB7D98">
        <w:rPr>
          <w:bCs/>
          <w:color w:val="auto"/>
          <w:sz w:val="24"/>
          <w:szCs w:val="24"/>
        </w:rPr>
        <w:t xml:space="preserve">О Правилах благоустройства территории </w:t>
      </w:r>
      <w:proofErr w:type="spellStart"/>
      <w:r w:rsidRPr="00CB7D98">
        <w:rPr>
          <w:bCs/>
          <w:color w:val="auto"/>
          <w:sz w:val="24"/>
          <w:szCs w:val="24"/>
        </w:rPr>
        <w:t>Кугушевского</w:t>
      </w:r>
      <w:proofErr w:type="spellEnd"/>
      <w:r w:rsidRPr="00CB7D98">
        <w:rPr>
          <w:bCs/>
          <w:color w:val="auto"/>
          <w:sz w:val="24"/>
          <w:szCs w:val="24"/>
        </w:rPr>
        <w:t xml:space="preserve"> сельского поселения Зеленодольского муниципального района Республики Татарстан </w:t>
      </w:r>
    </w:p>
    <w:p w:rsidR="00B77DD1" w:rsidRPr="00CB7D98" w:rsidRDefault="00B77DD1" w:rsidP="00B77DD1">
      <w:pPr>
        <w:pStyle w:val="FORMATTEXT"/>
        <w:ind w:firstLine="426"/>
        <w:jc w:val="both"/>
        <w:rPr>
          <w:sz w:val="24"/>
          <w:szCs w:val="24"/>
        </w:rPr>
      </w:pPr>
    </w:p>
    <w:p w:rsidR="00B77DD1" w:rsidRPr="00CB7D98" w:rsidRDefault="00B77DD1" w:rsidP="00B77DD1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руководствуясь Уставом муниципального образования «Кугушевское сельское поселение» Зеленодольского муниципального района Республики Татарстан, Совет </w:t>
      </w:r>
      <w:proofErr w:type="spellStart"/>
      <w:r w:rsidRPr="00CB7D98">
        <w:rPr>
          <w:sz w:val="24"/>
          <w:szCs w:val="24"/>
        </w:rPr>
        <w:t>Кугушевского</w:t>
      </w:r>
      <w:proofErr w:type="spellEnd"/>
      <w:r w:rsidRPr="00CB7D98">
        <w:rPr>
          <w:sz w:val="24"/>
          <w:szCs w:val="24"/>
        </w:rPr>
        <w:t xml:space="preserve"> сельского поселения </w:t>
      </w:r>
      <w:r w:rsidRPr="00CB7D98">
        <w:rPr>
          <w:b/>
          <w:sz w:val="24"/>
          <w:szCs w:val="24"/>
        </w:rPr>
        <w:t>решил</w:t>
      </w:r>
      <w:r w:rsidRPr="00CB7D98">
        <w:rPr>
          <w:sz w:val="24"/>
          <w:szCs w:val="24"/>
        </w:rPr>
        <w:t>:</w:t>
      </w:r>
    </w:p>
    <w:p w:rsidR="00B77DD1" w:rsidRPr="00CB7D98" w:rsidRDefault="00B77DD1" w:rsidP="00B77DD1">
      <w:pPr>
        <w:pStyle w:val="FORMATTEXT"/>
        <w:ind w:firstLine="426"/>
        <w:jc w:val="both"/>
        <w:rPr>
          <w:sz w:val="24"/>
          <w:szCs w:val="24"/>
        </w:rPr>
      </w:pPr>
    </w:p>
    <w:p w:rsidR="00B77DD1" w:rsidRPr="00CB7D98" w:rsidRDefault="00B77DD1" w:rsidP="00B77DD1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1. Утвердить Правила благоустройства территории </w:t>
      </w:r>
      <w:proofErr w:type="spellStart"/>
      <w:r w:rsidRPr="00CB7D98">
        <w:rPr>
          <w:sz w:val="24"/>
          <w:szCs w:val="24"/>
        </w:rPr>
        <w:t>Кугушевского</w:t>
      </w:r>
      <w:proofErr w:type="spellEnd"/>
      <w:r w:rsidRPr="00CB7D98">
        <w:rPr>
          <w:sz w:val="24"/>
          <w:szCs w:val="24"/>
        </w:rPr>
        <w:t xml:space="preserve"> сельского поселения Зеленодольского муниципального района Республики Татарстан  (приложение</w:t>
      </w:r>
      <w:proofErr w:type="gramStart"/>
      <w:r w:rsidRPr="00CB7D98">
        <w:rPr>
          <w:sz w:val="24"/>
          <w:szCs w:val="24"/>
        </w:rPr>
        <w:t xml:space="preserve"> )</w:t>
      </w:r>
      <w:proofErr w:type="gramEnd"/>
      <w:r w:rsidRPr="00CB7D98">
        <w:rPr>
          <w:sz w:val="24"/>
          <w:szCs w:val="24"/>
        </w:rPr>
        <w:t>.</w:t>
      </w:r>
    </w:p>
    <w:p w:rsidR="00B77DD1" w:rsidRPr="00CB7D98" w:rsidRDefault="00B77DD1" w:rsidP="00B77DD1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2. Признать утратившим силу решение Совета </w:t>
      </w:r>
      <w:proofErr w:type="spellStart"/>
      <w:r w:rsidRPr="00CB7D98">
        <w:rPr>
          <w:sz w:val="24"/>
          <w:szCs w:val="24"/>
        </w:rPr>
        <w:t>Кугушевского</w:t>
      </w:r>
      <w:proofErr w:type="spellEnd"/>
      <w:r w:rsidRPr="00CB7D98">
        <w:rPr>
          <w:sz w:val="24"/>
          <w:szCs w:val="24"/>
        </w:rPr>
        <w:t xml:space="preserve"> сельского поселения Зеленодольского муниципального района от 15 февраля 2019 года № 185 «Об утверждении правил благоустройства территории муниципального образования «Кугушевское сельское поселение» Зеленодольского муниципального района Республики Татарстан».</w:t>
      </w:r>
    </w:p>
    <w:p w:rsidR="00B77DD1" w:rsidRPr="00CB7D98" w:rsidRDefault="00B77DD1" w:rsidP="00B77DD1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3. Разместить настоящее решение на официальном портале правовой информации Республики Татарстан (http://pravo.tatarstan.ru) и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«Интернет», а так же на информационных стендах </w:t>
      </w:r>
      <w:proofErr w:type="spellStart"/>
      <w:r w:rsidRPr="00CB7D98">
        <w:rPr>
          <w:sz w:val="24"/>
          <w:szCs w:val="24"/>
        </w:rPr>
        <w:t>Кугушевского</w:t>
      </w:r>
      <w:proofErr w:type="spellEnd"/>
      <w:r w:rsidRPr="00CB7D98">
        <w:rPr>
          <w:sz w:val="24"/>
          <w:szCs w:val="24"/>
        </w:rPr>
        <w:t xml:space="preserve"> сельского поселения Зеленодольского муниципального района по адресам: </w:t>
      </w:r>
      <w:proofErr w:type="spellStart"/>
      <w:r w:rsidRPr="00CB7D98">
        <w:rPr>
          <w:sz w:val="24"/>
          <w:szCs w:val="24"/>
        </w:rPr>
        <w:t>с</w:t>
      </w:r>
      <w:proofErr w:type="gramStart"/>
      <w:r w:rsidRPr="00CB7D98">
        <w:rPr>
          <w:sz w:val="24"/>
          <w:szCs w:val="24"/>
        </w:rPr>
        <w:t>.К</w:t>
      </w:r>
      <w:proofErr w:type="gramEnd"/>
      <w:r w:rsidRPr="00CB7D98">
        <w:rPr>
          <w:sz w:val="24"/>
          <w:szCs w:val="24"/>
        </w:rPr>
        <w:t>угушево</w:t>
      </w:r>
      <w:proofErr w:type="spellEnd"/>
      <w:r w:rsidRPr="00CB7D98">
        <w:rPr>
          <w:sz w:val="24"/>
          <w:szCs w:val="24"/>
        </w:rPr>
        <w:t xml:space="preserve">, ул.Пришкольная, д.1 (здание администрации поселения), </w:t>
      </w:r>
      <w:proofErr w:type="spellStart"/>
      <w:r w:rsidRPr="00CB7D98">
        <w:rPr>
          <w:sz w:val="24"/>
          <w:szCs w:val="24"/>
        </w:rPr>
        <w:t>с.Кугушево</w:t>
      </w:r>
      <w:proofErr w:type="spellEnd"/>
      <w:r w:rsidRPr="00CB7D98">
        <w:rPr>
          <w:sz w:val="24"/>
          <w:szCs w:val="24"/>
        </w:rPr>
        <w:t>, ул.</w:t>
      </w:r>
      <w:proofErr w:type="gramStart"/>
      <w:r w:rsidRPr="00CB7D98">
        <w:rPr>
          <w:sz w:val="24"/>
          <w:szCs w:val="24"/>
        </w:rPr>
        <w:t>Советская</w:t>
      </w:r>
      <w:proofErr w:type="gramEnd"/>
      <w:r w:rsidRPr="00CB7D98">
        <w:rPr>
          <w:sz w:val="24"/>
          <w:szCs w:val="24"/>
        </w:rPr>
        <w:t>, д.1 (здание СДК).</w:t>
      </w:r>
    </w:p>
    <w:p w:rsidR="00B77DD1" w:rsidRPr="00CB7D98" w:rsidRDefault="00B77DD1" w:rsidP="00B77DD1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4. </w:t>
      </w:r>
      <w:proofErr w:type="gramStart"/>
      <w:r w:rsidRPr="00CB7D98">
        <w:rPr>
          <w:sz w:val="24"/>
          <w:szCs w:val="24"/>
        </w:rPr>
        <w:t>Контроль за</w:t>
      </w:r>
      <w:proofErr w:type="gramEnd"/>
      <w:r w:rsidRPr="00CB7D98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CB7D98">
        <w:rPr>
          <w:sz w:val="24"/>
          <w:szCs w:val="24"/>
        </w:rPr>
        <w:t>Кугушевского</w:t>
      </w:r>
      <w:proofErr w:type="spellEnd"/>
      <w:r w:rsidRPr="00CB7D98">
        <w:rPr>
          <w:sz w:val="24"/>
          <w:szCs w:val="24"/>
        </w:rPr>
        <w:t xml:space="preserve"> сельского поселения.</w:t>
      </w:r>
    </w:p>
    <w:p w:rsidR="00B77DD1" w:rsidRPr="00CB7D98" w:rsidRDefault="00B77DD1" w:rsidP="00B77DD1">
      <w:pPr>
        <w:pStyle w:val="FORMATTEXT"/>
        <w:ind w:firstLine="426"/>
        <w:jc w:val="both"/>
        <w:rPr>
          <w:sz w:val="24"/>
          <w:szCs w:val="24"/>
        </w:rPr>
      </w:pPr>
    </w:p>
    <w:p w:rsidR="00B77DD1" w:rsidRPr="00CB7D98" w:rsidRDefault="00B77DD1" w:rsidP="00B77DD1">
      <w:pPr>
        <w:pStyle w:val="FORMATTEXT"/>
        <w:ind w:firstLine="426"/>
        <w:jc w:val="both"/>
        <w:rPr>
          <w:b/>
          <w:sz w:val="24"/>
          <w:szCs w:val="24"/>
        </w:rPr>
      </w:pPr>
      <w:r w:rsidRPr="00CB7D98">
        <w:rPr>
          <w:b/>
          <w:sz w:val="24"/>
          <w:szCs w:val="24"/>
        </w:rPr>
        <w:t xml:space="preserve">Глава </w:t>
      </w:r>
      <w:proofErr w:type="spellStart"/>
      <w:r w:rsidRPr="00CB7D98">
        <w:rPr>
          <w:b/>
          <w:sz w:val="24"/>
          <w:szCs w:val="24"/>
        </w:rPr>
        <w:t>Кугушевского</w:t>
      </w:r>
      <w:proofErr w:type="spellEnd"/>
    </w:p>
    <w:p w:rsidR="00B77DD1" w:rsidRDefault="00B77DD1" w:rsidP="00B77DD1">
      <w:pPr>
        <w:pStyle w:val="FORMATTEXT"/>
        <w:ind w:firstLine="426"/>
        <w:rPr>
          <w:b/>
          <w:sz w:val="24"/>
          <w:szCs w:val="24"/>
        </w:rPr>
      </w:pPr>
      <w:r w:rsidRPr="00CB7D98">
        <w:rPr>
          <w:b/>
          <w:sz w:val="24"/>
          <w:szCs w:val="24"/>
        </w:rPr>
        <w:t xml:space="preserve">сельского поселения:                                                                 </w:t>
      </w:r>
      <w:proofErr w:type="spellStart"/>
      <w:r w:rsidRPr="00CB7D98">
        <w:rPr>
          <w:b/>
          <w:sz w:val="24"/>
          <w:szCs w:val="24"/>
        </w:rPr>
        <w:t>А.А.Гатауллин</w:t>
      </w:r>
      <w:proofErr w:type="spellEnd"/>
    </w:p>
    <w:p w:rsidR="00CB7D98" w:rsidRDefault="00CB7D98" w:rsidP="00B77DD1">
      <w:pPr>
        <w:pStyle w:val="FORMATTEXT"/>
        <w:ind w:firstLine="426"/>
        <w:rPr>
          <w:b/>
          <w:sz w:val="24"/>
          <w:szCs w:val="24"/>
        </w:rPr>
      </w:pPr>
    </w:p>
    <w:p w:rsidR="00CB7D98" w:rsidRDefault="00CB7D98" w:rsidP="00B77DD1">
      <w:pPr>
        <w:pStyle w:val="FORMATTEXT"/>
        <w:ind w:firstLine="426"/>
        <w:rPr>
          <w:b/>
          <w:sz w:val="24"/>
          <w:szCs w:val="24"/>
        </w:rPr>
      </w:pPr>
    </w:p>
    <w:p w:rsidR="00CB7D98" w:rsidRDefault="00CB7D98" w:rsidP="00B77DD1">
      <w:pPr>
        <w:pStyle w:val="FORMATTEXT"/>
        <w:ind w:firstLine="426"/>
        <w:rPr>
          <w:b/>
          <w:sz w:val="24"/>
          <w:szCs w:val="24"/>
        </w:rPr>
      </w:pPr>
    </w:p>
    <w:p w:rsidR="00CB7D98" w:rsidRDefault="00CB7D98" w:rsidP="00B77DD1">
      <w:pPr>
        <w:pStyle w:val="FORMATTEXT"/>
        <w:ind w:firstLine="426"/>
        <w:rPr>
          <w:b/>
          <w:sz w:val="24"/>
          <w:szCs w:val="24"/>
        </w:rPr>
      </w:pPr>
    </w:p>
    <w:p w:rsidR="00CB7D98" w:rsidRDefault="00CB7D98" w:rsidP="00B77DD1">
      <w:pPr>
        <w:pStyle w:val="FORMATTEXT"/>
        <w:ind w:firstLine="426"/>
        <w:rPr>
          <w:b/>
          <w:sz w:val="24"/>
          <w:szCs w:val="24"/>
        </w:rPr>
      </w:pPr>
    </w:p>
    <w:p w:rsidR="00CB7D98" w:rsidRDefault="00CB7D98" w:rsidP="00B77DD1">
      <w:pPr>
        <w:pStyle w:val="FORMATTEXT"/>
        <w:ind w:firstLine="426"/>
        <w:rPr>
          <w:b/>
          <w:sz w:val="24"/>
          <w:szCs w:val="24"/>
        </w:rPr>
      </w:pPr>
    </w:p>
    <w:p w:rsidR="00CB7D98" w:rsidRDefault="00CB7D98" w:rsidP="00B77DD1">
      <w:pPr>
        <w:pStyle w:val="FORMATTEXT"/>
        <w:ind w:firstLine="426"/>
        <w:rPr>
          <w:b/>
          <w:sz w:val="24"/>
          <w:szCs w:val="24"/>
        </w:rPr>
      </w:pPr>
    </w:p>
    <w:p w:rsidR="00CB7D98" w:rsidRDefault="00CB7D98" w:rsidP="00B77DD1">
      <w:pPr>
        <w:pStyle w:val="FORMATTEXT"/>
        <w:ind w:firstLine="426"/>
        <w:rPr>
          <w:b/>
          <w:sz w:val="24"/>
          <w:szCs w:val="24"/>
        </w:rPr>
      </w:pPr>
    </w:p>
    <w:p w:rsidR="00CB7D98" w:rsidRPr="00CB7D98" w:rsidRDefault="00CB7D98" w:rsidP="00B77DD1">
      <w:pPr>
        <w:pStyle w:val="FORMATTEXT"/>
        <w:ind w:firstLine="426"/>
        <w:rPr>
          <w:b/>
          <w:sz w:val="24"/>
          <w:szCs w:val="24"/>
        </w:rPr>
      </w:pPr>
    </w:p>
    <w:p w:rsidR="00381C2C" w:rsidRPr="00CB7D98" w:rsidRDefault="00381C2C" w:rsidP="00B77DD1">
      <w:pPr>
        <w:pStyle w:val="FORMATTEXT"/>
        <w:ind w:firstLine="426"/>
        <w:rPr>
          <w:b/>
          <w:sz w:val="24"/>
          <w:szCs w:val="24"/>
        </w:rPr>
      </w:pPr>
    </w:p>
    <w:p w:rsidR="00381C2C" w:rsidRPr="00CB7D98" w:rsidRDefault="00381C2C" w:rsidP="00B77DD1">
      <w:pPr>
        <w:pStyle w:val="FORMATTEXT"/>
        <w:ind w:firstLine="426"/>
        <w:rPr>
          <w:b/>
          <w:sz w:val="24"/>
          <w:szCs w:val="24"/>
        </w:rPr>
      </w:pPr>
    </w:p>
    <w:p w:rsidR="00B77DD1" w:rsidRPr="00CB7D98" w:rsidRDefault="00B77DD1" w:rsidP="00B77DD1">
      <w:pPr>
        <w:pStyle w:val="FORMATTEXT"/>
      </w:pPr>
      <w:r w:rsidRPr="00CB7D98">
        <w:rPr>
          <w:b/>
          <w:sz w:val="24"/>
          <w:szCs w:val="24"/>
        </w:rPr>
        <w:lastRenderedPageBreak/>
        <w:t xml:space="preserve">                                                                                      </w:t>
      </w:r>
      <w:r w:rsidR="00CB7D98">
        <w:rPr>
          <w:b/>
          <w:sz w:val="24"/>
          <w:szCs w:val="24"/>
        </w:rPr>
        <w:t xml:space="preserve">    </w:t>
      </w:r>
      <w:r w:rsidRPr="00CB7D98">
        <w:t>Приложение</w:t>
      </w:r>
    </w:p>
    <w:p w:rsidR="00B77DD1" w:rsidRPr="00CB7D98" w:rsidRDefault="00B77DD1" w:rsidP="00B77DD1">
      <w:pPr>
        <w:pStyle w:val="FORMATTEXT"/>
        <w:ind w:firstLine="426"/>
        <w:jc w:val="center"/>
      </w:pPr>
      <w:r w:rsidRPr="00CB7D98">
        <w:t xml:space="preserve">                                                         </w:t>
      </w:r>
      <w:r w:rsidR="00CB7D98">
        <w:t xml:space="preserve">                         </w:t>
      </w:r>
      <w:r w:rsidRPr="00CB7D98">
        <w:t xml:space="preserve">к решению Совета </w:t>
      </w:r>
      <w:proofErr w:type="spellStart"/>
      <w:r w:rsidRPr="00CB7D98">
        <w:t>Кугушевского</w:t>
      </w:r>
      <w:proofErr w:type="spellEnd"/>
    </w:p>
    <w:p w:rsidR="00B77DD1" w:rsidRPr="00CB7D98" w:rsidRDefault="00B77DD1" w:rsidP="00B77DD1">
      <w:pPr>
        <w:pStyle w:val="FORMATTEXT"/>
        <w:ind w:firstLine="426"/>
        <w:jc w:val="center"/>
      </w:pPr>
      <w:r w:rsidRPr="00CB7D98">
        <w:t xml:space="preserve">                                                                      </w:t>
      </w:r>
      <w:r w:rsidR="00CB7D98">
        <w:t xml:space="preserve">                              </w:t>
      </w:r>
      <w:r w:rsidRPr="00CB7D98">
        <w:t>сельского поселения Зеленодольского</w:t>
      </w:r>
    </w:p>
    <w:p w:rsidR="00B77DD1" w:rsidRPr="00CB7D98" w:rsidRDefault="00B77DD1" w:rsidP="00B77DD1">
      <w:pPr>
        <w:pStyle w:val="FORMATTEXT"/>
        <w:ind w:firstLine="426"/>
        <w:jc w:val="center"/>
      </w:pPr>
      <w:r w:rsidRPr="00CB7D98">
        <w:t xml:space="preserve">                                          </w:t>
      </w:r>
      <w:r w:rsidR="00CB7D98">
        <w:t xml:space="preserve">                           </w:t>
      </w:r>
      <w:r w:rsidRPr="00CB7D98">
        <w:t>муниципального района</w:t>
      </w:r>
    </w:p>
    <w:p w:rsidR="00B77DD1" w:rsidRPr="00CB7D98" w:rsidRDefault="00B77DD1" w:rsidP="00B77DD1">
      <w:pPr>
        <w:pStyle w:val="FORMATTEXT"/>
        <w:ind w:firstLine="426"/>
        <w:jc w:val="center"/>
      </w:pPr>
      <w:r w:rsidRPr="00CB7D98">
        <w:t xml:space="preserve">                                       </w:t>
      </w:r>
      <w:r w:rsidR="00CB7D98">
        <w:t xml:space="preserve">                            </w:t>
      </w:r>
      <w:r w:rsidRPr="00CB7D98">
        <w:t xml:space="preserve">Республики Татарстан </w:t>
      </w:r>
    </w:p>
    <w:p w:rsidR="00B77DD1" w:rsidRPr="00CB7D98" w:rsidRDefault="00B77DD1" w:rsidP="00B77DD1">
      <w:pPr>
        <w:pStyle w:val="FORMATTEXT"/>
        <w:ind w:firstLine="426"/>
        <w:jc w:val="center"/>
      </w:pPr>
      <w:r w:rsidRPr="00CB7D98">
        <w:t xml:space="preserve">                                                                  </w:t>
      </w:r>
      <w:r w:rsidR="00CB7D98">
        <w:t xml:space="preserve">       </w:t>
      </w:r>
      <w:r w:rsidR="00D95185" w:rsidRPr="00CB7D98">
        <w:t>от 15 июля 2021 года №45</w:t>
      </w:r>
    </w:p>
    <w:p w:rsidR="00B77DD1" w:rsidRPr="00CB7D98" w:rsidRDefault="00B77DD1" w:rsidP="00B77DD1">
      <w:pPr>
        <w:pStyle w:val="FORMATTEXT"/>
        <w:rPr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ПРАВИЛА БЛАГОУСТРОЙСТВА ТЕРРИТОРИИ КУГУШЕВСКОГО СЕЛЬСКОГО ПОСЕЛЕНИЯ ЗЕЛЕНОДОЛЬСКОГО МУНИЦИПАЛЬНОГО РАЙОНА РЕСПУБЛИКИ ТАТАРСТАН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numPr>
          <w:ilvl w:val="0"/>
          <w:numId w:val="7"/>
        </w:numPr>
        <w:ind w:left="0"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Общие положения </w:t>
      </w:r>
    </w:p>
    <w:p w:rsidR="001B0558" w:rsidRPr="00CB7D98" w:rsidRDefault="001B0558" w:rsidP="001B0558">
      <w:pPr>
        <w:pStyle w:val="HEADERTEXT0"/>
        <w:ind w:left="840" w:firstLine="426"/>
        <w:contextualSpacing/>
        <w:rPr>
          <w:b/>
          <w:bCs/>
          <w:color w:val="auto"/>
          <w:sz w:val="24"/>
          <w:szCs w:val="24"/>
        </w:rPr>
      </w:pPr>
    </w:p>
    <w:p w:rsidR="001B0558" w:rsidRPr="00CB7D98" w:rsidRDefault="00B057CC" w:rsidP="001B0558">
      <w:pPr>
        <w:jc w:val="both"/>
        <w:rPr>
          <w:rFonts w:ascii="Arial" w:hAnsi="Arial" w:cs="Arial"/>
          <w:sz w:val="24"/>
          <w:szCs w:val="24"/>
        </w:rPr>
      </w:pPr>
      <w:r w:rsidRPr="00CB7D98">
        <w:rPr>
          <w:rFonts w:ascii="Arial" w:hAnsi="Arial" w:cs="Arial"/>
          <w:sz w:val="24"/>
          <w:szCs w:val="24"/>
        </w:rPr>
        <w:t xml:space="preserve">      </w:t>
      </w:r>
      <w:r w:rsidR="001B0558" w:rsidRPr="00CB7D98">
        <w:rPr>
          <w:rFonts w:ascii="Arial" w:hAnsi="Arial" w:cs="Arial"/>
          <w:sz w:val="24"/>
          <w:szCs w:val="24"/>
        </w:rPr>
        <w:t xml:space="preserve"> 1.   </w:t>
      </w:r>
      <w:proofErr w:type="gramStart"/>
      <w:r w:rsidR="001B0558" w:rsidRPr="00CB7D98">
        <w:rPr>
          <w:rFonts w:ascii="Arial" w:hAnsi="Arial" w:cs="Arial"/>
          <w:sz w:val="24"/>
          <w:szCs w:val="24"/>
        </w:rPr>
        <w:t xml:space="preserve">Правила благоустройства территории </w:t>
      </w:r>
      <w:proofErr w:type="spellStart"/>
      <w:r w:rsidR="001B0558" w:rsidRPr="00CB7D98">
        <w:rPr>
          <w:rFonts w:ascii="Arial" w:hAnsi="Arial" w:cs="Arial"/>
          <w:sz w:val="24"/>
          <w:szCs w:val="24"/>
        </w:rPr>
        <w:t>Кугушевского</w:t>
      </w:r>
      <w:proofErr w:type="spellEnd"/>
      <w:r w:rsidR="001B0558" w:rsidRPr="00CB7D98">
        <w:rPr>
          <w:rFonts w:ascii="Arial" w:hAnsi="Arial" w:cs="Arial"/>
          <w:sz w:val="24"/>
          <w:szCs w:val="24"/>
        </w:rPr>
        <w:t xml:space="preserve"> сельского поселения Зеленодольского муниципального района Республики Татарстан (далее - Правила) разработаны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Федерации», на основании Федерального закона от 10.01.2002 № 7-ФЗ «Об охране окружающей среды», Федерального закона от 30.03.1999 № 52-ФЗ «О санитарно-эпидемиологическом благополучии населения», Федерального закона от 24.11.1995 № 181-ФЗ «О социальной</w:t>
      </w:r>
      <w:proofErr w:type="gramEnd"/>
      <w:r w:rsidR="001B0558" w:rsidRPr="00CB7D98">
        <w:rPr>
          <w:rFonts w:ascii="Arial" w:hAnsi="Arial" w:cs="Arial"/>
          <w:sz w:val="24"/>
          <w:szCs w:val="24"/>
        </w:rPr>
        <w:t xml:space="preserve"> защите инвалидов в Российской Федерации», Кодекса Российской Федерации об административных правонарушениях, Кодекса Республики Татарстан об административных правонарушениях иных нормативных правовых актов Российской Федерации, Республики Татарстан и муниципальных нормативных правовых актов.</w:t>
      </w:r>
    </w:p>
    <w:p w:rsidR="001B0558" w:rsidRPr="00CB7D98" w:rsidRDefault="00B057CC" w:rsidP="001B0558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CB7D98">
        <w:rPr>
          <w:rFonts w:ascii="Arial" w:hAnsi="Arial" w:cs="Arial"/>
        </w:rPr>
        <w:t xml:space="preserve">     </w:t>
      </w:r>
      <w:r w:rsidR="001B0558" w:rsidRPr="00CB7D98">
        <w:rPr>
          <w:rFonts w:ascii="Arial" w:hAnsi="Arial" w:cs="Arial"/>
        </w:rPr>
        <w:t>2.  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3. Настоящие Правила </w:t>
      </w:r>
      <w:proofErr w:type="gramStart"/>
      <w:r w:rsidRPr="00CB7D98">
        <w:rPr>
          <w:sz w:val="24"/>
          <w:szCs w:val="24"/>
        </w:rPr>
        <w:t>действуют на всей территории поселения и устанавливают</w:t>
      </w:r>
      <w:proofErr w:type="gramEnd"/>
      <w:r w:rsidRPr="00CB7D98">
        <w:rPr>
          <w:sz w:val="24"/>
          <w:szCs w:val="24"/>
        </w:rPr>
        <w:t xml:space="preserve"> требования: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-к перечню работ по благоустройству и периодичности их выполнения;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-к установлению порядка участия собственников зданий (помещений в них) и сооружений в благоустройстве;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 Настоящие Правила не регулируют отношения по организации сбора, вывоза, транспортировке, утилизации и переработке коммунальных и промышленных отходов на территории поселения.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HEADERTEXT0"/>
        <w:numPr>
          <w:ilvl w:val="0"/>
          <w:numId w:val="7"/>
        </w:numPr>
        <w:ind w:left="0"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>Основные понятия</w:t>
      </w:r>
    </w:p>
    <w:p w:rsidR="001B0558" w:rsidRPr="00CB7D98" w:rsidRDefault="001B0558" w:rsidP="001B0558">
      <w:pPr>
        <w:pStyle w:val="HEADERTEXT0"/>
        <w:ind w:left="840" w:firstLine="426"/>
        <w:contextualSpacing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 целях реализации настоящих Правил используются следующие понятия: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 xml:space="preserve"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</w:t>
      </w:r>
      <w:r w:rsidRPr="00CB7D98">
        <w:rPr>
          <w:sz w:val="24"/>
          <w:szCs w:val="24"/>
        </w:rPr>
        <w:lastRenderedPageBreak/>
        <w:t>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арборициды - химические вещества, применяемые против сорной древесно-кустарниковой растительности;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</w:t>
      </w:r>
      <w:proofErr w:type="gramStart"/>
      <w:r w:rsidRPr="00CB7D98">
        <w:rPr>
          <w:sz w:val="24"/>
          <w:szCs w:val="24"/>
        </w:rPr>
        <w:t>собственности</w:t>
      </w:r>
      <w:proofErr w:type="gramEnd"/>
      <w:r w:rsidRPr="00CB7D98">
        <w:rPr>
          <w:sz w:val="24"/>
          <w:szCs w:val="24"/>
        </w:rPr>
        <w:t xml:space="preserve"> на которое собственник отказался;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брошенное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</w:t>
      </w:r>
      <w:proofErr w:type="gramEnd"/>
      <w:r w:rsidRPr="00CB7D98">
        <w:rPr>
          <w:sz w:val="24"/>
          <w:szCs w:val="24"/>
        </w:rPr>
        <w:t xml:space="preserve"> этом в местах общего пользования, не предназначенных для хранения транспортных средств, </w:t>
      </w:r>
      <w:proofErr w:type="gramStart"/>
      <w:r w:rsidRPr="00CB7D98">
        <w:rPr>
          <w:sz w:val="24"/>
          <w:szCs w:val="24"/>
        </w:rPr>
        <w:t>препятствующее</w:t>
      </w:r>
      <w:proofErr w:type="gramEnd"/>
      <w:r w:rsidRPr="00CB7D98">
        <w:rPr>
          <w:sz w:val="24"/>
          <w:szCs w:val="24"/>
        </w:rPr>
        <w:t xml:space="preserve"> проезду, проходу пешеходов, уборке территории, проезду спецтранспорта и мусороуборочных машин к мусорным контейнерам и (или) размещенное с нарушением требований настоящих Правил;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бункер - мусоросборник, предназначенный для складирования крупногабаритных отходов;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гербициды - химические вещества, применяемые для уничтожения растительности;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гостевая стоянка - открытая площадка, предназначенная для парковки легковых автомобилей посетителей жилых зон;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детская площадка - участок земли, на поверхности которого расположены объекты, предназначенные для игр детей (горки, карусели, качели, песочницы и (или) иные подобные объекты);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дворовая территория - сформированная территория, прилегающая к дому, находящаяся в общем пользовании проживающих в нем лиц или </w:t>
      </w:r>
      <w:r w:rsidRPr="00CB7D98">
        <w:rPr>
          <w:sz w:val="24"/>
          <w:szCs w:val="24"/>
        </w:rPr>
        <w:lastRenderedPageBreak/>
        <w:t>общественным зданиям и обеспечивающая их функционирование;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домовладение - индивидуальный жилой дом с дворовыми постройками и земельный участок, на котором данный дом расположен;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домовые знаки - аншлаг (указатель наименования улицы, площади, проспекта), номерной знак (указатель номера дома и корпуса), международный символ доступности объекта для инвалидов, </w:t>
      </w:r>
      <w:proofErr w:type="spellStart"/>
      <w:r w:rsidRPr="00CB7D98">
        <w:rPr>
          <w:sz w:val="24"/>
          <w:szCs w:val="24"/>
        </w:rPr>
        <w:t>флагодержатели</w:t>
      </w:r>
      <w:proofErr w:type="spellEnd"/>
      <w:r w:rsidRPr="00CB7D98">
        <w:rPr>
          <w:sz w:val="24"/>
          <w:szCs w:val="24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B7D98">
        <w:rPr>
          <w:sz w:val="24"/>
          <w:szCs w:val="24"/>
        </w:rPr>
        <w:t>которая</w:t>
      </w:r>
      <w:proofErr w:type="gramEnd"/>
      <w:r w:rsidRPr="00CB7D98">
        <w:rPr>
          <w:sz w:val="24"/>
          <w:szCs w:val="24"/>
        </w:rPr>
        <w:t xml:space="preserve"> может существовать, реконструироваться и эксплуатироваться автономно;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</w:t>
      </w:r>
    </w:p>
    <w:p w:rsidR="001B0558" w:rsidRPr="00CB7D98" w:rsidRDefault="00250071" w:rsidP="001B0558">
      <w:pPr>
        <w:pStyle w:val="FORMATTEXT"/>
        <w:numPr>
          <w:ilvl w:val="0"/>
          <w:numId w:val="9"/>
        </w:numPr>
        <w:spacing w:line="360" w:lineRule="exact"/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 </w:t>
      </w:r>
      <w:r w:rsidR="001B0558" w:rsidRPr="00CB7D98">
        <w:rPr>
          <w:sz w:val="24"/>
          <w:szCs w:val="24"/>
        </w:rPr>
        <w:t xml:space="preserve">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 </w:t>
      </w:r>
      <w:proofErr w:type="spellStart"/>
      <w:r w:rsidR="001B0558" w:rsidRPr="00CB7D98">
        <w:rPr>
          <w:sz w:val="24"/>
          <w:szCs w:val="24"/>
        </w:rPr>
        <w:t>Кугушевского</w:t>
      </w:r>
      <w:proofErr w:type="spellEnd"/>
      <w:r w:rsidR="001B0558" w:rsidRPr="00CB7D98">
        <w:rPr>
          <w:sz w:val="24"/>
          <w:szCs w:val="24"/>
        </w:rPr>
        <w:t xml:space="preserve"> сельского поселения;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spellStart"/>
      <w:r w:rsidRPr="00CB7D98">
        <w:rPr>
          <w:sz w:val="24"/>
          <w:szCs w:val="24"/>
        </w:rPr>
        <w:t>крышное</w:t>
      </w:r>
      <w:proofErr w:type="spellEnd"/>
      <w:r w:rsidRPr="00CB7D98">
        <w:rPr>
          <w:sz w:val="24"/>
          <w:szCs w:val="24"/>
        </w:rPr>
        <w:t xml:space="preserve">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ливневая канализация (</w:t>
      </w:r>
      <w:proofErr w:type="spellStart"/>
      <w:r w:rsidRPr="00CB7D98">
        <w:rPr>
          <w:sz w:val="24"/>
          <w:szCs w:val="24"/>
        </w:rPr>
        <w:t>ливневка</w:t>
      </w:r>
      <w:proofErr w:type="spellEnd"/>
      <w:r w:rsidRPr="00CB7D98">
        <w:rPr>
          <w:sz w:val="24"/>
          <w:szCs w:val="24"/>
        </w:rPr>
        <w:t>)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 xml:space="preserve">малые архитектурные формы (далее - МАФ) – элементы монументально </w:t>
      </w:r>
      <w:r w:rsidRPr="00CB7D98">
        <w:rPr>
          <w:sz w:val="24"/>
          <w:szCs w:val="24"/>
        </w:rPr>
        <w:lastRenderedPageBreak/>
        <w:t>- 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</w:t>
      </w:r>
      <w:proofErr w:type="gramEnd"/>
      <w:r w:rsidRPr="00CB7D98">
        <w:rPr>
          <w:sz w:val="24"/>
          <w:szCs w:val="24"/>
        </w:rPr>
        <w:t xml:space="preserve">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несанкционированная свалка - самовольный (несанкционированный) сброс (размещение) или складирование твердых коммунальных, крупногабаритных, строительных отходов, другого мусора (других видов отходов), образованного в процессе деятельности юридических или физических лиц на объектах, не внесенных в государственный реестр объектов размещения отходов;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  <w:proofErr w:type="gramEnd"/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 xml:space="preserve"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велосипедные дорожки, </w:t>
      </w:r>
      <w:proofErr w:type="spellStart"/>
      <w:r w:rsidRPr="00CB7D98">
        <w:rPr>
          <w:sz w:val="24"/>
          <w:szCs w:val="24"/>
        </w:rPr>
        <w:t>внутридворовые</w:t>
      </w:r>
      <w:proofErr w:type="spellEnd"/>
      <w:r w:rsidRPr="00CB7D98">
        <w:rPr>
          <w:sz w:val="24"/>
          <w:szCs w:val="24"/>
        </w:rPr>
        <w:t xml:space="preserve"> пространства, детские, спортивные и спортивно-игровые площадки, хозяйственные площадки; автомобильные дороги местного значения;</w:t>
      </w:r>
      <w:proofErr w:type="gramEnd"/>
      <w:r w:rsidRPr="00CB7D98">
        <w:rPr>
          <w:sz w:val="24"/>
          <w:szCs w:val="24"/>
        </w:rPr>
        <w:t xml:space="preserve">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 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</w:t>
      </w:r>
      <w:proofErr w:type="gramStart"/>
      <w:r w:rsidRPr="00CB7D98">
        <w:rPr>
          <w:sz w:val="24"/>
          <w:szCs w:val="24"/>
        </w:rPr>
        <w:t>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благоустройства территории производственных зон и отдельных производственных объектов, зон инженерной инфраструктуры, зон специального назначения, а также соответствующие санитарно-защитные зоны; внешний вид фасадной части отдельных жилых зданий, производственных и инженерных сооружений;</w:t>
      </w:r>
      <w:proofErr w:type="gramEnd"/>
      <w:r w:rsidRPr="00CB7D98">
        <w:rPr>
          <w:sz w:val="24"/>
          <w:szCs w:val="24"/>
        </w:rPr>
        <w:t xml:space="preserve"> иные объекты, в отношении которых действия субъектов права регулируются установленными законодательством правилами и нормами благоустройства; </w:t>
      </w:r>
      <w:proofErr w:type="gramStart"/>
      <w:r w:rsidRPr="00CB7D98">
        <w:rPr>
          <w:sz w:val="24"/>
          <w:szCs w:val="24"/>
        </w:rPr>
        <w:t xml:space="preserve">обязательные требования 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</w:t>
      </w:r>
      <w:r w:rsidRPr="00CB7D98">
        <w:rPr>
          <w:sz w:val="24"/>
          <w:szCs w:val="24"/>
        </w:rPr>
        <w:lastRenderedPageBreak/>
        <w:t>обеспечению безопасности, соблюдению санитарных норм</w:t>
      </w:r>
      <w:proofErr w:type="gramEnd"/>
      <w:r w:rsidRPr="00CB7D98">
        <w:rPr>
          <w:sz w:val="24"/>
          <w:szCs w:val="24"/>
        </w:rPr>
        <w:t xml:space="preserve">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озеленение - элемент благоустройства и ландшафтной организации территории, обеспечи</w:t>
      </w:r>
      <w:r w:rsidR="002A1FCA" w:rsidRPr="00CB7D98">
        <w:rPr>
          <w:sz w:val="24"/>
          <w:szCs w:val="24"/>
        </w:rPr>
        <w:t>вающий формирование среды поселения</w:t>
      </w:r>
      <w:r w:rsidRPr="00CB7D98">
        <w:rPr>
          <w:sz w:val="24"/>
          <w:szCs w:val="24"/>
        </w:rPr>
        <w:t xml:space="preserve">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B7D98">
        <w:rPr>
          <w:sz w:val="24"/>
          <w:szCs w:val="24"/>
        </w:rPr>
        <w:t>кронирование</w:t>
      </w:r>
      <w:proofErr w:type="spellEnd"/>
      <w:r w:rsidRPr="00CB7D98">
        <w:rPr>
          <w:sz w:val="24"/>
          <w:szCs w:val="24"/>
        </w:rPr>
        <w:t xml:space="preserve"> и др.) и благоустройству озелененных территорий путем непосредственной посадки деревьев, в том числе </w:t>
      </w:r>
      <w:proofErr w:type="spellStart"/>
      <w:r w:rsidRPr="00CB7D98">
        <w:rPr>
          <w:sz w:val="24"/>
          <w:szCs w:val="24"/>
        </w:rPr>
        <w:t>крупномеров</w:t>
      </w:r>
      <w:proofErr w:type="spellEnd"/>
      <w:r w:rsidRPr="00CB7D98">
        <w:rPr>
          <w:sz w:val="24"/>
          <w:szCs w:val="24"/>
        </w:rPr>
        <w:t xml:space="preserve">, кустарников, созданием травянистых газонов, цветников, альпинариев и </w:t>
      </w:r>
      <w:proofErr w:type="spellStart"/>
      <w:r w:rsidRPr="00CB7D98">
        <w:rPr>
          <w:sz w:val="24"/>
          <w:szCs w:val="24"/>
        </w:rPr>
        <w:t>рокариев</w:t>
      </w:r>
      <w:proofErr w:type="spellEnd"/>
      <w:r w:rsidRPr="00CB7D98">
        <w:rPr>
          <w:sz w:val="24"/>
          <w:szCs w:val="24"/>
        </w:rPr>
        <w:t>, устройством специализированных садов и т</w:t>
      </w:r>
      <w:proofErr w:type="gramEnd"/>
      <w:r w:rsidRPr="00CB7D98">
        <w:rPr>
          <w:sz w:val="24"/>
          <w:szCs w:val="24"/>
        </w:rPr>
        <w:t>.д.;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озелененные территории общего пользования - озелененная территория, предназначенная для различных форм отдыха (лесопарки, парки, са</w:t>
      </w:r>
      <w:r w:rsidR="002A1FCA" w:rsidRPr="00CB7D98">
        <w:rPr>
          <w:sz w:val="24"/>
          <w:szCs w:val="24"/>
        </w:rPr>
        <w:t xml:space="preserve">ды, скверы, бульвары, </w:t>
      </w:r>
      <w:r w:rsidRPr="00CB7D98">
        <w:rPr>
          <w:sz w:val="24"/>
          <w:szCs w:val="24"/>
        </w:rPr>
        <w:t>леса);</w:t>
      </w:r>
      <w:proofErr w:type="gramEnd"/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озелененные территории специального назначения - санитарные зоны, </w:t>
      </w:r>
      <w:proofErr w:type="spellStart"/>
      <w:r w:rsidRPr="00CB7D98">
        <w:rPr>
          <w:sz w:val="24"/>
          <w:szCs w:val="24"/>
        </w:rPr>
        <w:t>водоохранные</w:t>
      </w:r>
      <w:proofErr w:type="spellEnd"/>
      <w:r w:rsidRPr="00CB7D98">
        <w:rPr>
          <w:sz w:val="24"/>
          <w:szCs w:val="24"/>
        </w:rPr>
        <w:t xml:space="preserve"> зоны, озеленение кладбищ, питомники саженцев;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ордер - документ, дающий право на производство земляных и строительных работ;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пандус - пологая наклонная площадка для обеспечения доступности различных объектов для </w:t>
      </w:r>
      <w:proofErr w:type="spellStart"/>
      <w:r w:rsidRPr="00CB7D98">
        <w:rPr>
          <w:sz w:val="24"/>
          <w:szCs w:val="24"/>
        </w:rPr>
        <w:t>маломобильных</w:t>
      </w:r>
      <w:proofErr w:type="spellEnd"/>
      <w:r w:rsidRPr="00CB7D98">
        <w:rPr>
          <w:sz w:val="24"/>
          <w:szCs w:val="24"/>
        </w:rPr>
        <w:t xml:space="preserve"> групп населения;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парковка (парковочное место) - специально обозначенное и при необходимости обустроенное и оборудованное место, </w:t>
      </w:r>
      <w:proofErr w:type="gramStart"/>
      <w:r w:rsidRPr="00CB7D98">
        <w:rPr>
          <w:sz w:val="24"/>
          <w:szCs w:val="24"/>
        </w:rPr>
        <w:t>являющееся</w:t>
      </w:r>
      <w:proofErr w:type="gramEnd"/>
      <w:r w:rsidRPr="00CB7D98">
        <w:rPr>
          <w:sz w:val="24"/>
          <w:szCs w:val="24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CB7D98">
        <w:rPr>
          <w:sz w:val="24"/>
          <w:szCs w:val="24"/>
        </w:rPr>
        <w:t>подэстакадных</w:t>
      </w:r>
      <w:proofErr w:type="spellEnd"/>
      <w:r w:rsidRPr="00CB7D98">
        <w:rPr>
          <w:sz w:val="24"/>
          <w:szCs w:val="24"/>
        </w:rPr>
        <w:t xml:space="preserve"> или </w:t>
      </w:r>
      <w:proofErr w:type="spellStart"/>
      <w:r w:rsidRPr="00CB7D98">
        <w:rPr>
          <w:sz w:val="24"/>
          <w:szCs w:val="24"/>
        </w:rPr>
        <w:t>подмостовых</w:t>
      </w:r>
      <w:proofErr w:type="spellEnd"/>
      <w:r w:rsidRPr="00CB7D98">
        <w:rPr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и устанавливающий требования к внешнему оформлению фасада отдельно стоящего здания;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пешеходные </w:t>
      </w:r>
      <w:r w:rsidR="002A1FCA" w:rsidRPr="00CB7D98">
        <w:rPr>
          <w:sz w:val="24"/>
          <w:szCs w:val="24"/>
        </w:rPr>
        <w:t>зоны - участки территории поселения</w:t>
      </w:r>
      <w:r w:rsidRPr="00CB7D98">
        <w:rPr>
          <w:sz w:val="24"/>
          <w:szCs w:val="24"/>
        </w:rPr>
        <w:t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пешеходные коммуникации - тротуары, аллеи, дорожки, тропинки, обеспечивающие пешеходные связи и п</w:t>
      </w:r>
      <w:r w:rsidR="002A1FCA" w:rsidRPr="00CB7D98">
        <w:rPr>
          <w:sz w:val="24"/>
          <w:szCs w:val="24"/>
        </w:rPr>
        <w:t>ередвижения на территории поселения</w:t>
      </w:r>
      <w:r w:rsidRPr="00CB7D98">
        <w:rPr>
          <w:sz w:val="24"/>
          <w:szCs w:val="24"/>
        </w:rPr>
        <w:t xml:space="preserve">. </w:t>
      </w:r>
      <w:r w:rsidRPr="00CB7D98">
        <w:rPr>
          <w:sz w:val="24"/>
          <w:szCs w:val="24"/>
        </w:rPr>
        <w:lastRenderedPageBreak/>
        <w:t xml:space="preserve">Пешеходные коммуникации обеспечивают пешеходные связи и передвижения на территории муниципального образования. </w:t>
      </w:r>
      <w:proofErr w:type="gramStart"/>
      <w:r w:rsidRPr="00CB7D98">
        <w:rPr>
          <w:sz w:val="24"/>
          <w:szCs w:val="24"/>
        </w:rPr>
        <w:t xml:space="preserve">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</w:t>
      </w:r>
      <w:proofErr w:type="spellStart"/>
      <w:r w:rsidRPr="00CB7D98">
        <w:rPr>
          <w:sz w:val="24"/>
          <w:szCs w:val="24"/>
        </w:rPr>
        <w:t>маломобильные</w:t>
      </w:r>
      <w:proofErr w:type="spellEnd"/>
      <w:r w:rsidRPr="00CB7D98">
        <w:rPr>
          <w:sz w:val="24"/>
          <w:szCs w:val="24"/>
        </w:rPr>
        <w:t xml:space="preserve"> группы населения;</w:t>
      </w:r>
      <w:proofErr w:type="gramEnd"/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 xml:space="preserve">площадка автостоянки - специальная открытая площадка, предназначенная для хранения (стоянки) преимущественно легковых автомобилей и других </w:t>
      </w:r>
      <w:proofErr w:type="spellStart"/>
      <w:r w:rsidRPr="00CB7D98">
        <w:rPr>
          <w:sz w:val="24"/>
          <w:szCs w:val="24"/>
        </w:rPr>
        <w:t>мототранспортных</w:t>
      </w:r>
      <w:proofErr w:type="spellEnd"/>
      <w:r w:rsidRPr="00CB7D98">
        <w:rPr>
          <w:sz w:val="24"/>
          <w:szCs w:val="24"/>
        </w:rPr>
        <w:t xml:space="preserve"> средств (мотоциклов, мотороллеров, мотоколясок, мопедов, скутеров);</w:t>
      </w:r>
      <w:proofErr w:type="gramEnd"/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площадка для выгула и дрессировки животных - обособленный участок территории, предназначенный для выгула и дрессировки домашних животных;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</w:t>
      </w:r>
      <w:proofErr w:type="gramEnd"/>
      <w:r w:rsidRPr="00CB7D98">
        <w:rPr>
          <w:sz w:val="24"/>
          <w:szCs w:val="24"/>
        </w:rPr>
        <w:t xml:space="preserve"> Подтопленной считается территория площадью свыше 2 кв</w:t>
      </w:r>
      <w:proofErr w:type="gramStart"/>
      <w:r w:rsidRPr="00CB7D98">
        <w:rPr>
          <w:sz w:val="24"/>
          <w:szCs w:val="24"/>
        </w:rPr>
        <w:t>.м</w:t>
      </w:r>
      <w:proofErr w:type="gramEnd"/>
      <w:r w:rsidRPr="00CB7D98">
        <w:rPr>
          <w:sz w:val="24"/>
          <w:szCs w:val="24"/>
        </w:rPr>
        <w:t>, залитая водой на глубину более чем в 3 см;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придомовая территория - территория, непосредственно примыкающая к частному домовладению, технологически и функционально связанная с ним;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CB7D98">
        <w:rPr>
          <w:sz w:val="24"/>
          <w:szCs w:val="24"/>
        </w:rPr>
        <w:t>границы</w:t>
      </w:r>
      <w:proofErr w:type="gramEnd"/>
      <w:r w:rsidRPr="00CB7D98">
        <w:rPr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проект размещения средства наружной информации (паспорт) - документ установленной формы, утвержденной муниципальным правовым актом,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санитарная очистка территории - сбор с определенной территории, вывоз и утилизация (обезвреживание) твердых коммунальных и крупногабаритных отходов;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сельскохозяйственные животные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содержание территорий - комплекс мероприятий, связанных со своевременным ремонтом и содержанием фасадов зданий, сооружений, малых </w:t>
      </w:r>
      <w:r w:rsidRPr="00CB7D98">
        <w:rPr>
          <w:sz w:val="24"/>
          <w:szCs w:val="24"/>
        </w:rPr>
        <w:lastRenderedPageBreak/>
        <w:t>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содержание дорог, внутриквартальных проездов и иной дорожной инфраструктуры - комплекс мероприятий по поддержанию их в надлежащем порядке и чистоте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содержание смотровых и </w:t>
      </w:r>
      <w:proofErr w:type="spellStart"/>
      <w:r w:rsidRPr="00CB7D98">
        <w:rPr>
          <w:sz w:val="24"/>
          <w:szCs w:val="24"/>
        </w:rPr>
        <w:t>дождеприемных</w:t>
      </w:r>
      <w:proofErr w:type="spellEnd"/>
      <w:r w:rsidRPr="00CB7D98">
        <w:rPr>
          <w:sz w:val="24"/>
          <w:szCs w:val="24"/>
        </w:rPr>
        <w:t xml:space="preserve">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</w:t>
      </w:r>
      <w:proofErr w:type="gramStart"/>
      <w:r w:rsidRPr="00CB7D98">
        <w:rPr>
          <w:sz w:val="24"/>
          <w:szCs w:val="24"/>
        </w:rPr>
        <w:t>эстетического вида</w:t>
      </w:r>
      <w:proofErr w:type="gramEnd"/>
      <w:r w:rsidRPr="00CB7D98">
        <w:rPr>
          <w:sz w:val="24"/>
          <w:szCs w:val="24"/>
        </w:rPr>
        <w:t xml:space="preserve">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специализированная автостоянка - специально оборудованная и охраняемая площадка, предназначенная для хранения перемещенных брошенных, бесхозяйных транспортных средств;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 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№ 1090 «О правилах дорожного движения»</w:t>
      </w:r>
      <w:proofErr w:type="gramStart"/>
      <w:r w:rsidRPr="00CB7D98">
        <w:rPr>
          <w:sz w:val="24"/>
          <w:szCs w:val="24"/>
        </w:rPr>
        <w:t xml:space="preserve"> ;</w:t>
      </w:r>
      <w:proofErr w:type="gramEnd"/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«О защите прав потребителей»  (о фирменном наименовании организации, месте ее нахождения (адресе) и режиме ее работы), а</w:t>
      </w:r>
      <w:proofErr w:type="gramEnd"/>
      <w:r w:rsidRPr="00CB7D98">
        <w:rPr>
          <w:sz w:val="24"/>
          <w:szCs w:val="24"/>
        </w:rPr>
        <w:t xml:space="preserve"> также информации, которая обязательна к размещению в силу закона или в силу обычая делового оборота и не преследует целей, связанных с рекламой;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тактильное покрытие - покрытие с ощутимым изменением фактуры поверхностного слоя;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</w:t>
      </w:r>
      <w:r w:rsidRPr="00CB7D98">
        <w:rPr>
          <w:sz w:val="24"/>
          <w:szCs w:val="24"/>
        </w:rPr>
        <w:lastRenderedPageBreak/>
        <w:t>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указатели - указатели наименования улиц, номеров домов, указатели пожарного гидранта, грунтовых геодезических знаков, камер магистрали и колодц</w:t>
      </w:r>
      <w:r w:rsidR="00072F11" w:rsidRPr="00CB7D98">
        <w:rPr>
          <w:sz w:val="24"/>
          <w:szCs w:val="24"/>
        </w:rPr>
        <w:t xml:space="preserve">ев водопроводной сети, </w:t>
      </w:r>
      <w:r w:rsidRPr="00CB7D98">
        <w:rPr>
          <w:sz w:val="24"/>
          <w:szCs w:val="24"/>
        </w:rPr>
        <w:t xml:space="preserve"> канализации, сооружений подземного газопровода, полигонометрического знака, доступности объекта для инвалидов, размещаемые на фасаде здания;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фриз - декоративный обрамляющий элемент фасада или козырька в виде горизонтальной полосы;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хозяйственные площадк</w:t>
      </w:r>
      <w:proofErr w:type="gramStart"/>
      <w:r w:rsidRPr="00CB7D98">
        <w:rPr>
          <w:sz w:val="24"/>
          <w:szCs w:val="24"/>
        </w:rPr>
        <w:t>и-</w:t>
      </w:r>
      <w:proofErr w:type="gramEnd"/>
      <w:r w:rsidRPr="00CB7D98">
        <w:rPr>
          <w:sz w:val="24"/>
          <w:szCs w:val="24"/>
        </w:rPr>
        <w:t xml:space="preserve"> специально оборудованные на придомовой территории площадки хозяйственного назначения для сушки белья, чистки ковров и домашних вещей, мусоросборников;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территории.;</w:t>
      </w:r>
      <w:proofErr w:type="gramEnd"/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элементы озеленения - скверы, парки, озелененные участки перед </w:t>
      </w:r>
      <w:r w:rsidRPr="00CB7D98">
        <w:rPr>
          <w:sz w:val="24"/>
          <w:szCs w:val="24"/>
        </w:rPr>
        <w:lastRenderedPageBreak/>
        <w:t xml:space="preserve">различными зданиями в промышленной и жилой застройке, в общественно-административных центрах, а также на улицах и магистралях, а также </w:t>
      </w:r>
      <w:proofErr w:type="gramStart"/>
      <w:r w:rsidRPr="00CB7D98">
        <w:rPr>
          <w:sz w:val="24"/>
          <w:szCs w:val="24"/>
        </w:rPr>
        <w:t>территории</w:t>
      </w:r>
      <w:proofErr w:type="gramEnd"/>
      <w:r w:rsidRPr="00CB7D98">
        <w:rPr>
          <w:sz w:val="24"/>
          <w:szCs w:val="24"/>
        </w:rPr>
        <w:t xml:space="preserve"> предназначенные для озеленения;</w:t>
      </w:r>
    </w:p>
    <w:p w:rsidR="001B0558" w:rsidRPr="00CB7D98" w:rsidRDefault="001B0558" w:rsidP="001B0558">
      <w:pPr>
        <w:pStyle w:val="FORMATTEXT"/>
        <w:numPr>
          <w:ilvl w:val="0"/>
          <w:numId w:val="9"/>
        </w:numPr>
        <w:ind w:left="0" w:firstLine="426"/>
        <w:contextualSpacing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элементы сопряжения поверхностей - различные виды бортовых камней, пандусы, ступени, лестницы.</w:t>
      </w:r>
    </w:p>
    <w:p w:rsidR="001B0558" w:rsidRPr="00CB7D98" w:rsidRDefault="001B0558" w:rsidP="001B0558">
      <w:pPr>
        <w:pStyle w:val="FORMATTEXT"/>
        <w:ind w:left="142" w:firstLine="426"/>
        <w:contextualSpacing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>I</w:t>
      </w:r>
      <w:proofErr w:type="spellStart"/>
      <w:r w:rsidRPr="00CB7D98">
        <w:rPr>
          <w:b/>
          <w:bCs/>
          <w:color w:val="auto"/>
          <w:sz w:val="24"/>
          <w:szCs w:val="24"/>
          <w:lang w:val="en-US"/>
        </w:rPr>
        <w:t>I</w:t>
      </w:r>
      <w:r w:rsidRPr="00CB7D98">
        <w:rPr>
          <w:b/>
          <w:bCs/>
          <w:color w:val="auto"/>
          <w:sz w:val="24"/>
          <w:szCs w:val="24"/>
        </w:rPr>
        <w:t>I</w:t>
      </w:r>
      <w:proofErr w:type="spellEnd"/>
      <w:r w:rsidRPr="00CB7D98">
        <w:rPr>
          <w:b/>
          <w:bCs/>
          <w:color w:val="auto"/>
          <w:sz w:val="24"/>
          <w:szCs w:val="24"/>
        </w:rPr>
        <w:t xml:space="preserve">. Общие требования к благоустройству, организации содержания и уборки территорий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3. </w:t>
      </w:r>
      <w:proofErr w:type="gramStart"/>
      <w:r w:rsidRPr="00CB7D98">
        <w:rPr>
          <w:sz w:val="24"/>
          <w:szCs w:val="24"/>
        </w:rPr>
        <w:t>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 Содержание и уборка территорий индивидуальных жилых домов осуществляются собственниками (нанимателями) таких домов.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6. Содержание и уход за элементами озеленения и благоустройства осуществляют: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2) в границах озелененных территорий общего пользования - уполномоченный орган либо организация, заключившая муниципальный контракт на производство </w:t>
      </w:r>
      <w:r w:rsidRPr="00CB7D98">
        <w:rPr>
          <w:sz w:val="24"/>
          <w:szCs w:val="24"/>
        </w:rPr>
        <w:lastRenderedPageBreak/>
        <w:t>данных работ по результатам определения поставщика (подрядчика, исполнителя);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B7D98">
        <w:rPr>
          <w:sz w:val="24"/>
          <w:szCs w:val="24"/>
        </w:rPr>
        <w:t>водоохранные</w:t>
      </w:r>
      <w:proofErr w:type="spellEnd"/>
      <w:r w:rsidRPr="00CB7D98">
        <w:rPr>
          <w:sz w:val="24"/>
          <w:szCs w:val="24"/>
        </w:rPr>
        <w:t xml:space="preserve"> зоны, кладбища, питомники) - владельцы данных объектов;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4) в границах придомовых территорий - собственники жилых помещений;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6) в охранных зонах подземных коммуникаций (если размещение разрешено) - владельцы указанных коммуникаций.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7.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B7D98">
        <w:rPr>
          <w:sz w:val="24"/>
          <w:szCs w:val="24"/>
        </w:rPr>
        <w:t>дождеприемных</w:t>
      </w:r>
      <w:proofErr w:type="spellEnd"/>
      <w:r w:rsidRPr="00CB7D98">
        <w:rPr>
          <w:sz w:val="24"/>
          <w:szCs w:val="24"/>
        </w:rPr>
        <w:t xml:space="preserve"> колодцев производятся организациями, осуществляющими их эксплуатацию.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8.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9.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10.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11. Уполномоченный орган осуществляет </w:t>
      </w:r>
      <w:proofErr w:type="gramStart"/>
      <w:r w:rsidRPr="00CB7D98">
        <w:rPr>
          <w:sz w:val="24"/>
          <w:szCs w:val="24"/>
        </w:rPr>
        <w:t>контроль за</w:t>
      </w:r>
      <w:proofErr w:type="gramEnd"/>
      <w:r w:rsidRPr="00CB7D98">
        <w:rPr>
          <w:sz w:val="24"/>
          <w:szCs w:val="24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I</w:t>
      </w:r>
      <w:r w:rsidRPr="00CB7D98">
        <w:rPr>
          <w:b/>
          <w:bCs/>
          <w:color w:val="auto"/>
          <w:sz w:val="24"/>
          <w:szCs w:val="24"/>
          <w:lang w:val="en-US"/>
        </w:rPr>
        <w:t>V</w:t>
      </w:r>
      <w:r w:rsidRPr="00CB7D98">
        <w:rPr>
          <w:b/>
          <w:bCs/>
          <w:color w:val="auto"/>
          <w:sz w:val="24"/>
          <w:szCs w:val="24"/>
        </w:rPr>
        <w:t xml:space="preserve">. </w:t>
      </w:r>
      <w:proofErr w:type="gramStart"/>
      <w:r w:rsidRPr="00CB7D98">
        <w:rPr>
          <w:b/>
          <w:bCs/>
          <w:color w:val="auto"/>
          <w:sz w:val="24"/>
          <w:szCs w:val="24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CB7D98">
        <w:rPr>
          <w:b/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Общие требования по содержанию зданий, сооружений и земельных участков, на которых они расположены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-содержание фасадов зданий, сооружений;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-уборку и санитарно-гигиеническую очистку земельного участка;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-содержание и уход за элементами озеленения и благоустройства, расположенными на земельном участке.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3. Фасады зданий, сооружений не должны иметь видимых повреждений </w:t>
      </w:r>
      <w:r w:rsidRPr="00CB7D98">
        <w:rPr>
          <w:sz w:val="24"/>
          <w:szCs w:val="24"/>
        </w:rPr>
        <w:lastRenderedPageBreak/>
        <w:t>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Содержание фасадов зданий, сооружений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Содержание фасадов зданий, сооружений включает: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-обеспечение наличия и содержания в исправном состоянии водостоков, водосточных труб и сливов;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-герметизацию, заделку и расшивку швов, трещин и выбоин;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-восстановление, ремонт и своевременную очистку входных групп, </w:t>
      </w:r>
      <w:proofErr w:type="spellStart"/>
      <w:r w:rsidRPr="00CB7D98">
        <w:rPr>
          <w:sz w:val="24"/>
          <w:szCs w:val="24"/>
        </w:rPr>
        <w:t>отмосток</w:t>
      </w:r>
      <w:proofErr w:type="spellEnd"/>
      <w:r w:rsidRPr="00CB7D98">
        <w:rPr>
          <w:sz w:val="24"/>
          <w:szCs w:val="24"/>
        </w:rPr>
        <w:t>, приямков цокольных окон и входов в подвалы;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-своевременное мытье окон и витрин, вывесок и указателей;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-по мере необходимости </w:t>
      </w:r>
      <w:proofErr w:type="gramStart"/>
      <w:r w:rsidRPr="00CB7D98">
        <w:rPr>
          <w:sz w:val="24"/>
          <w:szCs w:val="24"/>
        </w:rPr>
        <w:t>очищать и промывать</w:t>
      </w:r>
      <w:proofErr w:type="gramEnd"/>
      <w:r w:rsidRPr="00CB7D98">
        <w:rPr>
          <w:sz w:val="24"/>
          <w:szCs w:val="24"/>
        </w:rPr>
        <w:t xml:space="preserve"> фасады,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-по мере необходимости </w:t>
      </w:r>
      <w:proofErr w:type="gramStart"/>
      <w:r w:rsidRPr="00CB7D98">
        <w:rPr>
          <w:sz w:val="24"/>
          <w:szCs w:val="24"/>
        </w:rPr>
        <w:t>очищать и промывать</w:t>
      </w:r>
      <w:proofErr w:type="gramEnd"/>
      <w:r w:rsidRPr="00CB7D98">
        <w:rPr>
          <w:sz w:val="24"/>
          <w:szCs w:val="24"/>
        </w:rPr>
        <w:t>, как правило, химическими средствами внутренние и наружные поверхности остекления окон, дверей балконов и лоджий, входных дверей;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-проводить текущий ремонт, в том числе окраску фасада с учетом фактического состояния фасада;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При эксплуатации фасадов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-нарушение герметизации межпанельных стыков;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-разрушение (отсутствие, загрязнение) ограждений балконов, лоджий, парапетов и т.п.;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</w:t>
      </w:r>
      <w:r w:rsidRPr="00CB7D98">
        <w:rPr>
          <w:sz w:val="24"/>
          <w:szCs w:val="24"/>
        </w:rPr>
        <w:lastRenderedPageBreak/>
        <w:t>табличек;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Допускается размещение антенн и кабелей приема эфирного телевидения на кровле зданий.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Указатели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Фасады зданий, сооружений должны быть оборудованы указателями, знаками.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Входные группы (узлы)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CB7D98">
        <w:rPr>
          <w:sz w:val="24"/>
          <w:szCs w:val="24"/>
        </w:rPr>
        <w:t>маломобильных</w:t>
      </w:r>
      <w:proofErr w:type="spellEnd"/>
      <w:r w:rsidRPr="00CB7D98">
        <w:rPr>
          <w:sz w:val="24"/>
          <w:szCs w:val="24"/>
        </w:rPr>
        <w:t xml:space="preserve"> групп населения (пандусы, перила и пр.).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 мм и поручни. Уклон бордюрного пандуса принимается 1:12.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При повороте пандуса или его протяженности более 9 м не реже чем через каждые 9 м рекомендуется предусматривать горизонтальные площадки размером 1,5 </w:t>
      </w:r>
      <w:proofErr w:type="spellStart"/>
      <w:r w:rsidRPr="00CB7D98">
        <w:rPr>
          <w:sz w:val="24"/>
          <w:szCs w:val="24"/>
        </w:rPr>
        <w:t>x</w:t>
      </w:r>
      <w:proofErr w:type="spellEnd"/>
      <w:r w:rsidRPr="00CB7D98">
        <w:rPr>
          <w:sz w:val="24"/>
          <w:szCs w:val="24"/>
        </w:rPr>
        <w:t xml:space="preserve">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B7D98">
        <w:rPr>
          <w:sz w:val="24"/>
          <w:szCs w:val="24"/>
        </w:rPr>
        <w:t>отличающимися</w:t>
      </w:r>
      <w:proofErr w:type="gramEnd"/>
      <w:r w:rsidRPr="00CB7D98">
        <w:rPr>
          <w:sz w:val="24"/>
          <w:szCs w:val="24"/>
        </w:rPr>
        <w:t xml:space="preserve"> от окружающих поверхностей текстурой и цветом.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отстоящего от стены на расстоянии 40 мм. При ширине лестниц 2,5 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 м. Конструкции поручней должны исключать соприкосновение руки с металлом.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При проектировании входных групп, обновлении, изменении фасадов зданий, сооружений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-устройство входов в подвал и цокольный этаж, в помещения, уровень пола которых расположен выше 1,2 м от уровня земли на фасадах, выходящих на территории общего пользования;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-устройство опорных элементов (колонн, стоек и т.д.), препятствующих движению пешеходов;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                                 </w:t>
      </w:r>
      <w:r w:rsidRPr="00CB7D98">
        <w:rPr>
          <w:b/>
          <w:bCs/>
          <w:sz w:val="24"/>
          <w:szCs w:val="24"/>
        </w:rPr>
        <w:t xml:space="preserve">Кровли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1. Кровля зданий, сооружений, элементы водоотводящей системы, оголовки </w:t>
      </w:r>
      <w:r w:rsidRPr="00CB7D98">
        <w:rPr>
          <w:sz w:val="24"/>
          <w:szCs w:val="24"/>
        </w:rPr>
        <w:lastRenderedPageBreak/>
        <w:t xml:space="preserve">дымоходов и вентиляционных систем должны </w:t>
      </w:r>
      <w:proofErr w:type="gramStart"/>
      <w:r w:rsidRPr="00CB7D98">
        <w:rPr>
          <w:sz w:val="24"/>
          <w:szCs w:val="24"/>
        </w:rPr>
        <w:t>содержаться в исправном состоянии и не представлять</w:t>
      </w:r>
      <w:proofErr w:type="gramEnd"/>
      <w:r w:rsidRPr="00CB7D98">
        <w:rPr>
          <w:sz w:val="24"/>
          <w:szCs w:val="24"/>
        </w:rPr>
        <w:t xml:space="preserve"> опасности для жителей домов и пешеходов при любых погодных условиях.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В зимнее время собственниками и иными правообладателями зданий,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4.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</w:t>
      </w:r>
      <w:proofErr w:type="gramStart"/>
      <w:r w:rsidRPr="00CB7D98">
        <w:rPr>
          <w:sz w:val="24"/>
          <w:szCs w:val="24"/>
        </w:rPr>
        <w:t>неразрывны и рассчитаны</w:t>
      </w:r>
      <w:proofErr w:type="gramEnd"/>
      <w:r w:rsidRPr="00CB7D98">
        <w:rPr>
          <w:sz w:val="24"/>
          <w:szCs w:val="24"/>
        </w:rPr>
        <w:t xml:space="preserve">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-сброс с кровель зданий льда, снега и мусора в воронки водосточных труб.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Содержание земельных участков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Содержание территорий земельных участков включает в себя: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уборку от мусора, листвы, снега и льда (наледи);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-обработку </w:t>
      </w:r>
      <w:proofErr w:type="spellStart"/>
      <w:r w:rsidRPr="00CB7D98">
        <w:rPr>
          <w:sz w:val="24"/>
          <w:szCs w:val="24"/>
        </w:rPr>
        <w:t>противогололедными</w:t>
      </w:r>
      <w:proofErr w:type="spellEnd"/>
      <w:r w:rsidRPr="00CB7D98">
        <w:rPr>
          <w:sz w:val="24"/>
          <w:szCs w:val="24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-сгребание и подметание снега;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-вывоз снега и льда (снежно-ледяных образований);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-уборку, мойку и дезинфекцию мусороприемных камер, контейнеров (бункеров) и контейнерных площадок;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-отвод дождевых и талых вод;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-сбор и вывоз твердых коммунальных, крупногабаритных и иных отходов;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-полив территории для уменьшения пылеобразования и увлажнения воздуха;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Мероприятия по удалению Борщевика Сосновского должны </w:t>
      </w:r>
      <w:proofErr w:type="gramStart"/>
      <w:r w:rsidRPr="00CB7D98">
        <w:rPr>
          <w:sz w:val="24"/>
          <w:szCs w:val="24"/>
        </w:rPr>
        <w:t>проводится</w:t>
      </w:r>
      <w:proofErr w:type="gramEnd"/>
      <w:r w:rsidRPr="00CB7D98">
        <w:rPr>
          <w:sz w:val="24"/>
          <w:szCs w:val="24"/>
        </w:rPr>
        <w:t xml:space="preserve"> до его </w:t>
      </w:r>
      <w:proofErr w:type="spellStart"/>
      <w:r w:rsidRPr="00CB7D98">
        <w:rPr>
          <w:sz w:val="24"/>
          <w:szCs w:val="24"/>
        </w:rPr>
        <w:t>бутонизации</w:t>
      </w:r>
      <w:proofErr w:type="spellEnd"/>
      <w:r w:rsidRPr="00CB7D98">
        <w:rPr>
          <w:sz w:val="24"/>
          <w:szCs w:val="24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lastRenderedPageBreak/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-содержание смотровых и </w:t>
      </w:r>
      <w:proofErr w:type="spellStart"/>
      <w:r w:rsidRPr="00CB7D98">
        <w:rPr>
          <w:sz w:val="24"/>
          <w:szCs w:val="24"/>
        </w:rPr>
        <w:t>дождеприемных</w:t>
      </w:r>
      <w:proofErr w:type="spellEnd"/>
      <w:r w:rsidRPr="00CB7D98">
        <w:rPr>
          <w:sz w:val="24"/>
          <w:szCs w:val="24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Содержание дорог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Содержание территорий дорог включает в себя: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-ремонт дорог, тротуаров, искусственных дорожных сооружений, внутриквартальных проездов;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-мойку и полив дорожных покрытий;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-уход за газонами и зелеными насаждениями;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-ремонт опор наружного освещения и контактной сети общественного и железнодорожного транспорта;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-ремонт и окраску малых архитектурных форм;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-устройство, ремонт и очистку смотровых и </w:t>
      </w:r>
      <w:proofErr w:type="spellStart"/>
      <w:r w:rsidRPr="00CB7D98">
        <w:rPr>
          <w:sz w:val="24"/>
          <w:szCs w:val="24"/>
        </w:rPr>
        <w:t>дождеприемных</w:t>
      </w:r>
      <w:proofErr w:type="spellEnd"/>
      <w:r w:rsidRPr="00CB7D98">
        <w:rPr>
          <w:sz w:val="24"/>
          <w:szCs w:val="24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-устройство, ремонт и ежегодную окраску ограждений, заборов, турникетов, малых архитектурных форм.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В целях сохранения дорожных покрытий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-подвоз груза волоком;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-сбрасывание и (или) складирование строительных материалов и строительных отходов на проезжей части и тротуарах.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4.Требования к отдельным элементам обустройства дорог: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-дорожная разметка дорог должна обеспечивать требуемые </w:t>
      </w:r>
      <w:proofErr w:type="spellStart"/>
      <w:r w:rsidRPr="00CB7D98">
        <w:rPr>
          <w:sz w:val="24"/>
          <w:szCs w:val="24"/>
        </w:rPr>
        <w:t>цвето</w:t>
      </w:r>
      <w:proofErr w:type="spellEnd"/>
      <w:r w:rsidRPr="00CB7D98">
        <w:rPr>
          <w:sz w:val="24"/>
          <w:szCs w:val="24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-дорожные знаки должны содержаться в исправном состоянии, своевременно </w:t>
      </w:r>
      <w:proofErr w:type="gramStart"/>
      <w:r w:rsidRPr="00CB7D98">
        <w:rPr>
          <w:sz w:val="24"/>
          <w:szCs w:val="24"/>
        </w:rPr>
        <w:t>очищаться и промываться</w:t>
      </w:r>
      <w:proofErr w:type="gramEnd"/>
      <w:r w:rsidRPr="00CB7D98">
        <w:rPr>
          <w:sz w:val="24"/>
          <w:szCs w:val="24"/>
        </w:rPr>
        <w:t>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lastRenderedPageBreak/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B7D98">
        <w:rPr>
          <w:sz w:val="24"/>
          <w:szCs w:val="24"/>
        </w:rPr>
        <w:t>планировочно-структурных</w:t>
      </w:r>
      <w:proofErr w:type="spellEnd"/>
      <w:r w:rsidRPr="00CB7D98">
        <w:rPr>
          <w:sz w:val="24"/>
          <w:szCs w:val="24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На территориях общего пользования муниципального образования запрещается: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1) загромождать территории металлическим ломом, строительным и бытовым 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свалки отходов;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2) размещать отходы и мусор, за исключением специально отведенных мест и контейнеров для сбора отходов;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4) </w:t>
      </w:r>
      <w:proofErr w:type="gramStart"/>
      <w:r w:rsidRPr="00CB7D98">
        <w:rPr>
          <w:sz w:val="24"/>
          <w:szCs w:val="24"/>
        </w:rPr>
        <w:t>мыть и чистить</w:t>
      </w:r>
      <w:proofErr w:type="gramEnd"/>
      <w:r w:rsidRPr="00CB7D98">
        <w:rPr>
          <w:sz w:val="24"/>
          <w:szCs w:val="24"/>
        </w:rPr>
        <w:t xml:space="preserve"> автомототранспортные средства, за исключением специально отведенных мест;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6) производить самовольную установку нестационарных объектов;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7) производить работы без соответствующего разрешения (ордер) на проведение земляных работ;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8) </w:t>
      </w:r>
      <w:proofErr w:type="gramStart"/>
      <w:r w:rsidRPr="00CB7D98">
        <w:rPr>
          <w:sz w:val="24"/>
          <w:szCs w:val="24"/>
        </w:rPr>
        <w:t>вывозить и сваливать</w:t>
      </w:r>
      <w:proofErr w:type="gramEnd"/>
      <w:r w:rsidRPr="00CB7D98">
        <w:rPr>
          <w:sz w:val="24"/>
          <w:szCs w:val="24"/>
        </w:rPr>
        <w:t xml:space="preserve"> грунт, мусор, отходы, снег, лед в места, не предназначенные для этих целей;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9) складировать строительные материалы на улицах, тротуарах, газонах, перекрывать внутриквартальные проезды и подъезды к домам в нарушение действующего законодательства;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10) бросать окурки, бумагу, мусор на газоны, тротуары, территории улиц, площадей, дворов, в парках, скверах и других общественных местах;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12) сбрасывать смет и бытовой мусор на крышки колодцев, водоприемные решетки ливневой канализации, лотки, кюветы;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15) ломать, </w:t>
      </w:r>
      <w:proofErr w:type="gramStart"/>
      <w:r w:rsidRPr="00CB7D98">
        <w:rPr>
          <w:sz w:val="24"/>
          <w:szCs w:val="24"/>
        </w:rPr>
        <w:t>портить и уничтожать</w:t>
      </w:r>
      <w:proofErr w:type="gramEnd"/>
      <w:r w:rsidRPr="00CB7D98">
        <w:rPr>
          <w:sz w:val="24"/>
          <w:szCs w:val="24"/>
        </w:rPr>
        <w:t xml:space="preserve">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16) </w:t>
      </w:r>
      <w:proofErr w:type="gramStart"/>
      <w:r w:rsidRPr="00CB7D98">
        <w:rPr>
          <w:sz w:val="24"/>
          <w:szCs w:val="24"/>
        </w:rPr>
        <w:t>повреждать и уничтожать</w:t>
      </w:r>
      <w:proofErr w:type="gramEnd"/>
      <w:r w:rsidRPr="00CB7D98">
        <w:rPr>
          <w:sz w:val="24"/>
          <w:szCs w:val="24"/>
        </w:rPr>
        <w:t xml:space="preserve"> газоны;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17) выгребать снег на проезжую часть дорожных покрытий, в нарушение действующего законодательства;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18) нахождение домашней скотины, птиц без присмотра и сопровождающих лиц на улицах, на сельскохозяйственных угодьях в нарушение действующего </w:t>
      </w:r>
      <w:r w:rsidRPr="00CB7D98">
        <w:rPr>
          <w:sz w:val="24"/>
          <w:szCs w:val="24"/>
        </w:rPr>
        <w:lastRenderedPageBreak/>
        <w:t>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20) </w:t>
      </w:r>
      <w:proofErr w:type="gramStart"/>
      <w:r w:rsidRPr="00CB7D98">
        <w:rPr>
          <w:sz w:val="24"/>
          <w:szCs w:val="24"/>
        </w:rPr>
        <w:t>размещать и хранить</w:t>
      </w:r>
      <w:proofErr w:type="gramEnd"/>
      <w:r w:rsidRPr="00CB7D98">
        <w:rPr>
          <w:sz w:val="24"/>
          <w:szCs w:val="24"/>
        </w:rPr>
        <w:t xml:space="preserve"> разукомплектованное (неисправное) транспортное средство, в нарушение действующего законодательства;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(декоративных) водоемов;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22) складирование навоза на прилегающей территории жилого дома, за пределами приусадебного участка;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23) установка устройств, наливных помоек, разлив, вынос, слив отходов производства и потребления, помоев и нечистот на придомовых территориях, уличных проездах, улицах, за пределами улиц и других, не отведенных для этих целей местах. В жилых зданиях, не имеющих канализации предусматриваются утепленные выгребные ямы для собственного сбора туалетных и помойных нечистот с непроницаемым дном, стенками и </w:t>
      </w:r>
      <w:proofErr w:type="gramStart"/>
      <w:r w:rsidRPr="00CB7D98">
        <w:rPr>
          <w:sz w:val="24"/>
          <w:szCs w:val="24"/>
        </w:rPr>
        <w:t>крышками</w:t>
      </w:r>
      <w:proofErr w:type="gramEnd"/>
      <w:r w:rsidRPr="00CB7D98">
        <w:rPr>
          <w:sz w:val="24"/>
          <w:szCs w:val="24"/>
        </w:rPr>
        <w:t xml:space="preserve"> с решетками препятствующими попаданию крупных предметов в яму;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24) подвоз груза волоком, сбрасывание при </w:t>
      </w:r>
      <w:proofErr w:type="spellStart"/>
      <w:proofErr w:type="gramStart"/>
      <w:r w:rsidRPr="00CB7D98">
        <w:rPr>
          <w:sz w:val="24"/>
          <w:szCs w:val="24"/>
        </w:rPr>
        <w:t>погрузочно</w:t>
      </w:r>
      <w:proofErr w:type="spellEnd"/>
      <w:r w:rsidRPr="00CB7D98">
        <w:rPr>
          <w:sz w:val="24"/>
          <w:szCs w:val="24"/>
        </w:rPr>
        <w:t>- разгрузочных</w:t>
      </w:r>
      <w:proofErr w:type="gramEnd"/>
      <w:r w:rsidRPr="00CB7D98">
        <w:rPr>
          <w:sz w:val="24"/>
          <w:szCs w:val="24"/>
        </w:rPr>
        <w:t xml:space="preserve">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25) вынос грунта и грязи колесами автотранспорта на территорию населенного пункта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Содержание индивидуальных жилых домов и благоустройство территории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Собственники 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надлежаще установленный на жилом доме номерной знак;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CB7D98">
        <w:rPr>
          <w:sz w:val="24"/>
          <w:szCs w:val="24"/>
        </w:rPr>
        <w:t>канализования</w:t>
      </w:r>
      <w:proofErr w:type="spellEnd"/>
      <w:r w:rsidRPr="00CB7D98">
        <w:rPr>
          <w:sz w:val="24"/>
          <w:szCs w:val="24"/>
        </w:rPr>
        <w:t xml:space="preserve"> местную канализацию, помойную яму, туалет, регулярно производить их очистку и дезинфекцию;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-складирование твердых коммунальных и крупногабаритных отходов в контейнеры, бункеры, расположенные на контейнерных площадках; в пакеты или другие емкости, предоставленные региональным оператором;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lastRenderedPageBreak/>
        <w:t>- своевременный сбор и вывоз твердых коммунальных и крупногабаритных отходов в соответствии с установленным порядком.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На территории индивидуальной жилой застройки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засорять сорной растительностью, сжигать листву, любые виды отходов и мусор на территориях и за границами домовладений;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</w:t>
      </w:r>
      <w:proofErr w:type="gramStart"/>
      <w:r w:rsidRPr="00CB7D98">
        <w:rPr>
          <w:sz w:val="24"/>
          <w:szCs w:val="24"/>
        </w:rPr>
        <w:t>захламлять</w:t>
      </w:r>
      <w:proofErr w:type="gramEnd"/>
      <w:r w:rsidRPr="00CB7D98">
        <w:rPr>
          <w:sz w:val="24"/>
          <w:szCs w:val="24"/>
        </w:rPr>
        <w:t xml:space="preserve"> «придомовую» территорию любыми отходами;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размещать ограждение за границами домовладения;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-сжигать листву, любые виды отходов и мусор на территориях домовладений и прилегающих к ним территориях;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-строить дворовые постройки, обустраивать выгребные ямы за территорией домовладения;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</w:t>
      </w:r>
      <w:proofErr w:type="gramStart"/>
      <w:r w:rsidRPr="00CB7D98">
        <w:rPr>
          <w:sz w:val="24"/>
          <w:szCs w:val="24"/>
        </w:rPr>
        <w:t>разрушать и портить</w:t>
      </w:r>
      <w:proofErr w:type="gramEnd"/>
      <w:r w:rsidRPr="00CB7D98">
        <w:rPr>
          <w:sz w:val="24"/>
          <w:szCs w:val="24"/>
        </w:rPr>
        <w:t xml:space="preserve"> элементы благоустройства территории, засорять водоемы;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-хранить разукомплектованное (неисправное) транспортное средство за территорией домовладения;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</w:t>
      </w:r>
      <w:proofErr w:type="gramStart"/>
      <w:r w:rsidRPr="00CB7D98">
        <w:rPr>
          <w:sz w:val="24"/>
          <w:szCs w:val="24"/>
        </w:rPr>
        <w:t>захламлять</w:t>
      </w:r>
      <w:proofErr w:type="gramEnd"/>
      <w:r w:rsidRPr="00CB7D98">
        <w:rPr>
          <w:sz w:val="24"/>
          <w:szCs w:val="24"/>
        </w:rPr>
        <w:t xml:space="preserve"> прилегающую территорию любыми отходами;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исполнител</w:t>
      </w:r>
      <w:r w:rsidR="00B057CC" w:rsidRPr="00CB7D98">
        <w:rPr>
          <w:sz w:val="24"/>
          <w:szCs w:val="24"/>
        </w:rPr>
        <w:t xml:space="preserve">ьного комитета </w:t>
      </w:r>
      <w:proofErr w:type="spellStart"/>
      <w:r w:rsidR="00B057CC" w:rsidRPr="00CB7D98">
        <w:rPr>
          <w:sz w:val="24"/>
          <w:szCs w:val="24"/>
        </w:rPr>
        <w:t>Кугушевского</w:t>
      </w:r>
      <w:proofErr w:type="spellEnd"/>
      <w:r w:rsidRPr="00CB7D98">
        <w:rPr>
          <w:sz w:val="24"/>
          <w:szCs w:val="24"/>
        </w:rPr>
        <w:t xml:space="preserve"> сельского поселения 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Содержание сетей ливневой канализации, смотровых и ливневых колодцев, водоотводящих сооружений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1. Смотровые и </w:t>
      </w:r>
      <w:proofErr w:type="spellStart"/>
      <w:r w:rsidRPr="00CB7D98">
        <w:rPr>
          <w:sz w:val="24"/>
          <w:szCs w:val="24"/>
        </w:rPr>
        <w:t>дождеприемные</w:t>
      </w:r>
      <w:proofErr w:type="spellEnd"/>
      <w:r w:rsidRPr="00CB7D98">
        <w:rPr>
          <w:sz w:val="24"/>
          <w:szCs w:val="24"/>
        </w:rPr>
        <w:t xml:space="preserve"> колодцы, колодцы подземных коммуникаций, люки (решетки) должны </w:t>
      </w:r>
      <w:proofErr w:type="gramStart"/>
      <w:r w:rsidRPr="00CB7D98">
        <w:rPr>
          <w:sz w:val="24"/>
          <w:szCs w:val="24"/>
        </w:rPr>
        <w:t>находиться в закрытом виде и содержаться</w:t>
      </w:r>
      <w:proofErr w:type="gramEnd"/>
      <w:r w:rsidRPr="00CB7D98">
        <w:rPr>
          <w:sz w:val="24"/>
          <w:szCs w:val="24"/>
        </w:rPr>
        <w:t xml:space="preserve"> в исправном состоянии, обеспечивающем безопасное движение транспорта и пешеходов.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В целях сохранности коллекторов ливневой канализации устанавливается охранная зона - 2 м в каждую сторону от оси коллектора.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5. В пределах охранной зоны коллекторов ливневой канализации без оформления соответствующих документов и письменного согласования с </w:t>
      </w:r>
      <w:r w:rsidRPr="00CB7D98">
        <w:rPr>
          <w:sz w:val="24"/>
          <w:szCs w:val="24"/>
        </w:rPr>
        <w:lastRenderedPageBreak/>
        <w:t>эксплуатирующей организацией, иными органами в установленных действующим законодательством случаях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-производить земляные работы;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-повреждать сети ливневой канализации, взламывать или разрушать водоприемные люки;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-осуществлять строительство, устанавливать торговые, хозяйственные и бытовые сооружения;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-сбрасывать промышленные, коммунальные отходы, мусор и иные материалы.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7. На территории поселения не допускается устройство поглощающих колодцев и испарительных площадок.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8. Решетки </w:t>
      </w:r>
      <w:proofErr w:type="spellStart"/>
      <w:r w:rsidRPr="00CB7D98">
        <w:rPr>
          <w:sz w:val="24"/>
          <w:szCs w:val="24"/>
        </w:rPr>
        <w:t>дождеприемных</w:t>
      </w:r>
      <w:proofErr w:type="spellEnd"/>
      <w:r w:rsidRPr="00CB7D98">
        <w:rPr>
          <w:sz w:val="24"/>
          <w:szCs w:val="24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CB7D98">
        <w:rPr>
          <w:sz w:val="24"/>
          <w:szCs w:val="24"/>
        </w:rPr>
        <w:t>дождеприемных</w:t>
      </w:r>
      <w:proofErr w:type="spellEnd"/>
      <w:r w:rsidRPr="00CB7D98">
        <w:rPr>
          <w:sz w:val="24"/>
          <w:szCs w:val="24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B7D98">
        <w:rPr>
          <w:sz w:val="24"/>
          <w:szCs w:val="24"/>
        </w:rPr>
        <w:t>дождеприемных</w:t>
      </w:r>
      <w:proofErr w:type="spellEnd"/>
      <w:r w:rsidRPr="00CB7D98">
        <w:rPr>
          <w:sz w:val="24"/>
          <w:szCs w:val="24"/>
        </w:rPr>
        <w:t xml:space="preserve"> колодцев все виды извлеченных загрязнений подлежат немедленному вывозу.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9.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 см, </w:t>
      </w:r>
      <w:proofErr w:type="spellStart"/>
      <w:r w:rsidRPr="00CB7D98">
        <w:rPr>
          <w:sz w:val="24"/>
          <w:szCs w:val="24"/>
        </w:rPr>
        <w:t>дождеприемных</w:t>
      </w:r>
      <w:proofErr w:type="spellEnd"/>
      <w:r w:rsidRPr="00CB7D98">
        <w:rPr>
          <w:sz w:val="24"/>
          <w:szCs w:val="24"/>
        </w:rPr>
        <w:t xml:space="preserve"> колодцев - не более чем на 3 см.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10.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</w:t>
      </w:r>
      <w:proofErr w:type="gramStart"/>
      <w:r w:rsidRPr="00CB7D98">
        <w:rPr>
          <w:sz w:val="24"/>
          <w:szCs w:val="24"/>
        </w:rPr>
        <w:t>обозначены соответствующими предупреждающими знаками и заменены</w:t>
      </w:r>
      <w:proofErr w:type="gramEnd"/>
      <w:r w:rsidRPr="00CB7D98">
        <w:rPr>
          <w:sz w:val="24"/>
          <w:szCs w:val="24"/>
        </w:rPr>
        <w:t xml:space="preserve"> в установленные сроки.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11.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Ликвидация последствий утечки выполняется силами и за счет сре</w:t>
      </w:r>
      <w:proofErr w:type="gramStart"/>
      <w:r w:rsidRPr="00CB7D98">
        <w:rPr>
          <w:sz w:val="24"/>
          <w:szCs w:val="24"/>
        </w:rPr>
        <w:t>дств вл</w:t>
      </w:r>
      <w:proofErr w:type="gramEnd"/>
      <w:r w:rsidRPr="00CB7D98">
        <w:rPr>
          <w:sz w:val="24"/>
          <w:szCs w:val="24"/>
        </w:rPr>
        <w:t>адельцев поврежденных инженерных сетей.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12.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Содержание технических сре</w:t>
      </w:r>
      <w:proofErr w:type="gramStart"/>
      <w:r w:rsidRPr="00CB7D98">
        <w:rPr>
          <w:b/>
          <w:bCs/>
          <w:color w:val="auto"/>
          <w:sz w:val="24"/>
          <w:szCs w:val="24"/>
        </w:rPr>
        <w:t>дств св</w:t>
      </w:r>
      <w:proofErr w:type="gramEnd"/>
      <w:r w:rsidRPr="00CB7D98">
        <w:rPr>
          <w:b/>
          <w:bCs/>
          <w:color w:val="auto"/>
          <w:sz w:val="24"/>
          <w:szCs w:val="24"/>
        </w:rPr>
        <w:t xml:space="preserve">язи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Не допускается использовать в качестве крепления подвесных линий связи и воздушно-кабельных переходов: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 xml:space="preserve">-элементы фасадов, крыш, стен зданий и сооружений (дымоходы, вентиляция, антенны систем коллективного приема телевидения и радио, фронтоны, козырьки, </w:t>
      </w:r>
      <w:r w:rsidRPr="00CB7D98">
        <w:rPr>
          <w:sz w:val="24"/>
          <w:szCs w:val="24"/>
        </w:rPr>
        <w:lastRenderedPageBreak/>
        <w:t>двери, окна).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-пересекать дороги при прокладке кабелей связи воздушным способом от одного здания к другому;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-размещать запасы кабеля вне распределительного муфтового шкафа;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5. </w:t>
      </w:r>
      <w:proofErr w:type="gramStart"/>
      <w:r w:rsidRPr="00CB7D98">
        <w:rPr>
          <w:sz w:val="24"/>
          <w:szCs w:val="24"/>
        </w:rPr>
        <w:t>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Содержание объектов (средств) наружного освещения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4. </w:t>
      </w:r>
      <w:proofErr w:type="gramStart"/>
      <w:r w:rsidRPr="00CB7D98">
        <w:rPr>
          <w:sz w:val="24"/>
          <w:szCs w:val="24"/>
        </w:rPr>
        <w:t>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6.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7.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8. При замене опор наружного освещения, опор контактной сети общественного (железнодорожного) транспорта указанные конструкции должны быть </w:t>
      </w:r>
      <w:proofErr w:type="gramStart"/>
      <w:r w:rsidRPr="00CB7D98">
        <w:rPr>
          <w:sz w:val="24"/>
          <w:szCs w:val="24"/>
        </w:rPr>
        <w:t>демонтированы и вывезены</w:t>
      </w:r>
      <w:proofErr w:type="gramEnd"/>
      <w:r w:rsidRPr="00CB7D98">
        <w:rPr>
          <w:sz w:val="24"/>
          <w:szCs w:val="24"/>
        </w:rPr>
        <w:t xml:space="preserve"> владельцами сетей в течение трех суток.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9.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</w:t>
      </w:r>
      <w:r w:rsidRPr="00CB7D98">
        <w:rPr>
          <w:sz w:val="24"/>
          <w:szCs w:val="24"/>
        </w:rPr>
        <w:lastRenderedPageBreak/>
        <w:t>собственник (владелец) данных опор.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10. Не допускается эксплуатация устройств наружного освещения при наличии обрывов проводов, повреждений опор, изоляторов.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11. Не допускается самовольное подсоединение и подключение проводов и кабелей к сетям и устройствам наружного освещения.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12.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-следить за включением и отключением освещения в соответствии с установленным порядком;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-соблюдать правила установки, содержания, размещения и эксплуатации наружного освещения и оформления;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-своевременно производить замену фонарей наружного освещения.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Содержание малых архитектурных форм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Владельцы малых архитектурных форм обязаны: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-содержать малые архитектурные формы в чистоте и исправном состоянии;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 зимний период очищать малые архитектурные формы, а также подходы к ним от снега и наледи;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 период работы фонтанов производить ежедневную очистку водной поверхности от мусора.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</w:t>
      </w:r>
      <w:proofErr w:type="gramStart"/>
      <w:r w:rsidRPr="00CB7D98">
        <w:rPr>
          <w:sz w:val="24"/>
          <w:szCs w:val="24"/>
        </w:rPr>
        <w:t>развешивать и наклеивать</w:t>
      </w:r>
      <w:proofErr w:type="gramEnd"/>
      <w:r w:rsidRPr="00CB7D98">
        <w:rPr>
          <w:sz w:val="24"/>
          <w:szCs w:val="24"/>
        </w:rPr>
        <w:t xml:space="preserve"> любую информационно-печатную продукцию на малых архитектурных формах;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</w:t>
      </w:r>
      <w:proofErr w:type="gramStart"/>
      <w:r w:rsidRPr="00CB7D98">
        <w:rPr>
          <w:sz w:val="24"/>
          <w:szCs w:val="24"/>
        </w:rPr>
        <w:t>ломать и повреждать</w:t>
      </w:r>
      <w:proofErr w:type="gramEnd"/>
      <w:r w:rsidRPr="00CB7D98">
        <w:rPr>
          <w:sz w:val="24"/>
          <w:szCs w:val="24"/>
        </w:rPr>
        <w:t xml:space="preserve"> малые архитектурные формы и их конструктивные элементы;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-купаться в фонтанах.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lastRenderedPageBreak/>
        <w:t xml:space="preserve"> Содержание нестационарных объектов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2. По истечении срока договора аренды земельного участка нестационарный объект должен быть демонтирован арендатором, а земельный участок - </w:t>
      </w:r>
      <w:proofErr w:type="gramStart"/>
      <w:r w:rsidRPr="00CB7D98">
        <w:rPr>
          <w:sz w:val="24"/>
          <w:szCs w:val="24"/>
        </w:rPr>
        <w:t>освобожден и приведен</w:t>
      </w:r>
      <w:proofErr w:type="gramEnd"/>
      <w:r w:rsidRPr="00CB7D98">
        <w:rPr>
          <w:sz w:val="24"/>
          <w:szCs w:val="24"/>
        </w:rPr>
        <w:t xml:space="preserve"> в первоначальное состояние.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Юридические и физические лица, являющиеся собственниками нестационарных объектов, обязаны: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 производить их ремонт и окраску. </w:t>
      </w:r>
      <w:proofErr w:type="gramStart"/>
      <w:r w:rsidRPr="00CB7D98">
        <w:rPr>
          <w:sz w:val="24"/>
          <w:szCs w:val="24"/>
        </w:rPr>
        <w:t>Ремонт должен осуществляться с учетом сохранения внешнего вида и цветового решения, определенных проектной документацией;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 устанавливать урны возле нестационарных объектов, </w:t>
      </w:r>
      <w:proofErr w:type="gramStart"/>
      <w:r w:rsidRPr="00CB7D98">
        <w:rPr>
          <w:sz w:val="24"/>
          <w:szCs w:val="24"/>
        </w:rPr>
        <w:t>окрашивать и очищать</w:t>
      </w:r>
      <w:proofErr w:type="gramEnd"/>
      <w:r w:rsidRPr="00CB7D98">
        <w:rPr>
          <w:sz w:val="24"/>
          <w:szCs w:val="24"/>
        </w:rPr>
        <w:t xml:space="preserve"> урны от отходов по мере необходимости.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выставлять торгово-холодильное оборудование около нестационарных объектов;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загромождать оборудованием, отходами противопожарные разрывы между нестационарными объектами.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Содержание мест производства строительных работ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До начала, а также в период производства строительных, ремонтных и иных видов работ необходимо: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-обеспечить наружное освещение по периметру строительной площадки;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-обеспечить организацию вывоза с территории строительной площадки твердых </w:t>
      </w:r>
      <w:r w:rsidRPr="00CB7D98">
        <w:rPr>
          <w:sz w:val="24"/>
          <w:szCs w:val="24"/>
        </w:rPr>
        <w:lastRenderedPageBreak/>
        <w:t>коммунальных, крупногабаритных и строительных отходов в установленном порядке;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-сжигать мусор и утилизировать отходы строительного производства.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Содержание мест погребения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3.Требования к содержанию мест погребения: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Особенности содержания мест погребения в зимний период: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-центральные дороги кладбищ, подъездные дороги, тротуары должны быть </w:t>
      </w:r>
      <w:proofErr w:type="gramStart"/>
      <w:r w:rsidRPr="00CB7D98">
        <w:rPr>
          <w:sz w:val="24"/>
          <w:szCs w:val="24"/>
        </w:rPr>
        <w:t>расширены и очищены</w:t>
      </w:r>
      <w:proofErr w:type="gramEnd"/>
      <w:r w:rsidRPr="00CB7D98">
        <w:rPr>
          <w:sz w:val="24"/>
          <w:szCs w:val="24"/>
        </w:rPr>
        <w:t xml:space="preserve"> от снега. Допускается наличие ровного снежного наката без наличия ледяных отложений;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-центральные дороги, подъездные дороги, тротуары должны быть обработаны </w:t>
      </w:r>
      <w:proofErr w:type="spellStart"/>
      <w:r w:rsidRPr="00CB7D98">
        <w:rPr>
          <w:sz w:val="24"/>
          <w:szCs w:val="24"/>
        </w:rPr>
        <w:t>противогололедными</w:t>
      </w:r>
      <w:proofErr w:type="spellEnd"/>
      <w:r w:rsidRPr="00CB7D98">
        <w:rPr>
          <w:sz w:val="24"/>
          <w:szCs w:val="24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-не допускается применение </w:t>
      </w:r>
      <w:proofErr w:type="spellStart"/>
      <w:r w:rsidRPr="00CB7D98">
        <w:rPr>
          <w:sz w:val="24"/>
          <w:szCs w:val="24"/>
        </w:rPr>
        <w:t>противогололедных</w:t>
      </w:r>
      <w:proofErr w:type="spellEnd"/>
      <w:r w:rsidRPr="00CB7D98">
        <w:rPr>
          <w:sz w:val="24"/>
          <w:szCs w:val="24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 Особенности содержания мест погребения в летний период: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-центральные дороги, подъездные пути, тротуары, проходы между могилами и иные территории общего пользования на местах погребения должны быть очищены </w:t>
      </w:r>
      <w:r w:rsidRPr="00CB7D98">
        <w:rPr>
          <w:sz w:val="24"/>
          <w:szCs w:val="24"/>
        </w:rPr>
        <w:lastRenderedPageBreak/>
        <w:t>от различного рода загрязнений;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6.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B7D98">
        <w:rPr>
          <w:sz w:val="24"/>
          <w:szCs w:val="24"/>
        </w:rPr>
        <w:t>м(</w:t>
      </w:r>
      <w:proofErr w:type="gramEnd"/>
      <w:r w:rsidRPr="00CB7D98">
        <w:rPr>
          <w:sz w:val="24"/>
          <w:szCs w:val="24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Содержание стоянок длительного и краткосрочного хранения автотранспортных средств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Владельцы обязаны: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-содержать территории стоянок с соблюдением санитарных и противопожарных правил.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коммунальных отходов, снега;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V. Порядок уборки поселенческих территорий, включая перечень работ по </w:t>
      </w:r>
      <w:r w:rsidRPr="00CB7D98">
        <w:rPr>
          <w:b/>
          <w:bCs/>
          <w:color w:val="auto"/>
          <w:sz w:val="24"/>
          <w:szCs w:val="24"/>
        </w:rPr>
        <w:lastRenderedPageBreak/>
        <w:t xml:space="preserve">благоустройству и периодичность их выполнения. 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Общие требования к уборке и содержанию территории поселения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Уборка и содержание территории поселения осуществляется: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1) в летний период - с 15 апреля по 14 октября;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2) в зимний период - с 15 октября по 14 апреля.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Указанные сроки могут корректироваться Исполнительным комитетом в зависимости от погодных условий.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Уборка территории поселения осуществляется путем проведения: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1) систематических работ по содержанию, уборке территории поселения;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-очистку решеток ливневой канализации;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-сбор мусора со всех территории;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-периодическое кошение травы (при высоте травы более 15 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 период листопада - сбор и вывоз опавшей листвы один раз в сутки;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-уборку лотков у бордюра от мусора после мойки.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Уборка территории общего пользования в зимний период включает в себя: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-очистку дорожных покрытий и тротуаров от снега, наледи и мусора;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B7D98">
        <w:rPr>
          <w:sz w:val="24"/>
          <w:szCs w:val="24"/>
        </w:rPr>
        <w:t>противогололедным</w:t>
      </w:r>
      <w:proofErr w:type="spellEnd"/>
      <w:r w:rsidRPr="00CB7D98">
        <w:rPr>
          <w:sz w:val="24"/>
          <w:szCs w:val="24"/>
        </w:rPr>
        <w:t xml:space="preserve"> материалом;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 весенний период - рыхление снега и организацию отвода талых вод.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6. Особенности уборки пешеходных тротуаров, наземных переходов, лестниц в зимний период: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 w:rsidRPr="00CB7D98">
        <w:rPr>
          <w:sz w:val="24"/>
          <w:szCs w:val="24"/>
        </w:rPr>
        <w:t>противогололедными</w:t>
      </w:r>
      <w:proofErr w:type="spellEnd"/>
      <w:r w:rsidRPr="00CB7D98">
        <w:rPr>
          <w:sz w:val="24"/>
          <w:szCs w:val="24"/>
        </w:rPr>
        <w:t xml:space="preserve"> материалами и расчищаться;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-при возникновении гололеда </w:t>
      </w:r>
      <w:proofErr w:type="spellStart"/>
      <w:r w:rsidRPr="00CB7D98">
        <w:rPr>
          <w:sz w:val="24"/>
          <w:szCs w:val="24"/>
        </w:rPr>
        <w:t>противогололедными</w:t>
      </w:r>
      <w:proofErr w:type="spellEnd"/>
      <w:r w:rsidRPr="00CB7D98">
        <w:rPr>
          <w:sz w:val="24"/>
          <w:szCs w:val="24"/>
        </w:rPr>
        <w:t xml:space="preserve"> материалами обрабатываются в первую очередь лестницы, затем тротуары.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Время обработки </w:t>
      </w:r>
      <w:proofErr w:type="spellStart"/>
      <w:r w:rsidRPr="00CB7D98">
        <w:rPr>
          <w:sz w:val="24"/>
          <w:szCs w:val="24"/>
        </w:rPr>
        <w:t>противогололедными</w:t>
      </w:r>
      <w:proofErr w:type="spellEnd"/>
      <w:r w:rsidRPr="00CB7D98">
        <w:rPr>
          <w:sz w:val="24"/>
          <w:szCs w:val="24"/>
        </w:rPr>
        <w:t xml:space="preserve"> материалами не должно превышать четырех часов с момента обнаружения скользкости;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7. На территории поселения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lastRenderedPageBreak/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 </w:t>
      </w:r>
      <w:proofErr w:type="gramStart"/>
      <w:r w:rsidRPr="00CB7D98">
        <w:rPr>
          <w:sz w:val="24"/>
          <w:szCs w:val="24"/>
        </w:rPr>
        <w:t>ломать и повреждать</w:t>
      </w:r>
      <w:proofErr w:type="gramEnd"/>
      <w:r w:rsidRPr="00CB7D98">
        <w:rPr>
          <w:sz w:val="24"/>
          <w:szCs w:val="24"/>
        </w:rPr>
        <w:t xml:space="preserve">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 наносить надписи, рисунки, </w:t>
      </w:r>
      <w:proofErr w:type="gramStart"/>
      <w:r w:rsidRPr="00CB7D98">
        <w:rPr>
          <w:sz w:val="24"/>
          <w:szCs w:val="24"/>
        </w:rPr>
        <w:t>расклеивать и развешивать</w:t>
      </w:r>
      <w:proofErr w:type="gramEnd"/>
      <w:r w:rsidRPr="00CB7D98">
        <w:rPr>
          <w:sz w:val="24"/>
          <w:szCs w:val="24"/>
        </w:rPr>
        <w:t xml:space="preserve">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</w:t>
      </w:r>
      <w:proofErr w:type="gramStart"/>
      <w:r w:rsidRPr="00CB7D98">
        <w:rPr>
          <w:sz w:val="24"/>
          <w:szCs w:val="24"/>
        </w:rPr>
        <w:t>складировать и хранить</w:t>
      </w:r>
      <w:proofErr w:type="gramEnd"/>
      <w:r w:rsidRPr="00CB7D98">
        <w:rPr>
          <w:sz w:val="24"/>
          <w:szCs w:val="24"/>
        </w:rPr>
        <w:t xml:space="preserve"> движимое имущество за пределами границ и (или) ограждений предоставленных земельных участков;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 </w:t>
      </w:r>
      <w:proofErr w:type="gramStart"/>
      <w:r w:rsidRPr="00CB7D98">
        <w:rPr>
          <w:sz w:val="24"/>
          <w:szCs w:val="24"/>
        </w:rPr>
        <w:t>размещать и складировать</w:t>
      </w:r>
      <w:proofErr w:type="gramEnd"/>
      <w:r w:rsidRPr="00CB7D98">
        <w:rPr>
          <w:sz w:val="24"/>
          <w:szCs w:val="24"/>
        </w:rPr>
        <w:t xml:space="preserve"> тару, промышленные товары и иные предметы торговли на тротуарах, газонах, дорогах;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складирование снега в неустановленных местах;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1B0558" w:rsidRPr="00CB7D98" w:rsidRDefault="001B0558" w:rsidP="001B055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CB7D98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CB7D98">
        <w:rPr>
          <w:rFonts w:ascii="Arial" w:hAnsi="Arial" w:cs="Arial"/>
          <w:sz w:val="24"/>
          <w:szCs w:val="24"/>
        </w:rPr>
        <w:t xml:space="preserve">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  <w:proofErr w:type="gramEnd"/>
    </w:p>
    <w:p w:rsidR="001B0558" w:rsidRPr="00CB7D98" w:rsidRDefault="001B0558" w:rsidP="001B055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CB7D98">
        <w:rPr>
          <w:rFonts w:ascii="Arial" w:hAnsi="Arial" w:cs="Arial"/>
          <w:sz w:val="24"/>
          <w:szCs w:val="24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1B0558" w:rsidRPr="00CB7D98" w:rsidRDefault="001B0558" w:rsidP="001B055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B7D98">
        <w:rPr>
          <w:rFonts w:ascii="Arial" w:hAnsi="Arial" w:cs="Arial"/>
          <w:sz w:val="24"/>
          <w:szCs w:val="24"/>
        </w:rPr>
        <w:t>-собственника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1B0558" w:rsidRPr="00CB7D98" w:rsidRDefault="001B0558" w:rsidP="001B055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B7D98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CB7D98">
        <w:rPr>
          <w:rFonts w:ascii="Arial" w:hAnsi="Arial" w:cs="Arial"/>
          <w:sz w:val="24"/>
          <w:szCs w:val="24"/>
        </w:rPr>
        <w:t>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</w:t>
      </w:r>
      <w:proofErr w:type="gramEnd"/>
      <w:r w:rsidRPr="00CB7D98">
        <w:rPr>
          <w:rFonts w:ascii="Arial" w:hAnsi="Arial" w:cs="Arial"/>
          <w:sz w:val="24"/>
          <w:szCs w:val="24"/>
        </w:rPr>
        <w:t xml:space="preserve">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1B0558" w:rsidRPr="00CB7D98" w:rsidRDefault="001B0558" w:rsidP="001B055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B7D98">
        <w:rPr>
          <w:rFonts w:ascii="Arial" w:hAnsi="Arial" w:cs="Arial"/>
          <w:sz w:val="24"/>
          <w:szCs w:val="24"/>
        </w:rPr>
        <w:t>1</w:t>
      </w:r>
      <w:r w:rsidR="00895E5A" w:rsidRPr="00CB7D98">
        <w:rPr>
          <w:rFonts w:ascii="Arial" w:hAnsi="Arial" w:cs="Arial"/>
          <w:sz w:val="24"/>
          <w:szCs w:val="24"/>
        </w:rPr>
        <w:t>0</w:t>
      </w:r>
      <w:r w:rsidRPr="00CB7D98">
        <w:rPr>
          <w:rFonts w:ascii="Arial" w:hAnsi="Arial" w:cs="Arial"/>
          <w:sz w:val="24"/>
          <w:szCs w:val="24"/>
        </w:rPr>
        <w:t>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</w:t>
      </w:r>
      <w:r w:rsidR="00895E5A" w:rsidRPr="00CB7D98">
        <w:rPr>
          <w:sz w:val="24"/>
          <w:szCs w:val="24"/>
        </w:rPr>
        <w:t>1</w:t>
      </w:r>
      <w:r w:rsidRPr="00CB7D98">
        <w:rPr>
          <w:sz w:val="24"/>
          <w:szCs w:val="24"/>
        </w:rPr>
        <w:t>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Уборка автомобильных дорог местного значения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1. Уборка автомобильных дорог местного значения (далее - дорог) включает комплекс мероприятий по регулярной очистке проезжей части, тротуаров, парковок </w:t>
      </w:r>
      <w:r w:rsidRPr="00CB7D98">
        <w:rPr>
          <w:sz w:val="24"/>
          <w:szCs w:val="24"/>
        </w:rPr>
        <w:lastRenderedPageBreak/>
        <w:t>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2.Уборка дорог в весенне-летний период включает мытье, поливку, ликвидацию запыленности, подметание и т.п.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B7D98">
        <w:rPr>
          <w:sz w:val="24"/>
          <w:szCs w:val="24"/>
        </w:rPr>
        <w:t>песко-соляной</w:t>
      </w:r>
      <w:proofErr w:type="spellEnd"/>
      <w:r w:rsidRPr="00CB7D98">
        <w:rPr>
          <w:sz w:val="24"/>
          <w:szCs w:val="24"/>
        </w:rPr>
        <w:t xml:space="preserve"> смесью, посыпку тротуаров сухим песком.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Очистка урн, расположенных вдоль дорог, производится не реже одного раза в день, на остановочных площадках - два раза в день.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4.Павильоны ожидания общественного транспорта должны быть не запылены, </w:t>
      </w:r>
      <w:proofErr w:type="gramStart"/>
      <w:r w:rsidRPr="00CB7D98">
        <w:rPr>
          <w:sz w:val="24"/>
          <w:szCs w:val="24"/>
        </w:rPr>
        <w:t>окрашены и помыты</w:t>
      </w:r>
      <w:proofErr w:type="gramEnd"/>
      <w:r w:rsidRPr="00CB7D98">
        <w:rPr>
          <w:sz w:val="24"/>
          <w:szCs w:val="24"/>
        </w:rPr>
        <w:t>, очищены от несанкционированной информационно-печатной продукции, граффити. В зимний период должны быть очищены от снега.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 Требования к летней уборке дорог по отдельным элементам: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-проезжая часть должна быть полностью </w:t>
      </w:r>
      <w:proofErr w:type="gramStart"/>
      <w:r w:rsidRPr="00CB7D98">
        <w:rPr>
          <w:sz w:val="24"/>
          <w:szCs w:val="24"/>
        </w:rPr>
        <w:t>очищена от различного вида загрязнений и промыта</w:t>
      </w:r>
      <w:proofErr w:type="gramEnd"/>
      <w:r w:rsidRPr="00CB7D98">
        <w:rPr>
          <w:sz w:val="24"/>
          <w:szCs w:val="24"/>
        </w:rPr>
        <w:t xml:space="preserve">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-обочины дорог должны быть очищены от крупногабаритных отходов и другого мусора;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6.Требования к зимней уборке дорог: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уборка дорог в зимний период включает: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7.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-применять техническую соль и жидкий хлористый кальций в качестве </w:t>
      </w:r>
      <w:proofErr w:type="spellStart"/>
      <w:r w:rsidRPr="00CB7D98">
        <w:rPr>
          <w:sz w:val="24"/>
          <w:szCs w:val="24"/>
        </w:rPr>
        <w:t>противогололедного</w:t>
      </w:r>
      <w:proofErr w:type="spellEnd"/>
      <w:r w:rsidRPr="00CB7D98">
        <w:rPr>
          <w:sz w:val="24"/>
          <w:szCs w:val="24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</w:t>
      </w:r>
      <w:proofErr w:type="gramStart"/>
      <w:r w:rsidRPr="00CB7D98">
        <w:rPr>
          <w:sz w:val="24"/>
          <w:szCs w:val="24"/>
        </w:rPr>
        <w:t>вывозить и складировать</w:t>
      </w:r>
      <w:proofErr w:type="gramEnd"/>
      <w:r w:rsidRPr="00CB7D98">
        <w:rPr>
          <w:sz w:val="24"/>
          <w:szCs w:val="24"/>
        </w:rPr>
        <w:t xml:space="preserve"> снег в местах, не согласованных в установленном порядке;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-формировать снежные валы: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ближе 20 м от остановок ожидания общественного транспорта;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-на участках дорог, оборудованных транспортными ограждениями или повышенным бордюром;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-на тротуарах;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-во въездах на прилегающие территории;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-вынос грунта и грязи колесами автотранспорта на дороги;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Уборка, санитарное содержание и благоустройство мест отдыха и массового пребывания людей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lastRenderedPageBreak/>
        <w:t>1. К местам отдыха и массового пребывания людей относятся: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-площади, парки, скверы, бульвары, набережные, организованные места отдыха в поселенческих лесах, пляжи;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-территории, прилегающие к административным и общественным зданиям, учреждениям.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2.Уборка площадей, парков, скверов, бульваров, набережных и иных территорий общего пользования: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Уборка и санитарное содержание розничных рынков: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коммунальными отходами мусоросборников;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-территория рынка оборудуется урнами из расчета одна урна на 40 кв. м площади, причем расстояние между ними вдоль линии прилавка не должно превышать 10 м;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коммунальных отходов.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5.Уборка и санитарное содержание объектов торговли и (или) общественного питания: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 входа в объекты торговли и (или) общественного питания устанавливается не менее двух урн;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обеспечивается вывоз отходов.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6.Уборка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коммунальных отходов.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7. Благоустройство мест отдыха и массового пребывания людей: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 xml:space="preserve"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</w:t>
      </w:r>
      <w:r w:rsidRPr="00CB7D98">
        <w:rPr>
          <w:sz w:val="24"/>
          <w:szCs w:val="24"/>
        </w:rPr>
        <w:lastRenderedPageBreak/>
        <w:t>покрытий и т.п.);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8. На территориях мест отдыха и массового пребывания людей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-хранить, складировать тару и торговое оборудование в не предназначенных для этого местах;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-загрязнять территорию отходами производства и потребления;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</w:t>
      </w:r>
      <w:proofErr w:type="gramStart"/>
      <w:r w:rsidRPr="00CB7D98">
        <w:rPr>
          <w:sz w:val="24"/>
          <w:szCs w:val="24"/>
        </w:rPr>
        <w:t>мыть и ремонтировать</w:t>
      </w:r>
      <w:proofErr w:type="gramEnd"/>
      <w:r w:rsidRPr="00CB7D98">
        <w:rPr>
          <w:sz w:val="24"/>
          <w:szCs w:val="24"/>
        </w:rPr>
        <w:t xml:space="preserve"> автотранспортные средства, сливать отработанные горюче-смазочные жидкости;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-повреждать газоны, объекты естественного и искусственного озеленения;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-повреждать малые архитектурные формы и перемещать их с установленных мест;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незаконно организовывать платные стоянки автотранспортных средств;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-самовольно размещать нестационарные объекты;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-выставлять торгово-холодильное оборудование на территории;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-складировать твердые коммунальные отходы в контейнеры (бункеры), предназначенные для сбора твердых коммунальных отходов от населения, без наличия договора на размещение отходов в контейнеры (бункеры) для сбора твердых коммунальных отходов с управляющими организациями;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-выставлять товар за пределами торгового объекта;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Уборка территорий индивидуальной жилой застройки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Владельцы жилых домов осуществляют ежедневную уборку (в том числе от снега) земельного участка.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-выталкивать снег, выбрасывать мусор, сбрасывать шлак, сливать жидкие бытовые отходы за территорию домовладения;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выдвигать или перемещать на проезжую часть дорог и проездов снег и лед, счищенный с дворовой территории;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сжигать листву любые виды отходов и мусора за территорией домовладения;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lastRenderedPageBreak/>
        <w:t>- самовольно устанавливать ограждения на прилегающей к домовладению территории;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загромождать прилегающую территорию металлическим ломом, твердыми коммунальными и строительными отходами и материалами, шлаком и золой, и другими отходами производства и потребления;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-производить любые работы, отрицательно влияющие на здоровье людей и окружающую среду.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V</w:t>
      </w:r>
      <w:r w:rsidRPr="00CB7D98">
        <w:rPr>
          <w:b/>
          <w:bCs/>
          <w:color w:val="auto"/>
          <w:sz w:val="24"/>
          <w:szCs w:val="24"/>
          <w:lang w:val="en-US"/>
        </w:rPr>
        <w:t>I</w:t>
      </w:r>
      <w:r w:rsidRPr="00CB7D98">
        <w:rPr>
          <w:b/>
          <w:bCs/>
          <w:color w:val="auto"/>
          <w:sz w:val="24"/>
          <w:szCs w:val="24"/>
        </w:rPr>
        <w:t xml:space="preserve">. Требования к элементам благоустройства территории </w:t>
      </w: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1. Наличие элементов благоустройства территории, являющихся неотъемлемыми компонентами благоустройства территории, должно </w:t>
      </w:r>
      <w:proofErr w:type="gramStart"/>
      <w:r w:rsidRPr="00CB7D98">
        <w:rPr>
          <w:sz w:val="24"/>
          <w:szCs w:val="24"/>
        </w:rPr>
        <w:t>разрабатываться и предусматриваться</w:t>
      </w:r>
      <w:proofErr w:type="gramEnd"/>
      <w:r w:rsidRPr="00CB7D98">
        <w:rPr>
          <w:sz w:val="24"/>
          <w:szCs w:val="24"/>
        </w:rPr>
        <w:t xml:space="preserve"> в проектной документации в соответствии с требованиями действующего законодательства.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Озеленение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Зеленые насаждения являются обязательным элементом благоустройства территории.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CB7D98">
        <w:rPr>
          <w:sz w:val="24"/>
          <w:szCs w:val="24"/>
        </w:rPr>
        <w:t>крышное</w:t>
      </w:r>
      <w:proofErr w:type="spellEnd"/>
      <w:r w:rsidRPr="00CB7D98">
        <w:rPr>
          <w:sz w:val="24"/>
          <w:szCs w:val="24"/>
        </w:rPr>
        <w:t xml:space="preserve"> озеленение), фасадах (вертикальное озеленение) зданий и сооружений.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Владельцы зеленых насаждений обязаны: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-обеспечить сохранность и квалифицированный уход за зелеными насаждениями;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 летнее время года в сухую погоду обеспечивать полив газонов, цветников, деревьев и кустарников;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-обеспечить сохранность и целостность газонов;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 На озелененных территориях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-осуществлять самовольную посадку и вырубку деревьев и кустарников, </w:t>
      </w:r>
      <w:r w:rsidRPr="00CB7D98">
        <w:rPr>
          <w:sz w:val="24"/>
          <w:szCs w:val="24"/>
        </w:rPr>
        <w:lastRenderedPageBreak/>
        <w:t>уничтожение газонов и цветников;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-складировать строительные и прочие материалы, отходы, мусор, </w:t>
      </w:r>
      <w:proofErr w:type="spellStart"/>
      <w:r w:rsidRPr="00CB7D98">
        <w:rPr>
          <w:sz w:val="24"/>
          <w:szCs w:val="24"/>
        </w:rPr>
        <w:t>противогололедные</w:t>
      </w:r>
      <w:proofErr w:type="spellEnd"/>
      <w:r w:rsidRPr="00CB7D98">
        <w:rPr>
          <w:sz w:val="24"/>
          <w:szCs w:val="24"/>
        </w:rPr>
        <w:t xml:space="preserve"> материалы и иные вредные вещества, а также загрязненный песком и </w:t>
      </w:r>
      <w:proofErr w:type="spellStart"/>
      <w:r w:rsidRPr="00CB7D98">
        <w:rPr>
          <w:sz w:val="24"/>
          <w:szCs w:val="24"/>
        </w:rPr>
        <w:t>противогололедными</w:t>
      </w:r>
      <w:proofErr w:type="spellEnd"/>
      <w:r w:rsidRPr="00CB7D98">
        <w:rPr>
          <w:sz w:val="24"/>
          <w:szCs w:val="24"/>
        </w:rPr>
        <w:t xml:space="preserve"> реагентами снег, сколы льда;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осуществлять раскопку под огороды;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выгуливать на газонах и цветниках домашних животных;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сжигать листья, траву, ветки, а также осуществлять их смет в лотки и иные водопропускные устройства;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-сбрасывать смет и мусор на газоны;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-надрезать деревья для добычи сока, смолы, наносить им иные механические повреждения;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-обнажать корни деревьев на расстоянии ближе 1,5 м от ствола и засыпать шейки деревьев землей или строительными отходами.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Ограждения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Устройство ограждений является дополнительным элементом благоустройства.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Ограждения различаются по: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- назначению (декоративные, защитные, их сочетание);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высоте (низкие - до 1,0 м, средние - 1,1-1,7 м, высокие - 1,8-3,0 м);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виду материала (</w:t>
      </w:r>
      <w:proofErr w:type="gramStart"/>
      <w:r w:rsidRPr="00CB7D98">
        <w:rPr>
          <w:sz w:val="24"/>
          <w:szCs w:val="24"/>
        </w:rPr>
        <w:t>металлические</w:t>
      </w:r>
      <w:proofErr w:type="gramEnd"/>
      <w:r w:rsidRPr="00CB7D98">
        <w:rPr>
          <w:sz w:val="24"/>
          <w:szCs w:val="24"/>
        </w:rPr>
        <w:t>, железобетонные и др.);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степени проницаемости для взгляда (прозрачные, глухие);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степени стационарности (постоянные, временные, передвижные) и другие ограждения.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Покрытия поверхностей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Для целей благоустройства определены следующие виды покрытий: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-твердые (капитальные) покрытия - монолитные или сборные покрытия, </w:t>
      </w:r>
      <w:proofErr w:type="gramStart"/>
      <w:r w:rsidRPr="00CB7D98">
        <w:rPr>
          <w:sz w:val="24"/>
          <w:szCs w:val="24"/>
        </w:rPr>
        <w:t>выполняемые</w:t>
      </w:r>
      <w:proofErr w:type="gramEnd"/>
      <w:r w:rsidRPr="00CB7D98">
        <w:rPr>
          <w:sz w:val="24"/>
          <w:szCs w:val="24"/>
        </w:rPr>
        <w:t xml:space="preserve"> в том числе из асфальтобетона, </w:t>
      </w:r>
      <w:proofErr w:type="spellStart"/>
      <w:r w:rsidRPr="00CB7D98">
        <w:rPr>
          <w:sz w:val="24"/>
          <w:szCs w:val="24"/>
        </w:rPr>
        <w:t>цементобетона</w:t>
      </w:r>
      <w:proofErr w:type="spellEnd"/>
      <w:r w:rsidRPr="00CB7D98">
        <w:rPr>
          <w:sz w:val="24"/>
          <w:szCs w:val="24"/>
        </w:rPr>
        <w:t>, природного камня;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 xml:space="preserve"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</w:t>
      </w:r>
      <w:r w:rsidRPr="00CB7D98">
        <w:rPr>
          <w:sz w:val="24"/>
          <w:szCs w:val="24"/>
        </w:rPr>
        <w:lastRenderedPageBreak/>
        <w:t>уплотненных или укрепленных вяжущими материалами;</w:t>
      </w:r>
      <w:proofErr w:type="gramEnd"/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Выбор видов покрытия следует осуществлять в соответствии с их целевым назначением: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мягких - с учетом их специфических свой</w:t>
      </w:r>
      <w:proofErr w:type="gramStart"/>
      <w:r w:rsidRPr="00CB7D98">
        <w:rPr>
          <w:sz w:val="24"/>
          <w:szCs w:val="24"/>
        </w:rPr>
        <w:t>ств пр</w:t>
      </w:r>
      <w:proofErr w:type="gramEnd"/>
      <w:r w:rsidRPr="00CB7D98">
        <w:rPr>
          <w:sz w:val="24"/>
          <w:szCs w:val="24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 газонных и комбинированных как наиболее </w:t>
      </w:r>
      <w:proofErr w:type="spellStart"/>
      <w:r w:rsidRPr="00CB7D98">
        <w:rPr>
          <w:sz w:val="24"/>
          <w:szCs w:val="24"/>
        </w:rPr>
        <w:t>экологичных</w:t>
      </w:r>
      <w:proofErr w:type="spellEnd"/>
      <w:r w:rsidRPr="00CB7D98">
        <w:rPr>
          <w:sz w:val="24"/>
          <w:szCs w:val="24"/>
        </w:rPr>
        <w:t>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proofErr w:type="gramStart"/>
      <w:r w:rsidRPr="00CB7D98">
        <w:rPr>
          <w:sz w:val="24"/>
          <w:szCs w:val="24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Сопряжение поверхностей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Бортовые камни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Дорожные бортовые камни устанавливаются на стыке тротуара и проезжей части с нормативным превышением над уровнем проезжей части не менее 150 мм, которое должно сохраняться и в случае ремонта поверхностей покрытий.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</w:t>
      </w:r>
      <w:proofErr w:type="gramStart"/>
      <w:r w:rsidRPr="00CB7D98">
        <w:rPr>
          <w:sz w:val="24"/>
          <w:szCs w:val="24"/>
        </w:rPr>
        <w:t>защищает газон и предотвращает</w:t>
      </w:r>
      <w:proofErr w:type="gramEnd"/>
      <w:r w:rsidRPr="00CB7D98">
        <w:rPr>
          <w:sz w:val="24"/>
          <w:szCs w:val="24"/>
        </w:rPr>
        <w:t xml:space="preserve"> попадание грязи и растительного мусора на покрытие, увеличивая срок его службы.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Ступени, лестницы, пандусы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 уклонах пешеходных коммуникаций более 60 промилле следует предусматривать устройство лестниц.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Уклон бордюрного пандуса принимается 1:12.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 отсутствии ограждающих пандус конструкций следует предусматривать ограждающий бортик высотой не менее 75 мм и поручни.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Горизонтальные участки пути в начале и конце пандуса выполняются </w:t>
      </w:r>
      <w:proofErr w:type="gramStart"/>
      <w:r w:rsidRPr="00CB7D98">
        <w:rPr>
          <w:sz w:val="24"/>
          <w:szCs w:val="24"/>
        </w:rPr>
        <w:t>отличающимися</w:t>
      </w:r>
      <w:proofErr w:type="gramEnd"/>
      <w:r w:rsidRPr="00CB7D98">
        <w:rPr>
          <w:sz w:val="24"/>
          <w:szCs w:val="24"/>
        </w:rPr>
        <w:t xml:space="preserve"> от окружающих поверхностей текстурой и цветом.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удобного для охвата рукой и отстоящего от стены на 40 мм.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Площадки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CB7D98">
        <w:rPr>
          <w:sz w:val="24"/>
          <w:szCs w:val="24"/>
        </w:rPr>
        <w:t>зон</w:t>
      </w:r>
      <w:proofErr w:type="gramEnd"/>
      <w:r w:rsidRPr="00CB7D98">
        <w:rPr>
          <w:sz w:val="24"/>
          <w:szCs w:val="24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B7D98">
        <w:rPr>
          <w:sz w:val="24"/>
          <w:szCs w:val="24"/>
        </w:rPr>
        <w:t>травмобезопасным</w:t>
      </w:r>
      <w:proofErr w:type="spellEnd"/>
      <w:r w:rsidRPr="00CB7D98">
        <w:rPr>
          <w:sz w:val="24"/>
          <w:szCs w:val="24"/>
        </w:rPr>
        <w:t xml:space="preserve"> инвентарем.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Детские площадки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 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Детские игровые площадки должны быть расположены на расстоянии не менее 20 м от контейнерных площадок.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Детские площадки должны: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иметь планировку поверхности с засыпкой песком неровностей в летнее время;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 регулярно </w:t>
      </w:r>
      <w:proofErr w:type="gramStart"/>
      <w:r w:rsidRPr="00CB7D98">
        <w:rPr>
          <w:sz w:val="24"/>
          <w:szCs w:val="24"/>
        </w:rPr>
        <w:t>подметаться и смачиваться</w:t>
      </w:r>
      <w:proofErr w:type="gramEnd"/>
      <w:r w:rsidRPr="00CB7D98">
        <w:rPr>
          <w:sz w:val="24"/>
          <w:szCs w:val="24"/>
        </w:rPr>
        <w:t xml:space="preserve"> в утреннее время;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Не допускается размещение осветительного оборудования на высоте менее 2,5 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Размещение игрового оборудования должно осуществляться с учетом нормативных параметров безопасности.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Спортивные площадки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Обязательный перечень элементов благоустройства территории на спортивной </w:t>
      </w:r>
      <w:r w:rsidRPr="00CB7D98">
        <w:rPr>
          <w:sz w:val="24"/>
          <w:szCs w:val="24"/>
        </w:rPr>
        <w:lastRenderedPageBreak/>
        <w:t>площадке включает: мягкие или газонные виды покрытия (в летний период), спортивное оборудование.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Спортивные площадки </w:t>
      </w:r>
      <w:proofErr w:type="gramStart"/>
      <w:r w:rsidRPr="00CB7D98">
        <w:rPr>
          <w:sz w:val="24"/>
          <w:szCs w:val="24"/>
        </w:rPr>
        <w:t>озеленяются и огораживаются</w:t>
      </w:r>
      <w:proofErr w:type="gramEnd"/>
      <w:r w:rsidRPr="00CB7D98">
        <w:rPr>
          <w:sz w:val="24"/>
          <w:szCs w:val="24"/>
        </w:rPr>
        <w:t xml:space="preserve"> сетчатым ограждением. Озеленение размещается по периметру площадки, </w:t>
      </w:r>
      <w:proofErr w:type="gramStart"/>
      <w:r w:rsidRPr="00CB7D98">
        <w:rPr>
          <w:sz w:val="24"/>
          <w:szCs w:val="24"/>
        </w:rPr>
        <w:t>возможно</w:t>
      </w:r>
      <w:proofErr w:type="gramEnd"/>
      <w:r w:rsidRPr="00CB7D98">
        <w:rPr>
          <w:sz w:val="24"/>
          <w:szCs w:val="24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 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 размещении следует руководствоваться каталогами сертифицированного оборудования.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Площадки отдыха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 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На территориях парков могут быть организованы площадки-лужайки для отдыха на траве.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Площадки для выгула собак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B7D98">
        <w:rPr>
          <w:sz w:val="24"/>
          <w:szCs w:val="24"/>
        </w:rPr>
        <w:t>периметральное</w:t>
      </w:r>
      <w:proofErr w:type="spellEnd"/>
      <w:r w:rsidRPr="00CB7D98">
        <w:rPr>
          <w:sz w:val="24"/>
          <w:szCs w:val="24"/>
        </w:rPr>
        <w:t xml:space="preserve"> озеленение.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B7D98">
        <w:rPr>
          <w:sz w:val="24"/>
          <w:szCs w:val="24"/>
        </w:rPr>
        <w:t>общепоселениеских</w:t>
      </w:r>
      <w:proofErr w:type="spellEnd"/>
      <w:r w:rsidRPr="00CB7D98">
        <w:rPr>
          <w:sz w:val="24"/>
          <w:szCs w:val="24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Размеры площадок для выгула собак, размещаемых на территориях жилого назначения, принимаются в пределах 400-600 кв. м, на прочих территориях - до 800 кв. 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 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Ограждение площадки, как правило, выполняется из легкой металлической сетки высотой не менее 1,5 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На территории площадки должен быть размещен информационный стенд с правилами пользования площадкой.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lastRenderedPageBreak/>
        <w:t>2. Владельцы домашних животных самостоятельно осуществляют уборку и утилизацию экскрементов своих питомцев.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Площадки автостоянок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B7D98">
        <w:rPr>
          <w:sz w:val="24"/>
          <w:szCs w:val="24"/>
        </w:rPr>
        <w:t>дств вкл</w:t>
      </w:r>
      <w:proofErr w:type="gramEnd"/>
      <w:r w:rsidRPr="00CB7D98">
        <w:rPr>
          <w:sz w:val="24"/>
          <w:szCs w:val="24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Малые архитектурные формы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Основными требованиями к малым архитектурным формам являются: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соответствие характеру архитектурного и ландшафтного окружения, элементов благоустройства территории;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прочность, надежность, безопасность конструкции.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Средства наружной рекламы и информации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Средства размещения наружной рекламы и информации.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Средства наружной информации, за исключением учрежденческих досок и режимных табличек, </w:t>
      </w:r>
      <w:proofErr w:type="gramStart"/>
      <w:r w:rsidRPr="00CB7D98">
        <w:rPr>
          <w:sz w:val="24"/>
          <w:szCs w:val="24"/>
        </w:rPr>
        <w:t>размещаются и эксплуатируются</w:t>
      </w:r>
      <w:proofErr w:type="gramEnd"/>
      <w:r w:rsidRPr="00CB7D98">
        <w:rPr>
          <w:sz w:val="24"/>
          <w:szCs w:val="24"/>
        </w:rPr>
        <w:t xml:space="preserve"> на основании паспорта, согласованного с уполномоченным органом, и в полном соответствии с ним.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</w:t>
      </w:r>
      <w:r w:rsidRPr="00CB7D98">
        <w:rPr>
          <w:sz w:val="24"/>
          <w:szCs w:val="24"/>
        </w:rPr>
        <w:lastRenderedPageBreak/>
        <w:t>иными материалами.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Средства размещения наружной информации могут быть следующих видов: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настенная конструкция;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декоративное панно;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консольная конструкция;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 </w:t>
      </w:r>
      <w:proofErr w:type="spellStart"/>
      <w:r w:rsidRPr="00CB7D98">
        <w:rPr>
          <w:sz w:val="24"/>
          <w:szCs w:val="24"/>
        </w:rPr>
        <w:t>крышная</w:t>
      </w:r>
      <w:proofErr w:type="spellEnd"/>
      <w:r w:rsidRPr="00CB7D98">
        <w:rPr>
          <w:sz w:val="24"/>
          <w:szCs w:val="24"/>
        </w:rPr>
        <w:t xml:space="preserve"> конструкция;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витринная конструкция;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учрежденческая доска;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режимная табличка;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модульная конструкция;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стела;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щитовая конструкция;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 </w:t>
      </w:r>
      <w:proofErr w:type="spellStart"/>
      <w:r w:rsidRPr="00CB7D98">
        <w:rPr>
          <w:sz w:val="24"/>
          <w:szCs w:val="24"/>
        </w:rPr>
        <w:t>флаговая</w:t>
      </w:r>
      <w:proofErr w:type="spellEnd"/>
      <w:r w:rsidRPr="00CB7D98">
        <w:rPr>
          <w:sz w:val="24"/>
          <w:szCs w:val="24"/>
        </w:rPr>
        <w:t xml:space="preserve"> композиция;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специализированная конструкция.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Общие требования к средствам размещения наружной информации: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Установки для объявлений граждан, афиш культурных и спортивных мероприятий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VI</w:t>
      </w:r>
      <w:r w:rsidRPr="00CB7D98">
        <w:rPr>
          <w:b/>
          <w:bCs/>
          <w:color w:val="auto"/>
          <w:sz w:val="24"/>
          <w:szCs w:val="24"/>
          <w:lang w:val="en-US"/>
        </w:rPr>
        <w:t>I</w:t>
      </w:r>
      <w:r w:rsidRPr="00CB7D98">
        <w:rPr>
          <w:b/>
          <w:bCs/>
          <w:color w:val="auto"/>
          <w:sz w:val="24"/>
          <w:szCs w:val="24"/>
        </w:rPr>
        <w:t xml:space="preserve">. Основные требования к проведению земляных работ при строительстве, ремонте, реконструкции коммуникаций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lastRenderedPageBreak/>
        <w:t>3.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4.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VII</w:t>
      </w:r>
      <w:r w:rsidRPr="00CB7D98">
        <w:rPr>
          <w:b/>
          <w:bCs/>
          <w:color w:val="auto"/>
          <w:sz w:val="24"/>
          <w:szCs w:val="24"/>
          <w:lang w:val="en-US"/>
        </w:rPr>
        <w:t>I</w:t>
      </w:r>
      <w:r w:rsidRPr="00CB7D98">
        <w:rPr>
          <w:b/>
          <w:bCs/>
          <w:color w:val="auto"/>
          <w:sz w:val="24"/>
          <w:szCs w:val="24"/>
        </w:rPr>
        <w:t xml:space="preserve">. Особые требования к доступной среде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I</w:t>
      </w:r>
      <w:r w:rsidRPr="00CB7D98">
        <w:rPr>
          <w:b/>
          <w:bCs/>
          <w:color w:val="auto"/>
          <w:sz w:val="24"/>
          <w:szCs w:val="24"/>
          <w:lang w:val="en-US"/>
        </w:rPr>
        <w:t>X</w:t>
      </w:r>
      <w:r w:rsidRPr="00CB7D98">
        <w:rPr>
          <w:b/>
          <w:bCs/>
          <w:color w:val="auto"/>
          <w:sz w:val="24"/>
          <w:szCs w:val="24"/>
        </w:rPr>
        <w:t xml:space="preserve">. Содержание домашних животных и птиц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4. 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B7D98">
        <w:rPr>
          <w:sz w:val="24"/>
          <w:szCs w:val="24"/>
        </w:rPr>
        <w:t>биркования</w:t>
      </w:r>
      <w:proofErr w:type="spellEnd"/>
      <w:r w:rsidRPr="00CB7D98">
        <w:rPr>
          <w:sz w:val="24"/>
          <w:szCs w:val="24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5.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6.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8. Владельцы обязаны не допускать загрязнения домашними животными и птицами дворов, тротуаров, улиц, парков, газонов, детских площадок, скверов, площадей. При выгуле собак, кошек и других мелких животных владелец обязан иметь при себе принадлежности, обеспечивающие полную уборку естественных </w:t>
      </w:r>
      <w:r w:rsidRPr="00CB7D98">
        <w:rPr>
          <w:sz w:val="24"/>
          <w:szCs w:val="24"/>
        </w:rPr>
        <w:lastRenderedPageBreak/>
        <w:t>испражнений домашних животных, которые подлежат выбросу в мусорные контейнеры на площадках.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9.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10. Дрессировка собак может проводиться только на хорошо огороженных площадках либо за территорией поселения.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11.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12.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13. Домашние козы должны </w:t>
      </w:r>
      <w:proofErr w:type="gramStart"/>
      <w:r w:rsidRPr="00CB7D98">
        <w:rPr>
          <w:sz w:val="24"/>
          <w:szCs w:val="24"/>
        </w:rPr>
        <w:t>содержатся</w:t>
      </w:r>
      <w:proofErr w:type="gramEnd"/>
      <w:r w:rsidRPr="00CB7D98">
        <w:rPr>
          <w:sz w:val="24"/>
          <w:szCs w:val="24"/>
        </w:rPr>
        <w:t xml:space="preserve"> исключительно в загонах внутри придомовой территории или под присмотром владельцев на пастбище.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14.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допускать животных в учреждения при наличии запрещающей надписи;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выпускать животных и птиц без сопровождения на территории населенных пунктов;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15. Владельцы домашних животных и птицы обязаны: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 xml:space="preserve">-осуществлять постоянный </w:t>
      </w:r>
      <w:proofErr w:type="gramStart"/>
      <w:r w:rsidRPr="00CB7D98">
        <w:rPr>
          <w:sz w:val="24"/>
          <w:szCs w:val="24"/>
        </w:rPr>
        <w:t>контроль за</w:t>
      </w:r>
      <w:proofErr w:type="gramEnd"/>
      <w:r w:rsidRPr="00CB7D98">
        <w:rPr>
          <w:sz w:val="24"/>
          <w:szCs w:val="24"/>
        </w:rPr>
        <w:t xml:space="preserve"> местом нахождения животных;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16. Захоронение умершего скота производится в специально определенном месте специализированной организацией.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17. Организации, имеющие на своей территории сторожевых собак, обязаны: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зарегистрировать собак на общих основаниях;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содержать собак на прочной привязи;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исключить возможность доступа посетителей к животным;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lastRenderedPageBreak/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18. Безнадзорные животные, находящиеся в общественных местах без сопровождающих лиц, подлежат отлову.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21. Не допускается: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снимать собак с привязи у магазинов, аптек, предприятий коммунального обслуживания и пр.;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- использовать приманки и иные средства отлова без рекомендации ветеринарных органов.</w:t>
      </w:r>
    </w:p>
    <w:p w:rsidR="001B0558" w:rsidRPr="00CB7D98" w:rsidRDefault="001B0558" w:rsidP="001B0558">
      <w:pPr>
        <w:pStyle w:val="HEADERTEXT0"/>
        <w:ind w:firstLine="426"/>
        <w:rPr>
          <w:b/>
          <w:bCs/>
          <w:color w:val="auto"/>
          <w:sz w:val="24"/>
          <w:szCs w:val="24"/>
        </w:rPr>
      </w:pPr>
    </w:p>
    <w:p w:rsidR="001B0558" w:rsidRPr="00CB7D98" w:rsidRDefault="001B0558" w:rsidP="001B0558">
      <w:pPr>
        <w:pStyle w:val="HEADERTEXT0"/>
        <w:ind w:firstLine="426"/>
        <w:jc w:val="center"/>
        <w:rPr>
          <w:b/>
          <w:bCs/>
          <w:color w:val="auto"/>
          <w:sz w:val="24"/>
          <w:szCs w:val="24"/>
        </w:rPr>
      </w:pPr>
      <w:r w:rsidRPr="00CB7D98">
        <w:rPr>
          <w:b/>
          <w:bCs/>
          <w:color w:val="auto"/>
          <w:sz w:val="24"/>
          <w:szCs w:val="24"/>
        </w:rPr>
        <w:t xml:space="preserve"> X. </w:t>
      </w:r>
      <w:proofErr w:type="gramStart"/>
      <w:r w:rsidRPr="00CB7D98">
        <w:rPr>
          <w:b/>
          <w:bCs/>
          <w:color w:val="auto"/>
          <w:sz w:val="24"/>
          <w:szCs w:val="24"/>
        </w:rPr>
        <w:t>Контроль за</w:t>
      </w:r>
      <w:proofErr w:type="gramEnd"/>
      <w:r w:rsidRPr="00CB7D98">
        <w:rPr>
          <w:b/>
          <w:bCs/>
          <w:color w:val="auto"/>
          <w:sz w:val="24"/>
          <w:szCs w:val="24"/>
        </w:rPr>
        <w:t xml:space="preserve"> выполнением требований Правил 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2. Нарушение настоящих Правил влечет ответственность в соответствии с Кодексом 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</w:t>
      </w:r>
      <w:proofErr w:type="gramStart"/>
      <w:r w:rsidRPr="00CB7D98">
        <w:rPr>
          <w:sz w:val="24"/>
          <w:szCs w:val="24"/>
        </w:rPr>
        <w:t xml:space="preserve"> )</w:t>
      </w:r>
      <w:proofErr w:type="gramEnd"/>
      <w:r w:rsidRPr="00CB7D98">
        <w:rPr>
          <w:sz w:val="24"/>
          <w:szCs w:val="24"/>
        </w:rPr>
        <w:t>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  <w:r w:rsidRPr="00CB7D98">
        <w:rPr>
          <w:sz w:val="24"/>
          <w:szCs w:val="24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1B0558" w:rsidRPr="00CB7D98" w:rsidRDefault="001B0558" w:rsidP="001B0558">
      <w:pPr>
        <w:pStyle w:val="FORMATTEXT"/>
        <w:ind w:firstLine="426"/>
        <w:jc w:val="both"/>
        <w:rPr>
          <w:sz w:val="24"/>
          <w:szCs w:val="24"/>
        </w:rPr>
      </w:pPr>
    </w:p>
    <w:p w:rsidR="009126FE" w:rsidRPr="00381C2C" w:rsidRDefault="00B77DD1" w:rsidP="00381C2C">
      <w:pPr>
        <w:pStyle w:val="HEADERTEXT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sectPr w:rsidR="009126FE" w:rsidRPr="00381C2C" w:rsidSect="00B77DD1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4DA"/>
    <w:multiLevelType w:val="hybridMultilevel"/>
    <w:tmpl w:val="BE54304A"/>
    <w:lvl w:ilvl="0" w:tplc="9EA8378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00E5A"/>
    <w:multiLevelType w:val="hybridMultilevel"/>
    <w:tmpl w:val="013E125A"/>
    <w:lvl w:ilvl="0" w:tplc="5D58779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22033"/>
    <w:multiLevelType w:val="hybridMultilevel"/>
    <w:tmpl w:val="56B84E06"/>
    <w:lvl w:ilvl="0" w:tplc="1C32154C">
      <w:start w:val="1"/>
      <w:numFmt w:val="decimal"/>
      <w:lvlText w:val="%1."/>
      <w:lvlJc w:val="left"/>
      <w:pPr>
        <w:ind w:left="1886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86DB7"/>
    <w:multiLevelType w:val="hybridMultilevel"/>
    <w:tmpl w:val="9CACF952"/>
    <w:lvl w:ilvl="0" w:tplc="8FD09F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914"/>
    <w:rsid w:val="000351BE"/>
    <w:rsid w:val="00042558"/>
    <w:rsid w:val="00047941"/>
    <w:rsid w:val="00051914"/>
    <w:rsid w:val="00051D3C"/>
    <w:rsid w:val="0006320F"/>
    <w:rsid w:val="0006705D"/>
    <w:rsid w:val="00072F11"/>
    <w:rsid w:val="0007345C"/>
    <w:rsid w:val="000749D3"/>
    <w:rsid w:val="0008064F"/>
    <w:rsid w:val="00096F73"/>
    <w:rsid w:val="000A6F07"/>
    <w:rsid w:val="000B2B36"/>
    <w:rsid w:val="000B3656"/>
    <w:rsid w:val="000B5390"/>
    <w:rsid w:val="000D3420"/>
    <w:rsid w:val="000D7C41"/>
    <w:rsid w:val="000E07BC"/>
    <w:rsid w:val="000F3A7B"/>
    <w:rsid w:val="00142243"/>
    <w:rsid w:val="00151747"/>
    <w:rsid w:val="00152000"/>
    <w:rsid w:val="0016715A"/>
    <w:rsid w:val="00191090"/>
    <w:rsid w:val="00195D0B"/>
    <w:rsid w:val="00196CD9"/>
    <w:rsid w:val="001A48CE"/>
    <w:rsid w:val="001B0558"/>
    <w:rsid w:val="001B48BE"/>
    <w:rsid w:val="001C3B4D"/>
    <w:rsid w:val="001D0F01"/>
    <w:rsid w:val="001E74DC"/>
    <w:rsid w:val="001F20FD"/>
    <w:rsid w:val="00226AB3"/>
    <w:rsid w:val="00227C45"/>
    <w:rsid w:val="0023334D"/>
    <w:rsid w:val="00234B4F"/>
    <w:rsid w:val="00240E76"/>
    <w:rsid w:val="00245079"/>
    <w:rsid w:val="00250071"/>
    <w:rsid w:val="00255F99"/>
    <w:rsid w:val="002565AF"/>
    <w:rsid w:val="0025685B"/>
    <w:rsid w:val="0026628B"/>
    <w:rsid w:val="002679FA"/>
    <w:rsid w:val="002735CF"/>
    <w:rsid w:val="002A1FCA"/>
    <w:rsid w:val="002B2869"/>
    <w:rsid w:val="002C5778"/>
    <w:rsid w:val="002D7266"/>
    <w:rsid w:val="002E1B21"/>
    <w:rsid w:val="002E4C6A"/>
    <w:rsid w:val="002E6FA3"/>
    <w:rsid w:val="002F2053"/>
    <w:rsid w:val="003178DD"/>
    <w:rsid w:val="00320330"/>
    <w:rsid w:val="00337F2D"/>
    <w:rsid w:val="0034075D"/>
    <w:rsid w:val="00350CC3"/>
    <w:rsid w:val="00356C81"/>
    <w:rsid w:val="003709E9"/>
    <w:rsid w:val="00374697"/>
    <w:rsid w:val="0037793D"/>
    <w:rsid w:val="00380394"/>
    <w:rsid w:val="00381C2C"/>
    <w:rsid w:val="003930F8"/>
    <w:rsid w:val="0039370C"/>
    <w:rsid w:val="003941B3"/>
    <w:rsid w:val="003B20C5"/>
    <w:rsid w:val="003E25CE"/>
    <w:rsid w:val="003E6C72"/>
    <w:rsid w:val="003F0A10"/>
    <w:rsid w:val="003F6994"/>
    <w:rsid w:val="004166A6"/>
    <w:rsid w:val="004236CC"/>
    <w:rsid w:val="00426991"/>
    <w:rsid w:val="00433DC9"/>
    <w:rsid w:val="00436628"/>
    <w:rsid w:val="00485D56"/>
    <w:rsid w:val="00486A47"/>
    <w:rsid w:val="0049180C"/>
    <w:rsid w:val="004C7C02"/>
    <w:rsid w:val="004C7C6D"/>
    <w:rsid w:val="004D6A09"/>
    <w:rsid w:val="004E355A"/>
    <w:rsid w:val="004E68D1"/>
    <w:rsid w:val="004E7538"/>
    <w:rsid w:val="00516904"/>
    <w:rsid w:val="005307D0"/>
    <w:rsid w:val="00535500"/>
    <w:rsid w:val="005365B7"/>
    <w:rsid w:val="00542377"/>
    <w:rsid w:val="00547E91"/>
    <w:rsid w:val="005526F5"/>
    <w:rsid w:val="005557F5"/>
    <w:rsid w:val="00564E4A"/>
    <w:rsid w:val="00571974"/>
    <w:rsid w:val="00594867"/>
    <w:rsid w:val="005A1DD8"/>
    <w:rsid w:val="005A2313"/>
    <w:rsid w:val="005A7959"/>
    <w:rsid w:val="005C2418"/>
    <w:rsid w:val="005C58F4"/>
    <w:rsid w:val="005E42A0"/>
    <w:rsid w:val="005E5A72"/>
    <w:rsid w:val="005E6403"/>
    <w:rsid w:val="005F1969"/>
    <w:rsid w:val="006042BC"/>
    <w:rsid w:val="00610556"/>
    <w:rsid w:val="0062669F"/>
    <w:rsid w:val="006437F3"/>
    <w:rsid w:val="00643B77"/>
    <w:rsid w:val="00646116"/>
    <w:rsid w:val="00646C04"/>
    <w:rsid w:val="00650026"/>
    <w:rsid w:val="006507D2"/>
    <w:rsid w:val="006707F7"/>
    <w:rsid w:val="0068038E"/>
    <w:rsid w:val="00680E52"/>
    <w:rsid w:val="00682047"/>
    <w:rsid w:val="0068268C"/>
    <w:rsid w:val="00684F16"/>
    <w:rsid w:val="00692537"/>
    <w:rsid w:val="00694D38"/>
    <w:rsid w:val="00695C02"/>
    <w:rsid w:val="006965CA"/>
    <w:rsid w:val="006A4FD3"/>
    <w:rsid w:val="006D2545"/>
    <w:rsid w:val="006E35C1"/>
    <w:rsid w:val="006F5920"/>
    <w:rsid w:val="007013D0"/>
    <w:rsid w:val="00711F41"/>
    <w:rsid w:val="00723F6D"/>
    <w:rsid w:val="007338E7"/>
    <w:rsid w:val="007505A9"/>
    <w:rsid w:val="00762439"/>
    <w:rsid w:val="007724C5"/>
    <w:rsid w:val="0077746A"/>
    <w:rsid w:val="00781CB0"/>
    <w:rsid w:val="0078535F"/>
    <w:rsid w:val="00786416"/>
    <w:rsid w:val="0079348D"/>
    <w:rsid w:val="00794023"/>
    <w:rsid w:val="007B3D39"/>
    <w:rsid w:val="007C275F"/>
    <w:rsid w:val="00807553"/>
    <w:rsid w:val="00817B6D"/>
    <w:rsid w:val="00824919"/>
    <w:rsid w:val="00826D4C"/>
    <w:rsid w:val="0083520F"/>
    <w:rsid w:val="00836371"/>
    <w:rsid w:val="00845242"/>
    <w:rsid w:val="00884C12"/>
    <w:rsid w:val="00884C3A"/>
    <w:rsid w:val="008930DC"/>
    <w:rsid w:val="00895E5A"/>
    <w:rsid w:val="008A015C"/>
    <w:rsid w:val="008B2031"/>
    <w:rsid w:val="008B3311"/>
    <w:rsid w:val="008E4119"/>
    <w:rsid w:val="0090267F"/>
    <w:rsid w:val="0090416C"/>
    <w:rsid w:val="009126FE"/>
    <w:rsid w:val="00932D12"/>
    <w:rsid w:val="00935AB0"/>
    <w:rsid w:val="00962FE4"/>
    <w:rsid w:val="0098641B"/>
    <w:rsid w:val="00986C03"/>
    <w:rsid w:val="009900D7"/>
    <w:rsid w:val="00992208"/>
    <w:rsid w:val="009B4C97"/>
    <w:rsid w:val="009C463F"/>
    <w:rsid w:val="009D2931"/>
    <w:rsid w:val="009F08B4"/>
    <w:rsid w:val="00A12404"/>
    <w:rsid w:val="00A1697D"/>
    <w:rsid w:val="00A23FA0"/>
    <w:rsid w:val="00A27878"/>
    <w:rsid w:val="00A42B91"/>
    <w:rsid w:val="00A51C92"/>
    <w:rsid w:val="00A73AE7"/>
    <w:rsid w:val="00A94DF9"/>
    <w:rsid w:val="00AA7615"/>
    <w:rsid w:val="00AC125D"/>
    <w:rsid w:val="00AC26F3"/>
    <w:rsid w:val="00AC3D87"/>
    <w:rsid w:val="00AD79EC"/>
    <w:rsid w:val="00AE4880"/>
    <w:rsid w:val="00B00482"/>
    <w:rsid w:val="00B057CC"/>
    <w:rsid w:val="00B05ACC"/>
    <w:rsid w:val="00B1635D"/>
    <w:rsid w:val="00B241C4"/>
    <w:rsid w:val="00B63D8E"/>
    <w:rsid w:val="00B75D08"/>
    <w:rsid w:val="00B77DD1"/>
    <w:rsid w:val="00B77F5B"/>
    <w:rsid w:val="00B85DF7"/>
    <w:rsid w:val="00B9360D"/>
    <w:rsid w:val="00B97BF4"/>
    <w:rsid w:val="00BB3C82"/>
    <w:rsid w:val="00BE2899"/>
    <w:rsid w:val="00BF6005"/>
    <w:rsid w:val="00BF669E"/>
    <w:rsid w:val="00C023B7"/>
    <w:rsid w:val="00C07AA8"/>
    <w:rsid w:val="00C178AE"/>
    <w:rsid w:val="00C22E61"/>
    <w:rsid w:val="00C32B0D"/>
    <w:rsid w:val="00C62B61"/>
    <w:rsid w:val="00C8343F"/>
    <w:rsid w:val="00C85298"/>
    <w:rsid w:val="00C8689E"/>
    <w:rsid w:val="00C92FED"/>
    <w:rsid w:val="00C9346F"/>
    <w:rsid w:val="00CA3D20"/>
    <w:rsid w:val="00CA799A"/>
    <w:rsid w:val="00CB3C42"/>
    <w:rsid w:val="00CB7D98"/>
    <w:rsid w:val="00CD5B0B"/>
    <w:rsid w:val="00CD6B5F"/>
    <w:rsid w:val="00CD6BD5"/>
    <w:rsid w:val="00CF6E3D"/>
    <w:rsid w:val="00D031F8"/>
    <w:rsid w:val="00D06780"/>
    <w:rsid w:val="00D06CF4"/>
    <w:rsid w:val="00D1749C"/>
    <w:rsid w:val="00D723FD"/>
    <w:rsid w:val="00D86226"/>
    <w:rsid w:val="00D86528"/>
    <w:rsid w:val="00D90C2E"/>
    <w:rsid w:val="00D95185"/>
    <w:rsid w:val="00DA6E9A"/>
    <w:rsid w:val="00DB09E8"/>
    <w:rsid w:val="00DB58F4"/>
    <w:rsid w:val="00DC13D8"/>
    <w:rsid w:val="00DC23B7"/>
    <w:rsid w:val="00DC3F08"/>
    <w:rsid w:val="00DD0522"/>
    <w:rsid w:val="00DF459F"/>
    <w:rsid w:val="00E02E4D"/>
    <w:rsid w:val="00E044AA"/>
    <w:rsid w:val="00E0555F"/>
    <w:rsid w:val="00E11E56"/>
    <w:rsid w:val="00E2287A"/>
    <w:rsid w:val="00E34997"/>
    <w:rsid w:val="00E35DDA"/>
    <w:rsid w:val="00E575CC"/>
    <w:rsid w:val="00E60868"/>
    <w:rsid w:val="00E6327C"/>
    <w:rsid w:val="00E64975"/>
    <w:rsid w:val="00E67795"/>
    <w:rsid w:val="00E911EE"/>
    <w:rsid w:val="00E94AC2"/>
    <w:rsid w:val="00E9597B"/>
    <w:rsid w:val="00EB63F6"/>
    <w:rsid w:val="00EC0876"/>
    <w:rsid w:val="00ED3263"/>
    <w:rsid w:val="00EF3BC4"/>
    <w:rsid w:val="00EF770A"/>
    <w:rsid w:val="00EF7AEB"/>
    <w:rsid w:val="00F11ABF"/>
    <w:rsid w:val="00F203CE"/>
    <w:rsid w:val="00F50392"/>
    <w:rsid w:val="00F52509"/>
    <w:rsid w:val="00F851AC"/>
    <w:rsid w:val="00F85788"/>
    <w:rsid w:val="00F85F2C"/>
    <w:rsid w:val="00FA2578"/>
    <w:rsid w:val="00FA52DE"/>
    <w:rsid w:val="00FB1711"/>
    <w:rsid w:val="00FB6080"/>
    <w:rsid w:val="00FB663B"/>
    <w:rsid w:val="00FE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6E3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749D3"/>
    <w:pPr>
      <w:keepNext/>
      <w:spacing w:line="288" w:lineRule="auto"/>
      <w:jc w:val="center"/>
      <w:outlineLvl w:val="1"/>
    </w:pPr>
    <w:rPr>
      <w:rFonts w:ascii="Arial" w:hAnsi="Arial"/>
      <w:b/>
      <w:i/>
      <w:sz w:val="20"/>
      <w:szCs w:val="24"/>
    </w:rPr>
  </w:style>
  <w:style w:type="paragraph" w:styleId="3">
    <w:name w:val="heading 3"/>
    <w:basedOn w:val="a"/>
    <w:next w:val="a"/>
    <w:link w:val="30"/>
    <w:unhideWhenUsed/>
    <w:qFormat/>
    <w:rsid w:val="000749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749D3"/>
    <w:pPr>
      <w:keepNext/>
      <w:spacing w:before="240" w:after="60" w:line="276" w:lineRule="auto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5">
    <w:name w:val="Hyperlink"/>
    <w:uiPriority w:val="99"/>
    <w:rsid w:val="000519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F6E3D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BF66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42A0"/>
    <w:rPr>
      <w:rFonts w:ascii="T_Times NR" w:hAnsi="T_Times NR"/>
      <w:b/>
      <w:bCs/>
      <w:lang w:val="be-BY"/>
    </w:rPr>
  </w:style>
  <w:style w:type="character" w:styleId="a9">
    <w:name w:val="Emphasis"/>
    <w:basedOn w:val="a0"/>
    <w:qFormat/>
    <w:rsid w:val="005E42A0"/>
    <w:rPr>
      <w:i/>
      <w:iCs/>
    </w:rPr>
  </w:style>
  <w:style w:type="character" w:customStyle="1" w:styleId="12">
    <w:name w:val="Основной текст Знак1"/>
    <w:basedOn w:val="a0"/>
    <w:semiHidden/>
    <w:locked/>
    <w:rsid w:val="00A51C92"/>
    <w:rPr>
      <w:rFonts w:ascii="T_Times NR" w:hAnsi="T_Times NR"/>
      <w:b/>
      <w:bCs/>
      <w:lang w:val="be-BY"/>
    </w:rPr>
  </w:style>
  <w:style w:type="paragraph" w:customStyle="1" w:styleId="ConsPlusNormal">
    <w:name w:val="ConsPlusNormal"/>
    <w:link w:val="ConsPlusNormal0"/>
    <w:rsid w:val="000D7C41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rsid w:val="00C85298"/>
    <w:pPr>
      <w:autoSpaceDE w:val="0"/>
      <w:autoSpaceDN w:val="0"/>
      <w:adjustRightInd w:val="0"/>
    </w:pPr>
    <w:rPr>
      <w:sz w:val="24"/>
      <w:szCs w:val="24"/>
    </w:rPr>
  </w:style>
  <w:style w:type="paragraph" w:styleId="aa">
    <w:name w:val="No Spacing"/>
    <w:uiPriority w:val="99"/>
    <w:qFormat/>
    <w:rsid w:val="00142243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nhideWhenUsed/>
    <w:rsid w:val="00C92F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92FED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92FED"/>
    <w:rPr>
      <w:rFonts w:ascii="Arial" w:hAnsi="Arial" w:cs="Arial"/>
      <w:lang w:eastAsia="en-US"/>
    </w:rPr>
  </w:style>
  <w:style w:type="paragraph" w:styleId="ab">
    <w:name w:val="List Paragraph"/>
    <w:basedOn w:val="a"/>
    <w:uiPriority w:val="34"/>
    <w:qFormat/>
    <w:rsid w:val="00D06CF4"/>
    <w:pPr>
      <w:ind w:left="720"/>
      <w:contextualSpacing/>
    </w:pPr>
  </w:style>
  <w:style w:type="paragraph" w:styleId="23">
    <w:name w:val="Body Text 2"/>
    <w:basedOn w:val="a"/>
    <w:link w:val="24"/>
    <w:rsid w:val="00B05AC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05ACC"/>
    <w:rPr>
      <w:sz w:val="28"/>
      <w:szCs w:val="28"/>
    </w:rPr>
  </w:style>
  <w:style w:type="paragraph" w:styleId="ac">
    <w:name w:val="Title"/>
    <w:basedOn w:val="a"/>
    <w:next w:val="a"/>
    <w:link w:val="ad"/>
    <w:qFormat/>
    <w:rsid w:val="00191090"/>
    <w:pPr>
      <w:widowControl w:val="0"/>
      <w:spacing w:before="120" w:after="120"/>
    </w:pPr>
    <w:rPr>
      <w:b/>
      <w:sz w:val="20"/>
      <w:szCs w:val="20"/>
    </w:rPr>
  </w:style>
  <w:style w:type="character" w:customStyle="1" w:styleId="ad">
    <w:name w:val="Название Знак"/>
    <w:basedOn w:val="a0"/>
    <w:link w:val="ac"/>
    <w:rsid w:val="00191090"/>
    <w:rPr>
      <w:b/>
    </w:rPr>
  </w:style>
  <w:style w:type="character" w:customStyle="1" w:styleId="30">
    <w:name w:val="Заголовок 3 Знак"/>
    <w:basedOn w:val="a0"/>
    <w:link w:val="3"/>
    <w:rsid w:val="000749D3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749D3"/>
    <w:rPr>
      <w:rFonts w:ascii="Arial" w:hAnsi="Arial"/>
      <w:b/>
      <w:i/>
      <w:szCs w:val="24"/>
    </w:rPr>
  </w:style>
  <w:style w:type="character" w:customStyle="1" w:styleId="40">
    <w:name w:val="Заголовок 4 Знак"/>
    <w:basedOn w:val="a0"/>
    <w:link w:val="4"/>
    <w:semiHidden/>
    <w:rsid w:val="000749D3"/>
    <w:rPr>
      <w:b/>
      <w:bCs/>
      <w:sz w:val="28"/>
      <w:szCs w:val="28"/>
    </w:rPr>
  </w:style>
  <w:style w:type="character" w:styleId="ae">
    <w:name w:val="FollowedHyperlink"/>
    <w:basedOn w:val="a0"/>
    <w:uiPriority w:val="99"/>
    <w:unhideWhenUsed/>
    <w:rsid w:val="000749D3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0749D3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0749D3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749D3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0749D3"/>
    <w:rPr>
      <w:sz w:val="24"/>
      <w:szCs w:val="24"/>
    </w:rPr>
  </w:style>
  <w:style w:type="paragraph" w:styleId="af3">
    <w:name w:val="Body Text Indent"/>
    <w:basedOn w:val="a"/>
    <w:link w:val="af4"/>
    <w:unhideWhenUsed/>
    <w:rsid w:val="000749D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rsid w:val="000749D3"/>
    <w:rPr>
      <w:rFonts w:ascii="Calibri" w:hAnsi="Calibri"/>
      <w:sz w:val="22"/>
      <w:szCs w:val="22"/>
    </w:rPr>
  </w:style>
  <w:style w:type="paragraph" w:styleId="af5">
    <w:name w:val="Document Map"/>
    <w:basedOn w:val="a"/>
    <w:link w:val="af6"/>
    <w:unhideWhenUsed/>
    <w:rsid w:val="000749D3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0749D3"/>
    <w:rPr>
      <w:rFonts w:ascii="Tahoma" w:hAnsi="Tahoma" w:cs="Tahoma"/>
      <w:shd w:val="clear" w:color="auto" w:fill="000080"/>
    </w:rPr>
  </w:style>
  <w:style w:type="character" w:customStyle="1" w:styleId="a7">
    <w:name w:val="Текст выноски Знак"/>
    <w:basedOn w:val="a0"/>
    <w:link w:val="a6"/>
    <w:uiPriority w:val="99"/>
    <w:semiHidden/>
    <w:rsid w:val="000749D3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0749D3"/>
    <w:pPr>
      <w:spacing w:line="288" w:lineRule="auto"/>
    </w:pPr>
    <w:rPr>
      <w:szCs w:val="24"/>
    </w:rPr>
  </w:style>
  <w:style w:type="paragraph" w:customStyle="1" w:styleId="ConsPlusNonformat">
    <w:name w:val="ConsPlusNonformat"/>
    <w:rsid w:val="000749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749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7">
    <w:name w:val="Заголовок таблицы"/>
    <w:basedOn w:val="a"/>
    <w:rsid w:val="000749D3"/>
    <w:pPr>
      <w:widowControl w:val="0"/>
      <w:suppressLineNumbers/>
      <w:suppressAutoHyphens/>
      <w:autoSpaceDE w:val="0"/>
      <w:ind w:firstLine="720"/>
      <w:jc w:val="center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af8">
    <w:name w:val="Знак Знак"/>
    <w:locked/>
    <w:rsid w:val="000749D3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customStyle="1" w:styleId="headertext">
    <w:name w:val="headertext"/>
    <w:basedOn w:val="a"/>
    <w:rsid w:val="00B77DD1"/>
    <w:pPr>
      <w:spacing w:before="100" w:beforeAutospacing="1" w:after="100" w:afterAutospacing="1"/>
    </w:pPr>
    <w:rPr>
      <w:sz w:val="24"/>
      <w:szCs w:val="24"/>
    </w:rPr>
  </w:style>
  <w:style w:type="paragraph" w:customStyle="1" w:styleId="COLBOTTOM">
    <w:name w:val="#COL_BOTTOM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B77DD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B77D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B77DD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B77DD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">
    <w:name w:val="HTML"/>
    <w:uiPriority w:val="99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B77DD1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6E3D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4">
    <w:name w:val="Hyperlink"/>
    <w:rsid w:val="00051914"/>
    <w:rPr>
      <w:color w:val="0000FF"/>
      <w:u w:val="single"/>
    </w:rPr>
  </w:style>
  <w:style w:type="paragraph" w:styleId="a5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F6E3D"/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BF66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5FB81-0522-4A61-A796-5472FE50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18672</Words>
  <Characters>106434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124857</CharactersWithSpaces>
  <SharedDoc>false</SharedDoc>
  <HLinks>
    <vt:vector size="6" baseType="variant">
      <vt:variant>
        <vt:i4>1769581</vt:i4>
      </vt:variant>
      <vt:variant>
        <vt:i4>3</vt:i4>
      </vt:variant>
      <vt:variant>
        <vt:i4>0</vt:i4>
      </vt:variant>
      <vt:variant>
        <vt:i4>5</vt:i4>
      </vt:variant>
      <vt:variant>
        <vt:lpwstr>mailto:Sovet.Zmr@tatar.ru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Пользователь Windows</cp:lastModifiedBy>
  <cp:revision>12</cp:revision>
  <cp:lastPrinted>2021-07-13T05:57:00Z</cp:lastPrinted>
  <dcterms:created xsi:type="dcterms:W3CDTF">2021-07-06T13:58:00Z</dcterms:created>
  <dcterms:modified xsi:type="dcterms:W3CDTF">2021-07-15T08:27:00Z</dcterms:modified>
</cp:coreProperties>
</file>