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00" w:firstRow="0" w:lastRow="0" w:firstColumn="0" w:lastColumn="0" w:noHBand="0" w:noVBand="0"/>
      </w:tblPr>
      <w:tblGrid>
        <w:gridCol w:w="4111"/>
        <w:gridCol w:w="1956"/>
        <w:gridCol w:w="3714"/>
      </w:tblGrid>
      <w:tr w:rsidR="00123571" w:rsidRPr="00123571" w:rsidTr="00B43264">
        <w:trPr>
          <w:cantSplit/>
          <w:trHeight w:val="1554"/>
        </w:trPr>
        <w:tc>
          <w:tcPr>
            <w:tcW w:w="4111" w:type="dxa"/>
          </w:tcPr>
          <w:p w:rsidR="00123571" w:rsidRPr="00123571" w:rsidRDefault="00123571" w:rsidP="00123571">
            <w:pPr>
              <w:widowControl w:val="0"/>
              <w:autoSpaceDE w:val="0"/>
              <w:autoSpaceDN w:val="0"/>
              <w:adjustRightInd w:val="0"/>
              <w:jc w:val="center"/>
              <w:rPr>
                <w:bCs/>
                <w:sz w:val="24"/>
                <w:szCs w:val="24"/>
                <w:lang w:val="be-BY"/>
              </w:rPr>
            </w:pPr>
            <w:bookmarkStart w:id="0" w:name="_GoBack"/>
            <w:bookmarkEnd w:id="0"/>
            <w:r w:rsidRPr="00123571">
              <w:rPr>
                <w:bCs/>
                <w:sz w:val="24"/>
                <w:szCs w:val="24"/>
              </w:rPr>
              <w:t xml:space="preserve">СОВЕТ </w:t>
            </w:r>
            <w:r w:rsidRPr="00123571">
              <w:rPr>
                <w:bCs/>
                <w:sz w:val="24"/>
                <w:szCs w:val="24"/>
                <w:lang w:val="be-BY"/>
              </w:rPr>
              <w:t>СВИЯЖСКОГО СЕЛЬСКОГО ПОСЕЛЕНИЯ ЗЕЛЕНОДОЛЬСКОГО</w:t>
            </w:r>
          </w:p>
          <w:p w:rsidR="00123571" w:rsidRPr="00123571" w:rsidRDefault="00123571" w:rsidP="00123571">
            <w:pPr>
              <w:widowControl w:val="0"/>
              <w:autoSpaceDE w:val="0"/>
              <w:autoSpaceDN w:val="0"/>
              <w:adjustRightInd w:val="0"/>
              <w:jc w:val="center"/>
              <w:rPr>
                <w:bCs/>
                <w:sz w:val="6"/>
                <w:szCs w:val="6"/>
              </w:rPr>
            </w:pPr>
          </w:p>
          <w:p w:rsidR="00123571" w:rsidRPr="00123571" w:rsidRDefault="00123571" w:rsidP="00123571">
            <w:pPr>
              <w:widowControl w:val="0"/>
              <w:autoSpaceDE w:val="0"/>
              <w:autoSpaceDN w:val="0"/>
              <w:adjustRightInd w:val="0"/>
              <w:jc w:val="center"/>
              <w:rPr>
                <w:bCs/>
                <w:sz w:val="24"/>
                <w:szCs w:val="24"/>
              </w:rPr>
            </w:pPr>
            <w:r w:rsidRPr="00123571">
              <w:rPr>
                <w:bCs/>
                <w:sz w:val="24"/>
                <w:szCs w:val="24"/>
              </w:rPr>
              <w:t xml:space="preserve">МУНИЦИПАЛЬНОГО </w:t>
            </w:r>
            <w:r w:rsidRPr="00123571">
              <w:rPr>
                <w:bCs/>
                <w:sz w:val="24"/>
                <w:szCs w:val="24"/>
                <w:lang w:val="be-BY"/>
              </w:rPr>
              <w:t>РАЙОН</w:t>
            </w:r>
            <w:r w:rsidRPr="00123571">
              <w:rPr>
                <w:bCs/>
                <w:sz w:val="24"/>
                <w:szCs w:val="24"/>
              </w:rPr>
              <w:t>А</w:t>
            </w:r>
          </w:p>
          <w:p w:rsidR="00123571" w:rsidRPr="00123571" w:rsidRDefault="00123571" w:rsidP="00123571">
            <w:pPr>
              <w:widowControl w:val="0"/>
              <w:autoSpaceDE w:val="0"/>
              <w:autoSpaceDN w:val="0"/>
              <w:adjustRightInd w:val="0"/>
              <w:jc w:val="center"/>
              <w:rPr>
                <w:bCs/>
                <w:sz w:val="6"/>
                <w:szCs w:val="6"/>
              </w:rPr>
            </w:pPr>
          </w:p>
          <w:p w:rsidR="00123571" w:rsidRPr="00123571" w:rsidRDefault="00123571" w:rsidP="00123571">
            <w:pPr>
              <w:jc w:val="center"/>
              <w:rPr>
                <w:sz w:val="20"/>
                <w:szCs w:val="20"/>
                <w:lang w:val="tt-RU"/>
              </w:rPr>
            </w:pPr>
            <w:r w:rsidRPr="00123571">
              <w:rPr>
                <w:b/>
                <w:sz w:val="24"/>
                <w:szCs w:val="24"/>
              </w:rPr>
              <w:t>РЕСПУБЛИКИ ТАТАРСТАН</w:t>
            </w:r>
          </w:p>
        </w:tc>
        <w:tc>
          <w:tcPr>
            <w:tcW w:w="1956" w:type="dxa"/>
          </w:tcPr>
          <w:p w:rsidR="00123571" w:rsidRPr="00123571" w:rsidRDefault="00E3402C" w:rsidP="00123571">
            <w:pPr>
              <w:ind w:left="-108" w:right="-108"/>
              <w:jc w:val="center"/>
              <w:rPr>
                <w:rFonts w:ascii="Roman Eurasian" w:hAnsi="Roman Eurasian"/>
                <w:b/>
                <w:bCs/>
                <w:sz w:val="24"/>
                <w:szCs w:val="24"/>
                <w:lang w:val="tt-RU"/>
              </w:rPr>
            </w:pPr>
            <w:r>
              <w:rPr>
                <w:rFonts w:ascii="Roman Eurasian" w:hAnsi="Roman Eurasian"/>
                <w:b/>
                <w:noProof/>
                <w:sz w:val="24"/>
                <w:szCs w:val="24"/>
              </w:rPr>
              <w:drawing>
                <wp:inline distT="0" distB="0" distL="0" distR="0">
                  <wp:extent cx="999490" cy="1212215"/>
                  <wp:effectExtent l="0" t="0" r="0" b="6985"/>
                  <wp:docPr id="1" name="Рисунок 1" descr="Свияжск-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вияжск-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212215"/>
                          </a:xfrm>
                          <a:prstGeom prst="rect">
                            <a:avLst/>
                          </a:prstGeom>
                          <a:noFill/>
                          <a:ln>
                            <a:noFill/>
                          </a:ln>
                        </pic:spPr>
                      </pic:pic>
                    </a:graphicData>
                  </a:graphic>
                </wp:inline>
              </w:drawing>
            </w:r>
          </w:p>
        </w:tc>
        <w:tc>
          <w:tcPr>
            <w:tcW w:w="3714" w:type="dxa"/>
          </w:tcPr>
          <w:p w:rsidR="00123571" w:rsidRPr="00123571" w:rsidRDefault="00123571" w:rsidP="00123571">
            <w:pPr>
              <w:ind w:right="-108"/>
              <w:jc w:val="center"/>
              <w:rPr>
                <w:bCs/>
                <w:sz w:val="24"/>
                <w:szCs w:val="24"/>
                <w:lang w:val="be-BY"/>
              </w:rPr>
            </w:pPr>
            <w:r w:rsidRPr="00123571">
              <w:rPr>
                <w:bCs/>
                <w:sz w:val="24"/>
                <w:szCs w:val="24"/>
                <w:lang w:val="be-BY"/>
              </w:rPr>
              <w:t>ТАТАРСТАН РЕСПУБЛИКАСЫ</w:t>
            </w:r>
          </w:p>
          <w:p w:rsidR="00123571" w:rsidRPr="00123571" w:rsidRDefault="00123571" w:rsidP="00123571">
            <w:pPr>
              <w:widowControl w:val="0"/>
              <w:autoSpaceDE w:val="0"/>
              <w:autoSpaceDN w:val="0"/>
              <w:adjustRightInd w:val="0"/>
              <w:jc w:val="center"/>
              <w:rPr>
                <w:bCs/>
                <w:sz w:val="24"/>
                <w:szCs w:val="24"/>
              </w:rPr>
            </w:pPr>
            <w:r w:rsidRPr="00123571">
              <w:rPr>
                <w:bCs/>
                <w:sz w:val="24"/>
                <w:szCs w:val="24"/>
                <w:lang w:val="be-BY"/>
              </w:rPr>
              <w:t>ЗЕЛЕНОДОЛ</w:t>
            </w:r>
            <w:r w:rsidRPr="00123571">
              <w:rPr>
                <w:bCs/>
                <w:sz w:val="24"/>
                <w:szCs w:val="24"/>
              </w:rPr>
              <w:t>ЬСК</w:t>
            </w:r>
          </w:p>
          <w:p w:rsidR="00123571" w:rsidRPr="00123571" w:rsidRDefault="00123571" w:rsidP="00123571">
            <w:pPr>
              <w:widowControl w:val="0"/>
              <w:autoSpaceDE w:val="0"/>
              <w:autoSpaceDN w:val="0"/>
              <w:adjustRightInd w:val="0"/>
              <w:jc w:val="center"/>
              <w:rPr>
                <w:bCs/>
                <w:sz w:val="24"/>
                <w:szCs w:val="24"/>
                <w:lang w:val="tt-RU"/>
              </w:rPr>
            </w:pPr>
            <w:r w:rsidRPr="00123571">
              <w:rPr>
                <w:bCs/>
                <w:sz w:val="24"/>
                <w:szCs w:val="24"/>
              </w:rPr>
              <w:t xml:space="preserve">МУНИЦИПАЛЬ </w:t>
            </w:r>
            <w:r w:rsidRPr="00123571">
              <w:rPr>
                <w:bCs/>
                <w:sz w:val="24"/>
                <w:szCs w:val="24"/>
                <w:lang w:val="be-BY"/>
              </w:rPr>
              <w:t>РАЙОН</w:t>
            </w:r>
            <w:r w:rsidRPr="00123571">
              <w:rPr>
                <w:bCs/>
                <w:sz w:val="24"/>
                <w:szCs w:val="24"/>
              </w:rPr>
              <w:t>ЫНЫ</w:t>
            </w:r>
            <w:r w:rsidRPr="00123571">
              <w:rPr>
                <w:bCs/>
                <w:sz w:val="24"/>
                <w:szCs w:val="24"/>
                <w:lang w:val="tt-RU"/>
              </w:rPr>
              <w:t>Ң</w:t>
            </w:r>
          </w:p>
          <w:p w:rsidR="00123571" w:rsidRPr="00123571" w:rsidRDefault="00123571" w:rsidP="00123571">
            <w:pPr>
              <w:widowControl w:val="0"/>
              <w:autoSpaceDE w:val="0"/>
              <w:autoSpaceDN w:val="0"/>
              <w:adjustRightInd w:val="0"/>
              <w:jc w:val="center"/>
              <w:rPr>
                <w:bCs/>
                <w:sz w:val="24"/>
                <w:szCs w:val="24"/>
                <w:lang w:val="tt-RU"/>
              </w:rPr>
            </w:pPr>
            <w:r w:rsidRPr="00123571">
              <w:rPr>
                <w:bCs/>
                <w:sz w:val="24"/>
                <w:szCs w:val="24"/>
                <w:lang w:val="tt-RU"/>
              </w:rPr>
              <w:t xml:space="preserve">СВИЯЖСК АВЫЛ </w:t>
            </w:r>
            <w:r w:rsidRPr="00123571">
              <w:rPr>
                <w:sz w:val="36"/>
                <w:szCs w:val="36"/>
              </w:rPr>
              <w:t>җ</w:t>
            </w:r>
            <w:r w:rsidRPr="00123571">
              <w:rPr>
                <w:bCs/>
                <w:sz w:val="24"/>
                <w:szCs w:val="24"/>
                <w:lang w:val="tt-RU"/>
              </w:rPr>
              <w:t>ИРЛЕГЕ</w:t>
            </w:r>
          </w:p>
          <w:p w:rsidR="00123571" w:rsidRPr="00123571" w:rsidRDefault="00123571" w:rsidP="00123571">
            <w:pPr>
              <w:jc w:val="center"/>
              <w:rPr>
                <w:b/>
                <w:sz w:val="24"/>
                <w:szCs w:val="24"/>
              </w:rPr>
            </w:pPr>
            <w:r w:rsidRPr="00123571">
              <w:rPr>
                <w:b/>
                <w:sz w:val="24"/>
                <w:szCs w:val="24"/>
              </w:rPr>
              <w:t>СОВЕТЫ</w:t>
            </w:r>
          </w:p>
          <w:p w:rsidR="00123571" w:rsidRPr="00123571" w:rsidRDefault="00123571" w:rsidP="00123571">
            <w:pPr>
              <w:jc w:val="center"/>
              <w:rPr>
                <w:sz w:val="22"/>
                <w:szCs w:val="22"/>
              </w:rPr>
            </w:pPr>
          </w:p>
          <w:p w:rsidR="00123571" w:rsidRPr="00123571" w:rsidRDefault="00123571" w:rsidP="00123571">
            <w:pPr>
              <w:jc w:val="center"/>
              <w:rPr>
                <w:sz w:val="20"/>
                <w:szCs w:val="20"/>
              </w:rPr>
            </w:pPr>
          </w:p>
        </w:tc>
      </w:tr>
      <w:tr w:rsidR="00123571" w:rsidRPr="00123571" w:rsidTr="00B43264">
        <w:trPr>
          <w:cantSplit/>
          <w:trHeight w:val="435"/>
        </w:trPr>
        <w:tc>
          <w:tcPr>
            <w:tcW w:w="9781" w:type="dxa"/>
            <w:gridSpan w:val="3"/>
          </w:tcPr>
          <w:p w:rsidR="00123571" w:rsidRPr="00123571" w:rsidRDefault="00123571" w:rsidP="00123571">
            <w:pPr>
              <w:jc w:val="center"/>
              <w:rPr>
                <w:b/>
                <w:sz w:val="20"/>
                <w:szCs w:val="20"/>
              </w:rPr>
            </w:pPr>
          </w:p>
          <w:p w:rsidR="00123571" w:rsidRPr="00123571" w:rsidRDefault="00123571" w:rsidP="00123571">
            <w:pPr>
              <w:jc w:val="center"/>
              <w:rPr>
                <w:b/>
                <w:sz w:val="24"/>
                <w:szCs w:val="24"/>
              </w:rPr>
            </w:pPr>
            <w:r w:rsidRPr="00123571">
              <w:rPr>
                <w:b/>
                <w:sz w:val="20"/>
                <w:szCs w:val="20"/>
              </w:rPr>
              <w:t xml:space="preserve">Тел/факс: (84371) 3-89-00 </w:t>
            </w:r>
            <w:r w:rsidRPr="00123571">
              <w:rPr>
                <w:b/>
                <w:sz w:val="20"/>
                <w:szCs w:val="20"/>
                <w:lang w:val="tt-RU"/>
              </w:rPr>
              <w:t>E-mail:</w:t>
            </w:r>
            <w:hyperlink r:id="rId8" w:history="1">
              <w:r w:rsidRPr="00123571">
                <w:rPr>
                  <w:b/>
                  <w:color w:val="0000FF"/>
                  <w:sz w:val="20"/>
                  <w:szCs w:val="20"/>
                  <w:u w:val="single"/>
                  <w:lang w:val="en-US"/>
                </w:rPr>
                <w:t>Svg</w:t>
              </w:r>
              <w:r w:rsidRPr="00123571">
                <w:rPr>
                  <w:b/>
                  <w:color w:val="0000FF"/>
                  <w:sz w:val="20"/>
                  <w:szCs w:val="20"/>
                  <w:u w:val="single"/>
                  <w:lang w:val="tt-RU"/>
                </w:rPr>
                <w:t>.Zel@tatar.ru</w:t>
              </w:r>
            </w:hyperlink>
          </w:p>
        </w:tc>
      </w:tr>
    </w:tbl>
    <w:p w:rsidR="00123571" w:rsidRPr="00123571" w:rsidRDefault="00123571" w:rsidP="00123571">
      <w:pPr>
        <w:rPr>
          <w:sz w:val="2"/>
          <w:szCs w:val="2"/>
        </w:rPr>
      </w:pPr>
    </w:p>
    <w:p w:rsidR="00123571" w:rsidRPr="00123571" w:rsidRDefault="00123571" w:rsidP="00123571">
      <w:pPr>
        <w:rPr>
          <w:rFonts w:ascii="T_Times NR" w:hAnsi="T_Times NR"/>
          <w:color w:val="FF0000"/>
          <w:sz w:val="4"/>
          <w:szCs w:val="4"/>
        </w:rPr>
      </w:pPr>
    </w:p>
    <w:p w:rsidR="00123571" w:rsidRPr="00123571" w:rsidRDefault="00123571" w:rsidP="00123571">
      <w:pPr>
        <w:jc w:val="both"/>
        <w:rPr>
          <w:rFonts w:ascii="Calibri" w:hAnsi="Calibri"/>
          <w:b/>
          <w:bCs/>
          <w:sz w:val="6"/>
          <w:szCs w:val="6"/>
        </w:rPr>
      </w:pPr>
      <w:r w:rsidRPr="00123571">
        <w:rPr>
          <w:rFonts w:ascii="Calibri" w:hAnsi="Calibri"/>
          <w:b/>
          <w:bCs/>
          <w:color w:val="FF000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23571">
        <w:rPr>
          <w:rFonts w:ascii="Calibri" w:hAnsi="Calibri"/>
          <w:b/>
          <w:bCs/>
          <w:color w:val="00B05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571" w:rsidRPr="00123571" w:rsidRDefault="00123571" w:rsidP="00123571">
      <w:pPr>
        <w:ind w:firstLine="180"/>
        <w:jc w:val="center"/>
        <w:rPr>
          <w:b/>
        </w:rPr>
      </w:pPr>
      <w:r w:rsidRPr="00123571">
        <w:rPr>
          <w:b/>
        </w:rPr>
        <w:t>РЕШЕНИЕ</w:t>
      </w:r>
    </w:p>
    <w:p w:rsidR="00123571" w:rsidRDefault="00123571" w:rsidP="00123571">
      <w:pPr>
        <w:ind w:firstLine="180"/>
        <w:jc w:val="center"/>
        <w:rPr>
          <w:b/>
        </w:rPr>
      </w:pPr>
      <w:r w:rsidRPr="00123571">
        <w:rPr>
          <w:b/>
        </w:rPr>
        <w:t>КАРАР</w:t>
      </w:r>
    </w:p>
    <w:p w:rsidR="00123571" w:rsidRPr="00123571" w:rsidRDefault="00566993" w:rsidP="00123571">
      <w:r>
        <w:t>«08</w:t>
      </w:r>
      <w:r w:rsidR="00123571" w:rsidRPr="00123571">
        <w:t>»</w:t>
      </w:r>
      <w:r>
        <w:t xml:space="preserve">июня </w:t>
      </w:r>
      <w:r w:rsidR="00123571">
        <w:t>2022</w:t>
      </w:r>
      <w:r w:rsidR="00123571" w:rsidRPr="00123571">
        <w:t xml:space="preserve"> г.</w:t>
      </w:r>
      <w:r>
        <w:tab/>
      </w:r>
      <w:r>
        <w:tab/>
      </w:r>
      <w:r>
        <w:tab/>
      </w:r>
      <w:r>
        <w:tab/>
      </w:r>
      <w:r>
        <w:tab/>
      </w:r>
      <w:r>
        <w:tab/>
      </w:r>
      <w:r>
        <w:tab/>
      </w:r>
      <w:r>
        <w:tab/>
      </w:r>
      <w:r>
        <w:tab/>
      </w:r>
      <w:r>
        <w:tab/>
      </w:r>
      <w:r w:rsidR="00123571" w:rsidRPr="00123571">
        <w:t xml:space="preserve"> </w:t>
      </w:r>
      <w:r w:rsidR="001373AB">
        <w:t>№ 75</w:t>
      </w:r>
    </w:p>
    <w:tbl>
      <w:tblPr>
        <w:tblW w:w="0" w:type="auto"/>
        <w:tblLook w:val="04A0" w:firstRow="1" w:lastRow="0" w:firstColumn="1" w:lastColumn="0" w:noHBand="0" w:noVBand="1"/>
      </w:tblPr>
      <w:tblGrid>
        <w:gridCol w:w="5495"/>
      </w:tblGrid>
      <w:tr w:rsidR="00123571" w:rsidRPr="00123571" w:rsidTr="00B43264">
        <w:tc>
          <w:tcPr>
            <w:tcW w:w="5495" w:type="dxa"/>
          </w:tcPr>
          <w:p w:rsidR="00123571" w:rsidRPr="00123571" w:rsidRDefault="00123571" w:rsidP="00123571">
            <w:pPr>
              <w:ind w:right="-1"/>
              <w:contextualSpacing/>
              <w:jc w:val="both"/>
            </w:pPr>
          </w:p>
          <w:p w:rsidR="00123571" w:rsidRPr="00123571" w:rsidRDefault="00123571" w:rsidP="00123571">
            <w:pPr>
              <w:ind w:right="-1"/>
              <w:contextualSpacing/>
              <w:jc w:val="both"/>
            </w:pPr>
            <w:r w:rsidRPr="00123571">
              <w:t>О назначении публичных слушаний по проекту решения Совета Свияжского сельского поселения «О внесении изменений в Устав муниципального образования «</w:t>
            </w:r>
            <w:r w:rsidRPr="00123571">
              <w:rPr>
                <w:bCs/>
              </w:rPr>
              <w:t>Свияжское сельское поселение</w:t>
            </w:r>
            <w:r w:rsidRPr="00123571">
              <w:t>» Зеленодольского муниципального района Республики Татарстан, утвержденный Решением Совета Свияжского сельского поселения №134 от 01 июня 2018 года»</w:t>
            </w:r>
            <w:r>
              <w:t xml:space="preserve"> </w:t>
            </w:r>
          </w:p>
          <w:p w:rsidR="00123571" w:rsidRPr="00123571" w:rsidRDefault="00123571" w:rsidP="00123571">
            <w:pPr>
              <w:contextualSpacing/>
              <w:jc w:val="both"/>
            </w:pPr>
          </w:p>
        </w:tc>
      </w:tr>
    </w:tbl>
    <w:p w:rsidR="00123571" w:rsidRPr="00123571" w:rsidRDefault="00123571" w:rsidP="00123571">
      <w:pPr>
        <w:tabs>
          <w:tab w:val="left" w:pos="0"/>
        </w:tabs>
        <w:contextualSpacing/>
        <w:jc w:val="both"/>
        <w:rPr>
          <w:bCs/>
        </w:rPr>
      </w:pPr>
      <w:r w:rsidRPr="00123571">
        <w:rPr>
          <w:bCs/>
        </w:rPr>
        <w:tab/>
        <w:t xml:space="preserve">В целях соблюдения прав жителей </w:t>
      </w:r>
      <w:r w:rsidRPr="00123571">
        <w:t>Свияжского сельского</w:t>
      </w:r>
      <w:r w:rsidRPr="00123571">
        <w:rPr>
          <w:bCs/>
        </w:rPr>
        <w:t xml:space="preserve"> поселения на участие в обсуждении проекта </w:t>
      </w:r>
      <w:r w:rsidRPr="00123571">
        <w:t xml:space="preserve">решения Совета Свияжского сельского поселения «О внесении изменений в Устав муниципального образования «Свияжское </w:t>
      </w:r>
      <w:r w:rsidRPr="00123571">
        <w:rPr>
          <w:bCs/>
        </w:rPr>
        <w:t>сельское поселение</w:t>
      </w:r>
      <w:r w:rsidRPr="00123571">
        <w:t xml:space="preserve">» Зеленодольского муниципального района Республики Татарстан, утвержденный Решением Совета Свияжского сельского поселения №134 от 01 июня 2018 года </w:t>
      </w:r>
      <w:r w:rsidRPr="00123571">
        <w:rPr>
          <w:bCs/>
        </w:rPr>
        <w:t xml:space="preserve">посредством проведения публичных слушаний в соответствии со статьей 28 Федерального закона от 6 октября 2003 года №131- ФЗ «Об общих принципах организации местного самоуправления в Российской Федерации», Совет </w:t>
      </w:r>
      <w:r w:rsidRPr="00123571">
        <w:t>Свияжского сельского</w:t>
      </w:r>
      <w:r w:rsidRPr="00123571">
        <w:rPr>
          <w:bCs/>
        </w:rPr>
        <w:t xml:space="preserve"> поселения Зеленодольского муниципального района </w:t>
      </w:r>
      <w:r w:rsidRPr="00123571">
        <w:rPr>
          <w:b/>
          <w:bCs/>
        </w:rPr>
        <w:t>решил:</w:t>
      </w:r>
    </w:p>
    <w:p w:rsidR="00123571" w:rsidRPr="00123571" w:rsidRDefault="00123571" w:rsidP="00123571">
      <w:pPr>
        <w:ind w:firstLine="709"/>
        <w:contextualSpacing/>
        <w:jc w:val="both"/>
      </w:pPr>
    </w:p>
    <w:p w:rsidR="00123571" w:rsidRPr="00123571" w:rsidRDefault="00574C7C" w:rsidP="00123571">
      <w:pPr>
        <w:contextualSpacing/>
        <w:jc w:val="both"/>
      </w:pPr>
      <w:r>
        <w:tab/>
        <w:t xml:space="preserve">1. </w:t>
      </w:r>
      <w:r w:rsidR="00123571" w:rsidRPr="00123571">
        <w:t>Назначить проведение публичных слушаний по проекту решения Совета Свияжского сельского поселения «О внесении изменений в Устав муниципального образования «Свияжское сельское поселение» Зеленодольского муниципального района Республики Татарстан, утвержденный Решением Совета Свияжского сельского поселения №134 от 01 июня 2018 года» (приложение №1).</w:t>
      </w:r>
    </w:p>
    <w:p w:rsidR="00123571" w:rsidRPr="00123571" w:rsidRDefault="00123571" w:rsidP="00123571">
      <w:pPr>
        <w:tabs>
          <w:tab w:val="left" w:pos="-3828"/>
          <w:tab w:val="left" w:pos="851"/>
        </w:tabs>
        <w:ind w:firstLine="709"/>
        <w:contextualSpacing/>
        <w:jc w:val="both"/>
      </w:pPr>
      <w:r w:rsidRPr="00123571">
        <w:t>2.</w:t>
      </w:r>
      <w:r w:rsidRPr="00123571">
        <w:tab/>
        <w:t>Определить:</w:t>
      </w:r>
    </w:p>
    <w:p w:rsidR="00123571" w:rsidRPr="00123571" w:rsidRDefault="00123571" w:rsidP="00123571">
      <w:pPr>
        <w:tabs>
          <w:tab w:val="left" w:pos="851"/>
          <w:tab w:val="left" w:pos="1134"/>
        </w:tabs>
        <w:ind w:firstLine="709"/>
        <w:contextualSpacing/>
        <w:jc w:val="both"/>
      </w:pPr>
      <w:r w:rsidRPr="00123571">
        <w:t>2.1.</w:t>
      </w:r>
      <w:r w:rsidRPr="00123571">
        <w:tab/>
        <w:t xml:space="preserve"> дату и время проведения –  </w:t>
      </w:r>
      <w:r w:rsidR="00C577E3">
        <w:t>27</w:t>
      </w:r>
      <w:r w:rsidR="00B43264">
        <w:t xml:space="preserve"> июня 2022</w:t>
      </w:r>
      <w:r w:rsidRPr="00123571">
        <w:t xml:space="preserve"> года в 17:00 час.;</w:t>
      </w:r>
    </w:p>
    <w:p w:rsidR="00123571" w:rsidRPr="00123571" w:rsidRDefault="00123571" w:rsidP="00123571">
      <w:pPr>
        <w:tabs>
          <w:tab w:val="left" w:pos="851"/>
          <w:tab w:val="left" w:pos="1134"/>
        </w:tabs>
        <w:ind w:firstLine="709"/>
        <w:contextualSpacing/>
        <w:jc w:val="both"/>
      </w:pPr>
      <w:r w:rsidRPr="00123571">
        <w:t>2.2.</w:t>
      </w:r>
      <w:r w:rsidRPr="00123571">
        <w:tab/>
        <w:t xml:space="preserve"> срок проведения 1 день;</w:t>
      </w:r>
    </w:p>
    <w:p w:rsidR="00123571" w:rsidRPr="00123571" w:rsidRDefault="00123571" w:rsidP="00123571">
      <w:pPr>
        <w:tabs>
          <w:tab w:val="left" w:pos="1276"/>
        </w:tabs>
        <w:ind w:firstLine="709"/>
        <w:contextualSpacing/>
        <w:jc w:val="both"/>
      </w:pPr>
      <w:r w:rsidRPr="00123571">
        <w:t>2.3. место проведения – Конференц-зал музея истории Свияжска, по адресу: с.Свияжск, ул. Успенская, д.15;</w:t>
      </w:r>
    </w:p>
    <w:p w:rsidR="00123571" w:rsidRPr="00123571" w:rsidRDefault="00574C7C" w:rsidP="00123571">
      <w:pPr>
        <w:tabs>
          <w:tab w:val="left" w:pos="851"/>
          <w:tab w:val="left" w:pos="1134"/>
        </w:tabs>
        <w:ind w:firstLine="709"/>
        <w:contextualSpacing/>
        <w:jc w:val="both"/>
      </w:pPr>
      <w:r>
        <w:t>2.4.</w:t>
      </w:r>
      <w:r>
        <w:tab/>
        <w:t xml:space="preserve"> </w:t>
      </w:r>
      <w:r w:rsidR="00123571" w:rsidRPr="00123571">
        <w:t>адрес, по которому могут представляться предложения и замечания по обсуждаемому вопросу – с.Свияжск, ул. Успенская, д.11.</w:t>
      </w:r>
    </w:p>
    <w:p w:rsidR="00123571" w:rsidRPr="00123571" w:rsidRDefault="00574C7C" w:rsidP="00123571">
      <w:pPr>
        <w:ind w:firstLine="709"/>
        <w:contextualSpacing/>
        <w:jc w:val="both"/>
      </w:pPr>
      <w:r>
        <w:lastRenderedPageBreak/>
        <w:t xml:space="preserve">3. </w:t>
      </w:r>
      <w:r w:rsidR="00123571" w:rsidRPr="00123571">
        <w:t>Утвердить состав оргкомитета по подготовке и проведению публичных слушаний (приложение №2).</w:t>
      </w:r>
    </w:p>
    <w:p w:rsidR="00123571" w:rsidRPr="00123571" w:rsidRDefault="00574C7C" w:rsidP="00123571">
      <w:pPr>
        <w:tabs>
          <w:tab w:val="left" w:pos="-3828"/>
        </w:tabs>
        <w:autoSpaceDE w:val="0"/>
        <w:autoSpaceDN w:val="0"/>
        <w:adjustRightInd w:val="0"/>
        <w:ind w:firstLine="709"/>
        <w:contextualSpacing/>
        <w:jc w:val="both"/>
      </w:pPr>
      <w:r>
        <w:t xml:space="preserve">4. </w:t>
      </w:r>
      <w:r w:rsidR="00123571" w:rsidRPr="00123571">
        <w:t>Утвердить Порядок учета предложений и замечаний к проекту решения Совета Свияжского сельского поселения, указанному в пункте 1 настоящего решения, и участия гра</w:t>
      </w:r>
      <w:r w:rsidR="003C5FC3">
        <w:t xml:space="preserve">ждан в его обсуждении, согласно </w:t>
      </w:r>
      <w:r w:rsidR="00123571" w:rsidRPr="00123571">
        <w:t>приложению №3 к настоящему решению.</w:t>
      </w:r>
    </w:p>
    <w:p w:rsidR="00123571" w:rsidRPr="00123571" w:rsidRDefault="00123571" w:rsidP="00123571">
      <w:pPr>
        <w:ind w:firstLine="709"/>
        <w:contextualSpacing/>
        <w:jc w:val="both"/>
      </w:pPr>
      <w:r w:rsidRPr="00123571">
        <w:t>5.</w:t>
      </w:r>
      <w:r w:rsidR="00574C7C">
        <w:t xml:space="preserve"> Поручить оргкомитету:</w:t>
      </w:r>
    </w:p>
    <w:p w:rsidR="00123571" w:rsidRPr="00123571" w:rsidRDefault="00123571" w:rsidP="00123571">
      <w:pPr>
        <w:ind w:firstLine="709"/>
        <w:contextualSpacing/>
        <w:jc w:val="both"/>
      </w:pPr>
      <w:r w:rsidRPr="00123571">
        <w:t>5.1. организовать и провести публичные слушания в соответствии с Положением о порядке организации и проведения публичных слушаний (общественных обсуждений) в муниципальном образовании «Свияжское сельское поселение» Зеленодольского муниципального района Республики Татарстан, утвержденным решением Совета Свияжского сельс</w:t>
      </w:r>
      <w:r w:rsidR="00604CBC">
        <w:t xml:space="preserve">кого поселения </w:t>
      </w:r>
      <w:r w:rsidR="00604CBC" w:rsidRPr="00604CBC">
        <w:t xml:space="preserve">№68 от 30 марта 2022 </w:t>
      </w:r>
      <w:r w:rsidRPr="00123571">
        <w:rPr>
          <w:bCs/>
        </w:rPr>
        <w:t>года</w:t>
      </w:r>
      <w:r w:rsidRPr="00123571">
        <w:t>;</w:t>
      </w:r>
    </w:p>
    <w:p w:rsidR="00123571" w:rsidRPr="00123571" w:rsidRDefault="00123571" w:rsidP="00123571">
      <w:pPr>
        <w:tabs>
          <w:tab w:val="left" w:pos="851"/>
        </w:tabs>
        <w:ind w:firstLine="709"/>
        <w:contextualSpacing/>
        <w:jc w:val="both"/>
      </w:pPr>
      <w:r w:rsidRPr="00123571">
        <w:t>5.2. по итогам проведения публичных слушаний представить в Совет Свияжского сельского поселения протокол публичных слушаний, рекомендации публичных слушаний, заключение по результатам публичных слушаний, а также доработанный (в случае внесения изменений) проект решения Совета Свияжского сельского поселения «О внесении изменений в Устав муниципального образования «Свияжское сельское поселение» Зеленодольского муниципального района Республики Татарстан, утвержденный Решением Совета Свияжского сельского поселения №134 от 01 июня 2018 года»</w:t>
      </w:r>
    </w:p>
    <w:p w:rsidR="00123571" w:rsidRPr="00123571" w:rsidRDefault="00574C7C" w:rsidP="00123571">
      <w:pPr>
        <w:ind w:firstLine="709"/>
        <w:jc w:val="both"/>
      </w:pPr>
      <w:r>
        <w:t xml:space="preserve">5.3. </w:t>
      </w:r>
      <w:r w:rsidR="00123571" w:rsidRPr="00123571">
        <w:t xml:space="preserve">в срок до </w:t>
      </w:r>
      <w:r w:rsidR="00271024">
        <w:t>29</w:t>
      </w:r>
      <w:r w:rsidR="00123571" w:rsidRPr="00123571">
        <w:t xml:space="preserve"> </w:t>
      </w:r>
      <w:r w:rsidR="00B43264">
        <w:t>июня 2022</w:t>
      </w:r>
      <w:r w:rsidR="00123571" w:rsidRPr="00123571">
        <w:t xml:space="preserve"> года разместить результаты публичных слушаний по проекту решения Совета Свияжского сельского поселения «О внесении изменений в Устав муниципального образования «Свияжское </w:t>
      </w:r>
      <w:r w:rsidR="00123571" w:rsidRPr="00123571">
        <w:rPr>
          <w:bCs/>
        </w:rPr>
        <w:t>сельское поселение</w:t>
      </w:r>
      <w:r w:rsidR="00123571" w:rsidRPr="00123571">
        <w:t>» Зеленодольского муниципального района Республики Татарстан, утвержденный Решением Совета Свияжского сельского посел</w:t>
      </w:r>
      <w:r w:rsidR="00C577E3">
        <w:t>ения №134 от 01 июня 2018 года»</w:t>
      </w:r>
      <w:r w:rsidR="00123571" w:rsidRPr="00123571">
        <w:t xml:space="preserve"> на сайте Зеленодольского муниципального района в составе Портала муниципальных образований Республики Татарстан (</w:t>
      </w:r>
      <w:hyperlink r:id="rId9" w:history="1">
        <w:r w:rsidR="00123571" w:rsidRPr="00123571">
          <w:rPr>
            <w:color w:val="0000FF"/>
            <w:u w:val="single"/>
            <w:lang w:val="en-US"/>
          </w:rPr>
          <w:t>http</w:t>
        </w:r>
        <w:r w:rsidR="00123571" w:rsidRPr="00123571">
          <w:rPr>
            <w:color w:val="0000FF"/>
            <w:u w:val="single"/>
          </w:rPr>
          <w:t>://zelen</w:t>
        </w:r>
        <w:r w:rsidR="00123571" w:rsidRPr="00123571">
          <w:rPr>
            <w:color w:val="0000FF"/>
            <w:u w:val="single"/>
            <w:lang w:val="en-US"/>
          </w:rPr>
          <w:t>o</w:t>
        </w:r>
        <w:r w:rsidR="00123571" w:rsidRPr="00123571">
          <w:rPr>
            <w:color w:val="0000FF"/>
            <w:u w:val="single"/>
          </w:rPr>
          <w:t>dol</w:t>
        </w:r>
        <w:r w:rsidR="00123571" w:rsidRPr="00123571">
          <w:rPr>
            <w:color w:val="0000FF"/>
            <w:u w:val="single"/>
            <w:lang w:val="en-US"/>
          </w:rPr>
          <w:t>sk</w:t>
        </w:r>
        <w:r w:rsidR="00123571" w:rsidRPr="00123571">
          <w:rPr>
            <w:color w:val="0000FF"/>
            <w:u w:val="single"/>
          </w:rPr>
          <w:t>.</w:t>
        </w:r>
        <w:r w:rsidR="00123571" w:rsidRPr="00123571">
          <w:rPr>
            <w:color w:val="0000FF"/>
            <w:u w:val="single"/>
            <w:lang w:val="en-US"/>
          </w:rPr>
          <w:t>tatarstan</w:t>
        </w:r>
        <w:r w:rsidR="00123571" w:rsidRPr="00123571">
          <w:rPr>
            <w:color w:val="0000FF"/>
            <w:u w:val="single"/>
          </w:rPr>
          <w:t>.ru</w:t>
        </w:r>
      </w:hyperlink>
      <w:r w:rsidR="00123571" w:rsidRPr="00123571">
        <w:t xml:space="preserve">) в информационно-телекоммуникационной сети «Интернет», а также на информационных стендах Свияжского сельского поселения по адресам: с.Свияжск, ул. Успенская д.2, </w:t>
      </w:r>
      <w:r w:rsidR="0032285C">
        <w:t>д.11.</w:t>
      </w:r>
    </w:p>
    <w:p w:rsidR="00123571" w:rsidRPr="00123571" w:rsidRDefault="00566993" w:rsidP="00123571">
      <w:pPr>
        <w:ind w:firstLine="709"/>
        <w:jc w:val="both"/>
      </w:pPr>
      <w:r>
        <w:t>6. В</w:t>
      </w:r>
      <w:r w:rsidR="00123571" w:rsidRPr="00123571">
        <w:t xml:space="preserve"> срок до </w:t>
      </w:r>
      <w:r w:rsidR="00B0052A">
        <w:t>0</w:t>
      </w:r>
      <w:r w:rsidR="00C577E3">
        <w:t>9</w:t>
      </w:r>
      <w:r w:rsidR="00574C7C">
        <w:t xml:space="preserve"> июня 2022</w:t>
      </w:r>
      <w:r w:rsidR="00123571" w:rsidRPr="00123571">
        <w:t xml:space="preserve"> года разместить настоящее решение вместе с проектом решения Совета Свияжского сельского поселения «О внесении изменений в Устав муниципального образования «Свияжское </w:t>
      </w:r>
      <w:r w:rsidR="00123571" w:rsidRPr="00123571">
        <w:rPr>
          <w:bCs/>
        </w:rPr>
        <w:t>сельское поселение</w:t>
      </w:r>
      <w:r w:rsidR="00123571" w:rsidRPr="00123571">
        <w:t>» Зеленодольского муниципального района Республики Татарстан, утвержде</w:t>
      </w:r>
      <w:r w:rsidR="001373AB">
        <w:t>нный Решением Совета Свияжского</w:t>
      </w:r>
      <w:r w:rsidR="00123571" w:rsidRPr="00123571">
        <w:t xml:space="preserve"> сельского поселения №134 от 01 июня 2018 года» на сайте Зеленодольского муниципального района в составе Портала муниципальных образований Республики Татарстан (</w:t>
      </w:r>
      <w:hyperlink r:id="rId10" w:history="1">
        <w:r w:rsidR="00123571" w:rsidRPr="00123571">
          <w:rPr>
            <w:color w:val="0000FF"/>
            <w:u w:val="single"/>
            <w:lang w:val="en-US"/>
          </w:rPr>
          <w:t>http</w:t>
        </w:r>
        <w:r w:rsidR="00123571" w:rsidRPr="00123571">
          <w:rPr>
            <w:color w:val="0000FF"/>
            <w:u w:val="single"/>
          </w:rPr>
          <w:t>://zelen</w:t>
        </w:r>
        <w:r w:rsidR="00123571" w:rsidRPr="00123571">
          <w:rPr>
            <w:color w:val="0000FF"/>
            <w:u w:val="single"/>
            <w:lang w:val="en-US"/>
          </w:rPr>
          <w:t>o</w:t>
        </w:r>
        <w:r w:rsidR="00123571" w:rsidRPr="00123571">
          <w:rPr>
            <w:color w:val="0000FF"/>
            <w:u w:val="single"/>
          </w:rPr>
          <w:t>dol</w:t>
        </w:r>
        <w:r w:rsidR="00123571" w:rsidRPr="00123571">
          <w:rPr>
            <w:color w:val="0000FF"/>
            <w:u w:val="single"/>
            <w:lang w:val="en-US"/>
          </w:rPr>
          <w:t>sk</w:t>
        </w:r>
        <w:r w:rsidR="00123571" w:rsidRPr="00123571">
          <w:rPr>
            <w:color w:val="0000FF"/>
            <w:u w:val="single"/>
          </w:rPr>
          <w:t>.</w:t>
        </w:r>
        <w:r w:rsidR="00123571" w:rsidRPr="00123571">
          <w:rPr>
            <w:color w:val="0000FF"/>
            <w:u w:val="single"/>
            <w:lang w:val="en-US"/>
          </w:rPr>
          <w:t>tatarstan</w:t>
        </w:r>
        <w:r w:rsidR="00123571" w:rsidRPr="00123571">
          <w:rPr>
            <w:color w:val="0000FF"/>
            <w:u w:val="single"/>
          </w:rPr>
          <w:t>.ru</w:t>
        </w:r>
      </w:hyperlink>
      <w:r w:rsidR="00123571" w:rsidRPr="00123571">
        <w:t>) в информационно-телекоммуникационной сети «Интернет», а так же на информационных стендах с.Сви</w:t>
      </w:r>
      <w:r w:rsidR="0032285C">
        <w:t>яжск, ул. Успенская д.2, д.11.</w:t>
      </w:r>
    </w:p>
    <w:p w:rsidR="00123571" w:rsidRPr="00123571" w:rsidRDefault="00566993" w:rsidP="00566993">
      <w:pPr>
        <w:ind w:firstLine="708"/>
        <w:jc w:val="both"/>
      </w:pPr>
      <w:r>
        <w:t xml:space="preserve">7. </w:t>
      </w:r>
      <w:r w:rsidR="00123571" w:rsidRPr="00123571">
        <w:t>Контроль за исполнением настоящего решения возложить на Главу Свияжского сельского поселения.</w:t>
      </w:r>
    </w:p>
    <w:p w:rsidR="00123571" w:rsidRPr="00123571" w:rsidRDefault="00123571" w:rsidP="00123571">
      <w:pPr>
        <w:tabs>
          <w:tab w:val="left" w:pos="-3828"/>
          <w:tab w:val="left" w:pos="851"/>
        </w:tabs>
        <w:autoSpaceDE w:val="0"/>
        <w:autoSpaceDN w:val="0"/>
        <w:adjustRightInd w:val="0"/>
        <w:contextualSpacing/>
        <w:jc w:val="both"/>
      </w:pPr>
    </w:p>
    <w:p w:rsidR="00123571" w:rsidRPr="00123571" w:rsidRDefault="00123571" w:rsidP="00123571">
      <w:pPr>
        <w:autoSpaceDE w:val="0"/>
        <w:autoSpaceDN w:val="0"/>
        <w:adjustRightInd w:val="0"/>
        <w:contextualSpacing/>
        <w:jc w:val="both"/>
        <w:rPr>
          <w:b/>
          <w:bCs/>
        </w:rPr>
      </w:pPr>
      <w:r w:rsidRPr="00123571">
        <w:rPr>
          <w:b/>
          <w:bCs/>
        </w:rPr>
        <w:t>Глава Свияжского</w:t>
      </w:r>
    </w:p>
    <w:p w:rsidR="00123571" w:rsidRPr="00123571" w:rsidRDefault="00123571" w:rsidP="00123571">
      <w:pPr>
        <w:autoSpaceDE w:val="0"/>
        <w:autoSpaceDN w:val="0"/>
        <w:adjustRightInd w:val="0"/>
        <w:contextualSpacing/>
        <w:jc w:val="both"/>
        <w:rPr>
          <w:b/>
          <w:bCs/>
        </w:rPr>
      </w:pPr>
      <w:r w:rsidRPr="00123571">
        <w:rPr>
          <w:b/>
          <w:bCs/>
        </w:rPr>
        <w:t>сельского поселения,</w:t>
      </w:r>
    </w:p>
    <w:p w:rsidR="00123571" w:rsidRPr="00123571" w:rsidRDefault="00566993" w:rsidP="00123571">
      <w:pPr>
        <w:contextualSpacing/>
        <w:jc w:val="both"/>
        <w:rPr>
          <w:b/>
        </w:rPr>
      </w:pPr>
      <w:r>
        <w:rPr>
          <w:b/>
        </w:rPr>
        <w:t>председатель Совета</w:t>
      </w:r>
      <w:r>
        <w:rPr>
          <w:b/>
        </w:rPr>
        <w:tab/>
      </w:r>
      <w:r>
        <w:rPr>
          <w:b/>
        </w:rPr>
        <w:tab/>
      </w:r>
      <w:r>
        <w:rPr>
          <w:b/>
        </w:rPr>
        <w:tab/>
      </w:r>
      <w:r>
        <w:rPr>
          <w:b/>
        </w:rPr>
        <w:tab/>
      </w:r>
      <w:r>
        <w:rPr>
          <w:b/>
        </w:rPr>
        <w:tab/>
      </w:r>
      <w:r>
        <w:rPr>
          <w:b/>
        </w:rPr>
        <w:tab/>
      </w:r>
      <w:r>
        <w:rPr>
          <w:b/>
        </w:rPr>
        <w:tab/>
      </w:r>
      <w:r w:rsidR="00123571" w:rsidRPr="00123571">
        <w:rPr>
          <w:b/>
        </w:rPr>
        <w:tab/>
        <w:t>В.П. Костюнин</w:t>
      </w:r>
    </w:p>
    <w:p w:rsidR="00566993" w:rsidRPr="00566993" w:rsidRDefault="00123571" w:rsidP="00566993">
      <w:pPr>
        <w:ind w:firstLine="34"/>
        <w:contextualSpacing/>
        <w:jc w:val="right"/>
        <w:rPr>
          <w:sz w:val="24"/>
          <w:szCs w:val="24"/>
        </w:rPr>
      </w:pPr>
      <w:r>
        <w:br w:type="page"/>
      </w:r>
      <w:r w:rsidR="00566993" w:rsidRPr="00566993">
        <w:rPr>
          <w:bCs/>
          <w:sz w:val="20"/>
          <w:szCs w:val="20"/>
          <w:lang w:val="be-BY"/>
        </w:rPr>
        <w:lastRenderedPageBreak/>
        <w:t xml:space="preserve">Приложение №1 к решению Совета </w:t>
      </w:r>
    </w:p>
    <w:p w:rsidR="000207A3" w:rsidRDefault="000207A3" w:rsidP="00566993">
      <w:pPr>
        <w:rPr>
          <w:b/>
          <w:bCs/>
          <w:lang w:val="be-BY"/>
        </w:rPr>
      </w:pPr>
    </w:p>
    <w:p w:rsidR="002A17BB" w:rsidRPr="002A17BB" w:rsidRDefault="002A17BB" w:rsidP="002A17BB">
      <w:pPr>
        <w:ind w:right="5668"/>
        <w:jc w:val="both"/>
        <w:rPr>
          <w:rFonts w:eastAsia="Calibri"/>
          <w:lang w:eastAsia="en-US"/>
        </w:rPr>
      </w:pPr>
      <w:r w:rsidRPr="002A17BB">
        <w:rPr>
          <w:rFonts w:eastAsia="Calibri"/>
          <w:lang w:eastAsia="en-US"/>
        </w:rPr>
        <w:t xml:space="preserve">О внесении изменений и дополнений в </w:t>
      </w:r>
      <w:r w:rsidR="001B266D" w:rsidRPr="001B266D">
        <w:rPr>
          <w:rFonts w:eastAsia="Calibri"/>
          <w:lang w:eastAsia="en-US"/>
        </w:rPr>
        <w:t>Устав муниципального образования «</w:t>
      </w:r>
      <w:r w:rsidR="000207A3">
        <w:rPr>
          <w:rFonts w:eastAsia="Calibri"/>
          <w:lang w:eastAsia="en-US"/>
        </w:rPr>
        <w:t xml:space="preserve">Свияжское </w:t>
      </w:r>
      <w:r w:rsidR="001B266D" w:rsidRPr="001B266D">
        <w:rPr>
          <w:rFonts w:eastAsia="Calibri"/>
          <w:lang w:eastAsia="en-US"/>
        </w:rPr>
        <w:t>сельское поселение» Зеленодольского муниципального района</w:t>
      </w:r>
    </w:p>
    <w:p w:rsidR="002A17BB" w:rsidRPr="002A17BB" w:rsidRDefault="002A17BB" w:rsidP="002A17BB">
      <w:pPr>
        <w:ind w:firstLine="567"/>
        <w:jc w:val="both"/>
        <w:rPr>
          <w:rFonts w:eastAsia="Calibri"/>
          <w:lang w:eastAsia="en-US"/>
        </w:rPr>
      </w:pPr>
    </w:p>
    <w:p w:rsidR="002A17BB" w:rsidRPr="002A17BB" w:rsidRDefault="00244624" w:rsidP="002A17BB">
      <w:pPr>
        <w:ind w:firstLine="567"/>
        <w:jc w:val="both"/>
        <w:rPr>
          <w:rFonts w:eastAsia="Calibri"/>
          <w:u w:val="single"/>
          <w:lang w:eastAsia="en-US"/>
        </w:rPr>
      </w:pPr>
      <w:r w:rsidRPr="00C92302">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 от 21 июля 2005 года № 97-ФЗ «О государственной регистрации уставов муниципальных образований», Законом Республики Татарстан от 28 июля 2004 года № 45-ЗРТ «О местном самоуправлении в Республике Татарстан», Кодексом Республики Татарстан о муниципальной службе от 25 июня 2013 года № 50-ЗРТ, учитывая результаты публичных слушаний по проекту </w:t>
      </w:r>
      <w:r w:rsidRPr="00C92302">
        <w:t xml:space="preserve">Устава муниципального образования </w:t>
      </w:r>
      <w:r w:rsidRPr="001B266D">
        <w:rPr>
          <w:rFonts w:eastAsia="Calibri"/>
          <w:lang w:eastAsia="en-US"/>
        </w:rPr>
        <w:t>«</w:t>
      </w:r>
      <w:r w:rsidR="000207A3">
        <w:rPr>
          <w:rFonts w:eastAsia="Calibri"/>
          <w:lang w:eastAsia="en-US"/>
        </w:rPr>
        <w:t xml:space="preserve">Свияжское </w:t>
      </w:r>
      <w:r w:rsidRPr="001B266D">
        <w:rPr>
          <w:rFonts w:eastAsia="Calibri"/>
          <w:lang w:eastAsia="en-US"/>
        </w:rPr>
        <w:t>сельское поселение»</w:t>
      </w:r>
      <w:r w:rsidRPr="00C92302">
        <w:t xml:space="preserve"> Зеленодольского муниципального района Республики Татарстан, </w:t>
      </w:r>
      <w:r w:rsidR="002A17BB" w:rsidRPr="002A17BB">
        <w:rPr>
          <w:rFonts w:eastAsia="Calibri"/>
          <w:iCs/>
          <w:lang w:eastAsia="en-US"/>
        </w:rPr>
        <w:t xml:space="preserve">Совет </w:t>
      </w:r>
      <w:r w:rsidR="000207A3">
        <w:rPr>
          <w:rFonts w:eastAsia="Calibri"/>
          <w:lang w:eastAsia="en-US"/>
        </w:rPr>
        <w:t xml:space="preserve">Свияжского </w:t>
      </w:r>
      <w:r w:rsidR="001B266D">
        <w:rPr>
          <w:rFonts w:eastAsia="Calibri"/>
          <w:lang w:eastAsia="en-US"/>
        </w:rPr>
        <w:t>сельского</w:t>
      </w:r>
      <w:r w:rsidR="001B266D" w:rsidRPr="001B266D">
        <w:rPr>
          <w:rFonts w:eastAsia="Calibri"/>
          <w:lang w:eastAsia="en-US"/>
        </w:rPr>
        <w:t xml:space="preserve"> поселение</w:t>
      </w:r>
      <w:r w:rsidR="002A17BB" w:rsidRPr="002A17BB">
        <w:rPr>
          <w:rFonts w:eastAsia="Calibri"/>
          <w:iCs/>
          <w:lang w:eastAsia="en-US"/>
        </w:rPr>
        <w:t xml:space="preserve"> </w:t>
      </w:r>
      <w:r w:rsidR="007139C5" w:rsidRPr="007139C5">
        <w:rPr>
          <w:rFonts w:eastAsia="Calibri"/>
          <w:b/>
          <w:iCs/>
          <w:lang w:eastAsia="en-US"/>
        </w:rPr>
        <w:t>решил:</w:t>
      </w:r>
    </w:p>
    <w:p w:rsidR="002A17BB" w:rsidRPr="002A17BB" w:rsidRDefault="002A17BB" w:rsidP="002A17BB">
      <w:pPr>
        <w:tabs>
          <w:tab w:val="left" w:pos="142"/>
        </w:tabs>
        <w:autoSpaceDE w:val="0"/>
        <w:autoSpaceDN w:val="0"/>
        <w:adjustRightInd w:val="0"/>
        <w:ind w:firstLine="567"/>
        <w:jc w:val="both"/>
        <w:rPr>
          <w:bCs/>
          <w:lang w:eastAsia="en-US"/>
        </w:rPr>
      </w:pPr>
    </w:p>
    <w:p w:rsidR="002A17BB" w:rsidRDefault="002A17BB" w:rsidP="007A45C6">
      <w:pPr>
        <w:tabs>
          <w:tab w:val="left" w:pos="142"/>
        </w:tabs>
        <w:autoSpaceDE w:val="0"/>
        <w:autoSpaceDN w:val="0"/>
        <w:adjustRightInd w:val="0"/>
        <w:ind w:firstLine="567"/>
        <w:jc w:val="both"/>
        <w:rPr>
          <w:bCs/>
          <w:lang w:eastAsia="en-US"/>
        </w:rPr>
      </w:pPr>
      <w:r w:rsidRPr="002A17BB">
        <w:rPr>
          <w:bCs/>
          <w:lang w:eastAsia="en-US"/>
        </w:rPr>
        <w:t xml:space="preserve">1. Внести следующие изменения и дополнения в </w:t>
      </w:r>
      <w:r w:rsidR="001B266D" w:rsidRPr="001B266D">
        <w:rPr>
          <w:rFonts w:eastAsia="Calibri"/>
          <w:lang w:eastAsia="en-US"/>
        </w:rPr>
        <w:t>Устав муниципального образования «</w:t>
      </w:r>
      <w:r w:rsidR="000207A3">
        <w:rPr>
          <w:rFonts w:eastAsia="Calibri"/>
          <w:lang w:eastAsia="en-US"/>
        </w:rPr>
        <w:t xml:space="preserve">Свияжское </w:t>
      </w:r>
      <w:r w:rsidR="001B266D" w:rsidRPr="001B266D">
        <w:rPr>
          <w:rFonts w:eastAsia="Calibri"/>
          <w:lang w:eastAsia="en-US"/>
        </w:rPr>
        <w:t>сельское поселение»</w:t>
      </w:r>
      <w:r w:rsidRPr="002A17BB">
        <w:rPr>
          <w:bCs/>
          <w:lang w:eastAsia="en-US"/>
        </w:rPr>
        <w:t xml:space="preserve"> Зеленодольского муниципального района Республики Татарстан: </w:t>
      </w:r>
    </w:p>
    <w:p w:rsidR="00E30360" w:rsidRDefault="00BD3822" w:rsidP="007A45C6">
      <w:pPr>
        <w:tabs>
          <w:tab w:val="left" w:pos="142"/>
        </w:tabs>
        <w:autoSpaceDE w:val="0"/>
        <w:autoSpaceDN w:val="0"/>
        <w:adjustRightInd w:val="0"/>
        <w:ind w:firstLine="567"/>
        <w:jc w:val="both"/>
        <w:rPr>
          <w:bCs/>
          <w:lang w:eastAsia="en-US"/>
        </w:rPr>
      </w:pPr>
      <w:r>
        <w:rPr>
          <w:bCs/>
          <w:lang w:eastAsia="en-US"/>
        </w:rPr>
        <w:t xml:space="preserve">1.1. </w:t>
      </w:r>
      <w:r w:rsidR="00E30360">
        <w:rPr>
          <w:bCs/>
          <w:lang w:eastAsia="en-US"/>
        </w:rPr>
        <w:t>Статья</w:t>
      </w:r>
      <w:r>
        <w:rPr>
          <w:bCs/>
          <w:lang w:eastAsia="en-US"/>
        </w:rPr>
        <w:t xml:space="preserve"> 6. </w:t>
      </w:r>
    </w:p>
    <w:p w:rsidR="00BD3822" w:rsidRDefault="00BD3822" w:rsidP="007A45C6">
      <w:pPr>
        <w:tabs>
          <w:tab w:val="left" w:pos="142"/>
        </w:tabs>
        <w:autoSpaceDE w:val="0"/>
        <w:autoSpaceDN w:val="0"/>
        <w:adjustRightInd w:val="0"/>
        <w:ind w:firstLine="567"/>
        <w:jc w:val="both"/>
        <w:rPr>
          <w:bCs/>
          <w:lang w:eastAsia="en-US"/>
        </w:rPr>
      </w:pPr>
      <w:r w:rsidRPr="00282AB5">
        <w:rPr>
          <w:bCs/>
          <w:lang w:eastAsia="en-US"/>
        </w:rPr>
        <w:t xml:space="preserve">- </w:t>
      </w:r>
      <w:r w:rsidR="003401FE">
        <w:rPr>
          <w:bCs/>
          <w:lang w:eastAsia="en-US"/>
        </w:rPr>
        <w:t xml:space="preserve">в </w:t>
      </w:r>
      <w:r w:rsidR="001B0605">
        <w:rPr>
          <w:bCs/>
          <w:lang w:eastAsia="en-US"/>
        </w:rPr>
        <w:t xml:space="preserve">части 1 </w:t>
      </w:r>
      <w:r w:rsidRPr="00282AB5">
        <w:rPr>
          <w:bCs/>
          <w:lang w:eastAsia="en-US"/>
        </w:rPr>
        <w:t>слова «Ревизионная комиссия» заменить словами «</w:t>
      </w:r>
      <w:r w:rsidR="00724902" w:rsidRPr="00282AB5">
        <w:rPr>
          <w:bCs/>
          <w:lang w:eastAsia="en-US"/>
        </w:rPr>
        <w:t>Контрольно-счетный орган»;</w:t>
      </w:r>
    </w:p>
    <w:p w:rsidR="00C33295" w:rsidRDefault="00C33295" w:rsidP="007A45C6">
      <w:pPr>
        <w:tabs>
          <w:tab w:val="left" w:pos="142"/>
        </w:tabs>
        <w:autoSpaceDE w:val="0"/>
        <w:autoSpaceDN w:val="0"/>
        <w:adjustRightInd w:val="0"/>
        <w:ind w:firstLine="567"/>
        <w:jc w:val="both"/>
        <w:rPr>
          <w:bCs/>
          <w:lang w:eastAsia="en-US"/>
        </w:rPr>
      </w:pPr>
      <w:r>
        <w:rPr>
          <w:bCs/>
          <w:lang w:eastAsia="en-US"/>
        </w:rPr>
        <w:t>1.2. Статья 7.</w:t>
      </w:r>
    </w:p>
    <w:p w:rsidR="00B53D55" w:rsidRPr="002A17BB" w:rsidRDefault="00B53D55" w:rsidP="00B53D55">
      <w:pPr>
        <w:ind w:firstLine="567"/>
        <w:jc w:val="both"/>
        <w:rPr>
          <w:rFonts w:eastAsia="Calibri"/>
          <w:lang w:eastAsia="en-US"/>
        </w:rPr>
      </w:pPr>
      <w:r>
        <w:rPr>
          <w:rFonts w:eastAsia="Calibri"/>
          <w:lang w:eastAsia="en-US"/>
        </w:rPr>
        <w:t>- пункт 9</w:t>
      </w:r>
      <w:r w:rsidRPr="002A17BB">
        <w:rPr>
          <w:rFonts w:eastAsia="Calibri"/>
          <w:lang w:eastAsia="en-US"/>
        </w:rPr>
        <w:t xml:space="preserve"> части 1 изложить в следующей редакции: </w:t>
      </w:r>
    </w:p>
    <w:p w:rsidR="00B53D55" w:rsidRPr="00B53D55" w:rsidRDefault="00B53D55" w:rsidP="00B53D55">
      <w:pPr>
        <w:autoSpaceDE w:val="0"/>
        <w:autoSpaceDN w:val="0"/>
        <w:adjustRightInd w:val="0"/>
        <w:ind w:firstLine="540"/>
        <w:jc w:val="both"/>
      </w:pPr>
      <w:r w:rsidRPr="002A17BB">
        <w:rPr>
          <w:rFonts w:eastAsia="Calibri"/>
          <w:lang w:eastAsia="en-US"/>
        </w:rPr>
        <w:t>«</w:t>
      </w:r>
      <w: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A17BB" w:rsidRPr="002A17BB" w:rsidRDefault="002A17BB" w:rsidP="00D3583A">
      <w:pPr>
        <w:autoSpaceDE w:val="0"/>
        <w:autoSpaceDN w:val="0"/>
        <w:adjustRightInd w:val="0"/>
        <w:ind w:firstLine="567"/>
        <w:jc w:val="both"/>
        <w:outlineLvl w:val="0"/>
        <w:rPr>
          <w:rFonts w:eastAsia="Calibri"/>
          <w:lang w:eastAsia="en-US"/>
        </w:rPr>
      </w:pPr>
      <w:r w:rsidRPr="00282AB5">
        <w:t>1.</w:t>
      </w:r>
      <w:r w:rsidR="00C33295">
        <w:t>3</w:t>
      </w:r>
      <w:r w:rsidRPr="00282AB5">
        <w:t xml:space="preserve">. </w:t>
      </w:r>
      <w:r w:rsidR="00BC02F8">
        <w:t>С</w:t>
      </w:r>
      <w:r w:rsidRPr="00282AB5">
        <w:rPr>
          <w:rFonts w:eastAsia="Calibri"/>
          <w:lang w:eastAsia="en-US"/>
        </w:rPr>
        <w:t>тать</w:t>
      </w:r>
      <w:r w:rsidR="00BC02F8">
        <w:rPr>
          <w:rFonts w:eastAsia="Calibri"/>
          <w:lang w:eastAsia="en-US"/>
        </w:rPr>
        <w:t>я</w:t>
      </w:r>
      <w:r w:rsidRPr="00282AB5">
        <w:rPr>
          <w:rFonts w:eastAsia="Calibri"/>
          <w:lang w:eastAsia="en-US"/>
        </w:rPr>
        <w:t xml:space="preserve"> </w:t>
      </w:r>
      <w:r w:rsidR="00D3583A">
        <w:rPr>
          <w:rFonts w:eastAsia="Calibri"/>
          <w:lang w:eastAsia="en-US"/>
        </w:rPr>
        <w:t>22</w:t>
      </w:r>
      <w:r w:rsidR="00282AB5" w:rsidRPr="00282AB5">
        <w:rPr>
          <w:rFonts w:eastAsia="Calibri"/>
          <w:lang w:eastAsia="en-US"/>
        </w:rPr>
        <w:t>.</w:t>
      </w:r>
    </w:p>
    <w:p w:rsidR="00D67425" w:rsidRPr="002A17BB" w:rsidRDefault="00D67425" w:rsidP="00D67425">
      <w:pPr>
        <w:ind w:firstLine="567"/>
        <w:jc w:val="both"/>
        <w:rPr>
          <w:rFonts w:eastAsia="Calibri"/>
          <w:lang w:eastAsia="en-US"/>
        </w:rPr>
      </w:pPr>
      <w:r w:rsidRPr="002A17BB">
        <w:rPr>
          <w:rFonts w:eastAsia="Calibri"/>
          <w:b/>
          <w:lang w:eastAsia="en-US"/>
        </w:rPr>
        <w:t>-</w:t>
      </w:r>
      <w:r w:rsidRPr="002A17BB">
        <w:rPr>
          <w:rFonts w:eastAsia="Calibri"/>
          <w:lang w:eastAsia="en-US"/>
        </w:rPr>
        <w:t xml:space="preserve"> част</w:t>
      </w:r>
      <w:r>
        <w:rPr>
          <w:rFonts w:eastAsia="Calibri"/>
          <w:lang w:eastAsia="en-US"/>
        </w:rPr>
        <w:t>и</w:t>
      </w:r>
      <w:r w:rsidRPr="002A17BB">
        <w:rPr>
          <w:rFonts w:eastAsia="Calibri"/>
          <w:lang w:eastAsia="en-US"/>
        </w:rPr>
        <w:t xml:space="preserve"> </w:t>
      </w:r>
      <w:r>
        <w:rPr>
          <w:rFonts w:eastAsia="Calibri"/>
          <w:lang w:eastAsia="en-US"/>
        </w:rPr>
        <w:t>4, 5, 6, 7, 8, 9 и 11</w:t>
      </w:r>
      <w:r w:rsidRPr="002A17BB">
        <w:rPr>
          <w:rFonts w:eastAsia="Calibri"/>
          <w:lang w:eastAsia="en-US"/>
        </w:rPr>
        <w:t xml:space="preserve"> </w:t>
      </w:r>
      <w:r>
        <w:rPr>
          <w:rFonts w:eastAsia="Calibri"/>
          <w:lang w:eastAsia="en-US"/>
        </w:rPr>
        <w:t>исключить</w:t>
      </w:r>
      <w:r w:rsidRPr="002A17BB">
        <w:rPr>
          <w:rFonts w:eastAsia="Calibri"/>
          <w:lang w:eastAsia="en-US"/>
        </w:rPr>
        <w:t>.</w:t>
      </w:r>
    </w:p>
    <w:p w:rsidR="002A17BB" w:rsidRPr="002A17BB" w:rsidRDefault="002A17BB" w:rsidP="002A17BB">
      <w:pPr>
        <w:ind w:firstLine="567"/>
        <w:jc w:val="both"/>
        <w:rPr>
          <w:rFonts w:eastAsia="Calibri"/>
          <w:lang w:eastAsia="en-US"/>
        </w:rPr>
      </w:pPr>
      <w:r w:rsidRPr="002A17BB">
        <w:rPr>
          <w:rFonts w:eastAsia="Calibri"/>
          <w:lang w:eastAsia="en-US"/>
        </w:rPr>
        <w:t xml:space="preserve">- часть </w:t>
      </w:r>
      <w:r w:rsidR="00D67425">
        <w:rPr>
          <w:rFonts w:eastAsia="Calibri"/>
          <w:lang w:eastAsia="en-US"/>
        </w:rPr>
        <w:t>10</w:t>
      </w:r>
      <w:r w:rsidRPr="002A17BB">
        <w:rPr>
          <w:rFonts w:eastAsia="Calibri"/>
          <w:lang w:eastAsia="en-US"/>
        </w:rPr>
        <w:t xml:space="preserve"> изложить в следующей редакции: </w:t>
      </w:r>
    </w:p>
    <w:p w:rsidR="00101CBF" w:rsidRDefault="00BC02F8" w:rsidP="00D71EE3">
      <w:pPr>
        <w:ind w:firstLine="567"/>
        <w:jc w:val="both"/>
      </w:pPr>
      <w:r w:rsidRPr="00F4278B">
        <w:rPr>
          <w:rFonts w:eastAsia="Calibri"/>
          <w:lang w:eastAsia="en-US"/>
        </w:rPr>
        <w:t>«</w:t>
      </w:r>
      <w:r w:rsidR="00D3583A" w:rsidRPr="00F4278B">
        <w:rPr>
          <w:rFonts w:eastAsia="Calibri"/>
          <w:lang w:eastAsia="en-US"/>
        </w:rPr>
        <w:t>10</w:t>
      </w:r>
      <w:r w:rsidR="002A17BB" w:rsidRPr="00F4278B">
        <w:rPr>
          <w:rFonts w:eastAsia="Calibri"/>
          <w:lang w:eastAsia="en-US"/>
        </w:rPr>
        <w:t xml:space="preserve">. Порядок организации и проведения публичных слушаний определяется нормативными правовыми актами Совета </w:t>
      </w:r>
      <w:r w:rsidR="00D3583A" w:rsidRPr="00F4278B">
        <w:rPr>
          <w:rFonts w:eastAsia="Calibri"/>
          <w:lang w:eastAsia="en-US"/>
        </w:rPr>
        <w:t>П</w:t>
      </w:r>
      <w:r w:rsidR="002A17BB" w:rsidRPr="00F4278B">
        <w:rPr>
          <w:rFonts w:eastAsia="Calibri"/>
          <w:lang w:eastAsia="en-US"/>
        </w:rPr>
        <w:t xml:space="preserve">оселения и должен предусматривать заблаговременное оповещение жителей </w:t>
      </w:r>
      <w:r w:rsidR="00D3583A" w:rsidRPr="00F4278B">
        <w:rPr>
          <w:rFonts w:eastAsia="Calibri"/>
          <w:lang w:eastAsia="en-US"/>
        </w:rPr>
        <w:t>П</w:t>
      </w:r>
      <w:r w:rsidR="002A17BB" w:rsidRPr="00F4278B">
        <w:rPr>
          <w:rFonts w:eastAsia="Calibri"/>
          <w:lang w:eastAsia="en-US"/>
        </w:rPr>
        <w:t>оселения о времени и месте проведения публичных слушаний</w:t>
      </w:r>
      <w:r w:rsidR="006B3728" w:rsidRPr="00F4278B">
        <w:rPr>
          <w:rFonts w:eastAsia="Calibri"/>
          <w:lang w:eastAsia="en-US"/>
        </w:rPr>
        <w:t>, з</w:t>
      </w:r>
      <w:r w:rsidR="002A17BB" w:rsidRPr="00F4278B">
        <w:rPr>
          <w:rFonts w:eastAsia="Calibri"/>
          <w:lang w:eastAsia="en-US"/>
        </w:rPr>
        <w:t xml:space="preserve">аблаговременное ознакомленное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 телекоммуникационной сети «Интернет» с учетом положений Федерального закона от 9 февраля 2009 года № 8 – ФЗ «Об обеспечении доступа к информации </w:t>
      </w:r>
      <w:r w:rsidR="002A17BB" w:rsidRPr="00F4278B">
        <w:rPr>
          <w:rFonts w:eastAsia="Calibri"/>
          <w:lang w:eastAsia="en-US"/>
        </w:rPr>
        <w:lastRenderedPageBreak/>
        <w:t>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предложении по вынесенному на обсуждение проекту муниципального правового акта, в том числе посредством официального сайта, другие меры, обеспечив</w:t>
      </w:r>
      <w:r w:rsidR="00D71EE3" w:rsidRPr="00F4278B">
        <w:rPr>
          <w:rFonts w:eastAsia="Calibri"/>
          <w:lang w:eastAsia="en-US"/>
        </w:rPr>
        <w:t>ающие участие публичных слушаниях</w:t>
      </w:r>
      <w:r w:rsidR="002A17BB" w:rsidRPr="00F4278B">
        <w:rPr>
          <w:rFonts w:eastAsia="Calibri"/>
          <w:lang w:eastAsia="en-US"/>
        </w:rPr>
        <w:t xml:space="preserve"> </w:t>
      </w:r>
      <w:r w:rsidR="00D71EE3" w:rsidRPr="00F4278B">
        <w:rPr>
          <w:rFonts w:eastAsia="Calibri"/>
          <w:lang w:eastAsia="en-US"/>
        </w:rPr>
        <w:t>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246C4" w:rsidRDefault="001246C4" w:rsidP="00E54C06">
      <w:pPr>
        <w:ind w:firstLine="708"/>
        <w:jc w:val="both"/>
      </w:pPr>
      <w:r>
        <w:t xml:space="preserve">- дополнить частью 13 следующего содержания: </w:t>
      </w:r>
    </w:p>
    <w:p w:rsidR="001246C4" w:rsidRDefault="001246C4" w:rsidP="00E54C06">
      <w:pPr>
        <w:ind w:firstLine="708"/>
        <w:jc w:val="both"/>
      </w:pPr>
      <w:r>
        <w:t xml:space="preserve">«13. </w:t>
      </w:r>
      <w:r w:rsidRPr="00766ABD">
        <w:t>На общественные обсуждения вынос</w:t>
      </w:r>
      <w:r>
        <w:t>и</w:t>
      </w:r>
      <w:r w:rsidRPr="00766ABD">
        <w:t>тся проект правил благоустройства территорий Поселения, а также проект муниципального нормативного правового акта о внесении изменений и дополнений</w:t>
      </w:r>
      <w:r>
        <w:t xml:space="preserve"> в правила благоустройства.»</w:t>
      </w:r>
      <w:r w:rsidR="0043561D">
        <w:t>;</w:t>
      </w:r>
    </w:p>
    <w:p w:rsidR="00E54C06" w:rsidRPr="005729E3" w:rsidRDefault="00E54C06" w:rsidP="00E54C06">
      <w:pPr>
        <w:ind w:firstLine="708"/>
        <w:jc w:val="both"/>
      </w:pPr>
      <w:r w:rsidRPr="005729E3">
        <w:t>1.</w:t>
      </w:r>
      <w:r w:rsidR="002A5A00">
        <w:t>4</w:t>
      </w:r>
      <w:r w:rsidRPr="005729E3">
        <w:t>. Статья 3</w:t>
      </w:r>
      <w:r w:rsidR="002A5A00">
        <w:t>5</w:t>
      </w:r>
      <w:r>
        <w:t>.</w:t>
      </w:r>
      <w:r w:rsidRPr="005729E3">
        <w:t xml:space="preserve"> </w:t>
      </w:r>
    </w:p>
    <w:p w:rsidR="00E54C06" w:rsidRPr="005729E3" w:rsidRDefault="00E54C06" w:rsidP="00E54C06">
      <w:pPr>
        <w:ind w:firstLine="708"/>
        <w:jc w:val="both"/>
      </w:pPr>
      <w:r w:rsidRPr="005729E3">
        <w:t>- часть 1 дополнить пунктом 2</w:t>
      </w:r>
      <w:r w:rsidR="00E73558">
        <w:t>5</w:t>
      </w:r>
      <w:r w:rsidRPr="005729E3">
        <w:t>.1 следующего содержания:</w:t>
      </w:r>
    </w:p>
    <w:p w:rsidR="00E54C06" w:rsidRDefault="00E73558" w:rsidP="00E54C06">
      <w:pPr>
        <w:ind w:firstLine="708"/>
        <w:jc w:val="both"/>
      </w:pPr>
      <w:r>
        <w:t>«25</w:t>
      </w:r>
      <w:r w:rsidR="00E54C06" w:rsidRPr="005729E3">
        <w:t>.1) принятие решения о досрочном прекращении полномочий депутата Совета поселения;»;</w:t>
      </w:r>
    </w:p>
    <w:p w:rsidR="00E54C06" w:rsidRPr="005A5D92" w:rsidRDefault="00E54C06" w:rsidP="00E54C06">
      <w:pPr>
        <w:ind w:firstLine="708"/>
        <w:jc w:val="both"/>
      </w:pPr>
      <w:r w:rsidRPr="002A5A00">
        <w:t>1.</w:t>
      </w:r>
      <w:r w:rsidR="002A5A00" w:rsidRPr="002A5A00">
        <w:t>5</w:t>
      </w:r>
      <w:r w:rsidRPr="002A5A00">
        <w:t>. Статья 4</w:t>
      </w:r>
      <w:r w:rsidR="00E31690" w:rsidRPr="002A5A00">
        <w:t>2</w:t>
      </w:r>
      <w:r w:rsidRPr="002A5A00">
        <w:t>.</w:t>
      </w:r>
    </w:p>
    <w:p w:rsidR="00E54C06" w:rsidRPr="005A5D92" w:rsidRDefault="00E54C06" w:rsidP="00E54C06">
      <w:pPr>
        <w:ind w:firstLine="708"/>
        <w:jc w:val="both"/>
      </w:pPr>
      <w:r w:rsidRPr="005A5D92">
        <w:t>-пункт 7 части 1 изложить в следующей редакции:</w:t>
      </w:r>
    </w:p>
    <w:p w:rsidR="00E54C06" w:rsidRPr="00C92302" w:rsidRDefault="00E54C06" w:rsidP="00E54C06">
      <w:pPr>
        <w:ind w:firstLine="708"/>
        <w:jc w:val="both"/>
      </w:pPr>
      <w:r w:rsidRPr="005A5D9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имеющего право на основании международного договора Российской Федерации быть избранным в органы  местного самоуправления, если иное не предусм</w:t>
      </w:r>
      <w:r w:rsidR="00BB7169">
        <w:t>отрено международным договором</w:t>
      </w:r>
      <w:r w:rsidRPr="005A5D92">
        <w:t xml:space="preserve"> Российской Федерации.».</w:t>
      </w:r>
    </w:p>
    <w:p w:rsidR="00E54C06" w:rsidRPr="005A5D92" w:rsidRDefault="00E54C06" w:rsidP="00E54C06">
      <w:pPr>
        <w:ind w:firstLine="708"/>
        <w:jc w:val="both"/>
      </w:pPr>
      <w:r w:rsidRPr="005A5D92">
        <w:t>1.</w:t>
      </w:r>
      <w:r w:rsidR="00260D22">
        <w:t>6</w:t>
      </w:r>
      <w:r w:rsidRPr="005A5D92">
        <w:t xml:space="preserve">. Статья </w:t>
      </w:r>
      <w:r w:rsidR="00EB2C6E">
        <w:t>48.</w:t>
      </w:r>
    </w:p>
    <w:p w:rsidR="00E54C06" w:rsidRPr="005A5D92" w:rsidRDefault="00E54C06" w:rsidP="00E54C06">
      <w:pPr>
        <w:ind w:firstLine="708"/>
        <w:jc w:val="both"/>
      </w:pPr>
      <w:r w:rsidRPr="005A5D92">
        <w:t xml:space="preserve">- пункт 9 части 1  изложить в следующей редакции: </w:t>
      </w:r>
    </w:p>
    <w:p w:rsidR="00E54C06" w:rsidRPr="00C92302" w:rsidRDefault="00E54C06" w:rsidP="00E54C06">
      <w:pPr>
        <w:ind w:firstLine="708"/>
        <w:jc w:val="both"/>
      </w:pPr>
      <w:r w:rsidRPr="005A5D92">
        <w:t xml:space="preserve">«9) </w:t>
      </w:r>
      <w:r w:rsidR="00BF4763" w:rsidRPr="00BF476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A5D92">
        <w:t>»;</w:t>
      </w:r>
    </w:p>
    <w:p w:rsidR="00E54C06" w:rsidRDefault="00E54C06" w:rsidP="000A70B3">
      <w:pPr>
        <w:pStyle w:val="12"/>
        <w:ind w:firstLine="708"/>
        <w:jc w:val="both"/>
        <w:rPr>
          <w:rFonts w:eastAsia="Calibri"/>
          <w:szCs w:val="28"/>
          <w:lang w:eastAsia="en-US"/>
        </w:rPr>
      </w:pPr>
      <w:r w:rsidRPr="006D193D">
        <w:rPr>
          <w:szCs w:val="28"/>
        </w:rPr>
        <w:t>1.</w:t>
      </w:r>
      <w:r w:rsidR="00260D22">
        <w:rPr>
          <w:szCs w:val="28"/>
        </w:rPr>
        <w:t>7</w:t>
      </w:r>
      <w:r w:rsidRPr="006D193D">
        <w:rPr>
          <w:szCs w:val="28"/>
        </w:rPr>
        <w:t xml:space="preserve">. </w:t>
      </w:r>
      <w:bookmarkStart w:id="1" w:name="sub_25"/>
      <w:r>
        <w:rPr>
          <w:rFonts w:eastAsia="Calibri"/>
          <w:szCs w:val="28"/>
          <w:lang w:eastAsia="en-US"/>
        </w:rPr>
        <w:t xml:space="preserve">Статья </w:t>
      </w:r>
      <w:r w:rsidR="000A70B3">
        <w:rPr>
          <w:rFonts w:eastAsia="Calibri"/>
          <w:szCs w:val="28"/>
          <w:lang w:eastAsia="en-US"/>
        </w:rPr>
        <w:t>58</w:t>
      </w:r>
      <w:r>
        <w:rPr>
          <w:rFonts w:eastAsia="Calibri"/>
          <w:szCs w:val="28"/>
          <w:lang w:eastAsia="en-US"/>
        </w:rPr>
        <w:t>.</w:t>
      </w:r>
    </w:p>
    <w:p w:rsidR="00E54C06" w:rsidRPr="006D608F" w:rsidRDefault="00E54C06" w:rsidP="00E54C06">
      <w:pPr>
        <w:autoSpaceDE w:val="0"/>
        <w:autoSpaceDN w:val="0"/>
        <w:adjustRightInd w:val="0"/>
        <w:ind w:firstLine="708"/>
        <w:jc w:val="both"/>
        <w:rPr>
          <w:rFonts w:eastAsia="Calibri"/>
          <w:lang w:eastAsia="en-US"/>
        </w:rPr>
      </w:pPr>
      <w:r>
        <w:rPr>
          <w:rFonts w:eastAsia="Calibri"/>
          <w:lang w:eastAsia="en-US"/>
        </w:rPr>
        <w:t xml:space="preserve">- </w:t>
      </w:r>
      <w:r w:rsidRPr="006D608F">
        <w:rPr>
          <w:rFonts w:eastAsia="Calibri"/>
          <w:lang w:eastAsia="en-US"/>
        </w:rPr>
        <w:t xml:space="preserve">Наименование статьи </w:t>
      </w:r>
      <w:r w:rsidR="000A70B3">
        <w:rPr>
          <w:rFonts w:eastAsia="Calibri"/>
          <w:lang w:eastAsia="en-US"/>
        </w:rPr>
        <w:t>58</w:t>
      </w:r>
      <w:r w:rsidRPr="006D608F">
        <w:rPr>
          <w:rFonts w:eastAsia="Calibri"/>
          <w:lang w:eastAsia="en-US"/>
        </w:rPr>
        <w:t xml:space="preserve"> изложить в следующей редакции:</w:t>
      </w:r>
    </w:p>
    <w:p w:rsidR="00E54C06" w:rsidRPr="006D608F" w:rsidRDefault="000A70B3" w:rsidP="00E54C06">
      <w:pPr>
        <w:autoSpaceDE w:val="0"/>
        <w:autoSpaceDN w:val="0"/>
        <w:adjustRightInd w:val="0"/>
        <w:ind w:firstLine="708"/>
        <w:jc w:val="both"/>
        <w:rPr>
          <w:rFonts w:eastAsia="Calibri"/>
          <w:lang w:eastAsia="en-US"/>
        </w:rPr>
      </w:pPr>
      <w:r>
        <w:rPr>
          <w:rFonts w:eastAsia="Calibri"/>
          <w:lang w:eastAsia="en-US"/>
        </w:rPr>
        <w:t>«Статья 58</w:t>
      </w:r>
      <w:r w:rsidR="00C51394">
        <w:rPr>
          <w:rFonts w:eastAsia="Calibri"/>
          <w:lang w:eastAsia="en-US"/>
        </w:rPr>
        <w:t>. Контрольно-счетный орган П</w:t>
      </w:r>
      <w:r w:rsidR="00E54C06" w:rsidRPr="006D608F">
        <w:rPr>
          <w:rFonts w:eastAsia="Calibri"/>
          <w:lang w:eastAsia="en-US"/>
        </w:rPr>
        <w:t xml:space="preserve">оселения» </w:t>
      </w:r>
    </w:p>
    <w:p w:rsidR="00E54C06" w:rsidRPr="006D608F" w:rsidRDefault="00E54C06" w:rsidP="00E54C06">
      <w:pPr>
        <w:autoSpaceDE w:val="0"/>
        <w:autoSpaceDN w:val="0"/>
        <w:adjustRightInd w:val="0"/>
        <w:ind w:firstLine="708"/>
        <w:jc w:val="both"/>
        <w:rPr>
          <w:rFonts w:eastAsia="Calibri"/>
          <w:lang w:eastAsia="en-US"/>
        </w:rPr>
      </w:pPr>
      <w:r w:rsidRPr="006D608F">
        <w:rPr>
          <w:rFonts w:eastAsia="Calibri"/>
          <w:lang w:eastAsia="en-US"/>
        </w:rPr>
        <w:t>- в части 1 слова «Ревизионная комиссия» заменить словами «Контрольно-счетный орган»</w:t>
      </w:r>
      <w:r w:rsidR="00352099">
        <w:rPr>
          <w:rFonts w:eastAsia="Calibri"/>
          <w:lang w:eastAsia="en-US"/>
        </w:rPr>
        <w:t>;</w:t>
      </w:r>
    </w:p>
    <w:p w:rsidR="00E54C06" w:rsidRDefault="00E54C06" w:rsidP="00E54C06">
      <w:pPr>
        <w:autoSpaceDE w:val="0"/>
        <w:autoSpaceDN w:val="0"/>
        <w:adjustRightInd w:val="0"/>
        <w:ind w:firstLine="708"/>
        <w:jc w:val="both"/>
        <w:rPr>
          <w:rFonts w:eastAsia="Calibri"/>
          <w:lang w:eastAsia="en-US"/>
        </w:rPr>
      </w:pPr>
      <w:r w:rsidRPr="006D608F">
        <w:rPr>
          <w:rFonts w:eastAsia="Calibri"/>
          <w:lang w:eastAsia="en-US"/>
        </w:rPr>
        <w:lastRenderedPageBreak/>
        <w:t>1.</w:t>
      </w:r>
      <w:r w:rsidR="00260D22">
        <w:rPr>
          <w:rFonts w:eastAsia="Calibri"/>
          <w:lang w:eastAsia="en-US"/>
        </w:rPr>
        <w:t>8</w:t>
      </w:r>
      <w:r w:rsidRPr="006D608F">
        <w:rPr>
          <w:rFonts w:eastAsia="Calibri"/>
          <w:lang w:eastAsia="en-US"/>
        </w:rPr>
        <w:t xml:space="preserve">. </w:t>
      </w:r>
      <w:r>
        <w:rPr>
          <w:rFonts w:eastAsia="Calibri"/>
          <w:lang w:eastAsia="en-US"/>
        </w:rPr>
        <w:t xml:space="preserve">Статья </w:t>
      </w:r>
      <w:r w:rsidR="00144B9E">
        <w:rPr>
          <w:rFonts w:eastAsia="Calibri"/>
          <w:lang w:eastAsia="en-US"/>
        </w:rPr>
        <w:t>64</w:t>
      </w:r>
      <w:r>
        <w:rPr>
          <w:rFonts w:eastAsia="Calibri"/>
          <w:lang w:eastAsia="en-US"/>
        </w:rPr>
        <w:t>.</w:t>
      </w:r>
    </w:p>
    <w:p w:rsidR="00E54C06" w:rsidRDefault="00E54C06" w:rsidP="00E54C06">
      <w:pPr>
        <w:autoSpaceDE w:val="0"/>
        <w:autoSpaceDN w:val="0"/>
        <w:adjustRightInd w:val="0"/>
        <w:ind w:firstLine="708"/>
        <w:jc w:val="both"/>
        <w:rPr>
          <w:rFonts w:eastAsia="Calibri"/>
          <w:lang w:eastAsia="en-US"/>
        </w:rPr>
      </w:pPr>
      <w:r w:rsidRPr="006D608F">
        <w:rPr>
          <w:rFonts w:eastAsia="Calibri"/>
          <w:lang w:eastAsia="en-US"/>
        </w:rPr>
        <w:t xml:space="preserve">- в части </w:t>
      </w:r>
      <w:r>
        <w:rPr>
          <w:rFonts w:eastAsia="Calibri"/>
          <w:lang w:eastAsia="en-US"/>
        </w:rPr>
        <w:t>3</w:t>
      </w:r>
      <w:r w:rsidRPr="006D608F">
        <w:rPr>
          <w:rFonts w:eastAsia="Calibri"/>
          <w:lang w:eastAsia="en-US"/>
        </w:rPr>
        <w:t xml:space="preserve"> слова «Ревизионн</w:t>
      </w:r>
      <w:r>
        <w:rPr>
          <w:rFonts w:eastAsia="Calibri"/>
          <w:lang w:eastAsia="en-US"/>
        </w:rPr>
        <w:t>ой</w:t>
      </w:r>
      <w:r w:rsidRPr="006D608F">
        <w:rPr>
          <w:rFonts w:eastAsia="Calibri"/>
          <w:lang w:eastAsia="en-US"/>
        </w:rPr>
        <w:t xml:space="preserve"> комисси</w:t>
      </w:r>
      <w:r>
        <w:rPr>
          <w:rFonts w:eastAsia="Calibri"/>
          <w:lang w:eastAsia="en-US"/>
        </w:rPr>
        <w:t>и</w:t>
      </w:r>
      <w:r w:rsidRPr="006D608F">
        <w:rPr>
          <w:rFonts w:eastAsia="Calibri"/>
          <w:lang w:eastAsia="en-US"/>
        </w:rPr>
        <w:t>» заменить словами «Контрольно-счетн</w:t>
      </w:r>
      <w:r>
        <w:rPr>
          <w:rFonts w:eastAsia="Calibri"/>
          <w:lang w:eastAsia="en-US"/>
        </w:rPr>
        <w:t>ого</w:t>
      </w:r>
      <w:r w:rsidRPr="006D608F">
        <w:rPr>
          <w:rFonts w:eastAsia="Calibri"/>
          <w:lang w:eastAsia="en-US"/>
        </w:rPr>
        <w:t xml:space="preserve"> орган</w:t>
      </w:r>
      <w:r>
        <w:rPr>
          <w:rFonts w:eastAsia="Calibri"/>
          <w:lang w:eastAsia="en-US"/>
        </w:rPr>
        <w:t>а</w:t>
      </w:r>
      <w:r w:rsidRPr="006D608F">
        <w:rPr>
          <w:rFonts w:eastAsia="Calibri"/>
          <w:lang w:eastAsia="en-US"/>
        </w:rPr>
        <w:t>»</w:t>
      </w:r>
      <w:r w:rsidR="00072091">
        <w:rPr>
          <w:rFonts w:eastAsia="Calibri"/>
          <w:lang w:eastAsia="en-US"/>
        </w:rPr>
        <w:t>;</w:t>
      </w:r>
    </w:p>
    <w:p w:rsidR="00072091" w:rsidRPr="006D608F" w:rsidRDefault="00072091" w:rsidP="00072091">
      <w:pPr>
        <w:ind w:firstLine="708"/>
        <w:jc w:val="both"/>
      </w:pPr>
      <w:r>
        <w:t>1.</w:t>
      </w:r>
      <w:r w:rsidR="00260D22">
        <w:t>9</w:t>
      </w:r>
      <w:r w:rsidRPr="006D608F">
        <w:t xml:space="preserve">. Статью </w:t>
      </w:r>
      <w:r>
        <w:t>70 дополнить частью 7</w:t>
      </w:r>
      <w:r w:rsidRPr="006D608F">
        <w:t xml:space="preserve"> следующего содержания:</w:t>
      </w:r>
    </w:p>
    <w:p w:rsidR="00072091" w:rsidRPr="006D608F" w:rsidRDefault="00072091" w:rsidP="00072091">
      <w:pPr>
        <w:autoSpaceDE w:val="0"/>
        <w:autoSpaceDN w:val="0"/>
        <w:adjustRightInd w:val="0"/>
        <w:ind w:firstLine="708"/>
        <w:jc w:val="both"/>
        <w:rPr>
          <w:rFonts w:eastAsia="Calibri"/>
          <w:lang w:eastAsia="en-US"/>
        </w:rPr>
      </w:pPr>
      <w:r>
        <w:t>«7</w:t>
      </w:r>
      <w:r w:rsidRPr="006D608F">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bookmarkEnd w:id="1"/>
    <w:p w:rsidR="00E54C06" w:rsidRPr="008A2326" w:rsidRDefault="00072091" w:rsidP="00E54C06">
      <w:pPr>
        <w:ind w:firstLine="708"/>
        <w:jc w:val="both"/>
      </w:pPr>
      <w:r>
        <w:t>1.</w:t>
      </w:r>
      <w:r w:rsidR="00260D22">
        <w:t>10</w:t>
      </w:r>
      <w:r w:rsidR="00E54C06" w:rsidRPr="008A2326">
        <w:t>. Статья 7</w:t>
      </w:r>
      <w:r w:rsidR="002F0A4C">
        <w:t>3</w:t>
      </w:r>
      <w:r w:rsidR="00E54C06" w:rsidRPr="008A2326">
        <w:t xml:space="preserve">. </w:t>
      </w:r>
    </w:p>
    <w:p w:rsidR="00E54C06" w:rsidRPr="008A2326" w:rsidRDefault="00E54C06" w:rsidP="00E54C06">
      <w:pPr>
        <w:ind w:firstLine="708"/>
        <w:jc w:val="both"/>
      </w:pPr>
      <w:r w:rsidRPr="008A2326">
        <w:t>- в части 1 слова «Ревизионной комиссией» заменить словами «Контрольно-счетным органом»;</w:t>
      </w:r>
    </w:p>
    <w:p w:rsidR="00E54C06" w:rsidRPr="008A2326" w:rsidRDefault="007C0DB9" w:rsidP="00E54C06">
      <w:pPr>
        <w:ind w:firstLine="708"/>
        <w:jc w:val="both"/>
      </w:pPr>
      <w:r w:rsidRPr="00F4278B">
        <w:t>- части</w:t>
      </w:r>
      <w:r w:rsidR="00E54C06" w:rsidRPr="00F4278B">
        <w:t xml:space="preserve"> 4</w:t>
      </w:r>
      <w:r w:rsidR="00052A7E" w:rsidRPr="00F4278B">
        <w:t xml:space="preserve"> </w:t>
      </w:r>
      <w:r w:rsidR="006E54DF" w:rsidRPr="00F4278B">
        <w:t xml:space="preserve">и </w:t>
      </w:r>
      <w:r w:rsidRPr="00F4278B">
        <w:t>5 исключить;</w:t>
      </w:r>
      <w:r w:rsidR="00E54C06" w:rsidRPr="008A2326">
        <w:t xml:space="preserve"> </w:t>
      </w:r>
    </w:p>
    <w:p w:rsidR="00E54C06" w:rsidRPr="008D0EA0" w:rsidRDefault="004B616B" w:rsidP="00E54C06">
      <w:pPr>
        <w:ind w:firstLine="708"/>
      </w:pPr>
      <w:r>
        <w:t>1.1</w:t>
      </w:r>
      <w:r w:rsidR="00260D22">
        <w:t>1</w:t>
      </w:r>
      <w:r w:rsidR="00E54C06" w:rsidRPr="008D0EA0">
        <w:t xml:space="preserve">. Статья </w:t>
      </w:r>
      <w:r>
        <w:t>77.</w:t>
      </w:r>
    </w:p>
    <w:p w:rsidR="00E54C06" w:rsidRPr="008D0EA0" w:rsidRDefault="00E54C06" w:rsidP="00E54C06">
      <w:pPr>
        <w:ind w:firstLine="708"/>
      </w:pPr>
      <w:r w:rsidRPr="008D0EA0">
        <w:t xml:space="preserve">- абзац </w:t>
      </w:r>
      <w:r>
        <w:t>пятый</w:t>
      </w:r>
      <w:r w:rsidRPr="008D0EA0">
        <w:t xml:space="preserve"> части 9 дополнить словами «и (или)»;</w:t>
      </w:r>
    </w:p>
    <w:p w:rsidR="00E54C06" w:rsidRPr="008D0EA0" w:rsidRDefault="00E54C06" w:rsidP="00E54C06">
      <w:pPr>
        <w:ind w:firstLine="708"/>
      </w:pPr>
      <w:r w:rsidRPr="008D0EA0">
        <w:t>- част</w:t>
      </w:r>
      <w:r>
        <w:t>ь</w:t>
      </w:r>
      <w:r w:rsidRPr="008D0EA0">
        <w:t xml:space="preserve"> 9 дополнить абзацем следующего содержания:</w:t>
      </w:r>
    </w:p>
    <w:p w:rsidR="00E54C06" w:rsidRPr="00C92302" w:rsidRDefault="00E54C06" w:rsidP="00E54C06">
      <w:pPr>
        <w:ind w:firstLine="708"/>
        <w:jc w:val="both"/>
      </w:pPr>
      <w:r w:rsidRPr="008D0EA0">
        <w:t>«-  правовом портале Минюста России «Нормативные правовые акты в Российской Федерации» http://pravo-minjust.ru, http://право-минюст.рф.».</w:t>
      </w:r>
    </w:p>
    <w:p w:rsidR="00E54C06" w:rsidRPr="00E662FB" w:rsidRDefault="00E54C06" w:rsidP="00E54C06">
      <w:pPr>
        <w:autoSpaceDE w:val="0"/>
        <w:autoSpaceDN w:val="0"/>
        <w:adjustRightInd w:val="0"/>
        <w:ind w:firstLine="708"/>
        <w:jc w:val="both"/>
      </w:pPr>
      <w:r>
        <w:t>1.1</w:t>
      </w:r>
      <w:r w:rsidR="00260D22">
        <w:t>2</w:t>
      </w:r>
      <w:r>
        <w:t xml:space="preserve">. </w:t>
      </w:r>
      <w:r w:rsidRPr="00E662FB">
        <w:t xml:space="preserve">Статья </w:t>
      </w:r>
      <w:r w:rsidR="00FF4E19">
        <w:t>78</w:t>
      </w:r>
      <w:r w:rsidRPr="00E662FB">
        <w:t>.</w:t>
      </w:r>
    </w:p>
    <w:p w:rsidR="00E54C06" w:rsidRDefault="00E54C06" w:rsidP="00E54C06">
      <w:pPr>
        <w:autoSpaceDE w:val="0"/>
        <w:autoSpaceDN w:val="0"/>
        <w:adjustRightInd w:val="0"/>
        <w:ind w:firstLine="708"/>
        <w:jc w:val="both"/>
      </w:pPr>
      <w:r w:rsidRPr="00E662FB">
        <w:t>- пункт 17 части 3 признать утратившим силу;</w:t>
      </w:r>
    </w:p>
    <w:p w:rsidR="00E54C06" w:rsidRPr="00E662FB" w:rsidRDefault="00E54C06" w:rsidP="00E54C06">
      <w:pPr>
        <w:autoSpaceDE w:val="0"/>
        <w:autoSpaceDN w:val="0"/>
        <w:adjustRightInd w:val="0"/>
        <w:ind w:firstLine="708"/>
        <w:jc w:val="both"/>
      </w:pPr>
      <w:r w:rsidRPr="00E662FB">
        <w:t>1.1</w:t>
      </w:r>
      <w:r w:rsidR="00260D22">
        <w:t>3</w:t>
      </w:r>
      <w:r>
        <w:t>. С</w:t>
      </w:r>
      <w:r w:rsidRPr="00E662FB">
        <w:t>тать</w:t>
      </w:r>
      <w:r>
        <w:t>я</w:t>
      </w:r>
      <w:r w:rsidRPr="00E662FB">
        <w:t xml:space="preserve"> </w:t>
      </w:r>
      <w:r>
        <w:t>8</w:t>
      </w:r>
      <w:r w:rsidR="00D67217">
        <w:t>3</w:t>
      </w:r>
      <w:r w:rsidRPr="00E662FB">
        <w:t>.</w:t>
      </w:r>
    </w:p>
    <w:p w:rsidR="00E54C06" w:rsidRPr="00E662FB" w:rsidRDefault="00E54C06" w:rsidP="00E54C06">
      <w:pPr>
        <w:autoSpaceDE w:val="0"/>
        <w:autoSpaceDN w:val="0"/>
        <w:adjustRightInd w:val="0"/>
        <w:ind w:firstLine="708"/>
        <w:jc w:val="both"/>
      </w:pPr>
      <w:r w:rsidRPr="00E662FB">
        <w:t xml:space="preserve">- пункты </w:t>
      </w:r>
      <w:r w:rsidR="00977943">
        <w:t>5 и 6</w:t>
      </w:r>
      <w:r w:rsidRPr="00E662FB">
        <w:t xml:space="preserve"> части 2 изложить в следующей редакции:</w:t>
      </w:r>
    </w:p>
    <w:p w:rsidR="00E54C06" w:rsidRPr="00E662FB" w:rsidRDefault="00977943" w:rsidP="00E54C06">
      <w:pPr>
        <w:autoSpaceDE w:val="0"/>
        <w:autoSpaceDN w:val="0"/>
        <w:adjustRightInd w:val="0"/>
        <w:ind w:firstLine="708"/>
        <w:jc w:val="both"/>
      </w:pPr>
      <w:r>
        <w:t>«5</w:t>
      </w:r>
      <w:r w:rsidR="00E54C06" w:rsidRPr="00E662FB">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4C06" w:rsidRPr="00C92302" w:rsidRDefault="00977943" w:rsidP="00E54C06">
      <w:pPr>
        <w:autoSpaceDE w:val="0"/>
        <w:autoSpaceDN w:val="0"/>
        <w:adjustRightInd w:val="0"/>
        <w:ind w:firstLine="708"/>
        <w:jc w:val="both"/>
      </w:pPr>
      <w:r>
        <w:t>6</w:t>
      </w:r>
      <w:r w:rsidR="00E54C06">
        <w:t>)</w:t>
      </w:r>
      <w:r w:rsidR="00E54C06" w:rsidRPr="00E662FB">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54C06" w:rsidRPr="00B47D4F" w:rsidRDefault="00E54C06" w:rsidP="00E54C06">
      <w:pPr>
        <w:ind w:firstLine="708"/>
        <w:jc w:val="both"/>
      </w:pPr>
      <w:r w:rsidRPr="00B47D4F">
        <w:t>1.1</w:t>
      </w:r>
      <w:r w:rsidR="00260D22">
        <w:t>4</w:t>
      </w:r>
      <w:r w:rsidRPr="00B47D4F">
        <w:t>. Статья 8</w:t>
      </w:r>
      <w:r w:rsidR="0014514D">
        <w:t>6</w:t>
      </w:r>
      <w:r w:rsidRPr="00B47D4F">
        <w:t>.</w:t>
      </w:r>
    </w:p>
    <w:p w:rsidR="00E54C06" w:rsidRPr="00B47D4F" w:rsidRDefault="00E54C06" w:rsidP="00E54C06">
      <w:pPr>
        <w:ind w:firstLine="708"/>
        <w:jc w:val="both"/>
      </w:pPr>
      <w:r w:rsidRPr="00B47D4F">
        <w:t xml:space="preserve">- пункт 9 части </w:t>
      </w:r>
      <w:r w:rsidR="0039208D">
        <w:t>1</w:t>
      </w:r>
      <w:r w:rsidRPr="00B47D4F">
        <w:t xml:space="preserve"> изложить в следующей редакции:</w:t>
      </w:r>
    </w:p>
    <w:p w:rsidR="00E54C06" w:rsidRPr="00B47D4F" w:rsidRDefault="0014514D" w:rsidP="00E54C06">
      <w:pPr>
        <w:ind w:firstLine="708"/>
        <w:jc w:val="both"/>
      </w:pPr>
      <w:r>
        <w:t>«</w:t>
      </w:r>
      <w:r w:rsidR="00E54C06" w:rsidRPr="00B47D4F">
        <w:t xml:space="preserve">9) </w:t>
      </w:r>
      <w:r w:rsidRPr="0014514D">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w:t>
      </w:r>
      <w:r w:rsidRPr="0014514D">
        <w:lastRenderedPageBreak/>
        <w:t>Российской Федерации, в соответствии с которым иностранный гражданин имеет право находиться на муниципальной службе;</w:t>
      </w:r>
      <w:r>
        <w:t>»;</w:t>
      </w:r>
    </w:p>
    <w:p w:rsidR="00E54C06" w:rsidRPr="00B47D4F" w:rsidRDefault="00E54C06" w:rsidP="00E54C06">
      <w:pPr>
        <w:ind w:firstLine="708"/>
        <w:jc w:val="both"/>
      </w:pPr>
      <w:r w:rsidRPr="00B47D4F">
        <w:t xml:space="preserve">- </w:t>
      </w:r>
      <w:r w:rsidR="00B2788B">
        <w:t xml:space="preserve">часть 1 </w:t>
      </w:r>
      <w:r w:rsidRPr="00B47D4F">
        <w:t>дополнить пунктом 9.1 следующего содержания:</w:t>
      </w:r>
    </w:p>
    <w:p w:rsidR="00E54C06" w:rsidRPr="00C92302" w:rsidRDefault="00E54C06" w:rsidP="00E54C06">
      <w:pPr>
        <w:ind w:firstLine="708"/>
        <w:jc w:val="both"/>
      </w:pPr>
      <w:r w:rsidRPr="00B47D4F">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14514D">
        <w:t>;</w:t>
      </w:r>
    </w:p>
    <w:p w:rsidR="00E54C06" w:rsidRDefault="0014514D" w:rsidP="00E54C06">
      <w:pPr>
        <w:autoSpaceDE w:val="0"/>
        <w:autoSpaceDN w:val="0"/>
        <w:adjustRightInd w:val="0"/>
        <w:ind w:firstLine="708"/>
        <w:jc w:val="both"/>
      </w:pPr>
      <w:r>
        <w:t>1.1</w:t>
      </w:r>
      <w:r w:rsidR="00260D22">
        <w:t>5</w:t>
      </w:r>
      <w:r w:rsidR="00E54C06">
        <w:t xml:space="preserve">. </w:t>
      </w:r>
      <w:r w:rsidR="00E54C06" w:rsidRPr="004D240F">
        <w:t xml:space="preserve">Статья </w:t>
      </w:r>
      <w:r w:rsidR="006F38FF">
        <w:t>88</w:t>
      </w:r>
      <w:r w:rsidR="00E54C06" w:rsidRPr="004D240F">
        <w:t>.</w:t>
      </w:r>
    </w:p>
    <w:p w:rsidR="00263445" w:rsidRDefault="00263445" w:rsidP="00E54C06">
      <w:pPr>
        <w:autoSpaceDE w:val="0"/>
        <w:autoSpaceDN w:val="0"/>
        <w:adjustRightInd w:val="0"/>
        <w:ind w:firstLine="708"/>
        <w:jc w:val="both"/>
      </w:pPr>
      <w:r w:rsidRPr="00E662FB">
        <w:t xml:space="preserve">- пункты </w:t>
      </w:r>
      <w:r>
        <w:t>6 и 7 части 1</w:t>
      </w:r>
      <w:r w:rsidRPr="00E662FB">
        <w:t xml:space="preserve"> изложить в следующей редакции:</w:t>
      </w:r>
    </w:p>
    <w:p w:rsidR="00263445" w:rsidRDefault="00263445" w:rsidP="00E54C06">
      <w:pPr>
        <w:autoSpaceDE w:val="0"/>
        <w:autoSpaceDN w:val="0"/>
        <w:adjustRightInd w:val="0"/>
        <w:ind w:firstLine="708"/>
        <w:jc w:val="both"/>
      </w:pPr>
      <w:r>
        <w:t>«</w:t>
      </w:r>
      <w:r w:rsidRPr="00263445">
        <w:t>6) прекращения гражданства Российской Федерации;</w:t>
      </w:r>
    </w:p>
    <w:p w:rsidR="00263445" w:rsidRPr="00C92302" w:rsidRDefault="00263445" w:rsidP="00E54C06">
      <w:pPr>
        <w:autoSpaceDE w:val="0"/>
        <w:autoSpaceDN w:val="0"/>
        <w:adjustRightInd w:val="0"/>
        <w:ind w:firstLine="708"/>
        <w:jc w:val="both"/>
      </w:pPr>
      <w:r w:rsidRPr="00263445">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w:t>
      </w:r>
      <w:r>
        <w:t>договором Российской Федерации;»;</w:t>
      </w:r>
    </w:p>
    <w:p w:rsidR="00E54C06" w:rsidRDefault="00A53C9B" w:rsidP="00E54C06">
      <w:pPr>
        <w:autoSpaceDE w:val="0"/>
        <w:autoSpaceDN w:val="0"/>
        <w:adjustRightInd w:val="0"/>
        <w:ind w:firstLine="708"/>
        <w:jc w:val="both"/>
      </w:pPr>
      <w:r>
        <w:t>1.16</w:t>
      </w:r>
      <w:r w:rsidR="00E54C06">
        <w:t>. Статья 10</w:t>
      </w:r>
      <w:r>
        <w:t>1</w:t>
      </w:r>
      <w:r w:rsidR="00E54C06">
        <w:t>.</w:t>
      </w:r>
    </w:p>
    <w:p w:rsidR="00E54C06" w:rsidRPr="001835AD" w:rsidRDefault="00E54C06" w:rsidP="00E54C06">
      <w:pPr>
        <w:autoSpaceDE w:val="0"/>
        <w:autoSpaceDN w:val="0"/>
        <w:adjustRightInd w:val="0"/>
        <w:ind w:firstLine="708"/>
        <w:jc w:val="both"/>
      </w:pPr>
      <w:r w:rsidRPr="001835AD">
        <w:t>- часть 7 дополнить пунктом 1.1. следующего содержания:</w:t>
      </w:r>
    </w:p>
    <w:p w:rsidR="00E54C06" w:rsidRPr="001835AD" w:rsidRDefault="00E54C06" w:rsidP="00E54C06">
      <w:pPr>
        <w:autoSpaceDE w:val="0"/>
        <w:autoSpaceDN w:val="0"/>
        <w:adjustRightInd w:val="0"/>
        <w:ind w:firstLine="708"/>
        <w:jc w:val="both"/>
      </w:pPr>
      <w:r w:rsidRPr="001835AD">
        <w:t>«1.1.)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54C06" w:rsidRPr="0096252B" w:rsidRDefault="00E54C06" w:rsidP="00E54C06">
      <w:pPr>
        <w:autoSpaceDE w:val="0"/>
        <w:autoSpaceDN w:val="0"/>
        <w:adjustRightInd w:val="0"/>
        <w:ind w:firstLine="708"/>
        <w:jc w:val="both"/>
      </w:pPr>
      <w:r w:rsidRPr="0096252B">
        <w:t>- часть 10 изложить в следующей редакции:</w:t>
      </w:r>
    </w:p>
    <w:p w:rsidR="00E54C06" w:rsidRPr="002352C5" w:rsidRDefault="00E54C06" w:rsidP="00E54C06">
      <w:pPr>
        <w:autoSpaceDE w:val="0"/>
        <w:autoSpaceDN w:val="0"/>
        <w:adjustRightInd w:val="0"/>
        <w:ind w:firstLine="708"/>
        <w:jc w:val="both"/>
      </w:pPr>
      <w:r w:rsidRPr="002352C5">
        <w:t>«10.</w:t>
      </w:r>
      <w:r w:rsidRPr="002352C5">
        <w:tab/>
        <w:t xml:space="preserve">Решением о бюджете поселения устанавливаются: </w:t>
      </w:r>
    </w:p>
    <w:p w:rsidR="00E54C06" w:rsidRPr="002352C5" w:rsidRDefault="00E54C06" w:rsidP="00E54C06">
      <w:pPr>
        <w:autoSpaceDE w:val="0"/>
        <w:autoSpaceDN w:val="0"/>
        <w:adjustRightInd w:val="0"/>
        <w:ind w:firstLine="708"/>
        <w:jc w:val="both"/>
      </w:pPr>
      <w:r w:rsidRPr="002352C5">
        <w:t>перечень главных администраторов доходов бюджета поселения в случаях, предусмотренных статьей 160.1 Бюджетного Кодекса РФ;</w:t>
      </w:r>
    </w:p>
    <w:p w:rsidR="00E54C06" w:rsidRPr="002352C5" w:rsidRDefault="00E54C06" w:rsidP="00E54C06">
      <w:pPr>
        <w:autoSpaceDE w:val="0"/>
        <w:autoSpaceDN w:val="0"/>
        <w:adjustRightInd w:val="0"/>
        <w:ind w:firstLine="708"/>
        <w:jc w:val="both"/>
      </w:pPr>
      <w:r w:rsidRPr="002352C5">
        <w:t>перечень главных администраторов источников финансирования дефицита бюджета поселения в случаях, предусмотренных статьей 160.2 Бюджетного кодекса РФ;</w:t>
      </w:r>
    </w:p>
    <w:p w:rsidR="00E54C06" w:rsidRPr="001507C6" w:rsidRDefault="005B63BF" w:rsidP="00E54C06">
      <w:pPr>
        <w:autoSpaceDE w:val="0"/>
        <w:autoSpaceDN w:val="0"/>
        <w:adjustRightInd w:val="0"/>
        <w:ind w:firstLine="708"/>
        <w:jc w:val="both"/>
        <w:rPr>
          <w:highlight w:val="yellow"/>
        </w:rPr>
      </w:pPr>
      <w:r w:rsidRPr="005B63BF">
        <w:t>распределение бюджетных ассигнований по разделам, подразделам, целевым статьям (</w:t>
      </w:r>
      <w:r>
        <w:t>муниципальным программам</w:t>
      </w:r>
      <w:r w:rsidRPr="005B63BF">
        <w:t xml:space="preserve"> и непрограммным направлениям деятельности), группам видов расходов и по целевым статьям (муниципальным программам Республики Татарстан и непрограммным направлениям деятельности), группам видов расходов, разделам, подразделам классификации расходов бюджетов на очередной финансовый год и плановый период;</w:t>
      </w:r>
      <w:r w:rsidR="00EB35D0" w:rsidRPr="00EB35D0">
        <w:t xml:space="preserve">, установленных соответственно </w:t>
      </w:r>
      <w:r w:rsidR="00EB35D0">
        <w:t xml:space="preserve">Бюджетным </w:t>
      </w:r>
      <w:r w:rsidR="00EB35D0" w:rsidRPr="00EB35D0">
        <w:t>Кодексом</w:t>
      </w:r>
      <w:r w:rsidR="00EB35D0">
        <w:t xml:space="preserve"> Российской Федерации</w:t>
      </w:r>
      <w:r w:rsidR="00EB35D0" w:rsidRPr="00EB35D0">
        <w:t xml:space="preserve">, </w:t>
      </w:r>
      <w:r w:rsidR="00EB35D0">
        <w:t xml:space="preserve">Бюджетным </w:t>
      </w:r>
      <w:r w:rsidR="00EB35D0" w:rsidRPr="00EB35D0">
        <w:t>Кодексом</w:t>
      </w:r>
      <w:r w:rsidR="00EB35D0">
        <w:t xml:space="preserve"> Республики Татарстан</w:t>
      </w:r>
      <w:r w:rsidR="00EB35D0" w:rsidRPr="00EB35D0">
        <w:t xml:space="preserve">, муниципальным правовым актом </w:t>
      </w:r>
      <w:r w:rsidR="00EB35D0">
        <w:t xml:space="preserve">Совета </w:t>
      </w:r>
      <w:r w:rsidR="00EB35D0" w:rsidRPr="008A2F1E">
        <w:t>поселения</w:t>
      </w:r>
      <w:r w:rsidR="00E54C06" w:rsidRPr="008A2F1E">
        <w:t>;</w:t>
      </w:r>
    </w:p>
    <w:p w:rsidR="00E54C06" w:rsidRPr="001507C6" w:rsidRDefault="00E54C06" w:rsidP="00E54C06">
      <w:pPr>
        <w:autoSpaceDE w:val="0"/>
        <w:autoSpaceDN w:val="0"/>
        <w:adjustRightInd w:val="0"/>
        <w:ind w:firstLine="708"/>
        <w:jc w:val="both"/>
      </w:pPr>
      <w:r w:rsidRPr="001507C6">
        <w:t>общий объем бюджетных ассигнований, направляемых на исполнение публичных нормативных обязательств;</w:t>
      </w:r>
    </w:p>
    <w:p w:rsidR="00E54C06" w:rsidRPr="001507C6" w:rsidRDefault="00E54C06" w:rsidP="00E54C06">
      <w:pPr>
        <w:autoSpaceDE w:val="0"/>
        <w:autoSpaceDN w:val="0"/>
        <w:adjustRightInd w:val="0"/>
        <w:ind w:firstLine="708"/>
        <w:jc w:val="both"/>
      </w:pPr>
      <w:r w:rsidRPr="001507C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42742" w:rsidRDefault="00742742" w:rsidP="00E54C06">
      <w:pPr>
        <w:autoSpaceDE w:val="0"/>
        <w:autoSpaceDN w:val="0"/>
        <w:adjustRightInd w:val="0"/>
        <w:ind w:firstLine="708"/>
        <w:jc w:val="both"/>
      </w:pPr>
      <w:r w:rsidRPr="00742742">
        <w:t xml:space="preserve">общий объем условно утверждаемых (утвержденных) расходов в случае утверждения бюджета на очередной финансовый год и плановый период на </w:t>
      </w:r>
      <w:r w:rsidRPr="00742742">
        <w:lastRenderedPageBreak/>
        <w:t>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4C06" w:rsidRPr="00D0216B" w:rsidRDefault="00E54C06" w:rsidP="00E54C06">
      <w:pPr>
        <w:autoSpaceDE w:val="0"/>
        <w:autoSpaceDN w:val="0"/>
        <w:adjustRightInd w:val="0"/>
        <w:ind w:firstLine="708"/>
        <w:jc w:val="both"/>
      </w:pPr>
      <w:r w:rsidRPr="00D0216B">
        <w:t>источники финансирования дефицита бюджета поселения</w:t>
      </w:r>
      <w:r w:rsidR="00D0216B" w:rsidRPr="00D0216B">
        <w:t xml:space="preserve"> на очередной финансовый год (очередной финансовый год и плановый период)</w:t>
      </w:r>
      <w:r w:rsidRPr="00D0216B">
        <w:t>;</w:t>
      </w:r>
    </w:p>
    <w:p w:rsidR="00E54C06" w:rsidRPr="00D0216B" w:rsidRDefault="00E54C06" w:rsidP="00E54C06">
      <w:pPr>
        <w:autoSpaceDE w:val="0"/>
        <w:autoSpaceDN w:val="0"/>
        <w:adjustRightInd w:val="0"/>
        <w:ind w:firstLine="708"/>
        <w:jc w:val="both"/>
      </w:pPr>
      <w:r w:rsidRPr="00D0216B">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E54C06" w:rsidRPr="00D0216B" w:rsidRDefault="00E54C06" w:rsidP="00E54C06">
      <w:pPr>
        <w:autoSpaceDE w:val="0"/>
        <w:autoSpaceDN w:val="0"/>
        <w:adjustRightInd w:val="0"/>
        <w:ind w:firstLine="708"/>
        <w:jc w:val="both"/>
      </w:pPr>
      <w:r w:rsidRPr="00D0216B">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поселения.</w:t>
      </w:r>
    </w:p>
    <w:p w:rsidR="00E54C06" w:rsidRPr="00EB35D0" w:rsidRDefault="00E54C06" w:rsidP="00E54C06">
      <w:pPr>
        <w:autoSpaceDE w:val="0"/>
        <w:autoSpaceDN w:val="0"/>
        <w:adjustRightInd w:val="0"/>
        <w:ind w:firstLine="708"/>
        <w:jc w:val="both"/>
      </w:pPr>
      <w:r w:rsidRPr="00EB35D0">
        <w:t>- часть 11 изложить в следующей редакции:</w:t>
      </w:r>
    </w:p>
    <w:p w:rsidR="00E54C06" w:rsidRPr="00EB35D0" w:rsidRDefault="00E54C06" w:rsidP="00E54C06">
      <w:pPr>
        <w:autoSpaceDE w:val="0"/>
        <w:autoSpaceDN w:val="0"/>
        <w:adjustRightInd w:val="0"/>
        <w:ind w:firstLine="708"/>
        <w:jc w:val="both"/>
      </w:pPr>
      <w:r w:rsidRPr="00EB35D0">
        <w:t>«11. В случае утверждения бюджета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sidR="007E3B2B" w:rsidRPr="00EB35D0">
        <w:t>;</w:t>
      </w:r>
    </w:p>
    <w:p w:rsidR="00274D90" w:rsidRPr="00EB35D0" w:rsidRDefault="00274D90" w:rsidP="00E54C06">
      <w:pPr>
        <w:autoSpaceDE w:val="0"/>
        <w:autoSpaceDN w:val="0"/>
        <w:adjustRightInd w:val="0"/>
        <w:ind w:firstLine="708"/>
        <w:jc w:val="both"/>
      </w:pPr>
      <w:r w:rsidRPr="00EB35D0">
        <w:t>- часть 12 изложить в следующей редакции:</w:t>
      </w:r>
    </w:p>
    <w:p w:rsidR="00274D90" w:rsidRPr="00EB35D0" w:rsidRDefault="00274D90" w:rsidP="00274D90">
      <w:pPr>
        <w:autoSpaceDE w:val="0"/>
        <w:autoSpaceDN w:val="0"/>
        <w:adjustRightInd w:val="0"/>
        <w:ind w:firstLine="708"/>
        <w:jc w:val="both"/>
      </w:pPr>
      <w:r w:rsidRPr="00EB35D0">
        <w:t>«12. Одновременно с проектом решения о бюджете поселения на очередной финансовый год и плановый период в Совет поселения представляются:</w:t>
      </w:r>
    </w:p>
    <w:p w:rsidR="00274D90" w:rsidRPr="00EB35D0" w:rsidRDefault="00274D90" w:rsidP="00274D90">
      <w:pPr>
        <w:autoSpaceDE w:val="0"/>
        <w:autoSpaceDN w:val="0"/>
        <w:adjustRightInd w:val="0"/>
        <w:ind w:firstLine="708"/>
        <w:jc w:val="both"/>
      </w:pPr>
      <w:r w:rsidRPr="00EB35D0">
        <w:t>основные направления бюджетной и налоговой политики;</w:t>
      </w:r>
    </w:p>
    <w:p w:rsidR="00274D90" w:rsidRPr="00EB35D0" w:rsidRDefault="00274D90" w:rsidP="00274D90">
      <w:pPr>
        <w:autoSpaceDE w:val="0"/>
        <w:autoSpaceDN w:val="0"/>
        <w:adjustRightInd w:val="0"/>
        <w:ind w:firstLine="708"/>
        <w:jc w:val="both"/>
      </w:pPr>
      <w:r w:rsidRPr="00EB35D0">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74D90" w:rsidRPr="0073162D" w:rsidRDefault="00274D90" w:rsidP="00274D90">
      <w:pPr>
        <w:autoSpaceDE w:val="0"/>
        <w:autoSpaceDN w:val="0"/>
        <w:adjustRightInd w:val="0"/>
        <w:ind w:firstLine="708"/>
        <w:jc w:val="both"/>
      </w:pPr>
      <w:r w:rsidRPr="0073162D">
        <w:t>прогноз социально-экономического развития поселения;</w:t>
      </w:r>
    </w:p>
    <w:p w:rsidR="00274D90" w:rsidRPr="00066DA2" w:rsidRDefault="0073162D" w:rsidP="00274D90">
      <w:pPr>
        <w:autoSpaceDE w:val="0"/>
        <w:autoSpaceDN w:val="0"/>
        <w:adjustRightInd w:val="0"/>
        <w:ind w:firstLine="708"/>
        <w:jc w:val="both"/>
        <w:rPr>
          <w:highlight w:val="yellow"/>
        </w:rPr>
      </w:pPr>
      <w:r w:rsidRPr="0073162D">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274D90" w:rsidRPr="0073162D" w:rsidRDefault="00274D90" w:rsidP="00274D90">
      <w:pPr>
        <w:autoSpaceDE w:val="0"/>
        <w:autoSpaceDN w:val="0"/>
        <w:adjustRightInd w:val="0"/>
        <w:ind w:firstLine="708"/>
        <w:jc w:val="both"/>
      </w:pPr>
      <w:r w:rsidRPr="0073162D">
        <w:t>пояснительная записка к проекту бюджета поселения;</w:t>
      </w:r>
    </w:p>
    <w:p w:rsidR="00274D90" w:rsidRPr="0073162D" w:rsidRDefault="00274D90" w:rsidP="00274D90">
      <w:pPr>
        <w:autoSpaceDE w:val="0"/>
        <w:autoSpaceDN w:val="0"/>
        <w:adjustRightInd w:val="0"/>
        <w:ind w:firstLine="708"/>
        <w:jc w:val="both"/>
      </w:pPr>
      <w:r w:rsidRPr="0073162D">
        <w:t>методики (проекты методик) и расчеты распределения межбюджетных трансфертов;</w:t>
      </w:r>
    </w:p>
    <w:p w:rsidR="00274D90" w:rsidRPr="0073162D" w:rsidRDefault="000D3337" w:rsidP="00274D90">
      <w:pPr>
        <w:autoSpaceDE w:val="0"/>
        <w:autoSpaceDN w:val="0"/>
        <w:adjustRightInd w:val="0"/>
        <w:ind w:firstLine="708"/>
        <w:jc w:val="both"/>
      </w:pPr>
      <w:r w:rsidRPr="0073162D">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74D90" w:rsidRPr="0073162D" w:rsidRDefault="00274D90" w:rsidP="00274D90">
      <w:pPr>
        <w:autoSpaceDE w:val="0"/>
        <w:autoSpaceDN w:val="0"/>
        <w:adjustRightInd w:val="0"/>
        <w:ind w:firstLine="708"/>
        <w:jc w:val="both"/>
      </w:pPr>
      <w:r w:rsidRPr="0073162D">
        <w:t>оценка ожидаемого исполнения бюджета поселения на текущий финансовый год;</w:t>
      </w:r>
    </w:p>
    <w:p w:rsidR="0073162D" w:rsidRDefault="0073162D" w:rsidP="0073162D">
      <w:pPr>
        <w:autoSpaceDE w:val="0"/>
        <w:autoSpaceDN w:val="0"/>
        <w:adjustRightInd w:val="0"/>
        <w:ind w:firstLine="708"/>
        <w:jc w:val="both"/>
      </w:pPr>
      <w:r>
        <w:t xml:space="preserve">предложенные </w:t>
      </w:r>
      <w:r w:rsidRPr="0073162D">
        <w:t>Советом поселения</w:t>
      </w:r>
      <w:r>
        <w:t xml:space="preserve">, органами судебной системы, органами внешнего муниципального финансового контроля проекты бюджетных смет </w:t>
      </w:r>
      <w:r>
        <w:lastRenderedPageBreak/>
        <w:t>указанных органов, представляемые в случае возникновения разногласий с финансовым органом в отношении указанных бюджетных смет;</w:t>
      </w:r>
    </w:p>
    <w:p w:rsidR="0073162D" w:rsidRDefault="0073162D" w:rsidP="0073162D">
      <w:pPr>
        <w:autoSpaceDE w:val="0"/>
        <w:autoSpaceDN w:val="0"/>
        <w:adjustRightInd w:val="0"/>
        <w:ind w:firstLine="708"/>
        <w:jc w:val="both"/>
        <w:rPr>
          <w:highlight w:val="yellow"/>
        </w:rPr>
      </w:pPr>
      <w:r>
        <w:t>реестры источников доходов бюджетов бюджетной системы Российской Федерации;</w:t>
      </w:r>
      <w:r w:rsidRPr="00066DA2">
        <w:rPr>
          <w:highlight w:val="yellow"/>
        </w:rPr>
        <w:t xml:space="preserve"> </w:t>
      </w:r>
    </w:p>
    <w:p w:rsidR="00274D90" w:rsidRPr="0073162D" w:rsidRDefault="00274D90" w:rsidP="0073162D">
      <w:pPr>
        <w:autoSpaceDE w:val="0"/>
        <w:autoSpaceDN w:val="0"/>
        <w:adjustRightInd w:val="0"/>
        <w:ind w:firstLine="708"/>
        <w:jc w:val="both"/>
      </w:pPr>
      <w:r w:rsidRPr="0073162D">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74D90" w:rsidRPr="002C4B9E" w:rsidRDefault="00274D90" w:rsidP="00274D90">
      <w:pPr>
        <w:autoSpaceDE w:val="0"/>
        <w:autoSpaceDN w:val="0"/>
        <w:adjustRightInd w:val="0"/>
        <w:ind w:firstLine="708"/>
        <w:jc w:val="both"/>
      </w:pPr>
      <w:r w:rsidRPr="002C4B9E">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002C4B9E" w:rsidRPr="002C4B9E">
        <w:t xml:space="preserve"> (проекты изменений в указанные паспорта).</w:t>
      </w:r>
    </w:p>
    <w:p w:rsidR="00274D90" w:rsidRPr="00DB297B" w:rsidRDefault="00274D90" w:rsidP="00274D90">
      <w:pPr>
        <w:autoSpaceDE w:val="0"/>
        <w:autoSpaceDN w:val="0"/>
        <w:adjustRightInd w:val="0"/>
        <w:ind w:firstLine="708"/>
        <w:jc w:val="both"/>
      </w:pPr>
      <w:r w:rsidRPr="00DB297B">
        <w:t>В случае</w:t>
      </w:r>
      <w:r w:rsidR="00DB297B" w:rsidRPr="00DB297B">
        <w:t>,</w:t>
      </w:r>
      <w:r w:rsidRPr="00DB297B">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54C06" w:rsidRPr="00DB297B" w:rsidRDefault="00E54C06" w:rsidP="00E54C06">
      <w:pPr>
        <w:autoSpaceDE w:val="0"/>
        <w:autoSpaceDN w:val="0"/>
        <w:adjustRightInd w:val="0"/>
        <w:ind w:firstLine="708"/>
        <w:jc w:val="both"/>
      </w:pPr>
      <w:r w:rsidRPr="00DB297B">
        <w:t>1.18</w:t>
      </w:r>
      <w:r w:rsidR="00DB297B" w:rsidRPr="00DB297B">
        <w:t>.</w:t>
      </w:r>
      <w:r w:rsidRPr="00DB297B">
        <w:t xml:space="preserve"> Статья 1</w:t>
      </w:r>
      <w:r w:rsidR="00EE136E" w:rsidRPr="00DB297B">
        <w:t>05</w:t>
      </w:r>
      <w:r w:rsidRPr="00DB297B">
        <w:t>.</w:t>
      </w:r>
    </w:p>
    <w:p w:rsidR="00E54C06" w:rsidRPr="00DB297B" w:rsidRDefault="00E54C06" w:rsidP="00E54C06">
      <w:pPr>
        <w:autoSpaceDE w:val="0"/>
        <w:autoSpaceDN w:val="0"/>
        <w:adjustRightInd w:val="0"/>
        <w:ind w:firstLine="708"/>
        <w:jc w:val="both"/>
      </w:pPr>
      <w:r w:rsidRPr="00DB297B">
        <w:t>- в абзаце втором части 4 и в части 6 слова «Ревизионной комиссией» заменить на слова «Контрольно-счетным органом»;</w:t>
      </w:r>
    </w:p>
    <w:p w:rsidR="00E54C06" w:rsidRPr="00DB297B" w:rsidRDefault="00E54C06" w:rsidP="00E54C06">
      <w:pPr>
        <w:ind w:firstLine="708"/>
        <w:jc w:val="both"/>
      </w:pPr>
      <w:r w:rsidRPr="00DB297B">
        <w:t>- часть 10 дополнить абзацем следующего содержания:</w:t>
      </w:r>
    </w:p>
    <w:p w:rsidR="00E54C06" w:rsidRPr="00DB297B" w:rsidRDefault="00E54C06" w:rsidP="00E54C06">
      <w:pPr>
        <w:ind w:firstLine="708"/>
        <w:jc w:val="both"/>
      </w:pPr>
      <w:r w:rsidRPr="00DB297B">
        <w:t>«Решением об исполнении бюджета также утверждаются иные показатели, установленные соответственно Бюджетным кодексом РФ, Бюджетным кодексом РТ, муниципальным правовым актом Совета поселения для решения об исполнении бюджета.».</w:t>
      </w:r>
    </w:p>
    <w:p w:rsidR="00E54C06" w:rsidRPr="00DB297B" w:rsidRDefault="00E54C06" w:rsidP="00E54C06">
      <w:pPr>
        <w:pStyle w:val="Default"/>
        <w:ind w:firstLine="708"/>
        <w:jc w:val="both"/>
        <w:rPr>
          <w:color w:val="auto"/>
          <w:sz w:val="28"/>
          <w:szCs w:val="28"/>
        </w:rPr>
      </w:pPr>
      <w:r w:rsidRPr="00DB297B">
        <w:rPr>
          <w:color w:val="auto"/>
          <w:sz w:val="28"/>
          <w:szCs w:val="28"/>
        </w:rPr>
        <w:t xml:space="preserve">3. Направить настоящее решение для государственной регистрации в установленном законодательством порядке. </w:t>
      </w:r>
    </w:p>
    <w:p w:rsidR="00E54C06" w:rsidRPr="00DB297B" w:rsidRDefault="00E54C06" w:rsidP="00E54C06">
      <w:pPr>
        <w:pStyle w:val="Default"/>
        <w:ind w:firstLine="708"/>
        <w:jc w:val="both"/>
        <w:rPr>
          <w:sz w:val="28"/>
          <w:szCs w:val="28"/>
        </w:rPr>
      </w:pPr>
      <w:r w:rsidRPr="00DB297B">
        <w:rPr>
          <w:color w:val="auto"/>
          <w:sz w:val="28"/>
          <w:szCs w:val="28"/>
        </w:rPr>
        <w:t xml:space="preserve">4. </w:t>
      </w:r>
      <w:r w:rsidRPr="00DB297B">
        <w:rPr>
          <w:sz w:val="28"/>
          <w:szCs w:val="28"/>
        </w:rPr>
        <w:t>Опубликовать</w:t>
      </w:r>
      <w:r w:rsidRPr="00DB297B">
        <w:rPr>
          <w:color w:val="auto"/>
          <w:sz w:val="28"/>
          <w:szCs w:val="28"/>
        </w:rPr>
        <w:t xml:space="preserve"> настоящее решение после его государственной регистрации на официальном портале правовой информации Республики Татарстан (</w:t>
      </w:r>
      <w:hyperlink r:id="rId11" w:history="1">
        <w:r w:rsidRPr="00DB297B">
          <w:rPr>
            <w:rStyle w:val="a7"/>
            <w:sz w:val="28"/>
            <w:szCs w:val="28"/>
          </w:rPr>
          <w:t>http://pravo.tatarstan.ru</w:t>
        </w:r>
      </w:hyperlink>
      <w:r w:rsidRPr="00DB297B">
        <w:rPr>
          <w:color w:val="auto"/>
          <w:sz w:val="28"/>
          <w:szCs w:val="28"/>
        </w:rPr>
        <w:t>), на сайте Зеленодольского муниципального района в составе портала муниципальных образований Республики Татарстан (</w:t>
      </w:r>
      <w:hyperlink r:id="rId12" w:history="1">
        <w:r w:rsidRPr="00DB297B">
          <w:rPr>
            <w:rStyle w:val="a7"/>
            <w:rFonts w:eastAsia="Times New Roman"/>
            <w:color w:val="auto"/>
            <w:sz w:val="28"/>
            <w:szCs w:val="28"/>
          </w:rPr>
          <w:t>http://zelenodolsk.tatarstan.ru</w:t>
        </w:r>
      </w:hyperlink>
      <w:r w:rsidRPr="00DB297B">
        <w:rPr>
          <w:color w:val="auto"/>
          <w:sz w:val="28"/>
          <w:szCs w:val="28"/>
        </w:rPr>
        <w:t>)</w:t>
      </w:r>
      <w:r w:rsidRPr="00DB297B">
        <w:rPr>
          <w:sz w:val="28"/>
          <w:szCs w:val="28"/>
        </w:rPr>
        <w:t xml:space="preserve"> в информационно-телекоммуникационной сети «Интернет», а также на информационных стендах по адресам: </w:t>
      </w:r>
      <w:r w:rsidR="000207A3" w:rsidRPr="000207A3">
        <w:rPr>
          <w:sz w:val="28"/>
          <w:szCs w:val="28"/>
        </w:rPr>
        <w:t>Свияжского сельского поселения Зеленодольского муниципального района Республики Татарстан по адресам: с. Свияжск, ул. Успенская, д.11 (здание администрации поселения), ул. Успенская, д.2 (при входе в магазин «Буян»).</w:t>
      </w:r>
    </w:p>
    <w:p w:rsidR="00E54C06" w:rsidRPr="00F4278B" w:rsidRDefault="00E54C06" w:rsidP="00E54C06">
      <w:pPr>
        <w:ind w:firstLine="708"/>
        <w:jc w:val="both"/>
      </w:pPr>
      <w:r w:rsidRPr="00DB297B">
        <w:t xml:space="preserve">5. Контроль за выполнением настоящего решения возложить на постоянную комиссию Совета </w:t>
      </w:r>
      <w:r w:rsidR="000207A3">
        <w:rPr>
          <w:rFonts w:eastAsia="Calibri"/>
          <w:lang w:eastAsia="en-US"/>
        </w:rPr>
        <w:t xml:space="preserve">Свияжского </w:t>
      </w:r>
      <w:r w:rsidR="000D3337" w:rsidRPr="00DB297B">
        <w:rPr>
          <w:rFonts w:eastAsia="Calibri"/>
          <w:lang w:eastAsia="en-US"/>
        </w:rPr>
        <w:t>сельского</w:t>
      </w:r>
      <w:r w:rsidRPr="00DB297B">
        <w:t xml:space="preserve"> поселения </w:t>
      </w:r>
      <w:r w:rsidRPr="00F4278B">
        <w:t>по законности, общественному порядку, работе с общественными организациями, регламенту и депутатской этике.</w:t>
      </w:r>
    </w:p>
    <w:p w:rsidR="00E54C06" w:rsidRDefault="00E54C06" w:rsidP="00E54C06">
      <w:pPr>
        <w:ind w:firstLine="708"/>
        <w:jc w:val="both"/>
      </w:pPr>
    </w:p>
    <w:p w:rsidR="00F4278B" w:rsidRDefault="00F4278B" w:rsidP="00E54C06">
      <w:pPr>
        <w:ind w:firstLine="708"/>
        <w:jc w:val="both"/>
      </w:pPr>
    </w:p>
    <w:p w:rsidR="00F4278B" w:rsidRPr="00C92302" w:rsidRDefault="00F4278B" w:rsidP="00E54C06">
      <w:pPr>
        <w:ind w:firstLine="708"/>
        <w:jc w:val="both"/>
      </w:pPr>
    </w:p>
    <w:p w:rsidR="00566993" w:rsidRPr="00123571" w:rsidRDefault="00566993" w:rsidP="00566993">
      <w:pPr>
        <w:autoSpaceDE w:val="0"/>
        <w:autoSpaceDN w:val="0"/>
        <w:adjustRightInd w:val="0"/>
        <w:contextualSpacing/>
        <w:jc w:val="both"/>
        <w:rPr>
          <w:b/>
          <w:bCs/>
        </w:rPr>
      </w:pPr>
      <w:r w:rsidRPr="00123571">
        <w:rPr>
          <w:b/>
          <w:bCs/>
        </w:rPr>
        <w:t>Глава Свияжского</w:t>
      </w:r>
    </w:p>
    <w:p w:rsidR="00566993" w:rsidRPr="00123571" w:rsidRDefault="00566993" w:rsidP="00566993">
      <w:pPr>
        <w:autoSpaceDE w:val="0"/>
        <w:autoSpaceDN w:val="0"/>
        <w:adjustRightInd w:val="0"/>
        <w:contextualSpacing/>
        <w:jc w:val="both"/>
        <w:rPr>
          <w:b/>
          <w:bCs/>
        </w:rPr>
      </w:pPr>
      <w:r w:rsidRPr="00123571">
        <w:rPr>
          <w:b/>
          <w:bCs/>
        </w:rPr>
        <w:t>сельского поселения,</w:t>
      </w:r>
    </w:p>
    <w:p w:rsidR="00566993" w:rsidRDefault="00566993" w:rsidP="00566993">
      <w:pPr>
        <w:contextualSpacing/>
        <w:jc w:val="both"/>
        <w:rPr>
          <w:b/>
        </w:rPr>
      </w:pPr>
      <w:r>
        <w:rPr>
          <w:b/>
        </w:rPr>
        <w:t>председатель Совета</w:t>
      </w:r>
      <w:r>
        <w:rPr>
          <w:b/>
        </w:rPr>
        <w:tab/>
      </w:r>
      <w:r>
        <w:rPr>
          <w:b/>
        </w:rPr>
        <w:tab/>
      </w:r>
      <w:r>
        <w:rPr>
          <w:b/>
        </w:rPr>
        <w:tab/>
      </w:r>
      <w:r>
        <w:rPr>
          <w:b/>
        </w:rPr>
        <w:tab/>
      </w:r>
      <w:r>
        <w:rPr>
          <w:b/>
        </w:rPr>
        <w:tab/>
      </w:r>
      <w:r>
        <w:rPr>
          <w:b/>
        </w:rPr>
        <w:tab/>
      </w:r>
      <w:r>
        <w:rPr>
          <w:b/>
        </w:rPr>
        <w:tab/>
      </w:r>
      <w:r w:rsidRPr="00123571">
        <w:rPr>
          <w:b/>
        </w:rPr>
        <w:tab/>
        <w:t>В.П. Костюнин</w:t>
      </w:r>
      <w:r>
        <w:rPr>
          <w:b/>
        </w:rPr>
        <w:br/>
      </w:r>
    </w:p>
    <w:p w:rsidR="00566993" w:rsidRPr="00566993" w:rsidRDefault="00566993" w:rsidP="00566993">
      <w:pPr>
        <w:contextualSpacing/>
        <w:jc w:val="both"/>
        <w:rPr>
          <w:b/>
        </w:rPr>
      </w:pPr>
      <w:r>
        <w:rPr>
          <w:b/>
        </w:rPr>
        <w:br w:type="page"/>
      </w:r>
    </w:p>
    <w:tbl>
      <w:tblPr>
        <w:tblW w:w="0" w:type="auto"/>
        <w:tblInd w:w="5920" w:type="dxa"/>
        <w:tblLook w:val="04A0" w:firstRow="1" w:lastRow="0" w:firstColumn="1" w:lastColumn="0" w:noHBand="0" w:noVBand="1"/>
      </w:tblPr>
      <w:tblGrid>
        <w:gridCol w:w="4111"/>
      </w:tblGrid>
      <w:tr w:rsidR="00566993" w:rsidRPr="00566993" w:rsidTr="003C5FC3">
        <w:tc>
          <w:tcPr>
            <w:tcW w:w="4111" w:type="dxa"/>
          </w:tcPr>
          <w:p w:rsidR="00566993" w:rsidRPr="00566993" w:rsidRDefault="00566993" w:rsidP="00566993">
            <w:pPr>
              <w:ind w:firstLine="34"/>
              <w:contextualSpacing/>
              <w:jc w:val="right"/>
              <w:rPr>
                <w:sz w:val="24"/>
                <w:szCs w:val="24"/>
              </w:rPr>
            </w:pPr>
            <w:r w:rsidRPr="00566993">
              <w:rPr>
                <w:bCs/>
                <w:sz w:val="20"/>
                <w:szCs w:val="20"/>
                <w:lang w:val="be-BY"/>
              </w:rPr>
              <w:t xml:space="preserve">Приложение №2 к решению Совета </w:t>
            </w:r>
          </w:p>
          <w:p w:rsidR="00566993" w:rsidRPr="00566993" w:rsidRDefault="00566993" w:rsidP="00566993">
            <w:pPr>
              <w:tabs>
                <w:tab w:val="left" w:pos="1276"/>
              </w:tabs>
              <w:ind w:firstLine="33"/>
              <w:contextualSpacing/>
              <w:jc w:val="right"/>
              <w:rPr>
                <w:rFonts w:ascii="Arial" w:hAnsi="Arial" w:cs="Arial"/>
                <w:sz w:val="24"/>
                <w:szCs w:val="24"/>
              </w:rPr>
            </w:pPr>
          </w:p>
        </w:tc>
      </w:tr>
    </w:tbl>
    <w:p w:rsidR="00566993" w:rsidRPr="00566993" w:rsidRDefault="00566993" w:rsidP="00566993">
      <w:pPr>
        <w:tabs>
          <w:tab w:val="left" w:pos="1276"/>
        </w:tabs>
        <w:ind w:firstLine="709"/>
        <w:contextualSpacing/>
        <w:jc w:val="both"/>
        <w:rPr>
          <w:rFonts w:ascii="Arial" w:hAnsi="Arial" w:cs="Arial"/>
          <w:b/>
          <w:sz w:val="24"/>
          <w:szCs w:val="24"/>
        </w:rPr>
      </w:pPr>
    </w:p>
    <w:p w:rsidR="00566993" w:rsidRPr="00566993" w:rsidRDefault="00566993" w:rsidP="00566993">
      <w:pPr>
        <w:tabs>
          <w:tab w:val="left" w:pos="1276"/>
        </w:tabs>
        <w:ind w:firstLine="709"/>
        <w:contextualSpacing/>
        <w:jc w:val="both"/>
        <w:rPr>
          <w:rFonts w:ascii="Arial" w:hAnsi="Arial" w:cs="Arial"/>
          <w:b/>
          <w:sz w:val="24"/>
          <w:szCs w:val="24"/>
        </w:rPr>
      </w:pPr>
    </w:p>
    <w:p w:rsidR="00566993" w:rsidRPr="00566993" w:rsidRDefault="00566993" w:rsidP="00566993">
      <w:pPr>
        <w:tabs>
          <w:tab w:val="left" w:pos="1276"/>
        </w:tabs>
        <w:ind w:firstLine="709"/>
        <w:contextualSpacing/>
        <w:jc w:val="center"/>
        <w:rPr>
          <w:b/>
        </w:rPr>
      </w:pPr>
      <w:r w:rsidRPr="00566993">
        <w:rPr>
          <w:b/>
        </w:rPr>
        <w:t>Состав оргкомитета по подготовке и проведению публичных слушаний по проекту решения Совета Свияжского сельского поселения «О внесении изменений в Устав муниципального образования «</w:t>
      </w:r>
      <w:r w:rsidRPr="00566993">
        <w:rPr>
          <w:b/>
          <w:bCs/>
        </w:rPr>
        <w:t>Свияжское сельское поселение</w:t>
      </w:r>
      <w:r w:rsidRPr="00566993">
        <w:rPr>
          <w:b/>
        </w:rPr>
        <w:t>» Зеленодольского муниципального района Республики Татарстан №134 от 01 июня 2018 года»</w:t>
      </w:r>
    </w:p>
    <w:p w:rsidR="00566993" w:rsidRPr="00566993" w:rsidRDefault="00566993" w:rsidP="00566993">
      <w:pPr>
        <w:tabs>
          <w:tab w:val="left" w:pos="1276"/>
        </w:tabs>
        <w:ind w:firstLine="709"/>
        <w:contextualSpacing/>
        <w:jc w:val="both"/>
        <w:rPr>
          <w:rFonts w:ascii="Arial" w:hAnsi="Arial" w:cs="Arial"/>
          <w:b/>
          <w:sz w:val="24"/>
          <w:szCs w:val="24"/>
        </w:rPr>
      </w:pPr>
    </w:p>
    <w:p w:rsidR="00566993" w:rsidRPr="00566993" w:rsidRDefault="00566993" w:rsidP="00566993">
      <w:pPr>
        <w:tabs>
          <w:tab w:val="left" w:pos="1276"/>
        </w:tabs>
        <w:contextualSpacing/>
        <w:jc w:val="both"/>
        <w:rPr>
          <w:rFonts w:ascii="Arial" w:hAnsi="Arial" w:cs="Arial"/>
          <w:b/>
          <w:sz w:val="24"/>
          <w:szCs w:val="24"/>
        </w:rPr>
      </w:pPr>
    </w:p>
    <w:p w:rsidR="00566993" w:rsidRPr="00566993" w:rsidRDefault="00566993" w:rsidP="00566993">
      <w:pPr>
        <w:tabs>
          <w:tab w:val="left" w:pos="1276"/>
        </w:tabs>
        <w:ind w:firstLine="709"/>
        <w:contextualSpacing/>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6061"/>
      </w:tblGrid>
      <w:tr w:rsidR="00566993" w:rsidRPr="00566993" w:rsidTr="003C5FC3">
        <w:tc>
          <w:tcPr>
            <w:tcW w:w="817" w:type="dxa"/>
            <w:shd w:val="clear" w:color="auto" w:fill="auto"/>
          </w:tcPr>
          <w:p w:rsidR="00566993" w:rsidRPr="00566993" w:rsidRDefault="00566993" w:rsidP="003C5FC3">
            <w:pPr>
              <w:jc w:val="center"/>
              <w:rPr>
                <w:rFonts w:eastAsia="Calibri"/>
                <w:b/>
                <w:szCs w:val="24"/>
                <w:lang w:eastAsia="en-US"/>
              </w:rPr>
            </w:pPr>
            <w:r w:rsidRPr="00566993">
              <w:rPr>
                <w:rFonts w:eastAsia="Calibri"/>
                <w:b/>
                <w:szCs w:val="24"/>
                <w:lang w:eastAsia="en-US"/>
              </w:rPr>
              <w:t>№ п/п</w:t>
            </w:r>
          </w:p>
        </w:tc>
        <w:tc>
          <w:tcPr>
            <w:tcW w:w="2693" w:type="dxa"/>
            <w:shd w:val="clear" w:color="auto" w:fill="auto"/>
          </w:tcPr>
          <w:p w:rsidR="00566993" w:rsidRPr="00566993" w:rsidRDefault="00566993" w:rsidP="003C5FC3">
            <w:pPr>
              <w:jc w:val="center"/>
              <w:rPr>
                <w:rFonts w:eastAsia="Calibri"/>
                <w:b/>
                <w:szCs w:val="24"/>
                <w:lang w:eastAsia="en-US"/>
              </w:rPr>
            </w:pPr>
            <w:r w:rsidRPr="00566993">
              <w:rPr>
                <w:rFonts w:eastAsia="Calibri"/>
                <w:b/>
                <w:szCs w:val="24"/>
                <w:lang w:eastAsia="en-US"/>
              </w:rPr>
              <w:t>Ф.И.О.</w:t>
            </w:r>
          </w:p>
        </w:tc>
        <w:tc>
          <w:tcPr>
            <w:tcW w:w="6061" w:type="dxa"/>
            <w:shd w:val="clear" w:color="auto" w:fill="auto"/>
          </w:tcPr>
          <w:p w:rsidR="00566993" w:rsidRPr="00566993" w:rsidRDefault="00566993" w:rsidP="003C5FC3">
            <w:pPr>
              <w:jc w:val="center"/>
              <w:rPr>
                <w:rFonts w:eastAsia="Calibri"/>
                <w:b/>
                <w:szCs w:val="24"/>
                <w:lang w:eastAsia="en-US"/>
              </w:rPr>
            </w:pPr>
            <w:r w:rsidRPr="00566993">
              <w:rPr>
                <w:rFonts w:eastAsia="Calibri"/>
                <w:b/>
                <w:szCs w:val="24"/>
                <w:lang w:eastAsia="en-US"/>
              </w:rPr>
              <w:t xml:space="preserve">Должность </w:t>
            </w:r>
          </w:p>
        </w:tc>
      </w:tr>
      <w:tr w:rsidR="00566993" w:rsidRPr="00566993" w:rsidTr="003C5FC3">
        <w:tc>
          <w:tcPr>
            <w:tcW w:w="817" w:type="dxa"/>
            <w:shd w:val="clear" w:color="auto" w:fill="auto"/>
          </w:tcPr>
          <w:p w:rsidR="00566993" w:rsidRPr="00566993" w:rsidRDefault="00566993" w:rsidP="003C5FC3">
            <w:pPr>
              <w:jc w:val="center"/>
              <w:rPr>
                <w:rFonts w:eastAsia="Calibri"/>
                <w:szCs w:val="24"/>
                <w:lang w:eastAsia="en-US"/>
              </w:rPr>
            </w:pPr>
            <w:r w:rsidRPr="00566993">
              <w:rPr>
                <w:rFonts w:eastAsia="Calibri"/>
                <w:szCs w:val="24"/>
                <w:lang w:eastAsia="en-US"/>
              </w:rPr>
              <w:t>1</w:t>
            </w:r>
          </w:p>
        </w:tc>
        <w:tc>
          <w:tcPr>
            <w:tcW w:w="2693" w:type="dxa"/>
            <w:shd w:val="clear" w:color="auto" w:fill="auto"/>
          </w:tcPr>
          <w:p w:rsidR="00566993" w:rsidRPr="00566993" w:rsidRDefault="00566993" w:rsidP="00566993">
            <w:pPr>
              <w:rPr>
                <w:rFonts w:eastAsia="Calibri"/>
                <w:szCs w:val="24"/>
                <w:lang w:eastAsia="en-US"/>
              </w:rPr>
            </w:pPr>
            <w:r w:rsidRPr="00566993">
              <w:rPr>
                <w:rFonts w:eastAsia="Calibri"/>
                <w:szCs w:val="24"/>
                <w:lang w:eastAsia="en-US"/>
              </w:rPr>
              <w:t>Костюнин В.П.</w:t>
            </w:r>
          </w:p>
        </w:tc>
        <w:tc>
          <w:tcPr>
            <w:tcW w:w="6061" w:type="dxa"/>
            <w:shd w:val="clear" w:color="auto" w:fill="auto"/>
          </w:tcPr>
          <w:p w:rsidR="00566993" w:rsidRPr="00566993" w:rsidRDefault="00566993" w:rsidP="003C5FC3">
            <w:pPr>
              <w:jc w:val="both"/>
              <w:rPr>
                <w:rFonts w:eastAsia="Calibri"/>
                <w:szCs w:val="24"/>
                <w:lang w:eastAsia="en-US"/>
              </w:rPr>
            </w:pPr>
            <w:r w:rsidRPr="00566993">
              <w:rPr>
                <w:rFonts w:eastAsia="Calibri"/>
                <w:szCs w:val="24"/>
                <w:lang w:eastAsia="en-US"/>
              </w:rPr>
              <w:t>- Глава Свияжского сельского поселения Зеленодольского муниципального района</w:t>
            </w:r>
          </w:p>
        </w:tc>
      </w:tr>
      <w:tr w:rsidR="00566993" w:rsidRPr="00566993" w:rsidTr="003C5FC3">
        <w:tc>
          <w:tcPr>
            <w:tcW w:w="817" w:type="dxa"/>
            <w:shd w:val="clear" w:color="auto" w:fill="auto"/>
          </w:tcPr>
          <w:p w:rsidR="00566993" w:rsidRPr="00566993" w:rsidRDefault="00566993" w:rsidP="003C5FC3">
            <w:pPr>
              <w:jc w:val="center"/>
              <w:rPr>
                <w:rFonts w:eastAsia="Calibri"/>
                <w:szCs w:val="24"/>
                <w:lang w:eastAsia="en-US"/>
              </w:rPr>
            </w:pPr>
            <w:r w:rsidRPr="00566993">
              <w:rPr>
                <w:rFonts w:eastAsia="Calibri"/>
                <w:szCs w:val="24"/>
                <w:lang w:eastAsia="en-US"/>
              </w:rPr>
              <w:t>2</w:t>
            </w:r>
          </w:p>
        </w:tc>
        <w:tc>
          <w:tcPr>
            <w:tcW w:w="2693" w:type="dxa"/>
            <w:shd w:val="clear" w:color="auto" w:fill="auto"/>
          </w:tcPr>
          <w:p w:rsidR="00566993" w:rsidRPr="00566993" w:rsidRDefault="00566993" w:rsidP="00566993">
            <w:pPr>
              <w:rPr>
                <w:rFonts w:eastAsia="Calibri"/>
                <w:szCs w:val="24"/>
                <w:lang w:eastAsia="en-US"/>
              </w:rPr>
            </w:pPr>
            <w:r w:rsidRPr="00566993">
              <w:rPr>
                <w:rFonts w:eastAsia="Calibri"/>
                <w:szCs w:val="24"/>
                <w:lang w:eastAsia="en-US"/>
              </w:rPr>
              <w:t>Ганеев М.Г.</w:t>
            </w:r>
          </w:p>
        </w:tc>
        <w:tc>
          <w:tcPr>
            <w:tcW w:w="6061" w:type="dxa"/>
            <w:shd w:val="clear" w:color="auto" w:fill="auto"/>
          </w:tcPr>
          <w:p w:rsidR="00566993" w:rsidRPr="00566993" w:rsidRDefault="00566993" w:rsidP="003C5FC3">
            <w:pPr>
              <w:jc w:val="both"/>
              <w:rPr>
                <w:rFonts w:eastAsia="Calibri"/>
                <w:szCs w:val="24"/>
                <w:lang w:eastAsia="en-US"/>
              </w:rPr>
            </w:pPr>
            <w:r w:rsidRPr="00566993">
              <w:rPr>
                <w:rFonts w:eastAsia="Calibri"/>
                <w:szCs w:val="24"/>
                <w:lang w:eastAsia="en-US"/>
              </w:rPr>
              <w:t>- Заместитель руководителя Исполнительного комитета Свияжского сельского поселения Зеленодольского муниципального района</w:t>
            </w:r>
          </w:p>
        </w:tc>
      </w:tr>
      <w:tr w:rsidR="00566993" w:rsidRPr="00566993" w:rsidTr="003C5FC3">
        <w:tc>
          <w:tcPr>
            <w:tcW w:w="817" w:type="dxa"/>
            <w:shd w:val="clear" w:color="auto" w:fill="auto"/>
          </w:tcPr>
          <w:p w:rsidR="00566993" w:rsidRPr="00566993" w:rsidRDefault="00566993" w:rsidP="003C5FC3">
            <w:pPr>
              <w:jc w:val="center"/>
              <w:rPr>
                <w:rFonts w:eastAsia="Calibri"/>
                <w:szCs w:val="24"/>
                <w:lang w:eastAsia="en-US"/>
              </w:rPr>
            </w:pPr>
            <w:r w:rsidRPr="00566993">
              <w:rPr>
                <w:rFonts w:eastAsia="Calibri"/>
                <w:szCs w:val="24"/>
                <w:lang w:eastAsia="en-US"/>
              </w:rPr>
              <w:t>3</w:t>
            </w:r>
          </w:p>
        </w:tc>
        <w:tc>
          <w:tcPr>
            <w:tcW w:w="2693" w:type="dxa"/>
            <w:shd w:val="clear" w:color="auto" w:fill="auto"/>
          </w:tcPr>
          <w:p w:rsidR="00566993" w:rsidRPr="00566993" w:rsidRDefault="00566993" w:rsidP="00566993">
            <w:pPr>
              <w:rPr>
                <w:rFonts w:eastAsia="Calibri"/>
                <w:szCs w:val="24"/>
                <w:lang w:eastAsia="en-US"/>
              </w:rPr>
            </w:pPr>
            <w:r w:rsidRPr="00566993">
              <w:rPr>
                <w:rFonts w:eastAsia="Calibri"/>
                <w:szCs w:val="24"/>
                <w:lang w:eastAsia="en-US"/>
              </w:rPr>
              <w:t>Исаева И.Е.</w:t>
            </w:r>
          </w:p>
        </w:tc>
        <w:tc>
          <w:tcPr>
            <w:tcW w:w="6061" w:type="dxa"/>
            <w:shd w:val="clear" w:color="auto" w:fill="auto"/>
          </w:tcPr>
          <w:p w:rsidR="00566993" w:rsidRPr="00566993" w:rsidRDefault="00566993" w:rsidP="003C5FC3">
            <w:pPr>
              <w:jc w:val="both"/>
              <w:rPr>
                <w:rFonts w:eastAsia="Calibri"/>
                <w:szCs w:val="24"/>
                <w:lang w:eastAsia="en-US"/>
              </w:rPr>
            </w:pPr>
            <w:r w:rsidRPr="00566993">
              <w:rPr>
                <w:rFonts w:eastAsia="Calibri"/>
                <w:szCs w:val="24"/>
                <w:lang w:eastAsia="en-US"/>
              </w:rPr>
              <w:t>- Ведущий специалист Исполнительного комитета Свияжского сельского поселения Зеленодольского муниципального района</w:t>
            </w:r>
          </w:p>
        </w:tc>
      </w:tr>
      <w:tr w:rsidR="00566993" w:rsidRPr="00566993" w:rsidTr="003C5FC3">
        <w:tc>
          <w:tcPr>
            <w:tcW w:w="817" w:type="dxa"/>
            <w:shd w:val="clear" w:color="auto" w:fill="auto"/>
          </w:tcPr>
          <w:p w:rsidR="00566993" w:rsidRPr="00566993" w:rsidRDefault="00566993" w:rsidP="003C5FC3">
            <w:pPr>
              <w:jc w:val="center"/>
              <w:rPr>
                <w:rFonts w:eastAsia="Calibri"/>
                <w:szCs w:val="24"/>
                <w:lang w:eastAsia="en-US"/>
              </w:rPr>
            </w:pPr>
            <w:r w:rsidRPr="00566993">
              <w:rPr>
                <w:rFonts w:eastAsia="Calibri"/>
                <w:szCs w:val="24"/>
                <w:lang w:eastAsia="en-US"/>
              </w:rPr>
              <w:t>4</w:t>
            </w:r>
          </w:p>
        </w:tc>
        <w:tc>
          <w:tcPr>
            <w:tcW w:w="2693" w:type="dxa"/>
            <w:shd w:val="clear" w:color="auto" w:fill="auto"/>
          </w:tcPr>
          <w:p w:rsidR="00566993" w:rsidRPr="00566993" w:rsidRDefault="00566993" w:rsidP="00566993">
            <w:pPr>
              <w:rPr>
                <w:rFonts w:eastAsia="Calibri"/>
                <w:szCs w:val="24"/>
                <w:lang w:eastAsia="en-US"/>
              </w:rPr>
            </w:pPr>
            <w:r w:rsidRPr="00566993">
              <w:rPr>
                <w:rFonts w:eastAsia="Calibri"/>
                <w:szCs w:val="24"/>
                <w:lang w:eastAsia="en-US"/>
              </w:rPr>
              <w:t>Азбукин А.А.</w:t>
            </w:r>
          </w:p>
        </w:tc>
        <w:tc>
          <w:tcPr>
            <w:tcW w:w="6061" w:type="dxa"/>
            <w:shd w:val="clear" w:color="auto" w:fill="auto"/>
          </w:tcPr>
          <w:p w:rsidR="00566993" w:rsidRPr="00566993" w:rsidRDefault="00566993" w:rsidP="003C5FC3">
            <w:pPr>
              <w:jc w:val="both"/>
              <w:rPr>
                <w:rFonts w:eastAsia="Calibri"/>
                <w:szCs w:val="24"/>
                <w:lang w:eastAsia="en-US"/>
              </w:rPr>
            </w:pPr>
            <w:r w:rsidRPr="00566993">
              <w:rPr>
                <w:rFonts w:eastAsia="Calibri"/>
                <w:szCs w:val="24"/>
                <w:lang w:eastAsia="en-US"/>
              </w:rPr>
              <w:t xml:space="preserve">- член постоянной комиссии Совета Свияжского сельского поселения </w:t>
            </w:r>
          </w:p>
        </w:tc>
      </w:tr>
      <w:tr w:rsidR="00566993" w:rsidRPr="00566993" w:rsidTr="003C5FC3">
        <w:tc>
          <w:tcPr>
            <w:tcW w:w="817" w:type="dxa"/>
            <w:shd w:val="clear" w:color="auto" w:fill="auto"/>
          </w:tcPr>
          <w:p w:rsidR="00566993" w:rsidRPr="00566993" w:rsidRDefault="00566993" w:rsidP="003C5FC3">
            <w:pPr>
              <w:jc w:val="center"/>
              <w:rPr>
                <w:rFonts w:eastAsia="Calibri"/>
                <w:szCs w:val="24"/>
                <w:lang w:eastAsia="en-US"/>
              </w:rPr>
            </w:pPr>
            <w:r w:rsidRPr="00566993">
              <w:rPr>
                <w:rFonts w:eastAsia="Calibri"/>
                <w:szCs w:val="24"/>
                <w:lang w:eastAsia="en-US"/>
              </w:rPr>
              <w:t>5</w:t>
            </w:r>
          </w:p>
        </w:tc>
        <w:tc>
          <w:tcPr>
            <w:tcW w:w="2693" w:type="dxa"/>
            <w:shd w:val="clear" w:color="auto" w:fill="auto"/>
          </w:tcPr>
          <w:p w:rsidR="00566993" w:rsidRPr="00566993" w:rsidRDefault="00566993" w:rsidP="00566993">
            <w:pPr>
              <w:rPr>
                <w:rFonts w:eastAsia="Calibri"/>
                <w:szCs w:val="24"/>
                <w:lang w:eastAsia="en-US"/>
              </w:rPr>
            </w:pPr>
            <w:r w:rsidRPr="00566993">
              <w:rPr>
                <w:rFonts w:eastAsia="Calibri"/>
                <w:szCs w:val="24"/>
                <w:lang w:eastAsia="en-US"/>
              </w:rPr>
              <w:t>Турунтаев Е.А.</w:t>
            </w:r>
          </w:p>
        </w:tc>
        <w:tc>
          <w:tcPr>
            <w:tcW w:w="6061" w:type="dxa"/>
            <w:shd w:val="clear" w:color="auto" w:fill="auto"/>
          </w:tcPr>
          <w:p w:rsidR="00566993" w:rsidRPr="00566993" w:rsidRDefault="00566993" w:rsidP="003C5FC3">
            <w:pPr>
              <w:jc w:val="both"/>
              <w:rPr>
                <w:rFonts w:eastAsia="Calibri"/>
                <w:szCs w:val="24"/>
                <w:lang w:eastAsia="en-US"/>
              </w:rPr>
            </w:pPr>
            <w:r w:rsidRPr="00566993">
              <w:rPr>
                <w:rFonts w:eastAsia="Calibri"/>
                <w:szCs w:val="24"/>
                <w:lang w:eastAsia="en-US"/>
              </w:rPr>
              <w:t>- член постоянной комиссии Совета Свияжского сельского поселения</w:t>
            </w:r>
          </w:p>
        </w:tc>
      </w:tr>
    </w:tbl>
    <w:p w:rsidR="00566993" w:rsidRPr="00566993" w:rsidRDefault="00566993" w:rsidP="00566993">
      <w:pPr>
        <w:tabs>
          <w:tab w:val="left" w:pos="4500"/>
        </w:tabs>
        <w:contextualSpacing/>
        <w:jc w:val="both"/>
        <w:rPr>
          <w:rFonts w:ascii="Arial" w:hAnsi="Arial" w:cs="Arial"/>
          <w:b/>
          <w:sz w:val="24"/>
          <w:szCs w:val="24"/>
          <w:u w:val="single"/>
        </w:rPr>
      </w:pPr>
    </w:p>
    <w:p w:rsidR="00566993" w:rsidRDefault="00566993">
      <w:r>
        <w:br w:type="page"/>
      </w: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566993" w:rsidRPr="00566993" w:rsidTr="00566993">
        <w:tc>
          <w:tcPr>
            <w:tcW w:w="3794" w:type="dxa"/>
            <w:tcBorders>
              <w:top w:val="nil"/>
              <w:left w:val="nil"/>
              <w:bottom w:val="nil"/>
              <w:right w:val="nil"/>
            </w:tcBorders>
          </w:tcPr>
          <w:p w:rsidR="00566993" w:rsidRPr="00566993" w:rsidRDefault="00566993" w:rsidP="00566993">
            <w:pPr>
              <w:ind w:firstLine="34"/>
              <w:contextualSpacing/>
              <w:jc w:val="right"/>
              <w:rPr>
                <w:sz w:val="24"/>
                <w:szCs w:val="24"/>
              </w:rPr>
            </w:pPr>
            <w:r w:rsidRPr="00566993">
              <w:rPr>
                <w:bCs/>
                <w:sz w:val="20"/>
                <w:szCs w:val="20"/>
                <w:lang w:val="be-BY"/>
              </w:rPr>
              <w:t xml:space="preserve">Приложение №3 к решению Совета </w:t>
            </w:r>
          </w:p>
          <w:p w:rsidR="00566993" w:rsidRPr="00566993" w:rsidRDefault="00566993" w:rsidP="00566993">
            <w:pPr>
              <w:tabs>
                <w:tab w:val="left" w:pos="4500"/>
              </w:tabs>
              <w:ind w:firstLine="34"/>
              <w:contextualSpacing/>
              <w:jc w:val="right"/>
              <w:rPr>
                <w:rFonts w:ascii="Arial" w:hAnsi="Arial" w:cs="Arial"/>
                <w:sz w:val="24"/>
                <w:szCs w:val="24"/>
              </w:rPr>
            </w:pPr>
          </w:p>
        </w:tc>
      </w:tr>
      <w:tr w:rsidR="00566993" w:rsidRPr="00566993" w:rsidTr="00566993">
        <w:tc>
          <w:tcPr>
            <w:tcW w:w="3794" w:type="dxa"/>
            <w:tcBorders>
              <w:top w:val="nil"/>
              <w:left w:val="nil"/>
              <w:bottom w:val="nil"/>
              <w:right w:val="nil"/>
            </w:tcBorders>
          </w:tcPr>
          <w:p w:rsidR="00566993" w:rsidRPr="00566993" w:rsidRDefault="00566993" w:rsidP="00566993">
            <w:pPr>
              <w:tabs>
                <w:tab w:val="left" w:pos="4500"/>
              </w:tabs>
              <w:ind w:firstLine="34"/>
              <w:contextualSpacing/>
              <w:jc w:val="both"/>
              <w:rPr>
                <w:rFonts w:ascii="Arial" w:hAnsi="Arial" w:cs="Arial"/>
                <w:sz w:val="24"/>
                <w:szCs w:val="24"/>
              </w:rPr>
            </w:pPr>
          </w:p>
        </w:tc>
      </w:tr>
    </w:tbl>
    <w:p w:rsidR="00566993" w:rsidRPr="00566993" w:rsidRDefault="00566993" w:rsidP="00566993">
      <w:pPr>
        <w:tabs>
          <w:tab w:val="left" w:pos="4500"/>
        </w:tabs>
        <w:ind w:firstLine="709"/>
        <w:contextualSpacing/>
        <w:jc w:val="both"/>
        <w:rPr>
          <w:rFonts w:ascii="Arial" w:hAnsi="Arial" w:cs="Arial"/>
          <w:sz w:val="24"/>
          <w:szCs w:val="24"/>
        </w:rPr>
      </w:pPr>
    </w:p>
    <w:p w:rsidR="00566993" w:rsidRPr="00566993" w:rsidRDefault="00566993" w:rsidP="00566993">
      <w:pPr>
        <w:autoSpaceDE w:val="0"/>
        <w:autoSpaceDN w:val="0"/>
        <w:adjustRightInd w:val="0"/>
        <w:contextualSpacing/>
        <w:jc w:val="center"/>
        <w:rPr>
          <w:bCs/>
        </w:rPr>
      </w:pPr>
      <w:r w:rsidRPr="00566993">
        <w:rPr>
          <w:bCs/>
        </w:rPr>
        <w:t>ПОРЯДОК</w:t>
      </w:r>
    </w:p>
    <w:p w:rsidR="00566993" w:rsidRPr="00566993" w:rsidRDefault="00566993" w:rsidP="00566993">
      <w:pPr>
        <w:autoSpaceDE w:val="0"/>
        <w:autoSpaceDN w:val="0"/>
        <w:adjustRightInd w:val="0"/>
        <w:contextualSpacing/>
        <w:jc w:val="both"/>
      </w:pPr>
      <w:r w:rsidRPr="00566993">
        <w:t xml:space="preserve">учета предложений граждан к проекту Совета </w:t>
      </w:r>
      <w:r w:rsidRPr="00566993">
        <w:rPr>
          <w:bCs/>
          <w:lang w:val="be-BY"/>
        </w:rPr>
        <w:t>Свияжского</w:t>
      </w:r>
      <w:r w:rsidRPr="00566993">
        <w:t xml:space="preserve"> сельского поселения «О внесении изменений в Устав муниципального образования «</w:t>
      </w:r>
      <w:r w:rsidRPr="00566993">
        <w:rPr>
          <w:bCs/>
          <w:lang w:val="be-BY"/>
        </w:rPr>
        <w:t xml:space="preserve">Свияжское </w:t>
      </w:r>
      <w:r w:rsidRPr="00566993">
        <w:rPr>
          <w:bCs/>
        </w:rPr>
        <w:t>сельское поселение</w:t>
      </w:r>
      <w:r w:rsidRPr="00566993">
        <w:t>» Зеленодольского муниципального района Республики Татарстан №134 от 01 июня 2018 года» и участия граждан в его обсуждении</w:t>
      </w:r>
    </w:p>
    <w:p w:rsidR="00566993" w:rsidRPr="00566993" w:rsidRDefault="00566993" w:rsidP="00566993">
      <w:pPr>
        <w:tabs>
          <w:tab w:val="left" w:pos="851"/>
          <w:tab w:val="left" w:pos="1134"/>
        </w:tabs>
        <w:ind w:firstLine="709"/>
        <w:contextualSpacing/>
        <w:jc w:val="both"/>
      </w:pPr>
      <w:r w:rsidRPr="00566993">
        <w:rPr>
          <w:bCs/>
        </w:rPr>
        <w:tab/>
        <w:t xml:space="preserve">1. Предложения к проекту решения </w:t>
      </w:r>
      <w:r w:rsidRPr="00566993">
        <w:t>Совета Свияжского сельского поселения «О внесении изменений в Устав муниципального образования «</w:t>
      </w:r>
      <w:r w:rsidRPr="00566993">
        <w:rPr>
          <w:bCs/>
        </w:rPr>
        <w:t>Свияжское сельское поселение</w:t>
      </w:r>
      <w:r w:rsidRPr="00566993">
        <w:t xml:space="preserve">» Зеленодольского муниципального района Республики Татарстан №134 от 01 июня 2018 года» </w:t>
      </w:r>
      <w:r w:rsidRPr="00566993">
        <w:rPr>
          <w:bCs/>
        </w:rPr>
        <w:t xml:space="preserve">вносятся в Совет </w:t>
      </w:r>
      <w:r w:rsidRPr="00566993">
        <w:t>Свияжского сельского поселения</w:t>
      </w:r>
      <w:r w:rsidRPr="00566993">
        <w:rPr>
          <w:bCs/>
        </w:rPr>
        <w:t xml:space="preserve"> Зеленодольского муниципального района по адресу: с.Свияжск, ул. Успенская д.11, в письменной форме в виде таблицы поправок согласно прилагаемому образцу:</w:t>
      </w:r>
    </w:p>
    <w:p w:rsidR="00566993" w:rsidRPr="00566993" w:rsidRDefault="00566993" w:rsidP="00566993">
      <w:pPr>
        <w:autoSpaceDE w:val="0"/>
        <w:autoSpaceDN w:val="0"/>
        <w:adjustRightInd w:val="0"/>
        <w:ind w:firstLine="709"/>
        <w:contextualSpacing/>
        <w:jc w:val="both"/>
        <w:rPr>
          <w:bCs/>
        </w:rPr>
      </w:pPr>
    </w:p>
    <w:tbl>
      <w:tblPr>
        <w:tblW w:w="9889" w:type="dxa"/>
        <w:tblInd w:w="70" w:type="dxa"/>
        <w:tblLayout w:type="fixed"/>
        <w:tblCellMar>
          <w:left w:w="70" w:type="dxa"/>
          <w:right w:w="70" w:type="dxa"/>
        </w:tblCellMar>
        <w:tblLook w:val="04A0" w:firstRow="1" w:lastRow="0" w:firstColumn="1" w:lastColumn="0" w:noHBand="0" w:noVBand="1"/>
      </w:tblPr>
      <w:tblGrid>
        <w:gridCol w:w="709"/>
        <w:gridCol w:w="1350"/>
        <w:gridCol w:w="1350"/>
        <w:gridCol w:w="1305"/>
        <w:gridCol w:w="1935"/>
        <w:gridCol w:w="3240"/>
      </w:tblGrid>
      <w:tr w:rsidR="00566993" w:rsidRPr="00566993" w:rsidTr="003C5FC3">
        <w:trPr>
          <w:cantSplit/>
          <w:trHeight w:val="480"/>
        </w:trPr>
        <w:tc>
          <w:tcPr>
            <w:tcW w:w="709"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ind w:firstLine="709"/>
              <w:contextualSpacing/>
              <w:jc w:val="both"/>
              <w:rPr>
                <w:bCs/>
              </w:rPr>
            </w:pPr>
            <w:r w:rsidRPr="00566993">
              <w:rPr>
                <w:bCs/>
              </w:rPr>
              <w:t>№ п/п</w:t>
            </w:r>
          </w:p>
        </w:tc>
        <w:tc>
          <w:tcPr>
            <w:tcW w:w="135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r w:rsidRPr="00566993">
              <w:rPr>
                <w:bCs/>
              </w:rPr>
              <w:t>Пункт, подпункт</w:t>
            </w:r>
          </w:p>
        </w:tc>
        <w:tc>
          <w:tcPr>
            <w:tcW w:w="135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ind w:hanging="2"/>
              <w:contextualSpacing/>
              <w:jc w:val="both"/>
              <w:rPr>
                <w:bCs/>
              </w:rPr>
            </w:pPr>
            <w:r w:rsidRPr="00566993">
              <w:rPr>
                <w:bCs/>
              </w:rPr>
              <w:t>Текст проекта решения</w:t>
            </w:r>
          </w:p>
        </w:tc>
        <w:tc>
          <w:tcPr>
            <w:tcW w:w="1305"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r w:rsidRPr="00566993">
              <w:rPr>
                <w:bCs/>
              </w:rPr>
              <w:t>Текст поправки</w:t>
            </w:r>
          </w:p>
        </w:tc>
        <w:tc>
          <w:tcPr>
            <w:tcW w:w="1935"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r w:rsidRPr="00566993">
              <w:rPr>
                <w:bCs/>
              </w:rPr>
              <w:t>Текст проекта с учетом поправки</w:t>
            </w:r>
          </w:p>
        </w:tc>
        <w:tc>
          <w:tcPr>
            <w:tcW w:w="324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r w:rsidRPr="00566993">
              <w:rPr>
                <w:bCs/>
              </w:rPr>
              <w:t>Автор поправки</w:t>
            </w:r>
          </w:p>
          <w:p w:rsidR="00566993" w:rsidRPr="00566993" w:rsidRDefault="00566993" w:rsidP="00566993">
            <w:pPr>
              <w:autoSpaceDE w:val="0"/>
              <w:autoSpaceDN w:val="0"/>
              <w:adjustRightInd w:val="0"/>
              <w:contextualSpacing/>
              <w:jc w:val="both"/>
              <w:rPr>
                <w:bCs/>
              </w:rPr>
            </w:pPr>
            <w:r w:rsidRPr="00566993">
              <w:rPr>
                <w:bCs/>
              </w:rPr>
              <w:t>(Ф.И.О., адрес, место работы, учебы)</w:t>
            </w:r>
          </w:p>
        </w:tc>
      </w:tr>
      <w:tr w:rsidR="00566993" w:rsidRPr="00566993" w:rsidTr="003C5FC3">
        <w:trPr>
          <w:cantSplit/>
          <w:trHeight w:val="240"/>
        </w:trPr>
        <w:tc>
          <w:tcPr>
            <w:tcW w:w="709"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ind w:firstLine="709"/>
              <w:contextualSpacing/>
              <w:jc w:val="both"/>
              <w:rPr>
                <w:bCs/>
              </w:rPr>
            </w:pPr>
          </w:p>
        </w:tc>
        <w:tc>
          <w:tcPr>
            <w:tcW w:w="135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p>
        </w:tc>
        <w:tc>
          <w:tcPr>
            <w:tcW w:w="135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ind w:hanging="2"/>
              <w:contextualSpacing/>
              <w:jc w:val="both"/>
              <w:rPr>
                <w:bCs/>
              </w:rPr>
            </w:pPr>
          </w:p>
        </w:tc>
        <w:tc>
          <w:tcPr>
            <w:tcW w:w="1305"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p>
        </w:tc>
        <w:tc>
          <w:tcPr>
            <w:tcW w:w="1935"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p>
        </w:tc>
        <w:tc>
          <w:tcPr>
            <w:tcW w:w="3240" w:type="dxa"/>
            <w:tcBorders>
              <w:top w:val="single" w:sz="6" w:space="0" w:color="auto"/>
              <w:left w:val="single" w:sz="6" w:space="0" w:color="auto"/>
              <w:bottom w:val="single" w:sz="6" w:space="0" w:color="auto"/>
              <w:right w:val="single" w:sz="6" w:space="0" w:color="auto"/>
            </w:tcBorders>
          </w:tcPr>
          <w:p w:rsidR="00566993" w:rsidRPr="00566993" w:rsidRDefault="00566993" w:rsidP="00566993">
            <w:pPr>
              <w:autoSpaceDE w:val="0"/>
              <w:autoSpaceDN w:val="0"/>
              <w:adjustRightInd w:val="0"/>
              <w:contextualSpacing/>
              <w:jc w:val="both"/>
              <w:rPr>
                <w:bCs/>
              </w:rPr>
            </w:pPr>
          </w:p>
        </w:tc>
      </w:tr>
    </w:tbl>
    <w:p w:rsidR="00566993" w:rsidRPr="00566993" w:rsidRDefault="00566993" w:rsidP="00566993">
      <w:pPr>
        <w:autoSpaceDE w:val="0"/>
        <w:autoSpaceDN w:val="0"/>
        <w:adjustRightInd w:val="0"/>
        <w:ind w:firstLine="709"/>
        <w:contextualSpacing/>
        <w:jc w:val="both"/>
        <w:rPr>
          <w:bCs/>
        </w:rPr>
      </w:pPr>
    </w:p>
    <w:p w:rsidR="00566993" w:rsidRPr="00566993" w:rsidRDefault="00566993" w:rsidP="00566993">
      <w:pPr>
        <w:tabs>
          <w:tab w:val="left" w:pos="-3828"/>
          <w:tab w:val="left" w:pos="851"/>
        </w:tabs>
        <w:autoSpaceDE w:val="0"/>
        <w:autoSpaceDN w:val="0"/>
        <w:adjustRightInd w:val="0"/>
        <w:ind w:firstLine="567"/>
        <w:jc w:val="both"/>
      </w:pPr>
      <w:r w:rsidRPr="00566993">
        <w:rPr>
          <w:bCs/>
        </w:rPr>
        <w:tab/>
        <w:t xml:space="preserve">Предложения принимаются в рабочие дни с 8.00 до 17.00 часов в течение одного месяца со дня размещения решения </w:t>
      </w:r>
      <w:r w:rsidRPr="00566993">
        <w:t>информационном сайте Зеленодольского муниципального района в составе портала муниципальных образований Республики Татарстан (</w:t>
      </w:r>
      <w:hyperlink r:id="rId13" w:history="1">
        <w:r w:rsidRPr="00566993">
          <w:t>http://zelenodolsk.tatarstan.ru</w:t>
        </w:r>
      </w:hyperlink>
      <w:r w:rsidRPr="00566993">
        <w:t>) в информационно-телекоммуникационной сети «Интернет», а так же информационном стенде Свияжского сельского поселения с.Св</w:t>
      </w:r>
      <w:r w:rsidR="0032285C">
        <w:t>ияжск, ул. Успенская д.2, д.11.</w:t>
      </w:r>
    </w:p>
    <w:p w:rsidR="00566993" w:rsidRPr="00566993" w:rsidRDefault="00566993" w:rsidP="00566993">
      <w:pPr>
        <w:autoSpaceDE w:val="0"/>
        <w:autoSpaceDN w:val="0"/>
        <w:adjustRightInd w:val="0"/>
        <w:contextualSpacing/>
        <w:jc w:val="both"/>
        <w:rPr>
          <w:bCs/>
        </w:rPr>
      </w:pPr>
      <w:r w:rsidRPr="00566993">
        <w:rPr>
          <w:bCs/>
        </w:rPr>
        <w:tab/>
        <w:t>2. Заявки на участие в публичных слушаниях с правом выступления подаются по адресу: с.Свияжск, ул. Успенская д.11.лично.</w:t>
      </w:r>
    </w:p>
    <w:p w:rsidR="00566993" w:rsidRPr="00566993" w:rsidRDefault="00566993" w:rsidP="00566993">
      <w:pPr>
        <w:autoSpaceDE w:val="0"/>
        <w:autoSpaceDN w:val="0"/>
        <w:adjustRightInd w:val="0"/>
        <w:ind w:firstLine="709"/>
        <w:contextualSpacing/>
        <w:jc w:val="both"/>
        <w:rPr>
          <w:bCs/>
        </w:rPr>
      </w:pPr>
      <w:r w:rsidRPr="00566993">
        <w:rPr>
          <w:bCs/>
        </w:rPr>
        <w:t>Заявки принимаются в рабочие дни с 8.00 до 17.00 часов не позднее, чем за 7 дней до даты проведения публичных слушаний.</w:t>
      </w:r>
    </w:p>
    <w:p w:rsidR="00566993" w:rsidRPr="00566993" w:rsidRDefault="00566993" w:rsidP="00566993">
      <w:pPr>
        <w:autoSpaceDE w:val="0"/>
        <w:autoSpaceDN w:val="0"/>
        <w:adjustRightInd w:val="0"/>
        <w:contextualSpacing/>
        <w:jc w:val="both"/>
        <w:rPr>
          <w:bCs/>
        </w:rPr>
      </w:pPr>
      <w:r w:rsidRPr="00566993">
        <w:rPr>
          <w:bCs/>
        </w:rPr>
        <w:tab/>
        <w:t xml:space="preserve">3. Предложения граждан регистрируются сотрудниками Исполнительного комитета </w:t>
      </w:r>
      <w:r w:rsidRPr="00566993">
        <w:t xml:space="preserve">Свияжского сельского </w:t>
      </w:r>
      <w:r w:rsidRPr="00566993">
        <w:rPr>
          <w:bCs/>
        </w:rPr>
        <w:t xml:space="preserve">поселения и передаются в Совет </w:t>
      </w:r>
      <w:r w:rsidRPr="00566993">
        <w:t>Свияжского сельского</w:t>
      </w:r>
      <w:r w:rsidRPr="00566993">
        <w:rPr>
          <w:bCs/>
        </w:rPr>
        <w:t xml:space="preserve"> поселения для рассмотрения в соответствии с Положением о порядке организации и проведения публичных слушаний (общественных обсуждений) в муниципальном образовании «</w:t>
      </w:r>
      <w:r w:rsidRPr="00566993">
        <w:t xml:space="preserve">Свияжское </w:t>
      </w:r>
      <w:r w:rsidRPr="00566993">
        <w:rPr>
          <w:bCs/>
        </w:rPr>
        <w:t xml:space="preserve">сельское поселение» Зеленодольского муниципального района Республики Татарстан, утвержденным решением Совета </w:t>
      </w:r>
      <w:r w:rsidRPr="00566993">
        <w:t xml:space="preserve">Свияжского </w:t>
      </w:r>
      <w:r w:rsidR="00604CBC">
        <w:rPr>
          <w:bCs/>
        </w:rPr>
        <w:t xml:space="preserve"> сельского поселения </w:t>
      </w:r>
      <w:r w:rsidR="00604CBC" w:rsidRPr="00604CBC">
        <w:rPr>
          <w:bCs/>
        </w:rPr>
        <w:t xml:space="preserve">№68 от 30 марта 2022 </w:t>
      </w:r>
      <w:r w:rsidRPr="00566993">
        <w:rPr>
          <w:bCs/>
        </w:rPr>
        <w:t>года</w:t>
      </w:r>
      <w:r w:rsidR="00604CBC">
        <w:rPr>
          <w:bCs/>
        </w:rPr>
        <w:t>.</w:t>
      </w:r>
    </w:p>
    <w:p w:rsidR="008930DC" w:rsidRPr="00566993" w:rsidRDefault="008930DC" w:rsidP="00566993">
      <w:pPr>
        <w:contextualSpacing/>
        <w:jc w:val="both"/>
        <w:rPr>
          <w:b/>
        </w:rPr>
      </w:pPr>
    </w:p>
    <w:sectPr w:rsidR="008930DC" w:rsidRPr="00566993" w:rsidSect="00566993">
      <w:pgSz w:w="11906" w:h="16838"/>
      <w:pgMar w:top="993" w:right="84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_Times NR">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Roman Eurasian">
    <w:altName w:val="Times New Roman"/>
    <w:charset w:val="CC"/>
    <w:family w:val="auto"/>
    <w:pitch w:val="variable"/>
    <w:sig w:usb0="8000020F"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
    <w:nsid w:val="120D242E"/>
    <w:multiLevelType w:val="hybridMultilevel"/>
    <w:tmpl w:val="D1462584"/>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156F7CF4"/>
    <w:multiLevelType w:val="multilevel"/>
    <w:tmpl w:val="5C26913A"/>
    <w:lvl w:ilvl="0">
      <w:start w:val="1"/>
      <w:numFmt w:val="decimal"/>
      <w:lvlText w:val="%1."/>
      <w:lvlJc w:val="left"/>
      <w:pPr>
        <w:tabs>
          <w:tab w:val="num" w:pos="1669"/>
        </w:tabs>
        <w:ind w:left="1669" w:hanging="9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5">
    <w:nsid w:val="18484786"/>
    <w:multiLevelType w:val="hybridMultilevel"/>
    <w:tmpl w:val="65BE9A06"/>
    <w:lvl w:ilvl="0" w:tplc="94E49A98">
      <w:start w:val="1"/>
      <w:numFmt w:val="decimal"/>
      <w:lvlText w:val="%1)"/>
      <w:lvlJc w:val="left"/>
      <w:pPr>
        <w:tabs>
          <w:tab w:val="num" w:pos="2486"/>
        </w:tabs>
        <w:ind w:left="2486" w:hanging="1068"/>
      </w:pPr>
      <w:rPr>
        <w:rFonts w:hint="default"/>
      </w:rPr>
    </w:lvl>
    <w:lvl w:ilvl="1" w:tplc="4DFE5D80" w:tentative="1">
      <w:start w:val="1"/>
      <w:numFmt w:val="lowerLetter"/>
      <w:lvlText w:val="%2."/>
      <w:lvlJc w:val="left"/>
      <w:pPr>
        <w:tabs>
          <w:tab w:val="num" w:pos="2149"/>
        </w:tabs>
        <w:ind w:left="2149" w:hanging="360"/>
      </w:pPr>
    </w:lvl>
    <w:lvl w:ilvl="2" w:tplc="59A0D680" w:tentative="1">
      <w:start w:val="1"/>
      <w:numFmt w:val="lowerRoman"/>
      <w:lvlText w:val="%3."/>
      <w:lvlJc w:val="right"/>
      <w:pPr>
        <w:tabs>
          <w:tab w:val="num" w:pos="2869"/>
        </w:tabs>
        <w:ind w:left="2869" w:hanging="180"/>
      </w:pPr>
    </w:lvl>
    <w:lvl w:ilvl="3" w:tplc="ACC0F2A6" w:tentative="1">
      <w:start w:val="1"/>
      <w:numFmt w:val="decimal"/>
      <w:lvlText w:val="%4."/>
      <w:lvlJc w:val="left"/>
      <w:pPr>
        <w:tabs>
          <w:tab w:val="num" w:pos="3589"/>
        </w:tabs>
        <w:ind w:left="3589" w:hanging="360"/>
      </w:pPr>
    </w:lvl>
    <w:lvl w:ilvl="4" w:tplc="8C729BFA" w:tentative="1">
      <w:start w:val="1"/>
      <w:numFmt w:val="lowerLetter"/>
      <w:lvlText w:val="%5."/>
      <w:lvlJc w:val="left"/>
      <w:pPr>
        <w:tabs>
          <w:tab w:val="num" w:pos="4309"/>
        </w:tabs>
        <w:ind w:left="4309" w:hanging="360"/>
      </w:pPr>
    </w:lvl>
    <w:lvl w:ilvl="5" w:tplc="6778D8A0" w:tentative="1">
      <w:start w:val="1"/>
      <w:numFmt w:val="lowerRoman"/>
      <w:lvlText w:val="%6."/>
      <w:lvlJc w:val="right"/>
      <w:pPr>
        <w:tabs>
          <w:tab w:val="num" w:pos="5029"/>
        </w:tabs>
        <w:ind w:left="5029" w:hanging="180"/>
      </w:pPr>
    </w:lvl>
    <w:lvl w:ilvl="6" w:tplc="353CC7CC" w:tentative="1">
      <w:start w:val="1"/>
      <w:numFmt w:val="decimal"/>
      <w:lvlText w:val="%7."/>
      <w:lvlJc w:val="left"/>
      <w:pPr>
        <w:tabs>
          <w:tab w:val="num" w:pos="5749"/>
        </w:tabs>
        <w:ind w:left="5749" w:hanging="360"/>
      </w:pPr>
    </w:lvl>
    <w:lvl w:ilvl="7" w:tplc="9086D4E4" w:tentative="1">
      <w:start w:val="1"/>
      <w:numFmt w:val="lowerLetter"/>
      <w:lvlText w:val="%8."/>
      <w:lvlJc w:val="left"/>
      <w:pPr>
        <w:tabs>
          <w:tab w:val="num" w:pos="6469"/>
        </w:tabs>
        <w:ind w:left="6469" w:hanging="360"/>
      </w:pPr>
    </w:lvl>
    <w:lvl w:ilvl="8" w:tplc="D55E1724" w:tentative="1">
      <w:start w:val="1"/>
      <w:numFmt w:val="lowerRoman"/>
      <w:lvlText w:val="%9."/>
      <w:lvlJc w:val="right"/>
      <w:pPr>
        <w:tabs>
          <w:tab w:val="num" w:pos="7189"/>
        </w:tabs>
        <w:ind w:left="7189" w:hanging="180"/>
      </w:pPr>
    </w:lvl>
  </w:abstractNum>
  <w:abstractNum w:abstractNumId="6">
    <w:nsid w:val="1F007A90"/>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2C7B279E"/>
    <w:multiLevelType w:val="hybridMultilevel"/>
    <w:tmpl w:val="8C88E202"/>
    <w:lvl w:ilvl="0" w:tplc="67F45208">
      <w:start w:val="1"/>
      <w:numFmt w:val="decimal"/>
      <w:lvlText w:val="%1."/>
      <w:lvlJc w:val="left"/>
      <w:pPr>
        <w:ind w:left="900" w:hanging="360"/>
      </w:pPr>
      <w:rPr>
        <w:rFonts w:cs="Times New Roman" w:hint="default"/>
      </w:rPr>
    </w:lvl>
    <w:lvl w:ilvl="1" w:tplc="52E0E66A">
      <w:start w:val="1"/>
      <w:numFmt w:val="lowerLetter"/>
      <w:lvlText w:val="%2."/>
      <w:lvlJc w:val="left"/>
      <w:pPr>
        <w:ind w:left="1620" w:hanging="360"/>
      </w:pPr>
      <w:rPr>
        <w:rFonts w:cs="Times New Roman"/>
      </w:rPr>
    </w:lvl>
    <w:lvl w:ilvl="2" w:tplc="2C426954" w:tentative="1">
      <w:start w:val="1"/>
      <w:numFmt w:val="lowerRoman"/>
      <w:lvlText w:val="%3."/>
      <w:lvlJc w:val="right"/>
      <w:pPr>
        <w:ind w:left="2340" w:hanging="180"/>
      </w:pPr>
      <w:rPr>
        <w:rFonts w:cs="Times New Roman"/>
      </w:rPr>
    </w:lvl>
    <w:lvl w:ilvl="3" w:tplc="5290F274" w:tentative="1">
      <w:start w:val="1"/>
      <w:numFmt w:val="decimal"/>
      <w:lvlText w:val="%4."/>
      <w:lvlJc w:val="left"/>
      <w:pPr>
        <w:ind w:left="3060" w:hanging="360"/>
      </w:pPr>
      <w:rPr>
        <w:rFonts w:cs="Times New Roman"/>
      </w:rPr>
    </w:lvl>
    <w:lvl w:ilvl="4" w:tplc="E1DC56E6" w:tentative="1">
      <w:start w:val="1"/>
      <w:numFmt w:val="lowerLetter"/>
      <w:lvlText w:val="%5."/>
      <w:lvlJc w:val="left"/>
      <w:pPr>
        <w:ind w:left="3780" w:hanging="360"/>
      </w:pPr>
      <w:rPr>
        <w:rFonts w:cs="Times New Roman"/>
      </w:rPr>
    </w:lvl>
    <w:lvl w:ilvl="5" w:tplc="406258A0" w:tentative="1">
      <w:start w:val="1"/>
      <w:numFmt w:val="lowerRoman"/>
      <w:lvlText w:val="%6."/>
      <w:lvlJc w:val="right"/>
      <w:pPr>
        <w:ind w:left="4500" w:hanging="180"/>
      </w:pPr>
      <w:rPr>
        <w:rFonts w:cs="Times New Roman"/>
      </w:rPr>
    </w:lvl>
    <w:lvl w:ilvl="6" w:tplc="78A032FE" w:tentative="1">
      <w:start w:val="1"/>
      <w:numFmt w:val="decimal"/>
      <w:lvlText w:val="%7."/>
      <w:lvlJc w:val="left"/>
      <w:pPr>
        <w:ind w:left="5220" w:hanging="360"/>
      </w:pPr>
      <w:rPr>
        <w:rFonts w:cs="Times New Roman"/>
      </w:rPr>
    </w:lvl>
    <w:lvl w:ilvl="7" w:tplc="A964F790" w:tentative="1">
      <w:start w:val="1"/>
      <w:numFmt w:val="lowerLetter"/>
      <w:lvlText w:val="%8."/>
      <w:lvlJc w:val="left"/>
      <w:pPr>
        <w:ind w:left="5940" w:hanging="360"/>
      </w:pPr>
      <w:rPr>
        <w:rFonts w:cs="Times New Roman"/>
      </w:rPr>
    </w:lvl>
    <w:lvl w:ilvl="8" w:tplc="02F4AA46" w:tentative="1">
      <w:start w:val="1"/>
      <w:numFmt w:val="lowerRoman"/>
      <w:lvlText w:val="%9."/>
      <w:lvlJc w:val="right"/>
      <w:pPr>
        <w:ind w:left="6660" w:hanging="180"/>
      </w:pPr>
      <w:rPr>
        <w:rFonts w:cs="Times New Roman"/>
      </w:rPr>
    </w:lvl>
  </w:abstractNum>
  <w:abstractNum w:abstractNumId="8">
    <w:nsid w:val="34415C24"/>
    <w:multiLevelType w:val="hybridMultilevel"/>
    <w:tmpl w:val="5BE4A272"/>
    <w:lvl w:ilvl="0" w:tplc="6A746DF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5C4B2E"/>
    <w:multiLevelType w:val="singleLevel"/>
    <w:tmpl w:val="B3D6AB1C"/>
    <w:lvl w:ilvl="0">
      <w:start w:val="1"/>
      <w:numFmt w:val="decimal"/>
      <w:lvlText w:val="%1."/>
      <w:lvlJc w:val="left"/>
      <w:pPr>
        <w:tabs>
          <w:tab w:val="num" w:pos="927"/>
        </w:tabs>
        <w:ind w:left="0" w:firstLine="567"/>
      </w:pPr>
      <w:rPr>
        <w:b w:val="0"/>
        <w:i w:val="0"/>
      </w:rPr>
    </w:lvl>
  </w:abstractNum>
  <w:abstractNum w:abstractNumId="10">
    <w:nsid w:val="358A20DB"/>
    <w:multiLevelType w:val="hybridMultilevel"/>
    <w:tmpl w:val="5BE4A272"/>
    <w:lvl w:ilvl="0" w:tplc="6A746DF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303A20"/>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2">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nsid w:val="45D41C63"/>
    <w:multiLevelType w:val="hybridMultilevel"/>
    <w:tmpl w:val="77266230"/>
    <w:lvl w:ilvl="0" w:tplc="FFFFFFFF">
      <w:start w:val="17"/>
      <w:numFmt w:val="decimal"/>
      <w:lvlText w:val="%1)"/>
      <w:lvlJc w:val="left"/>
      <w:pPr>
        <w:tabs>
          <w:tab w:val="num" w:pos="1801"/>
        </w:tabs>
        <w:ind w:left="1801" w:hanging="109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97308E8"/>
    <w:multiLevelType w:val="hybridMultilevel"/>
    <w:tmpl w:val="F932AED2"/>
    <w:lvl w:ilvl="0" w:tplc="94B8C058">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CF94393"/>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4E500D0E"/>
    <w:multiLevelType w:val="hybridMultilevel"/>
    <w:tmpl w:val="D1462584"/>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5CC25A98"/>
    <w:multiLevelType w:val="multilevel"/>
    <w:tmpl w:val="6790721A"/>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19">
    <w:nsid w:val="61E85A9E"/>
    <w:multiLevelType w:val="hybridMultilevel"/>
    <w:tmpl w:val="F932AED2"/>
    <w:lvl w:ilvl="0" w:tplc="94B8C058">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D412549"/>
    <w:multiLevelType w:val="hybridMultilevel"/>
    <w:tmpl w:val="79F8B664"/>
    <w:lvl w:ilvl="0" w:tplc="754697CE">
      <w:start w:val="1"/>
      <w:numFmt w:val="decimal"/>
      <w:lvlText w:val="%1."/>
      <w:lvlJc w:val="left"/>
      <w:pPr>
        <w:ind w:left="5889" w:hanging="360"/>
      </w:pPr>
      <w:rPr>
        <w:rFonts w:hint="default"/>
      </w:rPr>
    </w:lvl>
    <w:lvl w:ilvl="1" w:tplc="23B8B798" w:tentative="1">
      <w:start w:val="1"/>
      <w:numFmt w:val="lowerLetter"/>
      <w:lvlText w:val="%2."/>
      <w:lvlJc w:val="left"/>
      <w:pPr>
        <w:ind w:left="1785" w:hanging="360"/>
      </w:pPr>
    </w:lvl>
    <w:lvl w:ilvl="2" w:tplc="F236C61C" w:tentative="1">
      <w:start w:val="1"/>
      <w:numFmt w:val="lowerRoman"/>
      <w:lvlText w:val="%3."/>
      <w:lvlJc w:val="right"/>
      <w:pPr>
        <w:ind w:left="2505" w:hanging="180"/>
      </w:pPr>
    </w:lvl>
    <w:lvl w:ilvl="3" w:tplc="BA70F9D2" w:tentative="1">
      <w:start w:val="1"/>
      <w:numFmt w:val="decimal"/>
      <w:lvlText w:val="%4."/>
      <w:lvlJc w:val="left"/>
      <w:pPr>
        <w:ind w:left="3225" w:hanging="360"/>
      </w:pPr>
    </w:lvl>
    <w:lvl w:ilvl="4" w:tplc="AAB8F74C" w:tentative="1">
      <w:start w:val="1"/>
      <w:numFmt w:val="lowerLetter"/>
      <w:lvlText w:val="%5."/>
      <w:lvlJc w:val="left"/>
      <w:pPr>
        <w:ind w:left="3945" w:hanging="360"/>
      </w:pPr>
    </w:lvl>
    <w:lvl w:ilvl="5" w:tplc="D9CAC6A0" w:tentative="1">
      <w:start w:val="1"/>
      <w:numFmt w:val="lowerRoman"/>
      <w:lvlText w:val="%6."/>
      <w:lvlJc w:val="right"/>
      <w:pPr>
        <w:ind w:left="4665" w:hanging="180"/>
      </w:pPr>
    </w:lvl>
    <w:lvl w:ilvl="6" w:tplc="A2A0878A" w:tentative="1">
      <w:start w:val="1"/>
      <w:numFmt w:val="decimal"/>
      <w:lvlText w:val="%7."/>
      <w:lvlJc w:val="left"/>
      <w:pPr>
        <w:ind w:left="5385" w:hanging="360"/>
      </w:pPr>
    </w:lvl>
    <w:lvl w:ilvl="7" w:tplc="56E4E720" w:tentative="1">
      <w:start w:val="1"/>
      <w:numFmt w:val="lowerLetter"/>
      <w:lvlText w:val="%8."/>
      <w:lvlJc w:val="left"/>
      <w:pPr>
        <w:ind w:left="6105" w:hanging="360"/>
      </w:pPr>
    </w:lvl>
    <w:lvl w:ilvl="8" w:tplc="4B4E6D5C" w:tentative="1">
      <w:start w:val="1"/>
      <w:numFmt w:val="lowerRoman"/>
      <w:lvlText w:val="%9."/>
      <w:lvlJc w:val="right"/>
      <w:pPr>
        <w:ind w:left="6825" w:hanging="180"/>
      </w:pPr>
    </w:lvl>
  </w:abstractNum>
  <w:abstractNum w:abstractNumId="21">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21"/>
  </w:num>
  <w:num w:numId="2">
    <w:abstractNumId w:val="18"/>
  </w:num>
  <w:num w:numId="3">
    <w:abstractNumId w:val="12"/>
  </w:num>
  <w:num w:numId="4">
    <w:abstractNumId w:val="0"/>
  </w:num>
  <w:num w:numId="5">
    <w:abstractNumId w:val="16"/>
  </w:num>
  <w:num w:numId="6">
    <w:abstractNumId w:val="10"/>
  </w:num>
  <w:num w:numId="7">
    <w:abstractNumId w:val="1"/>
    <w:lvlOverride w:ilvl="0">
      <w:startOverride w:val="1"/>
    </w:lvlOverride>
  </w:num>
  <w:num w:numId="8">
    <w:abstractNumId w:val="14"/>
  </w:num>
  <w:num w:numId="9">
    <w:abstractNumId w:val="5"/>
  </w:num>
  <w:num w:numId="10">
    <w:abstractNumId w:val="2"/>
  </w:num>
  <w:num w:numId="11">
    <w:abstractNumId w:val="4"/>
  </w:num>
  <w:num w:numId="12">
    <w:abstractNumId w:val="7"/>
  </w:num>
  <w:num w:numId="13">
    <w:abstractNumId w:val="20"/>
  </w:num>
  <w:num w:numId="14">
    <w:abstractNumId w:val="6"/>
  </w:num>
  <w:num w:numId="15">
    <w:abstractNumId w:val="13"/>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17"/>
  </w:num>
  <w:num w:numId="21">
    <w:abstractNumId w:val="3"/>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14"/>
    <w:rsid w:val="00006174"/>
    <w:rsid w:val="000207A3"/>
    <w:rsid w:val="000331F3"/>
    <w:rsid w:val="00033FBF"/>
    <w:rsid w:val="00036F29"/>
    <w:rsid w:val="00051914"/>
    <w:rsid w:val="000528C8"/>
    <w:rsid w:val="00052A7E"/>
    <w:rsid w:val="000531E8"/>
    <w:rsid w:val="00066DA2"/>
    <w:rsid w:val="00072091"/>
    <w:rsid w:val="0007482B"/>
    <w:rsid w:val="0007496B"/>
    <w:rsid w:val="0008064F"/>
    <w:rsid w:val="0008530D"/>
    <w:rsid w:val="000A70B3"/>
    <w:rsid w:val="000B2B36"/>
    <w:rsid w:val="000D3337"/>
    <w:rsid w:val="000D3420"/>
    <w:rsid w:val="000D71B2"/>
    <w:rsid w:val="000D76D0"/>
    <w:rsid w:val="001015D2"/>
    <w:rsid w:val="00101CBF"/>
    <w:rsid w:val="0011260B"/>
    <w:rsid w:val="00116BCE"/>
    <w:rsid w:val="00123571"/>
    <w:rsid w:val="001246C4"/>
    <w:rsid w:val="00134735"/>
    <w:rsid w:val="001373AB"/>
    <w:rsid w:val="00144B9E"/>
    <w:rsid w:val="0014514D"/>
    <w:rsid w:val="001507C6"/>
    <w:rsid w:val="00151D31"/>
    <w:rsid w:val="0016715A"/>
    <w:rsid w:val="0018001C"/>
    <w:rsid w:val="00195D0B"/>
    <w:rsid w:val="001A41D9"/>
    <w:rsid w:val="001A48CE"/>
    <w:rsid w:val="001B0605"/>
    <w:rsid w:val="001B266D"/>
    <w:rsid w:val="001E74DC"/>
    <w:rsid w:val="0020094B"/>
    <w:rsid w:val="002141CC"/>
    <w:rsid w:val="00231636"/>
    <w:rsid w:val="002352C5"/>
    <w:rsid w:val="002353FF"/>
    <w:rsid w:val="00240E76"/>
    <w:rsid w:val="002418BC"/>
    <w:rsid w:val="00244624"/>
    <w:rsid w:val="00255F99"/>
    <w:rsid w:val="00260D22"/>
    <w:rsid w:val="00263445"/>
    <w:rsid w:val="0026628B"/>
    <w:rsid w:val="002679FA"/>
    <w:rsid w:val="00271024"/>
    <w:rsid w:val="00273DE6"/>
    <w:rsid w:val="00274D90"/>
    <w:rsid w:val="00275B28"/>
    <w:rsid w:val="00282AB5"/>
    <w:rsid w:val="00294F2D"/>
    <w:rsid w:val="002A17BB"/>
    <w:rsid w:val="002A5A00"/>
    <w:rsid w:val="002C4B9E"/>
    <w:rsid w:val="002C5778"/>
    <w:rsid w:val="002C61C9"/>
    <w:rsid w:val="002D27A9"/>
    <w:rsid w:val="002D6491"/>
    <w:rsid w:val="002D7266"/>
    <w:rsid w:val="002F0A4C"/>
    <w:rsid w:val="002F2053"/>
    <w:rsid w:val="002F32FE"/>
    <w:rsid w:val="00320C84"/>
    <w:rsid w:val="0032285C"/>
    <w:rsid w:val="00323219"/>
    <w:rsid w:val="003401FE"/>
    <w:rsid w:val="0034075D"/>
    <w:rsid w:val="003423C0"/>
    <w:rsid w:val="00352099"/>
    <w:rsid w:val="00367F9B"/>
    <w:rsid w:val="003709E9"/>
    <w:rsid w:val="00374697"/>
    <w:rsid w:val="0037793D"/>
    <w:rsid w:val="0039208D"/>
    <w:rsid w:val="003930F8"/>
    <w:rsid w:val="00393CF3"/>
    <w:rsid w:val="003B4A9B"/>
    <w:rsid w:val="003B5CF2"/>
    <w:rsid w:val="003C3906"/>
    <w:rsid w:val="003C5FC3"/>
    <w:rsid w:val="003E6C72"/>
    <w:rsid w:val="003E7A28"/>
    <w:rsid w:val="003F0A10"/>
    <w:rsid w:val="003F1551"/>
    <w:rsid w:val="003F4D88"/>
    <w:rsid w:val="004236CC"/>
    <w:rsid w:val="0043561D"/>
    <w:rsid w:val="00450BA8"/>
    <w:rsid w:val="0045239B"/>
    <w:rsid w:val="004626F3"/>
    <w:rsid w:val="004724FF"/>
    <w:rsid w:val="00486A47"/>
    <w:rsid w:val="0049180C"/>
    <w:rsid w:val="00492728"/>
    <w:rsid w:val="004A4D8A"/>
    <w:rsid w:val="004B616B"/>
    <w:rsid w:val="004C605D"/>
    <w:rsid w:val="004C7C02"/>
    <w:rsid w:val="004C7C6D"/>
    <w:rsid w:val="004C7D98"/>
    <w:rsid w:val="004D0214"/>
    <w:rsid w:val="004D6A09"/>
    <w:rsid w:val="00510084"/>
    <w:rsid w:val="00534270"/>
    <w:rsid w:val="005365B7"/>
    <w:rsid w:val="00542377"/>
    <w:rsid w:val="005526F5"/>
    <w:rsid w:val="0056108D"/>
    <w:rsid w:val="00566993"/>
    <w:rsid w:val="005739F8"/>
    <w:rsid w:val="005740C8"/>
    <w:rsid w:val="00574C7C"/>
    <w:rsid w:val="0059451C"/>
    <w:rsid w:val="00594867"/>
    <w:rsid w:val="0059725B"/>
    <w:rsid w:val="005A1DD8"/>
    <w:rsid w:val="005A2494"/>
    <w:rsid w:val="005B63BF"/>
    <w:rsid w:val="005C3C03"/>
    <w:rsid w:val="005C5061"/>
    <w:rsid w:val="005D10BE"/>
    <w:rsid w:val="005D1458"/>
    <w:rsid w:val="005E6403"/>
    <w:rsid w:val="005F6A4B"/>
    <w:rsid w:val="00604CBC"/>
    <w:rsid w:val="006437F3"/>
    <w:rsid w:val="00646116"/>
    <w:rsid w:val="00647DF7"/>
    <w:rsid w:val="0068038E"/>
    <w:rsid w:val="00682047"/>
    <w:rsid w:val="006938D2"/>
    <w:rsid w:val="00695C02"/>
    <w:rsid w:val="006965CA"/>
    <w:rsid w:val="00696704"/>
    <w:rsid w:val="006B0FE2"/>
    <w:rsid w:val="006B3728"/>
    <w:rsid w:val="006E01F6"/>
    <w:rsid w:val="006E54DF"/>
    <w:rsid w:val="006F38FF"/>
    <w:rsid w:val="006F3E9A"/>
    <w:rsid w:val="00704A03"/>
    <w:rsid w:val="007139C5"/>
    <w:rsid w:val="00716AAA"/>
    <w:rsid w:val="00724902"/>
    <w:rsid w:val="0073162D"/>
    <w:rsid w:val="007338E7"/>
    <w:rsid w:val="00742742"/>
    <w:rsid w:val="00746DE0"/>
    <w:rsid w:val="007505A9"/>
    <w:rsid w:val="00770D03"/>
    <w:rsid w:val="00773582"/>
    <w:rsid w:val="0077746A"/>
    <w:rsid w:val="0078535F"/>
    <w:rsid w:val="00787C87"/>
    <w:rsid w:val="007A1066"/>
    <w:rsid w:val="007A45C6"/>
    <w:rsid w:val="007B0957"/>
    <w:rsid w:val="007B3D39"/>
    <w:rsid w:val="007C0DB9"/>
    <w:rsid w:val="007E3B2B"/>
    <w:rsid w:val="007F52A7"/>
    <w:rsid w:val="00801D2F"/>
    <w:rsid w:val="00807553"/>
    <w:rsid w:val="008076DA"/>
    <w:rsid w:val="00824919"/>
    <w:rsid w:val="00836371"/>
    <w:rsid w:val="00845242"/>
    <w:rsid w:val="00866AC3"/>
    <w:rsid w:val="008831E6"/>
    <w:rsid w:val="008930DC"/>
    <w:rsid w:val="008A2F1E"/>
    <w:rsid w:val="008A4891"/>
    <w:rsid w:val="008A6E8A"/>
    <w:rsid w:val="008B2031"/>
    <w:rsid w:val="008D275E"/>
    <w:rsid w:val="008E52D6"/>
    <w:rsid w:val="0090267F"/>
    <w:rsid w:val="0091092E"/>
    <w:rsid w:val="00923B14"/>
    <w:rsid w:val="00935AB0"/>
    <w:rsid w:val="00940C79"/>
    <w:rsid w:val="00950B7B"/>
    <w:rsid w:val="0096252B"/>
    <w:rsid w:val="00973EFB"/>
    <w:rsid w:val="009742B8"/>
    <w:rsid w:val="00977943"/>
    <w:rsid w:val="0098741E"/>
    <w:rsid w:val="009900D7"/>
    <w:rsid w:val="00992208"/>
    <w:rsid w:val="009A746B"/>
    <w:rsid w:val="009B4C97"/>
    <w:rsid w:val="009D59AE"/>
    <w:rsid w:val="009F336D"/>
    <w:rsid w:val="00A17054"/>
    <w:rsid w:val="00A207AA"/>
    <w:rsid w:val="00A23FA0"/>
    <w:rsid w:val="00A27B08"/>
    <w:rsid w:val="00A305AB"/>
    <w:rsid w:val="00A3224E"/>
    <w:rsid w:val="00A52B95"/>
    <w:rsid w:val="00A53C9B"/>
    <w:rsid w:val="00A64F88"/>
    <w:rsid w:val="00A672F8"/>
    <w:rsid w:val="00A84395"/>
    <w:rsid w:val="00AB1AFC"/>
    <w:rsid w:val="00AC0F96"/>
    <w:rsid w:val="00AC125D"/>
    <w:rsid w:val="00AF087F"/>
    <w:rsid w:val="00AF49C4"/>
    <w:rsid w:val="00B00482"/>
    <w:rsid w:val="00B0052A"/>
    <w:rsid w:val="00B2788B"/>
    <w:rsid w:val="00B43264"/>
    <w:rsid w:val="00B52FB5"/>
    <w:rsid w:val="00B53D55"/>
    <w:rsid w:val="00B60E36"/>
    <w:rsid w:val="00B63D8E"/>
    <w:rsid w:val="00B85226"/>
    <w:rsid w:val="00B9360D"/>
    <w:rsid w:val="00B97BF4"/>
    <w:rsid w:val="00BB3C82"/>
    <w:rsid w:val="00BB7169"/>
    <w:rsid w:val="00BC02F8"/>
    <w:rsid w:val="00BD3822"/>
    <w:rsid w:val="00BD42EE"/>
    <w:rsid w:val="00BE4E87"/>
    <w:rsid w:val="00BF4763"/>
    <w:rsid w:val="00BF5A8B"/>
    <w:rsid w:val="00BF710E"/>
    <w:rsid w:val="00C07AA8"/>
    <w:rsid w:val="00C177DB"/>
    <w:rsid w:val="00C178AE"/>
    <w:rsid w:val="00C22D11"/>
    <w:rsid w:val="00C22E61"/>
    <w:rsid w:val="00C240F7"/>
    <w:rsid w:val="00C33295"/>
    <w:rsid w:val="00C33C61"/>
    <w:rsid w:val="00C35323"/>
    <w:rsid w:val="00C4015C"/>
    <w:rsid w:val="00C46FD4"/>
    <w:rsid w:val="00C51394"/>
    <w:rsid w:val="00C577E3"/>
    <w:rsid w:val="00C723A9"/>
    <w:rsid w:val="00C8343F"/>
    <w:rsid w:val="00C9346F"/>
    <w:rsid w:val="00CB2CD7"/>
    <w:rsid w:val="00CB3C42"/>
    <w:rsid w:val="00CC3BD0"/>
    <w:rsid w:val="00CD3D73"/>
    <w:rsid w:val="00CD6B5F"/>
    <w:rsid w:val="00CD6F30"/>
    <w:rsid w:val="00CE0E57"/>
    <w:rsid w:val="00CE5162"/>
    <w:rsid w:val="00CF3AE8"/>
    <w:rsid w:val="00CF5F36"/>
    <w:rsid w:val="00D00107"/>
    <w:rsid w:val="00D0216B"/>
    <w:rsid w:val="00D1749C"/>
    <w:rsid w:val="00D3583A"/>
    <w:rsid w:val="00D43EF7"/>
    <w:rsid w:val="00D4633E"/>
    <w:rsid w:val="00D47384"/>
    <w:rsid w:val="00D51100"/>
    <w:rsid w:val="00D67217"/>
    <w:rsid w:val="00D67425"/>
    <w:rsid w:val="00D71EE3"/>
    <w:rsid w:val="00D86226"/>
    <w:rsid w:val="00D87119"/>
    <w:rsid w:val="00DA6E9A"/>
    <w:rsid w:val="00DB09E8"/>
    <w:rsid w:val="00DB297B"/>
    <w:rsid w:val="00DB58F4"/>
    <w:rsid w:val="00DB7A02"/>
    <w:rsid w:val="00DC13D8"/>
    <w:rsid w:val="00DC23B7"/>
    <w:rsid w:val="00DD4AF4"/>
    <w:rsid w:val="00DF3ED2"/>
    <w:rsid w:val="00E02E4D"/>
    <w:rsid w:val="00E11E56"/>
    <w:rsid w:val="00E13B37"/>
    <w:rsid w:val="00E17C1D"/>
    <w:rsid w:val="00E30360"/>
    <w:rsid w:val="00E31690"/>
    <w:rsid w:val="00E3402C"/>
    <w:rsid w:val="00E35DDA"/>
    <w:rsid w:val="00E373CF"/>
    <w:rsid w:val="00E37F7D"/>
    <w:rsid w:val="00E4735C"/>
    <w:rsid w:val="00E539D1"/>
    <w:rsid w:val="00E54C06"/>
    <w:rsid w:val="00E575CC"/>
    <w:rsid w:val="00E60868"/>
    <w:rsid w:val="00E6327C"/>
    <w:rsid w:val="00E64975"/>
    <w:rsid w:val="00E67795"/>
    <w:rsid w:val="00E73558"/>
    <w:rsid w:val="00E761E8"/>
    <w:rsid w:val="00E808CC"/>
    <w:rsid w:val="00E86F73"/>
    <w:rsid w:val="00E919D5"/>
    <w:rsid w:val="00E91C19"/>
    <w:rsid w:val="00EB2C6E"/>
    <w:rsid w:val="00EB35D0"/>
    <w:rsid w:val="00EC0876"/>
    <w:rsid w:val="00ED747B"/>
    <w:rsid w:val="00EE136E"/>
    <w:rsid w:val="00F22B9B"/>
    <w:rsid w:val="00F420FC"/>
    <w:rsid w:val="00F4278B"/>
    <w:rsid w:val="00F50392"/>
    <w:rsid w:val="00F53C4F"/>
    <w:rsid w:val="00F85F81"/>
    <w:rsid w:val="00F965A1"/>
    <w:rsid w:val="00FB3AE6"/>
    <w:rsid w:val="00FB3F08"/>
    <w:rsid w:val="00FB64C7"/>
    <w:rsid w:val="00FB663B"/>
    <w:rsid w:val="00FE3295"/>
    <w:rsid w:val="00FE4409"/>
    <w:rsid w:val="00FF39BC"/>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1914"/>
    <w:rPr>
      <w:sz w:val="28"/>
      <w:szCs w:val="28"/>
    </w:rPr>
  </w:style>
  <w:style w:type="paragraph" w:styleId="1">
    <w:name w:val="heading 1"/>
    <w:basedOn w:val="a1"/>
    <w:next w:val="a1"/>
    <w:link w:val="10"/>
    <w:qFormat/>
    <w:rsid w:val="00C35323"/>
    <w:pPr>
      <w:keepNext/>
      <w:ind w:firstLine="720"/>
      <w:jc w:val="right"/>
      <w:outlineLvl w:val="0"/>
    </w:pPr>
    <w:rPr>
      <w:szCs w:val="20"/>
      <w:u w:val="single"/>
      <w:lang w:val="x-none" w:eastAsia="x-none"/>
    </w:rPr>
  </w:style>
  <w:style w:type="paragraph" w:styleId="2">
    <w:name w:val="heading 2"/>
    <w:basedOn w:val="a1"/>
    <w:next w:val="a1"/>
    <w:link w:val="20"/>
    <w:qFormat/>
    <w:rsid w:val="00C35323"/>
    <w:pPr>
      <w:keepNext/>
      <w:jc w:val="center"/>
      <w:outlineLvl w:val="1"/>
    </w:pPr>
    <w:rPr>
      <w:szCs w:val="20"/>
      <w:lang w:val="x-none" w:eastAsia="x-none"/>
    </w:rPr>
  </w:style>
  <w:style w:type="paragraph" w:styleId="3">
    <w:name w:val="heading 3"/>
    <w:basedOn w:val="a1"/>
    <w:next w:val="a1"/>
    <w:link w:val="30"/>
    <w:qFormat/>
    <w:rsid w:val="00C35323"/>
    <w:pPr>
      <w:keepNext/>
      <w:ind w:firstLine="709"/>
      <w:jc w:val="both"/>
      <w:outlineLvl w:val="2"/>
    </w:pPr>
    <w:rPr>
      <w:szCs w:val="20"/>
      <w:lang w:val="x-none" w:eastAsia="x-none"/>
    </w:rPr>
  </w:style>
  <w:style w:type="paragraph" w:styleId="4">
    <w:name w:val="heading 4"/>
    <w:basedOn w:val="a1"/>
    <w:next w:val="a1"/>
    <w:link w:val="40"/>
    <w:qFormat/>
    <w:rsid w:val="00C35323"/>
    <w:pPr>
      <w:keepNext/>
      <w:ind w:firstLine="5812"/>
      <w:outlineLvl w:val="3"/>
    </w:pPr>
    <w:rPr>
      <w:sz w:val="24"/>
      <w:szCs w:val="20"/>
      <w:lang w:val="x-none" w:eastAsia="x-none"/>
    </w:rPr>
  </w:style>
  <w:style w:type="paragraph" w:styleId="5">
    <w:name w:val="heading 5"/>
    <w:basedOn w:val="a1"/>
    <w:next w:val="a1"/>
    <w:link w:val="50"/>
    <w:qFormat/>
    <w:rsid w:val="00C35323"/>
    <w:pPr>
      <w:keepNext/>
      <w:jc w:val="center"/>
      <w:outlineLvl w:val="4"/>
    </w:pPr>
    <w:rPr>
      <w:sz w:val="24"/>
      <w:szCs w:val="20"/>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Body Text"/>
    <w:basedOn w:val="a1"/>
    <w:link w:val="a6"/>
    <w:rsid w:val="00051914"/>
    <w:pPr>
      <w:widowControl w:val="0"/>
      <w:autoSpaceDE w:val="0"/>
      <w:autoSpaceDN w:val="0"/>
      <w:adjustRightInd w:val="0"/>
    </w:pPr>
    <w:rPr>
      <w:rFonts w:ascii="T_Times NR" w:hAnsi="T_Times NR"/>
      <w:b/>
      <w:bCs/>
      <w:sz w:val="20"/>
      <w:szCs w:val="20"/>
      <w:lang w:val="be-BY" w:eastAsia="x-none"/>
    </w:rPr>
  </w:style>
  <w:style w:type="character" w:styleId="a7">
    <w:name w:val="Hyperlink"/>
    <w:rsid w:val="00051914"/>
    <w:rPr>
      <w:color w:val="0000FF"/>
      <w:u w:val="single"/>
    </w:rPr>
  </w:style>
  <w:style w:type="paragraph" w:styleId="a8">
    <w:name w:val="Balloon Text"/>
    <w:basedOn w:val="a1"/>
    <w:semiHidden/>
    <w:rsid w:val="0026628B"/>
    <w:rPr>
      <w:rFonts w:ascii="Tahoma" w:hAnsi="Tahoma" w:cs="Tahoma"/>
      <w:sz w:val="16"/>
      <w:szCs w:val="16"/>
    </w:rPr>
  </w:style>
  <w:style w:type="paragraph" w:customStyle="1" w:styleId="11">
    <w:name w:val="Знак Знак Знак Знак Знак Знак Знак Знак Знак Знак1 Знак Знак Знак Знак Знак Знак"/>
    <w:basedOn w:val="a1"/>
    <w:rsid w:val="00FB663B"/>
    <w:pPr>
      <w:spacing w:after="160" w:line="240" w:lineRule="exact"/>
    </w:pPr>
    <w:rPr>
      <w:rFonts w:ascii="Verdana" w:hAnsi="Verdana" w:cs="Verdana"/>
      <w:sz w:val="20"/>
      <w:szCs w:val="20"/>
      <w:lang w:val="en-US" w:eastAsia="en-US"/>
    </w:rPr>
  </w:style>
  <w:style w:type="table" w:styleId="a9">
    <w:name w:val="Table Grid"/>
    <w:basedOn w:val="a3"/>
    <w:uiPriority w:val="59"/>
    <w:rsid w:val="0089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8831E6"/>
    <w:rPr>
      <w:rFonts w:ascii="T_Times NR" w:hAnsi="T_Times NR"/>
      <w:b/>
      <w:bCs/>
      <w:lang w:val="be-BY"/>
    </w:rPr>
  </w:style>
  <w:style w:type="paragraph" w:styleId="aa">
    <w:name w:val="List Paragraph"/>
    <w:basedOn w:val="a1"/>
    <w:uiPriority w:val="34"/>
    <w:qFormat/>
    <w:rsid w:val="00E86F73"/>
    <w:pPr>
      <w:ind w:left="720"/>
      <w:contextualSpacing/>
    </w:pPr>
    <w:rPr>
      <w:sz w:val="24"/>
      <w:szCs w:val="24"/>
    </w:rPr>
  </w:style>
  <w:style w:type="paragraph" w:customStyle="1" w:styleId="Default">
    <w:name w:val="Default"/>
    <w:rsid w:val="00E86F73"/>
    <w:pPr>
      <w:autoSpaceDE w:val="0"/>
      <w:autoSpaceDN w:val="0"/>
      <w:adjustRightInd w:val="0"/>
    </w:pPr>
    <w:rPr>
      <w:rFonts w:eastAsia="Calibri"/>
      <w:color w:val="000000"/>
      <w:sz w:val="24"/>
      <w:szCs w:val="24"/>
      <w:lang w:eastAsia="en-US"/>
    </w:rPr>
  </w:style>
  <w:style w:type="paragraph" w:styleId="21">
    <w:name w:val="Body Text Indent 2"/>
    <w:basedOn w:val="a1"/>
    <w:link w:val="22"/>
    <w:rsid w:val="00C35323"/>
    <w:pPr>
      <w:spacing w:after="120" w:line="480" w:lineRule="auto"/>
      <w:ind w:left="283"/>
    </w:pPr>
    <w:rPr>
      <w:lang w:val="x-none" w:eastAsia="x-none"/>
    </w:rPr>
  </w:style>
  <w:style w:type="character" w:customStyle="1" w:styleId="22">
    <w:name w:val="Основной текст с отступом 2 Знак"/>
    <w:link w:val="21"/>
    <w:rsid w:val="00C35323"/>
    <w:rPr>
      <w:sz w:val="28"/>
      <w:szCs w:val="28"/>
    </w:rPr>
  </w:style>
  <w:style w:type="character" w:customStyle="1" w:styleId="10">
    <w:name w:val="Заголовок 1 Знак"/>
    <w:link w:val="1"/>
    <w:rsid w:val="00C35323"/>
    <w:rPr>
      <w:sz w:val="28"/>
      <w:u w:val="single"/>
    </w:rPr>
  </w:style>
  <w:style w:type="character" w:customStyle="1" w:styleId="20">
    <w:name w:val="Заголовок 2 Знак"/>
    <w:link w:val="2"/>
    <w:rsid w:val="00C35323"/>
    <w:rPr>
      <w:sz w:val="28"/>
    </w:rPr>
  </w:style>
  <w:style w:type="character" w:customStyle="1" w:styleId="30">
    <w:name w:val="Заголовок 3 Знак"/>
    <w:link w:val="3"/>
    <w:rsid w:val="00C35323"/>
    <w:rPr>
      <w:sz w:val="28"/>
    </w:rPr>
  </w:style>
  <w:style w:type="character" w:customStyle="1" w:styleId="40">
    <w:name w:val="Заголовок 4 Знак"/>
    <w:link w:val="4"/>
    <w:rsid w:val="00C35323"/>
    <w:rPr>
      <w:sz w:val="24"/>
    </w:rPr>
  </w:style>
  <w:style w:type="character" w:customStyle="1" w:styleId="50">
    <w:name w:val="Заголовок 5 Знак"/>
    <w:link w:val="5"/>
    <w:rsid w:val="00C35323"/>
    <w:rPr>
      <w:sz w:val="24"/>
    </w:rPr>
  </w:style>
  <w:style w:type="paragraph" w:styleId="ab">
    <w:name w:val="header"/>
    <w:basedOn w:val="a1"/>
    <w:link w:val="ac"/>
    <w:rsid w:val="00C35323"/>
    <w:pPr>
      <w:tabs>
        <w:tab w:val="center" w:pos="4153"/>
        <w:tab w:val="right" w:pos="8306"/>
      </w:tabs>
    </w:pPr>
    <w:rPr>
      <w:sz w:val="20"/>
      <w:szCs w:val="20"/>
    </w:rPr>
  </w:style>
  <w:style w:type="character" w:customStyle="1" w:styleId="ac">
    <w:name w:val="Верхний колонтитул Знак"/>
    <w:basedOn w:val="a2"/>
    <w:link w:val="ab"/>
    <w:rsid w:val="00C35323"/>
  </w:style>
  <w:style w:type="paragraph" w:styleId="ad">
    <w:name w:val="footer"/>
    <w:basedOn w:val="a1"/>
    <w:link w:val="ae"/>
    <w:rsid w:val="00C35323"/>
    <w:pPr>
      <w:tabs>
        <w:tab w:val="center" w:pos="4153"/>
        <w:tab w:val="right" w:pos="8306"/>
      </w:tabs>
    </w:pPr>
    <w:rPr>
      <w:sz w:val="20"/>
      <w:szCs w:val="20"/>
    </w:rPr>
  </w:style>
  <w:style w:type="character" w:customStyle="1" w:styleId="ae">
    <w:name w:val="Нижний колонтитул Знак"/>
    <w:basedOn w:val="a2"/>
    <w:link w:val="ad"/>
    <w:rsid w:val="00C35323"/>
  </w:style>
  <w:style w:type="character" w:styleId="af">
    <w:name w:val="page number"/>
    <w:rsid w:val="00C35323"/>
  </w:style>
  <w:style w:type="paragraph" w:styleId="af0">
    <w:name w:val="Body Text Indent"/>
    <w:basedOn w:val="a1"/>
    <w:link w:val="af1"/>
    <w:rsid w:val="00C35323"/>
    <w:pPr>
      <w:ind w:firstLine="720"/>
      <w:jc w:val="both"/>
    </w:pPr>
    <w:rPr>
      <w:szCs w:val="20"/>
      <w:lang w:val="x-none" w:eastAsia="x-none"/>
    </w:rPr>
  </w:style>
  <w:style w:type="character" w:customStyle="1" w:styleId="af1">
    <w:name w:val="Основной текст с отступом Знак"/>
    <w:link w:val="af0"/>
    <w:rsid w:val="00C35323"/>
    <w:rPr>
      <w:sz w:val="28"/>
    </w:rPr>
  </w:style>
  <w:style w:type="paragraph" w:customStyle="1" w:styleId="ConsNormal">
    <w:name w:val="ConsNormal"/>
    <w:rsid w:val="00C35323"/>
    <w:pPr>
      <w:widowControl w:val="0"/>
      <w:ind w:right="19772" w:firstLine="720"/>
    </w:pPr>
    <w:rPr>
      <w:rFonts w:ascii="Arial" w:hAnsi="Arial"/>
      <w:snapToGrid w:val="0"/>
    </w:rPr>
  </w:style>
  <w:style w:type="paragraph" w:styleId="31">
    <w:name w:val="Body Text Indent 3"/>
    <w:basedOn w:val="a1"/>
    <w:link w:val="32"/>
    <w:rsid w:val="00C35323"/>
    <w:pPr>
      <w:ind w:firstLine="720"/>
      <w:jc w:val="both"/>
    </w:pPr>
    <w:rPr>
      <w:b/>
      <w:szCs w:val="20"/>
      <w:lang w:val="x-none" w:eastAsia="x-none"/>
    </w:rPr>
  </w:style>
  <w:style w:type="character" w:customStyle="1" w:styleId="32">
    <w:name w:val="Основной текст с отступом 3 Знак"/>
    <w:link w:val="31"/>
    <w:rsid w:val="00C35323"/>
    <w:rPr>
      <w:b/>
      <w:sz w:val="28"/>
    </w:rPr>
  </w:style>
  <w:style w:type="paragraph" w:customStyle="1" w:styleId="ConsNonformat">
    <w:name w:val="ConsNonformat"/>
    <w:rsid w:val="00C35323"/>
    <w:pPr>
      <w:widowControl w:val="0"/>
      <w:ind w:right="19772"/>
    </w:pPr>
    <w:rPr>
      <w:rFonts w:ascii="Courier New" w:hAnsi="Courier New"/>
      <w:snapToGrid w:val="0"/>
    </w:rPr>
  </w:style>
  <w:style w:type="paragraph" w:styleId="af2">
    <w:name w:val="Plain Text"/>
    <w:basedOn w:val="a1"/>
    <w:link w:val="af3"/>
    <w:rsid w:val="00C35323"/>
    <w:pPr>
      <w:spacing w:before="60"/>
      <w:jc w:val="both"/>
    </w:pPr>
    <w:rPr>
      <w:sz w:val="24"/>
      <w:szCs w:val="20"/>
      <w:lang w:val="x-none" w:eastAsia="x-none"/>
    </w:rPr>
  </w:style>
  <w:style w:type="character" w:customStyle="1" w:styleId="af3">
    <w:name w:val="Текст Знак"/>
    <w:link w:val="af2"/>
    <w:rsid w:val="00C35323"/>
    <w:rPr>
      <w:sz w:val="24"/>
    </w:rPr>
  </w:style>
  <w:style w:type="paragraph" w:customStyle="1" w:styleId="af4">
    <w:name w:val="любимый"/>
    <w:basedOn w:val="a1"/>
    <w:rsid w:val="00C35323"/>
    <w:pPr>
      <w:tabs>
        <w:tab w:val="num" w:pos="1325"/>
      </w:tabs>
      <w:autoSpaceDE w:val="0"/>
      <w:autoSpaceDN w:val="0"/>
      <w:ind w:left="191" w:firstLine="709"/>
      <w:jc w:val="both"/>
    </w:pPr>
    <w:rPr>
      <w:sz w:val="24"/>
    </w:rPr>
  </w:style>
  <w:style w:type="paragraph" w:customStyle="1" w:styleId="a0">
    <w:name w:val="любимый Знак Знак"/>
    <w:basedOn w:val="a1"/>
    <w:rsid w:val="00C35323"/>
    <w:pPr>
      <w:numPr>
        <w:numId w:val="20"/>
      </w:numPr>
      <w:autoSpaceDE w:val="0"/>
      <w:autoSpaceDN w:val="0"/>
      <w:jc w:val="both"/>
    </w:pPr>
    <w:rPr>
      <w:sz w:val="24"/>
    </w:rPr>
  </w:style>
  <w:style w:type="paragraph" w:customStyle="1" w:styleId="a">
    <w:name w:val="любимый Знак"/>
    <w:basedOn w:val="a1"/>
    <w:rsid w:val="00C35323"/>
    <w:pPr>
      <w:numPr>
        <w:numId w:val="3"/>
      </w:numPr>
      <w:autoSpaceDE w:val="0"/>
      <w:autoSpaceDN w:val="0"/>
      <w:jc w:val="both"/>
    </w:pPr>
    <w:rPr>
      <w:sz w:val="24"/>
    </w:rPr>
  </w:style>
  <w:style w:type="character" w:customStyle="1" w:styleId="af5">
    <w:name w:val="Не вступил в силу"/>
    <w:rsid w:val="00C35323"/>
    <w:rPr>
      <w:strike/>
      <w:color w:val="008080"/>
    </w:rPr>
  </w:style>
  <w:style w:type="character" w:customStyle="1" w:styleId="af6">
    <w:name w:val="Гипертекстовая ссылка"/>
    <w:uiPriority w:val="99"/>
    <w:rsid w:val="00C35323"/>
    <w:rPr>
      <w:color w:val="008000"/>
      <w:u w:val="single"/>
    </w:rPr>
  </w:style>
  <w:style w:type="paragraph" w:customStyle="1" w:styleId="ConsTitle">
    <w:name w:val="ConsTitle"/>
    <w:rsid w:val="00C35323"/>
    <w:pPr>
      <w:autoSpaceDE w:val="0"/>
      <w:autoSpaceDN w:val="0"/>
      <w:adjustRightInd w:val="0"/>
      <w:ind w:right="19772"/>
    </w:pPr>
    <w:rPr>
      <w:rFonts w:ascii="Arial" w:hAnsi="Arial" w:cs="Arial"/>
      <w:b/>
      <w:bCs/>
      <w:sz w:val="18"/>
      <w:szCs w:val="18"/>
    </w:rPr>
  </w:style>
  <w:style w:type="character" w:styleId="af7">
    <w:name w:val="footnote reference"/>
    <w:rsid w:val="00C35323"/>
    <w:rPr>
      <w:vertAlign w:val="superscript"/>
    </w:rPr>
  </w:style>
  <w:style w:type="paragraph" w:styleId="af8">
    <w:name w:val="footnote text"/>
    <w:basedOn w:val="a1"/>
    <w:link w:val="af9"/>
    <w:rsid w:val="00C35323"/>
    <w:rPr>
      <w:sz w:val="20"/>
      <w:szCs w:val="20"/>
    </w:rPr>
  </w:style>
  <w:style w:type="character" w:customStyle="1" w:styleId="af9">
    <w:name w:val="Текст сноски Знак"/>
    <w:basedOn w:val="a2"/>
    <w:link w:val="af8"/>
    <w:rsid w:val="00C35323"/>
  </w:style>
  <w:style w:type="character" w:customStyle="1" w:styleId="afa">
    <w:name w:val="Цветовое выделение"/>
    <w:rsid w:val="00C35323"/>
    <w:rPr>
      <w:b/>
      <w:bCs/>
      <w:color w:val="000080"/>
    </w:rPr>
  </w:style>
  <w:style w:type="paragraph" w:customStyle="1" w:styleId="afb">
    <w:name w:val="Таблицы (моноширинный)"/>
    <w:basedOn w:val="a1"/>
    <w:next w:val="a1"/>
    <w:rsid w:val="00C35323"/>
    <w:pPr>
      <w:autoSpaceDE w:val="0"/>
      <w:autoSpaceDN w:val="0"/>
      <w:adjustRightInd w:val="0"/>
      <w:jc w:val="both"/>
    </w:pPr>
    <w:rPr>
      <w:rFonts w:ascii="Courier New" w:hAnsi="Courier New" w:cs="Courier New"/>
      <w:sz w:val="20"/>
      <w:szCs w:val="20"/>
    </w:rPr>
  </w:style>
  <w:style w:type="paragraph" w:customStyle="1" w:styleId="afc">
    <w:name w:val="Заголовок статьи"/>
    <w:basedOn w:val="a1"/>
    <w:next w:val="a1"/>
    <w:rsid w:val="00C35323"/>
    <w:pPr>
      <w:autoSpaceDE w:val="0"/>
      <w:autoSpaceDN w:val="0"/>
      <w:adjustRightInd w:val="0"/>
      <w:ind w:left="1612" w:hanging="892"/>
      <w:jc w:val="both"/>
    </w:pPr>
    <w:rPr>
      <w:rFonts w:ascii="Arial" w:hAnsi="Arial"/>
      <w:sz w:val="24"/>
      <w:szCs w:val="24"/>
    </w:rPr>
  </w:style>
  <w:style w:type="paragraph" w:customStyle="1" w:styleId="afd">
    <w:name w:val="Комментарий"/>
    <w:basedOn w:val="a1"/>
    <w:next w:val="a1"/>
    <w:rsid w:val="00C35323"/>
    <w:pPr>
      <w:autoSpaceDE w:val="0"/>
      <w:autoSpaceDN w:val="0"/>
      <w:adjustRightInd w:val="0"/>
      <w:ind w:left="170"/>
      <w:jc w:val="both"/>
    </w:pPr>
    <w:rPr>
      <w:rFonts w:ascii="Arial" w:hAnsi="Arial"/>
      <w:i/>
      <w:iCs/>
      <w:color w:val="800080"/>
      <w:sz w:val="24"/>
      <w:szCs w:val="24"/>
    </w:rPr>
  </w:style>
  <w:style w:type="paragraph" w:customStyle="1" w:styleId="12">
    <w:name w:val="Ñòèëü1"/>
    <w:basedOn w:val="a1"/>
    <w:rsid w:val="00C35323"/>
    <w:pPr>
      <w:spacing w:line="288" w:lineRule="auto"/>
    </w:pPr>
    <w:rPr>
      <w:szCs w:val="20"/>
    </w:rPr>
  </w:style>
  <w:style w:type="paragraph" w:customStyle="1" w:styleId="ConsPlusNormal">
    <w:name w:val="ConsPlusNormal"/>
    <w:link w:val="ConsPlusNormal0"/>
    <w:rsid w:val="00C35323"/>
    <w:pPr>
      <w:widowControl w:val="0"/>
      <w:ind w:firstLine="720"/>
    </w:pPr>
    <w:rPr>
      <w:rFonts w:ascii="Arial" w:hAnsi="Arial"/>
      <w:snapToGrid w:val="0"/>
    </w:rPr>
  </w:style>
  <w:style w:type="paragraph" w:customStyle="1" w:styleId="afe">
    <w:name w:val="Знак"/>
    <w:basedOn w:val="a1"/>
    <w:rsid w:val="00C35323"/>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1"/>
    <w:rsid w:val="00C3532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35323"/>
    <w:rPr>
      <w:rFonts w:ascii="Arial" w:hAnsi="Arial"/>
      <w:snapToGrid w:val="0"/>
      <w:lang w:val="ru-RU" w:eastAsia="ru-RU" w:bidi="ar-SA"/>
    </w:rPr>
  </w:style>
  <w:style w:type="character" w:customStyle="1" w:styleId="blk">
    <w:name w:val="blk"/>
    <w:rsid w:val="00C35323"/>
  </w:style>
  <w:style w:type="character" w:customStyle="1" w:styleId="aff">
    <w:name w:val="Добавленный текст"/>
    <w:uiPriority w:val="99"/>
    <w:rsid w:val="00C35323"/>
    <w:rPr>
      <w:color w:val="000000"/>
    </w:rPr>
  </w:style>
  <w:style w:type="paragraph" w:styleId="aff0">
    <w:name w:val="No Spacing"/>
    <w:uiPriority w:val="1"/>
    <w:qFormat/>
    <w:rsid w:val="00C35323"/>
    <w:rPr>
      <w:rFonts w:ascii="Calibri" w:eastAsia="Calibri" w:hAnsi="Calibri"/>
      <w:sz w:val="22"/>
      <w:szCs w:val="22"/>
      <w:lang w:eastAsia="en-US"/>
    </w:rPr>
  </w:style>
  <w:style w:type="paragraph" w:customStyle="1" w:styleId="ConsPlusCell">
    <w:name w:val="ConsPlusCell"/>
    <w:rsid w:val="00C35323"/>
    <w:pPr>
      <w:autoSpaceDE w:val="0"/>
      <w:autoSpaceDN w:val="0"/>
      <w:adjustRightInd w:val="0"/>
    </w:pPr>
    <w:rPr>
      <w:sz w:val="24"/>
      <w:szCs w:val="24"/>
    </w:rPr>
  </w:style>
  <w:style w:type="paragraph" w:customStyle="1" w:styleId="pboth">
    <w:name w:val="pboth"/>
    <w:basedOn w:val="a1"/>
    <w:rsid w:val="00F965A1"/>
    <w:pPr>
      <w:spacing w:before="100" w:beforeAutospacing="1" w:after="100" w:afterAutospacing="1"/>
    </w:pPr>
    <w:rPr>
      <w:sz w:val="24"/>
      <w:szCs w:val="24"/>
    </w:rPr>
  </w:style>
  <w:style w:type="table" w:customStyle="1" w:styleId="14">
    <w:name w:val="Сетка таблицы1"/>
    <w:basedOn w:val="a3"/>
    <w:next w:val="a9"/>
    <w:uiPriority w:val="59"/>
    <w:rsid w:val="005669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1914"/>
    <w:rPr>
      <w:sz w:val="28"/>
      <w:szCs w:val="28"/>
    </w:rPr>
  </w:style>
  <w:style w:type="paragraph" w:styleId="1">
    <w:name w:val="heading 1"/>
    <w:basedOn w:val="a1"/>
    <w:next w:val="a1"/>
    <w:link w:val="10"/>
    <w:qFormat/>
    <w:rsid w:val="00C35323"/>
    <w:pPr>
      <w:keepNext/>
      <w:ind w:firstLine="720"/>
      <w:jc w:val="right"/>
      <w:outlineLvl w:val="0"/>
    </w:pPr>
    <w:rPr>
      <w:szCs w:val="20"/>
      <w:u w:val="single"/>
      <w:lang w:val="x-none" w:eastAsia="x-none"/>
    </w:rPr>
  </w:style>
  <w:style w:type="paragraph" w:styleId="2">
    <w:name w:val="heading 2"/>
    <w:basedOn w:val="a1"/>
    <w:next w:val="a1"/>
    <w:link w:val="20"/>
    <w:qFormat/>
    <w:rsid w:val="00C35323"/>
    <w:pPr>
      <w:keepNext/>
      <w:jc w:val="center"/>
      <w:outlineLvl w:val="1"/>
    </w:pPr>
    <w:rPr>
      <w:szCs w:val="20"/>
      <w:lang w:val="x-none" w:eastAsia="x-none"/>
    </w:rPr>
  </w:style>
  <w:style w:type="paragraph" w:styleId="3">
    <w:name w:val="heading 3"/>
    <w:basedOn w:val="a1"/>
    <w:next w:val="a1"/>
    <w:link w:val="30"/>
    <w:qFormat/>
    <w:rsid w:val="00C35323"/>
    <w:pPr>
      <w:keepNext/>
      <w:ind w:firstLine="709"/>
      <w:jc w:val="both"/>
      <w:outlineLvl w:val="2"/>
    </w:pPr>
    <w:rPr>
      <w:szCs w:val="20"/>
      <w:lang w:val="x-none" w:eastAsia="x-none"/>
    </w:rPr>
  </w:style>
  <w:style w:type="paragraph" w:styleId="4">
    <w:name w:val="heading 4"/>
    <w:basedOn w:val="a1"/>
    <w:next w:val="a1"/>
    <w:link w:val="40"/>
    <w:qFormat/>
    <w:rsid w:val="00C35323"/>
    <w:pPr>
      <w:keepNext/>
      <w:ind w:firstLine="5812"/>
      <w:outlineLvl w:val="3"/>
    </w:pPr>
    <w:rPr>
      <w:sz w:val="24"/>
      <w:szCs w:val="20"/>
      <w:lang w:val="x-none" w:eastAsia="x-none"/>
    </w:rPr>
  </w:style>
  <w:style w:type="paragraph" w:styleId="5">
    <w:name w:val="heading 5"/>
    <w:basedOn w:val="a1"/>
    <w:next w:val="a1"/>
    <w:link w:val="50"/>
    <w:qFormat/>
    <w:rsid w:val="00C35323"/>
    <w:pPr>
      <w:keepNext/>
      <w:jc w:val="center"/>
      <w:outlineLvl w:val="4"/>
    </w:pPr>
    <w:rPr>
      <w:sz w:val="24"/>
      <w:szCs w:val="20"/>
      <w:lang w:val="x-none" w:eastAsia="x-none"/>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styleId="a5">
    <w:name w:val="Body Text"/>
    <w:basedOn w:val="a1"/>
    <w:link w:val="a6"/>
    <w:rsid w:val="00051914"/>
    <w:pPr>
      <w:widowControl w:val="0"/>
      <w:autoSpaceDE w:val="0"/>
      <w:autoSpaceDN w:val="0"/>
      <w:adjustRightInd w:val="0"/>
    </w:pPr>
    <w:rPr>
      <w:rFonts w:ascii="T_Times NR" w:hAnsi="T_Times NR"/>
      <w:b/>
      <w:bCs/>
      <w:sz w:val="20"/>
      <w:szCs w:val="20"/>
      <w:lang w:val="be-BY" w:eastAsia="x-none"/>
    </w:rPr>
  </w:style>
  <w:style w:type="character" w:styleId="a7">
    <w:name w:val="Hyperlink"/>
    <w:rsid w:val="00051914"/>
    <w:rPr>
      <w:color w:val="0000FF"/>
      <w:u w:val="single"/>
    </w:rPr>
  </w:style>
  <w:style w:type="paragraph" w:styleId="a8">
    <w:name w:val="Balloon Text"/>
    <w:basedOn w:val="a1"/>
    <w:semiHidden/>
    <w:rsid w:val="0026628B"/>
    <w:rPr>
      <w:rFonts w:ascii="Tahoma" w:hAnsi="Tahoma" w:cs="Tahoma"/>
      <w:sz w:val="16"/>
      <w:szCs w:val="16"/>
    </w:rPr>
  </w:style>
  <w:style w:type="paragraph" w:customStyle="1" w:styleId="11">
    <w:name w:val="Знак Знак Знак Знак Знак Знак Знак Знак Знак Знак1 Знак Знак Знак Знак Знак Знак"/>
    <w:basedOn w:val="a1"/>
    <w:rsid w:val="00FB663B"/>
    <w:pPr>
      <w:spacing w:after="160" w:line="240" w:lineRule="exact"/>
    </w:pPr>
    <w:rPr>
      <w:rFonts w:ascii="Verdana" w:hAnsi="Verdana" w:cs="Verdana"/>
      <w:sz w:val="20"/>
      <w:szCs w:val="20"/>
      <w:lang w:val="en-US" w:eastAsia="en-US"/>
    </w:rPr>
  </w:style>
  <w:style w:type="table" w:styleId="a9">
    <w:name w:val="Table Grid"/>
    <w:basedOn w:val="a3"/>
    <w:uiPriority w:val="59"/>
    <w:rsid w:val="0089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8831E6"/>
    <w:rPr>
      <w:rFonts w:ascii="T_Times NR" w:hAnsi="T_Times NR"/>
      <w:b/>
      <w:bCs/>
      <w:lang w:val="be-BY"/>
    </w:rPr>
  </w:style>
  <w:style w:type="paragraph" w:styleId="aa">
    <w:name w:val="List Paragraph"/>
    <w:basedOn w:val="a1"/>
    <w:uiPriority w:val="34"/>
    <w:qFormat/>
    <w:rsid w:val="00E86F73"/>
    <w:pPr>
      <w:ind w:left="720"/>
      <w:contextualSpacing/>
    </w:pPr>
    <w:rPr>
      <w:sz w:val="24"/>
      <w:szCs w:val="24"/>
    </w:rPr>
  </w:style>
  <w:style w:type="paragraph" w:customStyle="1" w:styleId="Default">
    <w:name w:val="Default"/>
    <w:rsid w:val="00E86F73"/>
    <w:pPr>
      <w:autoSpaceDE w:val="0"/>
      <w:autoSpaceDN w:val="0"/>
      <w:adjustRightInd w:val="0"/>
    </w:pPr>
    <w:rPr>
      <w:rFonts w:eastAsia="Calibri"/>
      <w:color w:val="000000"/>
      <w:sz w:val="24"/>
      <w:szCs w:val="24"/>
      <w:lang w:eastAsia="en-US"/>
    </w:rPr>
  </w:style>
  <w:style w:type="paragraph" w:styleId="21">
    <w:name w:val="Body Text Indent 2"/>
    <w:basedOn w:val="a1"/>
    <w:link w:val="22"/>
    <w:rsid w:val="00C35323"/>
    <w:pPr>
      <w:spacing w:after="120" w:line="480" w:lineRule="auto"/>
      <w:ind w:left="283"/>
    </w:pPr>
    <w:rPr>
      <w:lang w:val="x-none" w:eastAsia="x-none"/>
    </w:rPr>
  </w:style>
  <w:style w:type="character" w:customStyle="1" w:styleId="22">
    <w:name w:val="Основной текст с отступом 2 Знак"/>
    <w:link w:val="21"/>
    <w:rsid w:val="00C35323"/>
    <w:rPr>
      <w:sz w:val="28"/>
      <w:szCs w:val="28"/>
    </w:rPr>
  </w:style>
  <w:style w:type="character" w:customStyle="1" w:styleId="10">
    <w:name w:val="Заголовок 1 Знак"/>
    <w:link w:val="1"/>
    <w:rsid w:val="00C35323"/>
    <w:rPr>
      <w:sz w:val="28"/>
      <w:u w:val="single"/>
    </w:rPr>
  </w:style>
  <w:style w:type="character" w:customStyle="1" w:styleId="20">
    <w:name w:val="Заголовок 2 Знак"/>
    <w:link w:val="2"/>
    <w:rsid w:val="00C35323"/>
    <w:rPr>
      <w:sz w:val="28"/>
    </w:rPr>
  </w:style>
  <w:style w:type="character" w:customStyle="1" w:styleId="30">
    <w:name w:val="Заголовок 3 Знак"/>
    <w:link w:val="3"/>
    <w:rsid w:val="00C35323"/>
    <w:rPr>
      <w:sz w:val="28"/>
    </w:rPr>
  </w:style>
  <w:style w:type="character" w:customStyle="1" w:styleId="40">
    <w:name w:val="Заголовок 4 Знак"/>
    <w:link w:val="4"/>
    <w:rsid w:val="00C35323"/>
    <w:rPr>
      <w:sz w:val="24"/>
    </w:rPr>
  </w:style>
  <w:style w:type="character" w:customStyle="1" w:styleId="50">
    <w:name w:val="Заголовок 5 Знак"/>
    <w:link w:val="5"/>
    <w:rsid w:val="00C35323"/>
    <w:rPr>
      <w:sz w:val="24"/>
    </w:rPr>
  </w:style>
  <w:style w:type="paragraph" w:styleId="ab">
    <w:name w:val="header"/>
    <w:basedOn w:val="a1"/>
    <w:link w:val="ac"/>
    <w:rsid w:val="00C35323"/>
    <w:pPr>
      <w:tabs>
        <w:tab w:val="center" w:pos="4153"/>
        <w:tab w:val="right" w:pos="8306"/>
      </w:tabs>
    </w:pPr>
    <w:rPr>
      <w:sz w:val="20"/>
      <w:szCs w:val="20"/>
    </w:rPr>
  </w:style>
  <w:style w:type="character" w:customStyle="1" w:styleId="ac">
    <w:name w:val="Верхний колонтитул Знак"/>
    <w:basedOn w:val="a2"/>
    <w:link w:val="ab"/>
    <w:rsid w:val="00C35323"/>
  </w:style>
  <w:style w:type="paragraph" w:styleId="ad">
    <w:name w:val="footer"/>
    <w:basedOn w:val="a1"/>
    <w:link w:val="ae"/>
    <w:rsid w:val="00C35323"/>
    <w:pPr>
      <w:tabs>
        <w:tab w:val="center" w:pos="4153"/>
        <w:tab w:val="right" w:pos="8306"/>
      </w:tabs>
    </w:pPr>
    <w:rPr>
      <w:sz w:val="20"/>
      <w:szCs w:val="20"/>
    </w:rPr>
  </w:style>
  <w:style w:type="character" w:customStyle="1" w:styleId="ae">
    <w:name w:val="Нижний колонтитул Знак"/>
    <w:basedOn w:val="a2"/>
    <w:link w:val="ad"/>
    <w:rsid w:val="00C35323"/>
  </w:style>
  <w:style w:type="character" w:styleId="af">
    <w:name w:val="page number"/>
    <w:rsid w:val="00C35323"/>
  </w:style>
  <w:style w:type="paragraph" w:styleId="af0">
    <w:name w:val="Body Text Indent"/>
    <w:basedOn w:val="a1"/>
    <w:link w:val="af1"/>
    <w:rsid w:val="00C35323"/>
    <w:pPr>
      <w:ind w:firstLine="720"/>
      <w:jc w:val="both"/>
    </w:pPr>
    <w:rPr>
      <w:szCs w:val="20"/>
      <w:lang w:val="x-none" w:eastAsia="x-none"/>
    </w:rPr>
  </w:style>
  <w:style w:type="character" w:customStyle="1" w:styleId="af1">
    <w:name w:val="Основной текст с отступом Знак"/>
    <w:link w:val="af0"/>
    <w:rsid w:val="00C35323"/>
    <w:rPr>
      <w:sz w:val="28"/>
    </w:rPr>
  </w:style>
  <w:style w:type="paragraph" w:customStyle="1" w:styleId="ConsNormal">
    <w:name w:val="ConsNormal"/>
    <w:rsid w:val="00C35323"/>
    <w:pPr>
      <w:widowControl w:val="0"/>
      <w:ind w:right="19772" w:firstLine="720"/>
    </w:pPr>
    <w:rPr>
      <w:rFonts w:ascii="Arial" w:hAnsi="Arial"/>
      <w:snapToGrid w:val="0"/>
    </w:rPr>
  </w:style>
  <w:style w:type="paragraph" w:styleId="31">
    <w:name w:val="Body Text Indent 3"/>
    <w:basedOn w:val="a1"/>
    <w:link w:val="32"/>
    <w:rsid w:val="00C35323"/>
    <w:pPr>
      <w:ind w:firstLine="720"/>
      <w:jc w:val="both"/>
    </w:pPr>
    <w:rPr>
      <w:b/>
      <w:szCs w:val="20"/>
      <w:lang w:val="x-none" w:eastAsia="x-none"/>
    </w:rPr>
  </w:style>
  <w:style w:type="character" w:customStyle="1" w:styleId="32">
    <w:name w:val="Основной текст с отступом 3 Знак"/>
    <w:link w:val="31"/>
    <w:rsid w:val="00C35323"/>
    <w:rPr>
      <w:b/>
      <w:sz w:val="28"/>
    </w:rPr>
  </w:style>
  <w:style w:type="paragraph" w:customStyle="1" w:styleId="ConsNonformat">
    <w:name w:val="ConsNonformat"/>
    <w:rsid w:val="00C35323"/>
    <w:pPr>
      <w:widowControl w:val="0"/>
      <w:ind w:right="19772"/>
    </w:pPr>
    <w:rPr>
      <w:rFonts w:ascii="Courier New" w:hAnsi="Courier New"/>
      <w:snapToGrid w:val="0"/>
    </w:rPr>
  </w:style>
  <w:style w:type="paragraph" w:styleId="af2">
    <w:name w:val="Plain Text"/>
    <w:basedOn w:val="a1"/>
    <w:link w:val="af3"/>
    <w:rsid w:val="00C35323"/>
    <w:pPr>
      <w:spacing w:before="60"/>
      <w:jc w:val="both"/>
    </w:pPr>
    <w:rPr>
      <w:sz w:val="24"/>
      <w:szCs w:val="20"/>
      <w:lang w:val="x-none" w:eastAsia="x-none"/>
    </w:rPr>
  </w:style>
  <w:style w:type="character" w:customStyle="1" w:styleId="af3">
    <w:name w:val="Текст Знак"/>
    <w:link w:val="af2"/>
    <w:rsid w:val="00C35323"/>
    <w:rPr>
      <w:sz w:val="24"/>
    </w:rPr>
  </w:style>
  <w:style w:type="paragraph" w:customStyle="1" w:styleId="af4">
    <w:name w:val="любимый"/>
    <w:basedOn w:val="a1"/>
    <w:rsid w:val="00C35323"/>
    <w:pPr>
      <w:tabs>
        <w:tab w:val="num" w:pos="1325"/>
      </w:tabs>
      <w:autoSpaceDE w:val="0"/>
      <w:autoSpaceDN w:val="0"/>
      <w:ind w:left="191" w:firstLine="709"/>
      <w:jc w:val="both"/>
    </w:pPr>
    <w:rPr>
      <w:sz w:val="24"/>
    </w:rPr>
  </w:style>
  <w:style w:type="paragraph" w:customStyle="1" w:styleId="a0">
    <w:name w:val="любимый Знак Знак"/>
    <w:basedOn w:val="a1"/>
    <w:rsid w:val="00C35323"/>
    <w:pPr>
      <w:numPr>
        <w:numId w:val="20"/>
      </w:numPr>
      <w:autoSpaceDE w:val="0"/>
      <w:autoSpaceDN w:val="0"/>
      <w:jc w:val="both"/>
    </w:pPr>
    <w:rPr>
      <w:sz w:val="24"/>
    </w:rPr>
  </w:style>
  <w:style w:type="paragraph" w:customStyle="1" w:styleId="a">
    <w:name w:val="любимый Знак"/>
    <w:basedOn w:val="a1"/>
    <w:rsid w:val="00C35323"/>
    <w:pPr>
      <w:numPr>
        <w:numId w:val="3"/>
      </w:numPr>
      <w:autoSpaceDE w:val="0"/>
      <w:autoSpaceDN w:val="0"/>
      <w:jc w:val="both"/>
    </w:pPr>
    <w:rPr>
      <w:sz w:val="24"/>
    </w:rPr>
  </w:style>
  <w:style w:type="character" w:customStyle="1" w:styleId="af5">
    <w:name w:val="Не вступил в силу"/>
    <w:rsid w:val="00C35323"/>
    <w:rPr>
      <w:strike/>
      <w:color w:val="008080"/>
    </w:rPr>
  </w:style>
  <w:style w:type="character" w:customStyle="1" w:styleId="af6">
    <w:name w:val="Гипертекстовая ссылка"/>
    <w:uiPriority w:val="99"/>
    <w:rsid w:val="00C35323"/>
    <w:rPr>
      <w:color w:val="008000"/>
      <w:u w:val="single"/>
    </w:rPr>
  </w:style>
  <w:style w:type="paragraph" w:customStyle="1" w:styleId="ConsTitle">
    <w:name w:val="ConsTitle"/>
    <w:rsid w:val="00C35323"/>
    <w:pPr>
      <w:autoSpaceDE w:val="0"/>
      <w:autoSpaceDN w:val="0"/>
      <w:adjustRightInd w:val="0"/>
      <w:ind w:right="19772"/>
    </w:pPr>
    <w:rPr>
      <w:rFonts w:ascii="Arial" w:hAnsi="Arial" w:cs="Arial"/>
      <w:b/>
      <w:bCs/>
      <w:sz w:val="18"/>
      <w:szCs w:val="18"/>
    </w:rPr>
  </w:style>
  <w:style w:type="character" w:styleId="af7">
    <w:name w:val="footnote reference"/>
    <w:rsid w:val="00C35323"/>
    <w:rPr>
      <w:vertAlign w:val="superscript"/>
    </w:rPr>
  </w:style>
  <w:style w:type="paragraph" w:styleId="af8">
    <w:name w:val="footnote text"/>
    <w:basedOn w:val="a1"/>
    <w:link w:val="af9"/>
    <w:rsid w:val="00C35323"/>
    <w:rPr>
      <w:sz w:val="20"/>
      <w:szCs w:val="20"/>
    </w:rPr>
  </w:style>
  <w:style w:type="character" w:customStyle="1" w:styleId="af9">
    <w:name w:val="Текст сноски Знак"/>
    <w:basedOn w:val="a2"/>
    <w:link w:val="af8"/>
    <w:rsid w:val="00C35323"/>
  </w:style>
  <w:style w:type="character" w:customStyle="1" w:styleId="afa">
    <w:name w:val="Цветовое выделение"/>
    <w:rsid w:val="00C35323"/>
    <w:rPr>
      <w:b/>
      <w:bCs/>
      <w:color w:val="000080"/>
    </w:rPr>
  </w:style>
  <w:style w:type="paragraph" w:customStyle="1" w:styleId="afb">
    <w:name w:val="Таблицы (моноширинный)"/>
    <w:basedOn w:val="a1"/>
    <w:next w:val="a1"/>
    <w:rsid w:val="00C35323"/>
    <w:pPr>
      <w:autoSpaceDE w:val="0"/>
      <w:autoSpaceDN w:val="0"/>
      <w:adjustRightInd w:val="0"/>
      <w:jc w:val="both"/>
    </w:pPr>
    <w:rPr>
      <w:rFonts w:ascii="Courier New" w:hAnsi="Courier New" w:cs="Courier New"/>
      <w:sz w:val="20"/>
      <w:szCs w:val="20"/>
    </w:rPr>
  </w:style>
  <w:style w:type="paragraph" w:customStyle="1" w:styleId="afc">
    <w:name w:val="Заголовок статьи"/>
    <w:basedOn w:val="a1"/>
    <w:next w:val="a1"/>
    <w:rsid w:val="00C35323"/>
    <w:pPr>
      <w:autoSpaceDE w:val="0"/>
      <w:autoSpaceDN w:val="0"/>
      <w:adjustRightInd w:val="0"/>
      <w:ind w:left="1612" w:hanging="892"/>
      <w:jc w:val="both"/>
    </w:pPr>
    <w:rPr>
      <w:rFonts w:ascii="Arial" w:hAnsi="Arial"/>
      <w:sz w:val="24"/>
      <w:szCs w:val="24"/>
    </w:rPr>
  </w:style>
  <w:style w:type="paragraph" w:customStyle="1" w:styleId="afd">
    <w:name w:val="Комментарий"/>
    <w:basedOn w:val="a1"/>
    <w:next w:val="a1"/>
    <w:rsid w:val="00C35323"/>
    <w:pPr>
      <w:autoSpaceDE w:val="0"/>
      <w:autoSpaceDN w:val="0"/>
      <w:adjustRightInd w:val="0"/>
      <w:ind w:left="170"/>
      <w:jc w:val="both"/>
    </w:pPr>
    <w:rPr>
      <w:rFonts w:ascii="Arial" w:hAnsi="Arial"/>
      <w:i/>
      <w:iCs/>
      <w:color w:val="800080"/>
      <w:sz w:val="24"/>
      <w:szCs w:val="24"/>
    </w:rPr>
  </w:style>
  <w:style w:type="paragraph" w:customStyle="1" w:styleId="12">
    <w:name w:val="Ñòèëü1"/>
    <w:basedOn w:val="a1"/>
    <w:rsid w:val="00C35323"/>
    <w:pPr>
      <w:spacing w:line="288" w:lineRule="auto"/>
    </w:pPr>
    <w:rPr>
      <w:szCs w:val="20"/>
    </w:rPr>
  </w:style>
  <w:style w:type="paragraph" w:customStyle="1" w:styleId="ConsPlusNormal">
    <w:name w:val="ConsPlusNormal"/>
    <w:link w:val="ConsPlusNormal0"/>
    <w:rsid w:val="00C35323"/>
    <w:pPr>
      <w:widowControl w:val="0"/>
      <w:ind w:firstLine="720"/>
    </w:pPr>
    <w:rPr>
      <w:rFonts w:ascii="Arial" w:hAnsi="Arial"/>
      <w:snapToGrid w:val="0"/>
    </w:rPr>
  </w:style>
  <w:style w:type="paragraph" w:customStyle="1" w:styleId="afe">
    <w:name w:val="Знак"/>
    <w:basedOn w:val="a1"/>
    <w:rsid w:val="00C35323"/>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1"/>
    <w:rsid w:val="00C3532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35323"/>
    <w:rPr>
      <w:rFonts w:ascii="Arial" w:hAnsi="Arial"/>
      <w:snapToGrid w:val="0"/>
      <w:lang w:val="ru-RU" w:eastAsia="ru-RU" w:bidi="ar-SA"/>
    </w:rPr>
  </w:style>
  <w:style w:type="character" w:customStyle="1" w:styleId="blk">
    <w:name w:val="blk"/>
    <w:rsid w:val="00C35323"/>
  </w:style>
  <w:style w:type="character" w:customStyle="1" w:styleId="aff">
    <w:name w:val="Добавленный текст"/>
    <w:uiPriority w:val="99"/>
    <w:rsid w:val="00C35323"/>
    <w:rPr>
      <w:color w:val="000000"/>
    </w:rPr>
  </w:style>
  <w:style w:type="paragraph" w:styleId="aff0">
    <w:name w:val="No Spacing"/>
    <w:uiPriority w:val="1"/>
    <w:qFormat/>
    <w:rsid w:val="00C35323"/>
    <w:rPr>
      <w:rFonts w:ascii="Calibri" w:eastAsia="Calibri" w:hAnsi="Calibri"/>
      <w:sz w:val="22"/>
      <w:szCs w:val="22"/>
      <w:lang w:eastAsia="en-US"/>
    </w:rPr>
  </w:style>
  <w:style w:type="paragraph" w:customStyle="1" w:styleId="ConsPlusCell">
    <w:name w:val="ConsPlusCell"/>
    <w:rsid w:val="00C35323"/>
    <w:pPr>
      <w:autoSpaceDE w:val="0"/>
      <w:autoSpaceDN w:val="0"/>
      <w:adjustRightInd w:val="0"/>
    </w:pPr>
    <w:rPr>
      <w:sz w:val="24"/>
      <w:szCs w:val="24"/>
    </w:rPr>
  </w:style>
  <w:style w:type="paragraph" w:customStyle="1" w:styleId="pboth">
    <w:name w:val="pboth"/>
    <w:basedOn w:val="a1"/>
    <w:rsid w:val="00F965A1"/>
    <w:pPr>
      <w:spacing w:before="100" w:beforeAutospacing="1" w:after="100" w:afterAutospacing="1"/>
    </w:pPr>
    <w:rPr>
      <w:sz w:val="24"/>
      <w:szCs w:val="24"/>
    </w:rPr>
  </w:style>
  <w:style w:type="table" w:customStyle="1" w:styleId="14">
    <w:name w:val="Сетка таблицы1"/>
    <w:basedOn w:val="a3"/>
    <w:next w:val="a9"/>
    <w:uiPriority w:val="59"/>
    <w:rsid w:val="005669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363">
      <w:bodyDiv w:val="1"/>
      <w:marLeft w:val="0"/>
      <w:marRight w:val="0"/>
      <w:marTop w:val="0"/>
      <w:marBottom w:val="0"/>
      <w:divBdr>
        <w:top w:val="none" w:sz="0" w:space="0" w:color="auto"/>
        <w:left w:val="none" w:sz="0" w:space="0" w:color="auto"/>
        <w:bottom w:val="none" w:sz="0" w:space="0" w:color="auto"/>
        <w:right w:val="none" w:sz="0" w:space="0" w:color="auto"/>
      </w:divBdr>
    </w:div>
    <w:div w:id="328605446">
      <w:bodyDiv w:val="1"/>
      <w:marLeft w:val="0"/>
      <w:marRight w:val="0"/>
      <w:marTop w:val="0"/>
      <w:marBottom w:val="0"/>
      <w:divBdr>
        <w:top w:val="none" w:sz="0" w:space="0" w:color="auto"/>
        <w:left w:val="none" w:sz="0" w:space="0" w:color="auto"/>
        <w:bottom w:val="none" w:sz="0" w:space="0" w:color="auto"/>
        <w:right w:val="none" w:sz="0" w:space="0" w:color="auto"/>
      </w:divBdr>
    </w:div>
    <w:div w:id="631983314">
      <w:bodyDiv w:val="1"/>
      <w:marLeft w:val="0"/>
      <w:marRight w:val="0"/>
      <w:marTop w:val="0"/>
      <w:marBottom w:val="0"/>
      <w:divBdr>
        <w:top w:val="none" w:sz="0" w:space="0" w:color="auto"/>
        <w:left w:val="none" w:sz="0" w:space="0" w:color="auto"/>
        <w:bottom w:val="none" w:sz="0" w:space="0" w:color="auto"/>
        <w:right w:val="none" w:sz="0" w:space="0" w:color="auto"/>
      </w:divBdr>
    </w:div>
    <w:div w:id="733042796">
      <w:bodyDiv w:val="1"/>
      <w:marLeft w:val="0"/>
      <w:marRight w:val="0"/>
      <w:marTop w:val="0"/>
      <w:marBottom w:val="0"/>
      <w:divBdr>
        <w:top w:val="none" w:sz="0" w:space="0" w:color="auto"/>
        <w:left w:val="none" w:sz="0" w:space="0" w:color="auto"/>
        <w:bottom w:val="none" w:sz="0" w:space="0" w:color="auto"/>
        <w:right w:val="none" w:sz="0" w:space="0" w:color="auto"/>
      </w:divBdr>
    </w:div>
    <w:div w:id="784277946">
      <w:bodyDiv w:val="1"/>
      <w:marLeft w:val="0"/>
      <w:marRight w:val="0"/>
      <w:marTop w:val="0"/>
      <w:marBottom w:val="0"/>
      <w:divBdr>
        <w:top w:val="none" w:sz="0" w:space="0" w:color="auto"/>
        <w:left w:val="none" w:sz="0" w:space="0" w:color="auto"/>
        <w:bottom w:val="none" w:sz="0" w:space="0" w:color="auto"/>
        <w:right w:val="none" w:sz="0" w:space="0" w:color="auto"/>
      </w:divBdr>
    </w:div>
    <w:div w:id="1252860713">
      <w:bodyDiv w:val="1"/>
      <w:marLeft w:val="0"/>
      <w:marRight w:val="0"/>
      <w:marTop w:val="0"/>
      <w:marBottom w:val="0"/>
      <w:divBdr>
        <w:top w:val="none" w:sz="0" w:space="0" w:color="auto"/>
        <w:left w:val="none" w:sz="0" w:space="0" w:color="auto"/>
        <w:bottom w:val="none" w:sz="0" w:space="0" w:color="auto"/>
        <w:right w:val="none" w:sz="0" w:space="0" w:color="auto"/>
      </w:divBdr>
    </w:div>
    <w:div w:id="1519852087">
      <w:bodyDiv w:val="1"/>
      <w:marLeft w:val="0"/>
      <w:marRight w:val="0"/>
      <w:marTop w:val="0"/>
      <w:marBottom w:val="0"/>
      <w:divBdr>
        <w:top w:val="none" w:sz="0" w:space="0" w:color="auto"/>
        <w:left w:val="none" w:sz="0" w:space="0" w:color="auto"/>
        <w:bottom w:val="none" w:sz="0" w:space="0" w:color="auto"/>
        <w:right w:val="none" w:sz="0" w:space="0" w:color="auto"/>
      </w:divBdr>
    </w:div>
    <w:div w:id="1710641082">
      <w:bodyDiv w:val="1"/>
      <w:marLeft w:val="0"/>
      <w:marRight w:val="0"/>
      <w:marTop w:val="0"/>
      <w:marBottom w:val="0"/>
      <w:divBdr>
        <w:top w:val="none" w:sz="0" w:space="0" w:color="auto"/>
        <w:left w:val="none" w:sz="0" w:space="0" w:color="auto"/>
        <w:bottom w:val="none" w:sz="0" w:space="0" w:color="auto"/>
        <w:right w:val="none" w:sz="0" w:space="0" w:color="auto"/>
      </w:divBdr>
    </w:div>
    <w:div w:id="2023509278">
      <w:bodyDiv w:val="1"/>
      <w:marLeft w:val="0"/>
      <w:marRight w:val="0"/>
      <w:marTop w:val="0"/>
      <w:marBottom w:val="0"/>
      <w:divBdr>
        <w:top w:val="none" w:sz="0" w:space="0" w:color="auto"/>
        <w:left w:val="none" w:sz="0" w:space="0" w:color="auto"/>
        <w:bottom w:val="none" w:sz="0" w:space="0" w:color="auto"/>
        <w:right w:val="none" w:sz="0" w:space="0" w:color="auto"/>
      </w:divBdr>
    </w:div>
    <w:div w:id="20432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vgl.Zel@tatar.ru" TargetMode="External"/><Relationship Id="rId13" Type="http://schemas.openxmlformats.org/officeDocument/2006/relationships/hyperlink" Target="http://zelenodolsk.tatarstan.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zelenodol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tatarstan.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elenodolsk.tatarstan.ru/" TargetMode="External"/><Relationship Id="rId4" Type="http://schemas.microsoft.com/office/2007/relationships/stylesWithEffects" Target="stylesWithEffects.xml"/><Relationship Id="rId9" Type="http://schemas.openxmlformats.org/officeDocument/2006/relationships/hyperlink" Target="http://zelenodolsk.tatarst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64058-EC18-43A3-883A-776D4542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3614</Words>
  <Characters>20603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777</Company>
  <LinksUpToDate>false</LinksUpToDate>
  <CharactersWithSpaces>24169</CharactersWithSpaces>
  <SharedDoc>false</SharedDoc>
  <HLinks>
    <vt:vector size="36" baseType="variant">
      <vt:variant>
        <vt:i4>327709</vt:i4>
      </vt:variant>
      <vt:variant>
        <vt:i4>15</vt:i4>
      </vt:variant>
      <vt:variant>
        <vt:i4>0</vt:i4>
      </vt:variant>
      <vt:variant>
        <vt:i4>5</vt:i4>
      </vt:variant>
      <vt:variant>
        <vt:lpwstr>http://zelenodolsk.tatarstan.ru/</vt:lpwstr>
      </vt:variant>
      <vt:variant>
        <vt:lpwstr/>
      </vt:variant>
      <vt:variant>
        <vt:i4>327709</vt:i4>
      </vt:variant>
      <vt:variant>
        <vt:i4>12</vt:i4>
      </vt:variant>
      <vt:variant>
        <vt:i4>0</vt:i4>
      </vt:variant>
      <vt:variant>
        <vt:i4>5</vt:i4>
      </vt:variant>
      <vt:variant>
        <vt:lpwstr>http://zelenodolsk.tatarstan.ru/</vt:lpwstr>
      </vt:variant>
      <vt:variant>
        <vt:lpwstr/>
      </vt:variant>
      <vt:variant>
        <vt:i4>6291562</vt:i4>
      </vt:variant>
      <vt:variant>
        <vt:i4>9</vt:i4>
      </vt:variant>
      <vt:variant>
        <vt:i4>0</vt:i4>
      </vt:variant>
      <vt:variant>
        <vt:i4>5</vt:i4>
      </vt:variant>
      <vt:variant>
        <vt:lpwstr>http://pravo.tatarstan.ru/</vt:lpwstr>
      </vt:variant>
      <vt:variant>
        <vt:lpwstr/>
      </vt:variant>
      <vt:variant>
        <vt:i4>327709</vt:i4>
      </vt:variant>
      <vt:variant>
        <vt:i4>6</vt:i4>
      </vt:variant>
      <vt:variant>
        <vt:i4>0</vt:i4>
      </vt:variant>
      <vt:variant>
        <vt:i4>5</vt:i4>
      </vt:variant>
      <vt:variant>
        <vt:lpwstr>http://zelenodolsk.tatarstan.ru/</vt:lpwstr>
      </vt:variant>
      <vt:variant>
        <vt:lpwstr/>
      </vt:variant>
      <vt:variant>
        <vt:i4>327709</vt:i4>
      </vt:variant>
      <vt:variant>
        <vt:i4>3</vt:i4>
      </vt:variant>
      <vt:variant>
        <vt:i4>0</vt:i4>
      </vt:variant>
      <vt:variant>
        <vt:i4>5</vt:i4>
      </vt:variant>
      <vt:variant>
        <vt:lpwstr>http://zelenodolsk.tatarstan.ru/</vt:lpwstr>
      </vt:variant>
      <vt:variant>
        <vt:lpwstr/>
      </vt:variant>
      <vt:variant>
        <vt:i4>2490438</vt:i4>
      </vt:variant>
      <vt:variant>
        <vt:i4>0</vt:i4>
      </vt:variant>
      <vt:variant>
        <vt:i4>0</vt:i4>
      </vt:variant>
      <vt:variant>
        <vt:i4>5</vt:i4>
      </vt:variant>
      <vt:variant>
        <vt:lpwstr>mailto:Svgl.Zel@tatar.ru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PMA</dc:creator>
  <cp:lastModifiedBy>Пользователь Windows</cp:lastModifiedBy>
  <cp:revision>2</cp:revision>
  <cp:lastPrinted>2022-04-21T06:59:00Z</cp:lastPrinted>
  <dcterms:created xsi:type="dcterms:W3CDTF">2022-07-14T12:06:00Z</dcterms:created>
  <dcterms:modified xsi:type="dcterms:W3CDTF">2022-07-14T12:06:00Z</dcterms:modified>
</cp:coreProperties>
</file>