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постановлению Исполнительного комитета  </w:t>
        <w:br w:type="textWrapping"/>
        <w:t xml:space="preserve">Зеленодольского муниципального района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29.07.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г. № </w:t>
      </w:r>
      <w:r w:rsidDel="00000000" w:rsidR="00000000" w:rsidRPr="00000000">
        <w:rPr>
          <w:sz w:val="24"/>
          <w:szCs w:val="24"/>
          <w:rtl w:val="0"/>
        </w:rPr>
        <w:t xml:space="preserve">1928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Административный регламент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берегов водных объектов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территории Зеленодольского муниципального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регулирования административного регламента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Зеленодольского муниципального района (далее – муниципальная услуга).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Круг заявителей</w:t>
      </w:r>
    </w:p>
    <w:bookmarkStart w:colFirst="0" w:colLast="0" w:name="30j0zll" w:id="1"/>
    <w:bookmarkEnd w:id="1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</w:t>
      </w:r>
      <w:bookmarkStart w:colFirst="0" w:colLast="0" w:name="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Заявителями на получение муниципальной услуги являются уполномоченный орган исполнительной власти Республики Татарстан в сфере водных отношений, являющийся заказчиком проведения дноуглубительных и других работ, связанных с изменением дна и берегов водных объектов, либо физическое, юридическое лицо, осуществляющее проведение соответствующих видов работ,  либо их представители, действующие в силу полномочий, основанных на доверенности или иных законных основаниях (далее - заявители).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Требование о 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При предоставлении муниципальной услуги профилирование (предоставлении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Стандарт предоставления муниципальной услуги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Наименование муниципальной услуги.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Зеленодольского муниципального района.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Наименование органа, предоставляющего муниципальную услугу.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Исполнительный комитет Зеленодольского муниципального района (далее – Орган).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Предоставление муниципальной услуги осуществляется в любом МФЦ по выбору заявителя: для физических лиц и индивидуальных предпринимателей – независимо от места его жительства или места фактического проживания (пребывания), для юридических лиц – независимо от их место нахождения, по экстерриториальному принципу.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Решения об отказе в приеме запроса и документов и (или) информации, необходимых для предоставления муниципальной услуги, принимаются МФЦ в соответствии с требованиями пункта 2.7 настоящего Регламента.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Результат предоставления муниципальной услуги.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2.3.1. Результатом предоставления муниципальной услуги является: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решение об использовании донного грунта, извлеченного при проведении дноуглубительных и других работ, связанных и изменением дна и берегов водных объектов на территории Зеленодольского муниципального района (приложение №1 к настоящему Регламенту);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решение об отказе в предоставлении муниципальной услуги (приложение №2 к настоящему Регламенту).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уполномоченного должностного лица Органа, в соответствии с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Федеральным 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06 апреля 2011 года № 63-ФЗ "Об электронной подписи" (далее - Федеральный закон №63-ФЗ) в личный кабинет Республиканского портала.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2.3.3. По выбору заявителя результат предоставления муниципальной услуги, указанный в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подпунктах 1, 2 пункта 2.3.1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настоящего Регламента, выдается в Органе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Органа или работника МФЦ.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 Срок предоставления муниципальной услуги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2.4.1. Муниципальная услуга предоставляется в 15-дневный срок, исчисляемый в рабочих днях со дня поступления заявления. Приостановление срока предоставления муниципальной услуги не предусмотрено.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2.4.2. Муниципальная услуга в случае, если заявление и документы, необходимые для предоставления муниципальной услуги, поданы заявителем через личный кабинет заявителя на Портале государственных и муниципальных услуг Республики Татарстан (https://uslugi.tatarstan.ru/) (далее – Республиканский портал), предоставляется в Органе в 15-дневный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2.4.3. Направление документа, являющегося результатом предоставления муниципальной услуги, в форме электронного документа заявителю осуществляется в день оформления и регистрации результата предоставления муниципальной услуги.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2.4.4. В случае личного прибытия заявителя результат предоставления муниципальной услуги осуществляется в течение 15 минут.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2.4.5. Муниципальная услуга в случае, если заявление и документы, необходимые для предоставления муниципальной услуги, поданы заявителем посредством МФЦ, предоставляется в 15-дневный срок, исчисляемый в рабочих днях, со дня регистрации заявления и документов в Органе, а также с учетом срока, предусмотренного Регламентом МФЦ.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2.5. Правовые основания для предоставления муниципальной услуги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Республиканском портале размещается: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нормативных правовых актов, регулирующих предоставление муниципальной услуги;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 о порядке досудебного (внесудебного) обжалования решений и действий (бездействия) Органа, должностного лица Органа, предоставляющих муниципальную услугу.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 Исчерпывающий перечень документов, необходимых для предоставления муниципальной услуги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документ, удостоверяющий личность (не требуется в случае обращения посредством Республиканского портала);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документ, удостоверяющий полномочия представителя заявителя,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лиц: в заявлении указываются реквизиты решения об установлении опеки или свидетельства о рождении, выданного на территории Российской Федерации);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заявление: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форме документа на бумажном носителе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приложение № 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 настоящему Регламенту);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 2.6.5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настоящего Регламента, при обращении посредством Республиканского портала;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2.6.2. Заявление и прилагаемые документы могут быть представлены (направлены) заявителем одним из следующих способов: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через МФЦ на бумажных носителях и в виде электронных документов, соответствующих требованиям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 2.6.3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посредством Республиканского портала в электронной форме;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в Орган лично или посредством почтовой связи на бумажном носителе. Заявление и прилагаемые документы при направлении посредством почтовой связи заверяются в установленном порядке.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2.6.3. Заявление при направлении посредством Республиканского портала подписывается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простой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заявителя.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Электронные документы (электронные образы документов), указанные в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подпунктах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4, 5 пункта 2.6.1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заверяются усиленной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лиц, уполномоченных на создание и подписание таких документов, в том числе нотариусами.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 размером не более 50 Мбайт.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2.6.4.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2.6.5. Бланк заявления для получения муниципальной услуги заявитель может получить при личном обращении в Орган, Электронная форма бланка размещена на официальном сайте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http://zelenodolsk.tatarstan.ru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2.6.6. Запрещается требовать от заявителя: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части 1 статьи 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№ 210-ФЗ (необходимых и обязательных услуг);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7.2 части 1 статьи 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2.6.7. Документы, которые подлежат представлению в рамках межведомственного информационного взаимодействия: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сведения из Единого государственного реестра юридических лиц – Федеральная налоговая служба;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сведения из Единого государственного реестра индивидуальных предпринимателей – Федеральная налоговая служба;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2.6.8. Заявитель вправе представить документы (сведения), указанные в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подпунктах 1-2 пункта 2.6.7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2.6.8. Непредставление (несвоевременное представление) указанными в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2.6.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 Регламента органами государственной власти, органами местного самоуправления, организациями документов и сведений не может являться основанием для отказа в предоставлении муниципальной услуги.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2.6.9. Должностное лицо и (или) работник органа и организации,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2.6.10. Запрещается требовать от заявителя документы и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 Исчерпывающий перечень оснований для отказа в приеме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2.7.1. Основаниями для отказа в приеме документов, необходимых для предоставления муниципальной услуги, являются: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некорректное заполнение обязательных полей в форме заявления на Республиканском портале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представление электронных документов (электронных образов документов), не позволяющих в полном объеме прочитать текст документа и (или) распознать реквизиты документа;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несоответствие данных владельца квалифицированного сертификата ключа проверки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электронной подписи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данным заявителя, указанным в заявлении, поданным в электронной форме посредством Республиканского портала;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представление неполного комплекта документов, предусмотренных Регламентом, являющихся обязательными для предоставления муниципальной услуги;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документы содержат повреждения, наличие которых не позволяет в полном объеме использовать информацию и сведения, прочитать текст и (или) распознать реквизиты документов;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подача заявления и иных документов в электронной форме лицом, неуполномоченным на подачу документов;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документы имеют исправления, не заверенные в установленном законодательством порядке;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документы утратили силу на момент обращения за предоставлением муниципальной услуги;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представление документов в ненадлежащий орган.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пять рабочих дней со дня регистрации заявления.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2.7.4. Решение об отказе в приеме документов, необходимых для получения муниципальной услуги, с указанием причин отказа оформляется в соответствии с формой, установленной в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приложение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№4 к настоящему Регламенту, подписывается усиленной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установленном порядке уполномоченным должностным лицом Органа и направляется заявителю в личный кабинет Республиканского портала и (или) в МФЦ в день принятия решения об отказе в приеме документов, необходимых для получения муниципальной услуги.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2.8.1. Основания для приостановления предоставления муниципальной услуги отсутствуют.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2.8.2. Основания для отказа в предоставлении муниципальной услуги: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подача документов неуполномоченным лицом;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непредставление заявителем документов, предусмотренных настоящим Регламентом, обязанность по предоставлению которых возложена на заявителя;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несоответствие заявления установленной формы;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наличие в заявлении недостоверной информации.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2.8.3. Перечень оснований для отказа в предоставлении муниципальной услуги является исчерпывающим.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приложении №2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 Регламенту, подписывается усиленной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установленном порядке уполномоченным должностным лицом Органа  и направляется заявителю в личный кабинет Республиканского портала и (или) в МФЦ в день принятия решения об отказе в предоставлении муниципальной услуги.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2.9. Требования к взиманию платы с заявителя за предоставление муниципальной услуги.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Муниципальная услуга предоставляется бесплатно.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Предоставление необходимых и обязательных услуг не требуется.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Предоставление необходимых и обязательных услуг не требуется.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2.12.1. При подаче заявления на получение муниципальной услуги максимальный срок ожидания в очереди не должен превышать 15 минут.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федеральным законодательством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законодательством Республики Татарстан о социальной защите инвалидов.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Обеспечивается 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2.14.2. В соответствии с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законодательством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возможность посадки в транспортное средство и высадки из него, в том числе с использованием кресла-коляски;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допуск сурдопереводчика и тифлосурдопереводчика;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форме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в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порядке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которые установлены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приказом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Министерства труда и социальной защиты Российской Федерации от 22.06.2015 №386н "Об утверждении формы документа, подтверждающего специальное обучение собаки-проводника, и порядка его выдачи".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подпунктах 1-4 пункта 2.14.2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 (или) муниципальных услуг в МФЦ, предусмотренного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статьей 15.1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№210-ФЗ (комплексный запрос).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2.15.1. Показателями доступности предоставления муниципальной услуги являются: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расположенность помещения, в котором ведется прием, выдача документов в зоне доступности общественного транспорта;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наличие исчерпывающей информации о способах, порядке и сроках предоставления муниципальной услуги на информационных стендах, на официальном портале Зеленодольского муниципального района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https://zelenodolsk.tatarstan.ru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оказание помощи инвалидам в преодолении барьеров, мешающих получению ими услуг наравне с другими лицами.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2.15.2. Показателями качества предоставления муниципальной услуги являются: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соблюдение сроков приема и рассмотрения документов;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соблюдение срока получения результата муниципальной услуги;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отсутствие обоснованных жалоб на нарушения Регламента, совершенные работниками Органа;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количество взаимодействий заявителя с должностными лицами (без учета консультаций):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один раз -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Выдача результата в соответствии с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абзацем первым пункта 2.3.3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 осуществляется в выбранном заявителем отделении (удаленном рабочем месте) МФЦ муниципального района или в отделении МФЦ городского округа, в котором расположен испрашиваемый земельный участок.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Заявитель вправе получить муниципальную услугу в составе комплексного запроса.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 Иные требования, в том числе учитывающие особенности предоставления муниципальной услуги в электронной форме.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2.16.1. При предоставлении муниципальной услуги в электронной форме заявитель вправе: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получить информацию о порядке и сроках предоставления муниципальной услуги, размещенную на Едином портале, Республиканском портале, на портале муниципальных услуг (https://zelenodolsk.tatarstan.ru);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подать заявление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7.2 части 1 статьи 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№210-ФЗ, с использованием Республиканского портала, портала муниципальных услуг (https://zelenodolsk.tatarstan.ru);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получить сведения о ходе выполнения заявлений, поданных в электронной форме;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осуществить оценку качества предоставления муниципальной услуги;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получить результат предоставления муниципальной услуги в форме электронного документа;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2.16.3. При формировании заявления на Республиканском портале обеспечивается: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возможность копирования и сохранения заявления и иных документов, необходимых для предоставления услуги;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возможность печати на бумажном носителе копии электронной формы заявления;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ЕСИА;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возможность вернуться на любой из этапов заполнения электронной формы заявления без потери ранее введенной информации;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возможность доступа заявителя на Республиканском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Запись на определенную дату заканчивается за сутки до наступления этой даты.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фамилию, имя, отчество (при наличии);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номер телефона;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адрес электронной почты (по желанию);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желаемую дату и время приема.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Заявитель в любое время вправе отказаться от предварительной записи.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2.16.5. Информирование о предоставлении муниципальной услуги: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Информация о порядке предоставления муниципальной услуги размещается: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на официальном портале органов местного самоуправления https://zelenodolsk.tatarstan.ru;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на портале муниципальных услуг https://zelenodolsk.tatarstan.ru (далее - Портал);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на портале государственных и муниципальных услуг Республики Татарстан (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www.uslugi.tatarstan.ru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(далее - Республиканский портал);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на едином портале государственных и муниципальных услуг (функций) (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www.gosuslugi.ru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(далее - Единый портал);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в государственной информационной системе "Реестр государственных и муниципальных услуг Республики Татарстан" (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www.frgu.tatar.ru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(далее - Реестр государственных и муниципальных услуг).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Консультирование по вопросам предоставления муниципальной услуги осуществляется: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 интерактивной форме в Республиканском портале;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в уполномоченном на предоставление услуги Органе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устном обращении - лично или по телефону;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 предусматривающего взимание платы, регистрацию или авторизацию заявителя, или представление им персональных данных.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При обращении заявителя лично или по телефону в соответствии с поступившим обращением представляется информация: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о местонахождении многофункционального центра предоставления государственных и муниципальных услуг, Органа (г.Зеленодольск, ул.Первомайская, д.14, график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пн 08:00–17:00; вт 08:00–20:00; ср-пт 08:00–17:00; сб 08:00–13:00, справочные телефоны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+7 (843) 222-06-20;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о порядке предоставления муниципальной услуги, о способах и сроках подачи заявлений;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о ходе предоставления муниципальной услуги;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о месте размещения на официальном портале органов местного самоуправления города Зеленодольск информации по вопросам предоставления муниципальной услуги;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о порядке обжалования действий или бездействия должностных лиц.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письменному обращению сотрудники отдела, ответственные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Информация по вопросам предоставления муниципальной услуги размещается на официальном портале https://zelenodolsk.tatarstan.ru и на информационных стендах в помещениях Исполнительного комитета Зеленодольского муниципального района  для работы с заявителями.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Зеленодольск в информационно-телекоммуникационной сети "Интернет", включает сведения о муниципальной услуге, содержащиеся в данном Регламенте, информацию о местонахождении, справочных телефонах, времени работы, о графике приема заявлений на предоставление муниципальной услуги.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В Регламенте используются следующие термины и определения: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 -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МФЦ - Государственное бюджетное учреждение "Многофункциональный центр предоставления государственных и муниципальных услуг в Республике Татарстан";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 статьи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от 27.07.2010 №210-ФЗ «Об организации предоставления государственных и муниципальных услуг» (далее - Федеральный закон №210-ФЗ).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Состав, последовательность и сроки выполнения административных процедур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Муниципальная услуга,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записях, осуществляются в едином варианте и не имеют отдельных сценариев предоставления муниципальной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муниципальной услуги; документами и юридически значимыми действиями, возникающими в результате предоставления муниципальной</w:t>
      </w:r>
      <w:bookmarkStart w:colFirst="0" w:colLast="0" w:name="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услуги.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Описание последовательности действий при предоставлении муниципальной услуги.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Предоставление муниципальной услуги включает в себя следующие процедуры: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оказание консультаций заявителю;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принятие и рассмотрение комплекта документов, представленных заявителем;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направление межведомственных запросов в органы, участвующие в предоставлении муниципальной услуги;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подготовка результата муниципальной услуги;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выдача (направление) заявителю результата муниципальной услуги.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Оказание консультаций заявителю.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3.2.1. Основанием для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Должностным лицом (работником), ответственным за выполнение административной процедуры, является: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обращении заявителя в МФЦ - работник МФЦ;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обращении заявителя в Орган – ведущий специалист МБУ «Департамент по строительству и инфраструктурному развитию Зеленодольского муниципального района» далее - должностное лицо, ответственное за консультирование).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www.mfc16.tatarstan.ru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день обращения заявителя.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3.2.3. Заявитель вправе обратиться в Орган по телефону и электронной почте, а также получить консультацию на Республиканском портале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Должностное лицо, ответственное за консультирование, информирует заявителя в соответствии с требованиями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 1.3.4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Принятие и рассмотрение комплекта документов, представленных заявителем.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3.3.1. Прием документов для предоставления муниципальной услуги через МФЦ или удаленное рабочее место МФЦ.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3.3.1.2. Работник, ведущий прием заявлений: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определяет предмет обращения;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удостоверяет личность заявителя;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проверку полномочий лица, подающего документы;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проверку соответствия документов требованиям, указанным в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Регламента;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заполняет электронную форму заявления в АИС МФЦ;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представлении документов, указанных в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на бумажном носителе осуществляет сканирование представленных документов;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распечатывает заявление из АИС МФЦ;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передает заявителю на проверку и подписание;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после подписания сканирует подписанное заявление в АИС МФЦ;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загружает в АИС МФЦ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возвращает подписанное заявление и оригиналы бумажных документов;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выдает заявителю расписку в приеме документов.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день обращения заявителя.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готовое к отправке заявление и пакет документов.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3.3.1.3. Работник МФЦ направляет пакет документов, принятых от заявителя,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заявление и пакет документов (электронное дело), направленные в Орган посредством системы электронного взаимодействия.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3.3.2. Прием документов для предоставления муниципальной услуги в электронной форме через Республиканский портал.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Заявитель для подачи заявления в электронной форме выполняет следующие действия: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выполняет авторизацию;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открывает форму электронного заявления;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подтверждает достоверность сообщенных сведений (устанавливает соответствующую отметку в форме электронного заявления);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отправляет заполненное электронное заявление (нажимает соответствующую кнопку в форме электронного заявления);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электронное заявление подписывается в соответствии с требованиями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 2.5.5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Регламента;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получает уведомление об отправке электронного заявления.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день обращения заявителя.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электронное дело, направленное в Орган посредством системы электронного взаимодействия.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 Рассмотрение комплекта документов Органом.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3.3.3.1. Основанием для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Должностным лицом (работником), ответственным за выполнение административной процедуры, является ведущий специалист МБУ «Департамент по строительству и инфраструктурному развитию Зеленодольского муниципального района» (далее - должностное лицо, ответственное за прием документов).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3.3.3.2. Должностное лицо, ответственное за прием документов, в случае обращения заявителя с заявлением в Орган: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определяет предмет обращения;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устанавливает личность заявителя;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проверку полномочий лица, подающего документы;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проверку соответствия документов требованиям, указанным в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представлении документов, указанных в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на бумажном носителе осуществляет сканирование представленных документов;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распечатывает заявление;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передает заявителю на проверку и подписание;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после подписания сканирует подписанное заявление;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возвращает подписанное заявление и оригиналы бумажных документов заявителю;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выдает заявителю расписку в приеме документов.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3.3.3.3. Должностное лицо, ответственное за прием документов, после поступления документов на рассмотрение: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присваивает заявлению номер в соответствии с номенклатурой дел и статус "Проверка документов", что отражается в личном кабинете Республиканского портала;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проверяет комплектность, читаемость электронных образов документов;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проверяет соблюдение условий действительности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электронной подписи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посредством обращения к Единому порталу (в случае если заявителем представлены электронные документы, подписанные усиленной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наличии оснований, предусмотренных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2.7.1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если в результате проверки усиленной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выявлено несоблюдение условий ее действительности, проект решения об отказе должен содержать пункты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статьи 11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Федерального закона №63-ФЗ, которые послужили основанием для его принятия.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3.5.4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отсутствия оснований для отказа в приеме документов, предусмотренных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2.7.1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3.3.3.4. Исполнение процедур, указанных в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пунктах 3.3.3.1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5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3.3.3.3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3.3.3.5. Административные процедуры, устанавливаемые </w:t>
      </w:r>
      <w:hyperlink r:id="rId5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3.3.3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выполняются в течение одного рабочего дня со дня поступления заявления на рассмотрение.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Направление межведомственных запросов в органы, участвующие в предоставлении муниципальной услуги.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3.4.1. Основанием для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Должностным лицом (работником), ответственным за выполнение административной процедуры, является ведущий специалист МБУ «Департамент по строительству и инфраструктурному развитию Зеленодольского муниципального района» (далее - должностное лицо, ответственное за направление межведомственных запросов).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представлении документов и сведений, предусмотренных </w:t>
      </w:r>
      <w:hyperlink r:id="rId6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2.6.1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день принятия заявления на рассмотрение.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направленные в органы власти и (или) подведомственные органам власти организации запросы.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3.4.3.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муниципальной услуги (далее - уведомление об отказе).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3.4.4. Должностное лицо, ответственное за направление межведомственных запросов: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 (или) информации;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наличии оснований, предусмотренных </w:t>
      </w:r>
      <w:hyperlink r:id="rId6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2.7.1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6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3.5.4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одного рабочего дня.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проект результата предоставления муниципальной услуги, документы (сведения), необходимые для предоставления муниципальной услуги.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3.4.5. Исполнение процедур, указанных в </w:t>
      </w:r>
      <w:hyperlink r:id="rId6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пунктах 3.4.2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6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3.4.4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6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3.4.5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</w:t>
      </w:r>
      <w:hyperlink r:id="rId6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2.13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3.4.6. Максимальный срок выполнения административных процедур, указанных в </w:t>
      </w:r>
      <w:hyperlink r:id="rId6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3.4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составляет шесть рабочих дней.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 Подготовка результата муниципальной услуги.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3.5.1. Основанием для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предоставления муниципальной услуги.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Должностным лицом, ответственным за выполнение административной процедуры, является ведущий специалист МБУ «Департамент по строительству и инфраструктурному развитию Зеленодольского муниципального района» (далее - должностное лицо, ответственное за подготовку результата предоставления муниципальной услуги).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3.5.2. Должностное лицо, ответственное за подготовку результата предоставления муниципальной услуги: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рассматривает сформированный комплект документов, необходимых для предоставления муниципальной услуги;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выявлении оснований для отказа в предоставлении муниципальной услуги, указанных в </w:t>
      </w:r>
      <w:hyperlink r:id="rId6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2.8.2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подготавливает проект решения об отказе в предоставлении муниципальной услуги.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 выполнения административных процедур, указанных в </w:t>
      </w:r>
      <w:hyperlink r:id="rId6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3.5.2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составляет один рабочий день.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проект решения об отказе в предоставлении муниципальной услуги, сформированный комплект документов, необходимых для предоставления муниципальной услуги.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3.5.3. Должностное лицо, ответственное за подготовку результата предоставления муниципальной услуги: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случае отсутствия оснований для отказа в предоставлении муниципальной услуги, предусмотренных </w:t>
      </w:r>
      <w:hyperlink r:id="rId7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2.8.2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услуги;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одного рабочего дня.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проект результата предоставления муниципальной услуги, направленный на согласование.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3.5.4.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осуществляются руководителем структурного подразделения, ответственного за подготовку результата муниципальной услуги, заместителем руководителя Органа, руководителем Органа.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документооборота.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</w:t>
      </w:r>
      <w:hyperlink r:id="rId7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4.3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двух рабочих дней.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 решение об отказе в приеме документов, необходимых для предоставления муниципальной услуги, результат предоставления муниципальной услуги в соответствии с </w:t>
      </w:r>
      <w:hyperlink r:id="rId7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2.3.1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3.5.5. Исполнение процедур, указанных в </w:t>
      </w:r>
      <w:hyperlink r:id="rId7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пунктах 3.5.3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hyperlink r:id="rId7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3.5.4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Максимальный срок выполнения административных процедур, указанных в </w:t>
      </w:r>
      <w:hyperlink r:id="rId7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пункте 3.5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составляет четыре рабочих дней.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 Выдача (направление) заявителю результата муниципальной услуги.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3.6.1. Основанием для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Должностным лицом, ответственным за выполнение административной процедуры, является ведущий специалист МБУ «Департамент по строительству и инфраструктурному развитию Зеленодольского муниципального района» (далее - должностное лицо, ответственное за выдачу (направление) документов).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3.6.2. Должностное лицо, ответственное за выдачу (направление) документов: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 (или) информационную систему обеспечения градостроительной деятельности;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3.6.3. Порядок выдачи (направления) результата предоставления муниципальной услуги: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3.6.3.1. При обращении заявителя за результатом муниципальной услуги в МФЦ работник МФЦ выдает заявителю результат муниципальной услуги.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фиксация факта выдачи результата предоставления муниципальной услуги в АИС МФЦ.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3.6.3.2.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квалифицированной электронной подписью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уполномоченного должностного лица Органа.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Органа.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направление (представление)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3.6.3.3. При обращении заявителя за результатом муниципальной услуги в Орган должностное лицо, ответственное за выдачу (направление) документов, выдает заявителю результат муниципальной услуги.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Правилами внутреннего трудового распорядка Органа.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3.7. Исправление технических ошибок.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3.7.1. В случае обнаружения технической ошибки в документе, являющемся результатом муниципальной услуги, заявитель направляет в Орган: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заявление об исправлении технической ошибки (приложение №5 к Регламенту);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документ, выданный заявителю как результат муниципальной услуги, в котором содержится техническая ошибка;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документы, имеющие юридическую силу, свидетельствующие о наличии технической ошибки.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</w:t>
      </w:r>
      <w:hyperlink r:id="rId7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пунктом 3.5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Орган оригинала документа, в котором содержится техническая ошибка.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Результатом выполнения административных процедур является выданный (направленный) заявителю документ.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Формы контроля за исполнением административного регламента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решений, осуществляется руководителем Органа, принимающего участие в предоставлении муниципальной услуги, путем проведения проверок соблюдения и исполнения положений настоящего Регламента.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Контроль за предоставлением муниципальной услуги осуществляется должностными лицами Органа. Полномочия должностных лиц, осуществляющих контроль, устанавливаются положениями Органа или должностными регламентами.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Текущий контроль осуществляется на постоянной основе.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Контроль за полнотой и качеством исполнения административного регламента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муниципальной услуги.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Формами контроля за соблюдением исполнения административных процедур является проведение проверки: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ведения делопроизводства;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соответствия результатов рассмотрения документов требованиям законодательства (настоящего Регламента);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соблюдения сроков и порядка приема документов;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соблюдения сроков и порядка выдачи результатов при предоставлении муниципальной услуги.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 Решение о проведении внеплановой проверки полноты и качества исполнения административного регламента принимается в следующих случаях: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муниципальной услуги;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обращений заявителей с жалобами на нарушения их прав и законных интересов действиями (бездействием) должностных лиц Органа, участвующих в предоставлении муниципальной услуги.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4.6. По результатам проведенных проверок в случае выявления нарушений прав заявителей должностные лица, ответственные за предоставление муниципальной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4.7.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 210-ФЗ, а также их должностных лиц и муниципальных служащих, работников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Заявители имеют право на обжалование в досудебном порядке решений и действий (бездействия) Органа, должностного лица Органа либо муниципального служащего, МФЦ, работника МФЦ участвующих в предоставлении муниципальной услуги – в Орган.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Жалобы на решения, действия (бездействие) МФЦ подаются учредителю МФЦ (далее – учредитель МФЦ).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Заявитель может обратиться с жалобой, в том числе в следующих случаях: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нарушение срока регистрации запроса о предоставлении муниципальной услуги;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нарушение срока предоставления муниципальной услуги;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услуги;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услуги, у заявителя;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отказ Органа, должностного лица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нарушение срока или порядка выдачи документов по результатам предоставления муниципальной услуги;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приостановление предоставления муниципальной,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 услуги, за исключением случаев, предусмотренных пунктом 4 части 1 статьи 7 Федерального закона № 210-ФЗ.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5.3. Жалоба подается в письменной форме на бумажном носителе или в электронной форме.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https://zelenodolsk.tatarstan.ru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5.4. Жалоба должна содержать: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МФЦ;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центра.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5.5. Заявителем могут быть представлены документы (при наличии), подтверждающие доводы заявителя, либо их копии.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5.6. Жалоба подлежит регистрации не позднее следующего за днем ее поступления рабочего дня.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 рассмотрения жалобы – в течение пятнадцати рабочих дней со дня ее регистрации, а в случае обжалования отказа Органа в приеме документов у заявителя либо в исправлении допущенных опечаток и ошибок или в случае обжалования нарушения установленного срока таких   исправлений – в течение пяти рабочих дней со дня ее регистрации.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5.7. По результатам рассмотрения жалобы принимается одно из следующих решений: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 удовлетворении жалобы отказывается.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Органом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5.12. Отношения, возникающие в связи с досудебным (внесудебным) обжалованием решений и действий (бездействий) Органа, а также его должностных лиц, либо муниципальных служащих, регулируются в соответствии с Федеральным законом № 210-ФЗ.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1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Зеленодольского муниципального района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1. Настоящее решение принято на основании заявления: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________________________________________________________________________________________________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(указывается наименование заявителя)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2. Донный грунт, извлеченный при проведении дноуглубительных и других работ, связанных с изменением дна и берегов водных объектов, будет использован: (нужное отметить)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9356"/>
        <w:tblGridChange w:id="0">
          <w:tblGrid>
            <w:gridCol w:w="817"/>
            <w:gridCol w:w="935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обеспечения муниципальных нужд;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9356"/>
        <w:tblGridChange w:id="0">
          <w:tblGrid>
            <w:gridCol w:w="817"/>
            <w:gridCol w:w="9356"/>
          </w:tblGrid>
        </w:tblGridChange>
      </w:tblGrid>
      <w:tr>
        <w:trPr>
          <w:cantSplit w:val="1"/>
          <w:trHeight w:val="5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организации благоустройства территории;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осуществления дорожной деятельности;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создания условий для массового отдыха жителей поселения и организация обустройства мест массового отдыха населения;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создания искусственных земельных участков;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целей сельскохозяйственного производства;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осуществления аквакультуры (рыбоводства).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8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проведения работ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(наименование субъекта Российской Федерации,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муниципального образования, кадастровый номер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земельного участка (при наличии), координаты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части водного объекта, используемого заявителем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для производства работ, площадь акватории в км2)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Объемы (планируемые объемы) извлекаемого донного грунта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Место   складирования  донных  грунтов  (кадастровый  номер  земельного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участка)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Место   фактического   использования  донного  грунта  для  обеспечения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муниципальных нужд (кадастровый номер участка)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4.  В  случае  использования  донного  грунта  в интересах физического,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юридического  лица,  осуществляющих  проведение  дноуглубительных  и других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работ, связанных с изменением дна и берегов водных объектов:________________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(указывается наименование физического, юридического лица)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122554</wp:posOffset>
                </wp:positionV>
                <wp:extent cx="2887980" cy="44958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cNvPr id="8" name="Надпись 6"/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000000" w:rsidDel="00000000" w:rsidP="00286E67" w:rsidRDefault="00000000" w:rsidRPr="00000000">
                            <w:pPr>
                              <w:pStyle w:val="Обычный"/>
                              <w:suppressAutoHyphens w:val="1"/>
                              <w:spacing w:before="74" w:line="1" w:lineRule="atLeast"/>
                              <w:ind w:left="145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649703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Сведения</w:t>
                            </w:r>
                            <w:r w:rsidDel="000000-1" w:rsidR="02649703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2649703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об</w:t>
                            </w:r>
                            <w:r w:rsidDel="000000-1" w:rsidR="02649703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2649703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электронной</w:t>
                            </w:r>
                            <w:r w:rsidDel="000000-1" w:rsidR="02649703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2649703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подписи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64970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ctr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122554</wp:posOffset>
                </wp:positionV>
                <wp:extent cx="2887980" cy="4495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980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Должностное лицо (ФИО)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color="000000" w:space="9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 уполномоченного должностного лица органа)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2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Кому: ___________________________ _____________________________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данные: ____________________________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Представитель: _____________________________ ____________________________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данные представителя: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отказе в предоставлении муниципальной услуги по принятию решения об использовании донного грунта, извлеченного при проведении дноуглубительных и других работ, связанных и изменением дна и берегов водных объектов на территории Зеленодольского муниципального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_______________ № _______________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результатам рассмотрения заявления от ____________________ № 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(дата и номер заявления)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принято решение об отказе в предоставлении муниципальной услуги по следующим основаниям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(выбрать необходимые):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____________________________________________________________;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____________________________________________________________.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Разъяснения причин отказа:_____________________________________ _________________________________________________________________.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 информируем:___________________________________ ___________________________________________________________________.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(указывается информация, необходимая для устранения причин отказа, а также иная дополнительная информация при наличии)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1614805</wp:posOffset>
                </wp:positionH>
                <wp:positionV relativeFrom="paragraph">
                  <wp:posOffset>60960</wp:posOffset>
                </wp:positionV>
                <wp:extent cx="2887980" cy="44958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cNvPr id="8" name="Надпись 8"/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000000" w:rsidDel="00000000" w:rsidP="00A26FFA" w:rsidRDefault="00000000" w:rsidRPr="00000000">
                            <w:pPr>
                              <w:pStyle w:val="Обычный"/>
                              <w:suppressAutoHyphens w:val="1"/>
                              <w:spacing w:before="74" w:line="1" w:lineRule="atLeast"/>
                              <w:ind w:left="145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064549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Сведения</w:t>
                            </w:r>
                            <w:r w:rsidDel="000000-1" w:rsidR="1064549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064549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об</w:t>
                            </w:r>
                            <w:r w:rsidDel="000000-1" w:rsidR="1064549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064549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электронной</w:t>
                            </w:r>
                            <w:r w:rsidDel="000000-1" w:rsidR="1064549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064549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подписи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064549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ctr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1614805</wp:posOffset>
                </wp:positionH>
                <wp:positionV relativeFrom="paragraph">
                  <wp:posOffset>60960</wp:posOffset>
                </wp:positionV>
                <wp:extent cx="2887980" cy="44958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980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Должностное лицо (Ф.И.О.)                                          _____________________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 уполномоченного должностного лица органа)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3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 о рассмотрении возможности использования донного грунта для обеспечения муниципальных нужд или его использования</w:t>
        <w:br w:type="textWrapping"/>
        <w:t xml:space="preserve">в интересах заявителя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Исполнительный комитет Зеленодольского муниципального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уполномоченного органа местного самоуправления)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уполномоченного органа исполнительной власти субъекта Российской Федерации в области водных</w:t>
        <w:br w:type="textWrapping"/>
        <w:t xml:space="preserve">отношений, полное и сокращенное (при наличии) наименование – для юридического лица с указанием ОГРН,</w:t>
        <w:br w:type="textWrapping"/>
        <w:t xml:space="preserve">для физического лица, в том числе индивидуального предпринимателя, – фамилия, имя, отчество (при наличии))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действующего на основании: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устава</w:t>
        <w:br w:type="textWrapping"/>
        <w:t xml:space="preserve">положения</w:t>
        <w:br w:type="textWrapping"/>
        <w:t xml:space="preserve">иное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1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(указать вид документа)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Зарегистрированного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32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(кем и когда зарегистрировано юридическое лицо)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нахождения (юридический адрес)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Банковские реквизиты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4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лице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1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(должность, представитель, фамилия, имя, отчество (при наличии))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рождения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6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96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(серия, номер, кем и когда выдан, код подразделения)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проживания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(полностью место постоянного проживания)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действующий от имени юридического лица: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 доверенности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(указывается лицом, имеющим право действовать от имени юридического лица без доверенности</w:t>
        <w:br w:type="textWrapping"/>
        <w:t xml:space="preserve">в силу закона или учредительных документов)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доверенности, удостоверенной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74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(при наличии) нотариуса, округ)</w:t>
      </w:r>
      <w:r w:rsidDel="00000000" w:rsidR="00000000" w:rsidRPr="00000000">
        <w:rPr>
          <w:rtl w:val="0"/>
        </w:rPr>
      </w:r>
    </w:p>
    <w:tbl>
      <w:tblPr>
        <w:tblStyle w:val="Table3"/>
        <w:tblW w:w="7076.000000000002" w:type="dxa"/>
        <w:jc w:val="left"/>
        <w:tblInd w:w="0.0" w:type="dxa"/>
        <w:tblLayout w:type="fixed"/>
        <w:tblLook w:val="0000"/>
      </w:tblPr>
      <w:tblGrid>
        <w:gridCol w:w="187"/>
        <w:gridCol w:w="397"/>
        <w:gridCol w:w="255"/>
        <w:gridCol w:w="1418"/>
        <w:gridCol w:w="113"/>
        <w:gridCol w:w="737"/>
        <w:gridCol w:w="1701"/>
        <w:gridCol w:w="2268"/>
        <w:tblGridChange w:id="0">
          <w:tblGrid>
            <w:gridCol w:w="187"/>
            <w:gridCol w:w="397"/>
            <w:gridCol w:w="255"/>
            <w:gridCol w:w="1418"/>
            <w:gridCol w:w="113"/>
            <w:gridCol w:w="737"/>
            <w:gridCol w:w="1701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г., № в реестре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иным основаниям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6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и реквизиты документа)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рассмотреть возможность использования донного грунта извлеченного</w:t>
        <w:br w:type="textWrapping"/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субъекта Российской Федерации, муниципального образования, кадастровый номер</w:t>
        <w:br w:type="textWrapping"/>
        <w:t xml:space="preserve">земельного участка (при наличии), координаты части водного объекта, используемого заявителем</w:t>
        <w:br w:type="textWrapping"/>
        <w:t xml:space="preserve">для производства работ, площадь акватории в км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вид работ, объемы извлекаемого донного грунта)</w:t>
      </w:r>
      <w:r w:rsidDel="00000000" w:rsidR="00000000" w:rsidRPr="00000000">
        <w:rPr>
          <w:rtl w:val="0"/>
        </w:rPr>
      </w:r>
    </w:p>
    <w:tbl>
      <w:tblPr>
        <w:tblStyle w:val="Table4"/>
        <w:tblW w:w="9469.0" w:type="dxa"/>
        <w:jc w:val="left"/>
        <w:tblInd w:w="0.0" w:type="dxa"/>
        <w:tblLayout w:type="fixed"/>
        <w:tblLook w:val="0000"/>
      </w:tblPr>
      <w:tblGrid>
        <w:gridCol w:w="510"/>
        <w:gridCol w:w="8959"/>
        <w:tblGridChange w:id="0">
          <w:tblGrid>
            <w:gridCol w:w="510"/>
            <w:gridCol w:w="89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6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обеспечения муниципальных нужд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60" w:line="240" w:lineRule="auto"/>
              <w:ind w:left="11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Нужное отметить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Приложение: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а) копия документа, удостоверяющего личность,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для физического лица;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Style w:val="Table5"/>
        <w:tblW w:w="5926.999999999999" w:type="dxa"/>
        <w:jc w:val="left"/>
        <w:tblInd w:w="0.0" w:type="dxa"/>
        <w:tblLayout w:type="fixed"/>
        <w:tblLook w:val="000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  <w:tblGridChange w:id="0">
          <w:tblGrid>
            <w:gridCol w:w="187"/>
            <w:gridCol w:w="397"/>
            <w:gridCol w:w="255"/>
            <w:gridCol w:w="1531"/>
            <w:gridCol w:w="397"/>
            <w:gridCol w:w="397"/>
            <w:gridCol w:w="284"/>
            <w:gridCol w:w="187"/>
            <w:gridCol w:w="426"/>
            <w:gridCol w:w="187"/>
            <w:gridCol w:w="255"/>
            <w:gridCol w:w="187"/>
            <w:gridCol w:w="426"/>
            <w:gridCol w:w="187"/>
            <w:gridCol w:w="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мин.</w:t>
            </w:r>
          </w:p>
        </w:tc>
      </w:tr>
    </w:tbl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409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(дата и время подачи заявления)</w:t>
      </w:r>
      <w:r w:rsidDel="00000000" w:rsidR="00000000" w:rsidRPr="00000000">
        <w:rPr>
          <w:rtl w:val="0"/>
        </w:rPr>
      </w:r>
    </w:p>
    <w:tbl>
      <w:tblPr>
        <w:tblStyle w:val="Table6"/>
        <w:tblW w:w="10122.0" w:type="dxa"/>
        <w:jc w:val="left"/>
        <w:tblInd w:w="0.0" w:type="dxa"/>
        <w:tblLayout w:type="fixed"/>
        <w:tblLook w:val="0000"/>
      </w:tblPr>
      <w:tblGrid>
        <w:gridCol w:w="2892"/>
        <w:gridCol w:w="284"/>
        <w:gridCol w:w="6662"/>
        <w:gridCol w:w="284"/>
        <w:tblGridChange w:id="0">
          <w:tblGrid>
            <w:gridCol w:w="2892"/>
            <w:gridCol w:w="284"/>
            <w:gridCol w:w="6662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 заявителя)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(фамилия, имя, отчество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47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4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Кому: ___________________________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данные: ___________________________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Представитель: ___________________________ ___________________________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Контактные данные представителя: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55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отказе в приеме документов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берегов водных объектов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территории Зеленодольского муниципального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_______________ № _______________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результатам рассмотрения заявления от ________________ № 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(дата и номер заявления)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(выбрать необходимые):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____________________________________________________________;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____________________________________________________________.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Разъяснения причин отказа:_____________________________________ _________________________________________________________________.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 информируем:___________________________________ _________________________________________________________________.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(указывается информация, необходимая для устранения причин отказа, а также иная дополнительная информация при наличии)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cNvPr id="5" name="Надпись 5"/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000000" w:rsidDel="00000000" w:rsidP="00077748" w:rsidRDefault="00000000" w:rsidRPr="00000000">
                            <w:pPr>
                              <w:pStyle w:val="Обычный"/>
                              <w:suppressAutoHyphens w:val="1"/>
                              <w:spacing w:before="74" w:line="1" w:lineRule="atLeast"/>
                              <w:ind w:left="145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8928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Сведения</w:t>
                            </w:r>
                            <w:r w:rsidDel="000000-1" w:rsidR="0048928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48928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об</w:t>
                            </w:r>
                            <w:r w:rsidDel="000000-1" w:rsidR="0048928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48928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электронной</w:t>
                            </w:r>
                            <w:r w:rsidDel="000000-1" w:rsidR="00489288" w:rsidRPr="00346836">
                              <w:rPr>
                                <w:spacing w:val="-3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0489288" w:rsidRPr="00346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подписи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8928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ctr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980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Должностное лицо (Ф.И.О.)                                                  __________________________________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 уполномоченного должностного лица органа)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5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кому: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от:  Руководителя Исполнительного комитета Зеленодольского муниципального района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исправлении технической ошибки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Сообщаю об ошибке, допущенной при оказании муниципальной услуги по внесению в реестр парковочных разрешений электромобилей записи о парковочном разрешении на электромобиль, сведений об изменении записи о парковочном разрешении на электромобиль и о продлении срока действия парковочного разрешения на электромобиль.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Записано: ________________________________________________________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Правильные сведения: ______________________________________________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Прилагаю следующие документы: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1.________________________________________________________________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2.________________________________________________________________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принятия решения об отклонении заявления об исправлении технической ошибки прошу направить такое решение: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адресу: г.Зеленодольск. ул.Ленина д.41а.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</w:t>
        <w:tab/>
        <w:tab/>
        <w:tab/>
        <w:tab/>
        <w:t xml:space="preserve">_________________ ( ________________)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(дата)</w:t>
        <w:tab/>
        <w:tab/>
        <w:tab/>
        <w:tab/>
        <w:tab/>
        <w:tab/>
        <w:t xml:space="preserve">(подпись)</w:t>
        <w:tab/>
        <w:tab/>
        <w:t xml:space="preserve">(Ф.И.О.)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0" w:type="default"/>
      <w:pgSz w:h="16838" w:w="11906" w:orient="portrait"/>
      <w:pgMar w:bottom="993" w:top="0" w:left="1134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internet.garant.ru/#/document/70290064/entry/0" TargetMode="External"/><Relationship Id="rId42" Type="http://schemas.openxmlformats.org/officeDocument/2006/relationships/hyperlink" Target="http://mfc16.tatarstan.ru/" TargetMode="External"/><Relationship Id="rId41" Type="http://schemas.openxmlformats.org/officeDocument/2006/relationships/hyperlink" Target="https://internet.garant.ru/#/document/12177515/entry/2003" TargetMode="External"/><Relationship Id="rId44" Type="http://schemas.openxmlformats.org/officeDocument/2006/relationships/hyperlink" Target="https://internet.garant.ru/#/document/22501815/entry/125" TargetMode="External"/><Relationship Id="rId43" Type="http://schemas.openxmlformats.org/officeDocument/2006/relationships/hyperlink" Target="https://internet.garant.ru/#/document/22501815/entry/1134" TargetMode="External"/><Relationship Id="rId46" Type="http://schemas.openxmlformats.org/officeDocument/2006/relationships/hyperlink" Target="https://internet.garant.ru/#/document/22501815/entry/125" TargetMode="External"/><Relationship Id="rId45" Type="http://schemas.openxmlformats.org/officeDocument/2006/relationships/hyperlink" Target="https://internet.garant.ru/#/document/22501815/entry/125" TargetMode="External"/><Relationship Id="rId80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ternet.garant.ru/#/document/22501815/entry/1001" TargetMode="External"/><Relationship Id="rId48" Type="http://schemas.openxmlformats.org/officeDocument/2006/relationships/hyperlink" Target="https://internet.garant.ru/#/document/22501815/entry/125" TargetMode="External"/><Relationship Id="rId47" Type="http://schemas.openxmlformats.org/officeDocument/2006/relationships/hyperlink" Target="https://internet.garant.ru/#/document/22501815/entry/125" TargetMode="External"/><Relationship Id="rId49" Type="http://schemas.openxmlformats.org/officeDocument/2006/relationships/hyperlink" Target="https://internet.garant.ru/#/document/22501815/entry/125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ernet.garant.ru/#/document/12184522/entry/54" TargetMode="External"/><Relationship Id="rId7" Type="http://schemas.openxmlformats.org/officeDocument/2006/relationships/hyperlink" Target="https://internet.garant.ru/#/document/12184522/entry/0" TargetMode="External"/><Relationship Id="rId8" Type="http://schemas.openxmlformats.org/officeDocument/2006/relationships/hyperlink" Target="https://internet.garant.ru/#/document/22501815/entry/2301" TargetMode="External"/><Relationship Id="rId73" Type="http://schemas.openxmlformats.org/officeDocument/2006/relationships/hyperlink" Target="https://internet.garant.ru/#/document/22501815/entry/1353" TargetMode="External"/><Relationship Id="rId72" Type="http://schemas.openxmlformats.org/officeDocument/2006/relationships/hyperlink" Target="https://internet.garant.ru/#/document/22501815/entry/2301" TargetMode="External"/><Relationship Id="rId31" Type="http://schemas.openxmlformats.org/officeDocument/2006/relationships/hyperlink" Target="https://internet.garant.ru/#/document/22501815/entry/21421" TargetMode="External"/><Relationship Id="rId75" Type="http://schemas.openxmlformats.org/officeDocument/2006/relationships/hyperlink" Target="https://internet.garant.ru/#/document/22501815/entry/135" TargetMode="External"/><Relationship Id="rId30" Type="http://schemas.openxmlformats.org/officeDocument/2006/relationships/hyperlink" Target="https://internet.garant.ru/#/document/71145140/entry/0" TargetMode="External"/><Relationship Id="rId74" Type="http://schemas.openxmlformats.org/officeDocument/2006/relationships/hyperlink" Target="https://internet.garant.ru/#/document/22501815/entry/1354" TargetMode="External"/><Relationship Id="rId33" Type="http://schemas.openxmlformats.org/officeDocument/2006/relationships/hyperlink" Target="https://zelenodolsk.tatarstan.ru" TargetMode="External"/><Relationship Id="rId77" Type="http://schemas.openxmlformats.org/officeDocument/2006/relationships/hyperlink" Target="https://internet.garant.ru/#/document/22501815/entry/135" TargetMode="External"/><Relationship Id="rId32" Type="http://schemas.openxmlformats.org/officeDocument/2006/relationships/hyperlink" Target="https://internet.garant.ru/#/document/12177515/entry/1510" TargetMode="External"/><Relationship Id="rId76" Type="http://schemas.openxmlformats.org/officeDocument/2006/relationships/hyperlink" Target="https://internet.garant.ru/#/document/12184522/entry/54" TargetMode="External"/><Relationship Id="rId35" Type="http://schemas.openxmlformats.org/officeDocument/2006/relationships/hyperlink" Target="https://internet.garant.ru/#/document/12177515/entry/16172" TargetMode="External"/><Relationship Id="rId79" Type="http://schemas.openxmlformats.org/officeDocument/2006/relationships/image" Target="media/image1.png"/><Relationship Id="rId34" Type="http://schemas.openxmlformats.org/officeDocument/2006/relationships/hyperlink" Target="https://internet.garant.ru/#/document/22501815/entry/2303" TargetMode="External"/><Relationship Id="rId78" Type="http://schemas.openxmlformats.org/officeDocument/2006/relationships/hyperlink" Target="https://zelenodolsk.tatarstan.ru" TargetMode="External"/><Relationship Id="rId71" Type="http://schemas.openxmlformats.org/officeDocument/2006/relationships/hyperlink" Target="https://internet.garant.ru/#/document/22501815/entry/143" TargetMode="External"/><Relationship Id="rId70" Type="http://schemas.openxmlformats.org/officeDocument/2006/relationships/hyperlink" Target="https://internet.garant.ru/#/document/22501815/entry/2802" TargetMode="External"/><Relationship Id="rId37" Type="http://schemas.openxmlformats.org/officeDocument/2006/relationships/hyperlink" Target="http://www.gosuslugi.ru" TargetMode="External"/><Relationship Id="rId36" Type="http://schemas.openxmlformats.org/officeDocument/2006/relationships/hyperlink" Target="http://uslugi.tatarstan.ru" TargetMode="External"/><Relationship Id="rId39" Type="http://schemas.openxmlformats.org/officeDocument/2006/relationships/hyperlink" Target="https://internet.garant.ru/#/document/70290064/entry/1034" TargetMode="External"/><Relationship Id="rId38" Type="http://schemas.openxmlformats.org/officeDocument/2006/relationships/hyperlink" Target="http://frgu.tatar.ru" TargetMode="External"/><Relationship Id="rId62" Type="http://schemas.openxmlformats.org/officeDocument/2006/relationships/hyperlink" Target="https://internet.garant.ru/#/document/22501815/entry/1354" TargetMode="External"/><Relationship Id="rId61" Type="http://schemas.openxmlformats.org/officeDocument/2006/relationships/hyperlink" Target="https://internet.garant.ru/#/document/22501815/entry/2701" TargetMode="External"/><Relationship Id="rId20" Type="http://schemas.openxmlformats.org/officeDocument/2006/relationships/hyperlink" Target="https://internet.garant.ru/#/document/22501815/entry/2601" TargetMode="External"/><Relationship Id="rId64" Type="http://schemas.openxmlformats.org/officeDocument/2006/relationships/hyperlink" Target="https://internet.garant.ru/#/document/22501815/entry/3404" TargetMode="External"/><Relationship Id="rId63" Type="http://schemas.openxmlformats.org/officeDocument/2006/relationships/hyperlink" Target="https://internet.garant.ru/#/document/22501815/entry/1342" TargetMode="External"/><Relationship Id="rId22" Type="http://schemas.openxmlformats.org/officeDocument/2006/relationships/hyperlink" Target="https://internet.garant.ru/#/document/22501815/entry/5000" TargetMode="External"/><Relationship Id="rId66" Type="http://schemas.openxmlformats.org/officeDocument/2006/relationships/hyperlink" Target="https://internet.garant.ru/#/document/22501815/entry/213" TargetMode="External"/><Relationship Id="rId21" Type="http://schemas.openxmlformats.org/officeDocument/2006/relationships/hyperlink" Target="https://internet.garant.ru/#/document/12184522/entry/21" TargetMode="External"/><Relationship Id="rId65" Type="http://schemas.openxmlformats.org/officeDocument/2006/relationships/hyperlink" Target="https://internet.garant.ru/#/document/22501815/entry/3405" TargetMode="External"/><Relationship Id="rId24" Type="http://schemas.openxmlformats.org/officeDocument/2006/relationships/hyperlink" Target="https://internet.garant.ru/#/document/22501815/entry/2000" TargetMode="External"/><Relationship Id="rId68" Type="http://schemas.openxmlformats.org/officeDocument/2006/relationships/hyperlink" Target="https://internet.garant.ru/#/document/22501815/entry/2802" TargetMode="External"/><Relationship Id="rId23" Type="http://schemas.openxmlformats.org/officeDocument/2006/relationships/hyperlink" Target="https://internet.garant.ru/#/document/12184522/entry/54" TargetMode="External"/><Relationship Id="rId67" Type="http://schemas.openxmlformats.org/officeDocument/2006/relationships/hyperlink" Target="https://internet.garant.ru/#/document/22501815/entry/134" TargetMode="External"/><Relationship Id="rId60" Type="http://schemas.openxmlformats.org/officeDocument/2006/relationships/hyperlink" Target="https://internet.garant.ru/#/document/22501815/entry/2601" TargetMode="External"/><Relationship Id="rId26" Type="http://schemas.openxmlformats.org/officeDocument/2006/relationships/hyperlink" Target="https://internet.garant.ru/#/document/10164504/entry/0" TargetMode="External"/><Relationship Id="rId25" Type="http://schemas.openxmlformats.org/officeDocument/2006/relationships/hyperlink" Target="https://internet.garant.ru/#/document/12184522/entry/54" TargetMode="External"/><Relationship Id="rId69" Type="http://schemas.openxmlformats.org/officeDocument/2006/relationships/hyperlink" Target="https://internet.garant.ru/#/document/22501815/entry/1352" TargetMode="External"/><Relationship Id="rId28" Type="http://schemas.openxmlformats.org/officeDocument/2006/relationships/hyperlink" Target="https://internet.garant.ru/#/document/71145140/entry/1000" TargetMode="External"/><Relationship Id="rId27" Type="http://schemas.openxmlformats.org/officeDocument/2006/relationships/hyperlink" Target="https://internet.garant.ru/#/document/10164504/entry/0" TargetMode="External"/><Relationship Id="rId29" Type="http://schemas.openxmlformats.org/officeDocument/2006/relationships/hyperlink" Target="https://internet.garant.ru/#/document/71145140/entry/2000" TargetMode="External"/><Relationship Id="rId51" Type="http://schemas.openxmlformats.org/officeDocument/2006/relationships/hyperlink" Target="https://internet.garant.ru/#/document/12184522/entry/54" TargetMode="External"/><Relationship Id="rId50" Type="http://schemas.openxmlformats.org/officeDocument/2006/relationships/hyperlink" Target="https://internet.garant.ru/#/document/12184522/entry/21" TargetMode="External"/><Relationship Id="rId53" Type="http://schemas.openxmlformats.org/officeDocument/2006/relationships/hyperlink" Target="https://internet.garant.ru/#/document/12184522/entry/54" TargetMode="External"/><Relationship Id="rId52" Type="http://schemas.openxmlformats.org/officeDocument/2006/relationships/hyperlink" Target="https://internet.garant.ru/#/document/22501815/entry/2701" TargetMode="External"/><Relationship Id="rId11" Type="http://schemas.openxmlformats.org/officeDocument/2006/relationships/hyperlink" Target="https://internet.garant.ru/#/document/22501815/entry/125" TargetMode="External"/><Relationship Id="rId55" Type="http://schemas.openxmlformats.org/officeDocument/2006/relationships/hyperlink" Target="https://internet.garant.ru/#/document/22501815/entry/1354" TargetMode="External"/><Relationship Id="rId10" Type="http://schemas.openxmlformats.org/officeDocument/2006/relationships/hyperlink" Target="https://internet.garant.ru/#/document/22501815/entry/125" TargetMode="External"/><Relationship Id="rId54" Type="http://schemas.openxmlformats.org/officeDocument/2006/relationships/hyperlink" Target="https://internet.garant.ru/#/document/12184522/entry/11" TargetMode="External"/><Relationship Id="rId13" Type="http://schemas.openxmlformats.org/officeDocument/2006/relationships/hyperlink" Target="https://internet.garant.ru/#/document/22501815/entry/2512" TargetMode="External"/><Relationship Id="rId57" Type="http://schemas.openxmlformats.org/officeDocument/2006/relationships/hyperlink" Target="https://internet.garant.ru/#/document/22501815/entry/3331" TargetMode="External"/><Relationship Id="rId12" Type="http://schemas.openxmlformats.org/officeDocument/2006/relationships/hyperlink" Target="https://internet.garant.ru/#/document/12184522/entry/52" TargetMode="External"/><Relationship Id="rId56" Type="http://schemas.openxmlformats.org/officeDocument/2006/relationships/hyperlink" Target="https://internet.garant.ru/#/document/22501815/entry/2701" TargetMode="External"/><Relationship Id="rId15" Type="http://schemas.openxmlformats.org/officeDocument/2006/relationships/hyperlink" Target="https://internet.garant.ru/#/document/12184522/entry/54" TargetMode="External"/><Relationship Id="rId59" Type="http://schemas.openxmlformats.org/officeDocument/2006/relationships/hyperlink" Target="https://internet.garant.ru/#/document/22501815/entry/1333" TargetMode="External"/><Relationship Id="rId14" Type="http://schemas.openxmlformats.org/officeDocument/2006/relationships/hyperlink" Target="https://internet.garant.ru/#/document/22501815/entry/2514" TargetMode="External"/><Relationship Id="rId58" Type="http://schemas.openxmlformats.org/officeDocument/2006/relationships/hyperlink" Target="https://internet.garant.ru/#/document/22501815/entry/3333" TargetMode="External"/><Relationship Id="rId17" Type="http://schemas.openxmlformats.org/officeDocument/2006/relationships/hyperlink" Target="https://internet.garant.ru/#/document/12177515/entry/91" TargetMode="External"/><Relationship Id="rId16" Type="http://schemas.openxmlformats.org/officeDocument/2006/relationships/hyperlink" Target="http://zelenodolsk.tatarstan.ru" TargetMode="External"/><Relationship Id="rId19" Type="http://schemas.openxmlformats.org/officeDocument/2006/relationships/hyperlink" Target="https://internet.garant.ru/#/document/22501815/entry/2611" TargetMode="External"/><Relationship Id="rId18" Type="http://schemas.openxmlformats.org/officeDocument/2006/relationships/hyperlink" Target="https://internet.garant.ru/#/document/12177515/entry/16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