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B4" w:rsidRDefault="003317B4" w:rsidP="002E3B16">
      <w:pPr>
        <w:shd w:val="clear" w:color="auto" w:fill="FFFFFF"/>
        <w:spacing w:line="240" w:lineRule="auto"/>
        <w:jc w:val="center"/>
        <w:rPr>
          <w:rFonts w:ascii="Times New Roman" w:hAnsi="Times New Roman" w:cs="Times New Roman"/>
          <w:b/>
          <w:sz w:val="28"/>
          <w:szCs w:val="28"/>
          <w:lang w:val="en-US"/>
        </w:rPr>
      </w:pPr>
    </w:p>
    <w:p w:rsidR="003C6F8F" w:rsidRDefault="002E3B16" w:rsidP="002E3B16">
      <w:pPr>
        <w:shd w:val="clear" w:color="auto" w:fill="FFFFFF"/>
        <w:spacing w:line="240" w:lineRule="auto"/>
        <w:jc w:val="center"/>
        <w:rPr>
          <w:rFonts w:ascii="Times New Roman" w:hAnsi="Times New Roman" w:cs="Times New Roman"/>
          <w:b/>
          <w:sz w:val="28"/>
          <w:szCs w:val="28"/>
          <w:u w:val="single"/>
        </w:rPr>
      </w:pPr>
      <w:r w:rsidRPr="003C6F8F">
        <w:rPr>
          <w:rFonts w:ascii="Times New Roman" w:hAnsi="Times New Roman" w:cs="Times New Roman"/>
          <w:b/>
          <w:sz w:val="28"/>
          <w:szCs w:val="28"/>
          <w:u w:val="single"/>
        </w:rPr>
        <w:t xml:space="preserve">КОНТРОЛЬНО-СЧЁТНАЯ ПАЛАТА </w:t>
      </w:r>
    </w:p>
    <w:p w:rsidR="002E3B16" w:rsidRPr="003C6F8F" w:rsidRDefault="00C76910" w:rsidP="002E3B16">
      <w:pPr>
        <w:shd w:val="clear" w:color="auto" w:fill="FFFFFF"/>
        <w:spacing w:line="240" w:lineRule="auto"/>
        <w:jc w:val="center"/>
        <w:rPr>
          <w:rFonts w:ascii="Times New Roman" w:hAnsi="Times New Roman" w:cs="Times New Roman"/>
          <w:b/>
          <w:sz w:val="28"/>
          <w:szCs w:val="28"/>
          <w:u w:val="single"/>
        </w:rPr>
      </w:pPr>
      <w:r w:rsidRPr="003C6F8F">
        <w:rPr>
          <w:rFonts w:ascii="Times New Roman" w:hAnsi="Times New Roman" w:cs="Times New Roman"/>
          <w:b/>
          <w:sz w:val="28"/>
          <w:szCs w:val="28"/>
          <w:u w:val="single"/>
        </w:rPr>
        <w:t>ЗЕЛЕНОДОЛЬСКОГО МУНИЦИПАЛЬНОГО РАЙОНА</w:t>
      </w: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line="240" w:lineRule="auto"/>
        <w:ind w:hanging="5"/>
        <w:jc w:val="center"/>
        <w:rPr>
          <w:rFonts w:ascii="Times New Roman" w:hAnsi="Times New Roman" w:cs="Times New Roman"/>
          <w:sz w:val="28"/>
          <w:szCs w:val="28"/>
        </w:rPr>
      </w:pPr>
    </w:p>
    <w:p w:rsidR="002E3B16" w:rsidRPr="002E3B16" w:rsidRDefault="002E3B16" w:rsidP="002E3B16">
      <w:pPr>
        <w:spacing w:after="0" w:line="240" w:lineRule="auto"/>
        <w:ind w:hanging="5"/>
        <w:jc w:val="center"/>
        <w:rPr>
          <w:rFonts w:ascii="Times New Roman" w:hAnsi="Times New Roman" w:cs="Times New Roman"/>
          <w:sz w:val="28"/>
          <w:szCs w:val="28"/>
        </w:rPr>
      </w:pPr>
    </w:p>
    <w:p w:rsidR="002E3B16" w:rsidRPr="002E3B16" w:rsidRDefault="002E3B16" w:rsidP="002E3B16">
      <w:pPr>
        <w:spacing w:after="0"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СТАНДАРТ ВНЕШНЕГО</w:t>
      </w:r>
      <w:r w:rsidR="00DE52FE">
        <w:rPr>
          <w:rFonts w:ascii="Times New Roman" w:hAnsi="Times New Roman" w:cs="Times New Roman"/>
          <w:b/>
          <w:sz w:val="28"/>
          <w:szCs w:val="28"/>
        </w:rPr>
        <w:t xml:space="preserve"> </w:t>
      </w:r>
      <w:r w:rsidR="0006198D">
        <w:rPr>
          <w:rFonts w:ascii="Times New Roman" w:hAnsi="Times New Roman" w:cs="Times New Roman"/>
          <w:b/>
          <w:sz w:val="28"/>
          <w:szCs w:val="28"/>
        </w:rPr>
        <w:t>МУНИЦИПАЛЬНОГО</w:t>
      </w:r>
    </w:p>
    <w:p w:rsidR="002E3B16" w:rsidRPr="002E3B16" w:rsidRDefault="002E3B16" w:rsidP="002E3B16">
      <w:pPr>
        <w:spacing w:after="0"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ФИНАНСОВОГО КОНТРОЛЯ</w:t>
      </w:r>
    </w:p>
    <w:p w:rsidR="002E3B16" w:rsidRPr="002E3B16" w:rsidRDefault="002E3B16" w:rsidP="002E3B16">
      <w:pPr>
        <w:spacing w:after="0" w:line="240" w:lineRule="auto"/>
        <w:jc w:val="center"/>
        <w:rPr>
          <w:rFonts w:ascii="Times New Roman" w:hAnsi="Times New Roman" w:cs="Times New Roman"/>
          <w:b/>
          <w:sz w:val="28"/>
          <w:szCs w:val="28"/>
        </w:rPr>
      </w:pPr>
    </w:p>
    <w:p w:rsidR="0006198D" w:rsidRDefault="002E3B16" w:rsidP="002E3B16">
      <w:pPr>
        <w:spacing w:after="0"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 xml:space="preserve"> «ПРОВЕДЕНИЕ </w:t>
      </w:r>
      <w:r w:rsidR="003C6F8F">
        <w:rPr>
          <w:rFonts w:ascii="Times New Roman" w:hAnsi="Times New Roman" w:cs="Times New Roman"/>
          <w:b/>
          <w:sz w:val="28"/>
          <w:szCs w:val="28"/>
        </w:rPr>
        <w:t>И ОФОРМЛЕНИЕ РЕЗУЛЬТАТОВ</w:t>
      </w:r>
    </w:p>
    <w:p w:rsidR="002E3B16" w:rsidRPr="002E3B16" w:rsidRDefault="002E3B16" w:rsidP="002E3B16">
      <w:pPr>
        <w:spacing w:after="0" w:line="240" w:lineRule="auto"/>
        <w:jc w:val="center"/>
        <w:rPr>
          <w:rFonts w:ascii="Times New Roman" w:hAnsi="Times New Roman" w:cs="Times New Roman"/>
          <w:b/>
          <w:sz w:val="28"/>
          <w:szCs w:val="28"/>
        </w:rPr>
      </w:pPr>
      <w:r w:rsidRPr="002E3B16">
        <w:rPr>
          <w:rFonts w:ascii="Times New Roman" w:hAnsi="Times New Roman" w:cs="Times New Roman"/>
          <w:b/>
          <w:sz w:val="28"/>
          <w:szCs w:val="28"/>
        </w:rPr>
        <w:t>АУДИТА ЭФФЕКТИВНОСТИ»</w:t>
      </w:r>
    </w:p>
    <w:p w:rsidR="002E3B16" w:rsidRPr="002E3B16" w:rsidRDefault="002E3B16" w:rsidP="002E3B16">
      <w:pPr>
        <w:spacing w:after="0" w:line="240" w:lineRule="auto"/>
        <w:jc w:val="center"/>
        <w:rPr>
          <w:rFonts w:ascii="Times New Roman" w:hAnsi="Times New Roman" w:cs="Times New Roman"/>
          <w:sz w:val="28"/>
          <w:szCs w:val="28"/>
        </w:rPr>
      </w:pPr>
    </w:p>
    <w:p w:rsidR="00D02882" w:rsidRDefault="00966EE9" w:rsidP="00D02882">
      <w:pPr>
        <w:spacing w:after="0" w:line="240" w:lineRule="auto"/>
        <w:jc w:val="center"/>
        <w:rPr>
          <w:rFonts w:ascii="Times New Roman" w:hAnsi="Times New Roman" w:cs="Times New Roman"/>
          <w:sz w:val="28"/>
          <w:szCs w:val="28"/>
        </w:rPr>
      </w:pPr>
      <w:r w:rsidRPr="00966EE9">
        <w:rPr>
          <w:rFonts w:ascii="Times New Roman" w:hAnsi="Times New Roman" w:cs="Times New Roman"/>
          <w:sz w:val="28"/>
          <w:szCs w:val="28"/>
        </w:rPr>
        <w:t xml:space="preserve">(утвержден </w:t>
      </w:r>
      <w:r w:rsidR="003C6F8F">
        <w:rPr>
          <w:rFonts w:ascii="Times New Roman" w:hAnsi="Times New Roman" w:cs="Times New Roman"/>
          <w:sz w:val="28"/>
          <w:szCs w:val="28"/>
        </w:rPr>
        <w:t>Р</w:t>
      </w:r>
      <w:r w:rsidRPr="00966EE9">
        <w:rPr>
          <w:rFonts w:ascii="Times New Roman" w:hAnsi="Times New Roman" w:cs="Times New Roman"/>
          <w:sz w:val="28"/>
          <w:szCs w:val="28"/>
        </w:rPr>
        <w:t xml:space="preserve">ешением Коллегии Контрольно-счетной палаты </w:t>
      </w:r>
    </w:p>
    <w:p w:rsidR="00966EE9" w:rsidRPr="00966EE9" w:rsidRDefault="003C6F8F" w:rsidP="00D028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Зеленодольского муниципального района от 03 июля</w:t>
      </w:r>
      <w:r w:rsidR="00966EE9" w:rsidRPr="00966EE9">
        <w:rPr>
          <w:rFonts w:ascii="Times New Roman" w:hAnsi="Times New Roman" w:cs="Times New Roman"/>
          <w:sz w:val="28"/>
          <w:szCs w:val="28"/>
        </w:rPr>
        <w:t>201</w:t>
      </w:r>
      <w:r>
        <w:rPr>
          <w:rFonts w:ascii="Times New Roman" w:hAnsi="Times New Roman" w:cs="Times New Roman"/>
          <w:sz w:val="28"/>
          <w:szCs w:val="28"/>
        </w:rPr>
        <w:t>5</w:t>
      </w:r>
      <w:r w:rsidR="00966EE9" w:rsidRPr="00966EE9">
        <w:rPr>
          <w:rFonts w:ascii="Times New Roman" w:hAnsi="Times New Roman" w:cs="Times New Roman"/>
          <w:sz w:val="28"/>
          <w:szCs w:val="28"/>
        </w:rPr>
        <w:t xml:space="preserve"> г</w:t>
      </w:r>
      <w:r w:rsidR="00D02882">
        <w:rPr>
          <w:rFonts w:ascii="Times New Roman" w:hAnsi="Times New Roman" w:cs="Times New Roman"/>
          <w:sz w:val="28"/>
          <w:szCs w:val="28"/>
        </w:rPr>
        <w:t>ода</w:t>
      </w:r>
      <w:r>
        <w:rPr>
          <w:rFonts w:ascii="Times New Roman" w:hAnsi="Times New Roman" w:cs="Times New Roman"/>
          <w:sz w:val="28"/>
          <w:szCs w:val="28"/>
        </w:rPr>
        <w:t xml:space="preserve"> № 16</w:t>
      </w:r>
      <w:r w:rsidR="00966EE9" w:rsidRPr="00966EE9">
        <w:rPr>
          <w:rFonts w:ascii="Times New Roman" w:hAnsi="Times New Roman" w:cs="Times New Roman"/>
          <w:sz w:val="28"/>
          <w:szCs w:val="28"/>
        </w:rPr>
        <w:t>)</w:t>
      </w:r>
    </w:p>
    <w:p w:rsidR="00966EE9" w:rsidRPr="00333241" w:rsidRDefault="00966EE9" w:rsidP="00966EE9">
      <w:pPr>
        <w:jc w:val="center"/>
        <w:rPr>
          <w:sz w:val="28"/>
          <w:szCs w:val="28"/>
        </w:rP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Pr="00BF3D9B" w:rsidRDefault="00966EE9" w:rsidP="00966EE9">
      <w:pPr>
        <w:jc w:val="center"/>
      </w:pPr>
    </w:p>
    <w:p w:rsidR="00966EE9" w:rsidRDefault="00966EE9" w:rsidP="00966EE9">
      <w:pPr>
        <w:jc w:val="center"/>
      </w:pPr>
    </w:p>
    <w:p w:rsidR="00D02882" w:rsidRPr="00BF3D9B" w:rsidRDefault="00D02882" w:rsidP="00966EE9">
      <w:pPr>
        <w:jc w:val="center"/>
      </w:pPr>
    </w:p>
    <w:p w:rsidR="00966EE9" w:rsidRPr="00BF3D9B" w:rsidRDefault="00966EE9" w:rsidP="00966EE9">
      <w:pPr>
        <w:jc w:val="center"/>
      </w:pPr>
    </w:p>
    <w:p w:rsidR="00250A22" w:rsidRDefault="007E6993" w:rsidP="00966EE9">
      <w:pPr>
        <w:jc w:val="center"/>
        <w:rPr>
          <w:rFonts w:ascii="Times New Roman" w:hAnsi="Times New Roman" w:cs="Times New Roman"/>
          <w:b/>
          <w:sz w:val="28"/>
          <w:szCs w:val="28"/>
        </w:rPr>
      </w:pPr>
      <w:r>
        <w:rPr>
          <w:rFonts w:ascii="Times New Roman" w:hAnsi="Times New Roman" w:cs="Times New Roman"/>
          <w:b/>
          <w:sz w:val="28"/>
          <w:szCs w:val="28"/>
        </w:rPr>
        <w:t>Зеленодольск</w:t>
      </w:r>
    </w:p>
    <w:p w:rsidR="00966EE9" w:rsidRPr="00250A22" w:rsidRDefault="00C76910" w:rsidP="00966EE9">
      <w:pPr>
        <w:jc w:val="center"/>
        <w:rPr>
          <w:rFonts w:ascii="Times New Roman" w:hAnsi="Times New Roman" w:cs="Times New Roman"/>
          <w:b/>
          <w:sz w:val="28"/>
          <w:szCs w:val="28"/>
        </w:rPr>
      </w:pPr>
      <w:r>
        <w:rPr>
          <w:rFonts w:ascii="Times New Roman" w:hAnsi="Times New Roman" w:cs="Times New Roman"/>
          <w:b/>
          <w:sz w:val="28"/>
          <w:szCs w:val="28"/>
        </w:rPr>
        <w:t>2015</w:t>
      </w:r>
      <w:r w:rsidR="00D02882">
        <w:rPr>
          <w:rFonts w:ascii="Times New Roman" w:hAnsi="Times New Roman" w:cs="Times New Roman"/>
          <w:b/>
          <w:sz w:val="28"/>
          <w:szCs w:val="28"/>
        </w:rPr>
        <w:t xml:space="preserve"> год</w:t>
      </w:r>
    </w:p>
    <w:tbl>
      <w:tblPr>
        <w:tblW w:w="9889" w:type="dxa"/>
        <w:tblLayout w:type="fixed"/>
        <w:tblLook w:val="01E0"/>
      </w:tblPr>
      <w:tblGrid>
        <w:gridCol w:w="534"/>
        <w:gridCol w:w="9072"/>
        <w:gridCol w:w="283"/>
      </w:tblGrid>
      <w:tr w:rsidR="002E3B16" w:rsidRPr="002E3B16" w:rsidTr="00F126CB">
        <w:tc>
          <w:tcPr>
            <w:tcW w:w="534" w:type="dxa"/>
          </w:tcPr>
          <w:p w:rsidR="002E3B16" w:rsidRPr="002E3B16" w:rsidRDefault="002E3B16" w:rsidP="00F126CB">
            <w:pPr>
              <w:spacing w:after="0" w:line="240" w:lineRule="auto"/>
              <w:jc w:val="center"/>
              <w:rPr>
                <w:rFonts w:ascii="Times New Roman" w:eastAsia="Calibri" w:hAnsi="Times New Roman" w:cs="Times New Roman"/>
                <w:sz w:val="28"/>
                <w:szCs w:val="28"/>
              </w:rPr>
            </w:pPr>
          </w:p>
        </w:tc>
        <w:tc>
          <w:tcPr>
            <w:tcW w:w="9072" w:type="dxa"/>
          </w:tcPr>
          <w:p w:rsidR="007E6993" w:rsidRDefault="007E6993" w:rsidP="00C755B9">
            <w:pPr>
              <w:spacing w:after="0" w:line="360" w:lineRule="auto"/>
              <w:jc w:val="center"/>
              <w:rPr>
                <w:rFonts w:ascii="Times New Roman" w:eastAsia="Times New Roman" w:hAnsi="Times New Roman"/>
                <w:b/>
                <w:sz w:val="28"/>
                <w:szCs w:val="28"/>
              </w:rPr>
            </w:pPr>
          </w:p>
          <w:p w:rsidR="002E3B16" w:rsidRPr="002E3B16" w:rsidRDefault="002E3B16" w:rsidP="00C755B9">
            <w:pPr>
              <w:spacing w:after="0" w:line="36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rPr>
              <w:lastRenderedPageBreak/>
              <w:t>СОДЕРЖАНИЕ</w:t>
            </w:r>
          </w:p>
          <w:p w:rsidR="002E3B16" w:rsidRPr="002E3B16" w:rsidRDefault="002E3B16" w:rsidP="00C755B9">
            <w:pPr>
              <w:spacing w:after="0" w:line="360" w:lineRule="auto"/>
              <w:rPr>
                <w:rFonts w:ascii="Times New Roman" w:eastAsia="Times New Roman" w:hAnsi="Times New Roman"/>
                <w:b/>
                <w:sz w:val="28"/>
                <w:szCs w:val="28"/>
              </w:rPr>
            </w:pPr>
          </w:p>
          <w:p w:rsidR="002E3B16" w:rsidRPr="002E3B16" w:rsidRDefault="00F126CB" w:rsidP="00C755B9">
            <w:pPr>
              <w:spacing w:after="0" w:line="360" w:lineRule="auto"/>
              <w:rPr>
                <w:rFonts w:ascii="Times New Roman" w:eastAsia="Times New Roman" w:hAnsi="Times New Roman"/>
                <w:bCs/>
                <w:sz w:val="28"/>
                <w:szCs w:val="28"/>
              </w:rPr>
            </w:pPr>
            <w:r>
              <w:rPr>
                <w:rFonts w:ascii="Times New Roman" w:eastAsia="Times New Roman" w:hAnsi="Times New Roman"/>
                <w:sz w:val="28"/>
                <w:szCs w:val="28"/>
              </w:rPr>
              <w:t xml:space="preserve">1. Общие </w:t>
            </w:r>
            <w:r w:rsidR="002E3B16" w:rsidRPr="002E3B16">
              <w:rPr>
                <w:rFonts w:ascii="Times New Roman" w:eastAsia="Times New Roman" w:hAnsi="Times New Roman"/>
                <w:sz w:val="28"/>
                <w:szCs w:val="28"/>
              </w:rPr>
              <w:t>положения</w:t>
            </w:r>
            <w:r>
              <w:rPr>
                <w:rFonts w:ascii="Times New Roman" w:eastAsia="Times New Roman" w:hAnsi="Times New Roman"/>
                <w:sz w:val="28"/>
                <w:szCs w:val="28"/>
              </w:rPr>
              <w:t>………………………………………….…………</w:t>
            </w:r>
            <w:r w:rsidR="00BC0F1C">
              <w:rPr>
                <w:rFonts w:ascii="Times New Roman" w:eastAsia="Times New Roman" w:hAnsi="Times New Roman"/>
                <w:sz w:val="28"/>
                <w:szCs w:val="28"/>
              </w:rPr>
              <w:t>…..</w:t>
            </w:r>
            <w:r w:rsidR="00C755B9">
              <w:rPr>
                <w:rFonts w:ascii="Times New Roman" w:eastAsia="Times New Roman" w:hAnsi="Times New Roman"/>
                <w:sz w:val="28"/>
                <w:szCs w:val="28"/>
              </w:rPr>
              <w:t xml:space="preserve"> 3</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2. Содержание аудита эффективности</w:t>
            </w:r>
            <w:r w:rsidR="00C755B9">
              <w:rPr>
                <w:rFonts w:ascii="Times New Roman" w:eastAsia="Times New Roman" w:hAnsi="Times New Roman"/>
                <w:bCs/>
                <w:sz w:val="28"/>
                <w:szCs w:val="28"/>
              </w:rPr>
              <w:t>…………………………………</w:t>
            </w:r>
            <w:r w:rsidR="00BC0F1C">
              <w:rPr>
                <w:rFonts w:ascii="Times New Roman" w:eastAsia="Times New Roman" w:hAnsi="Times New Roman"/>
                <w:bCs/>
                <w:sz w:val="28"/>
                <w:szCs w:val="28"/>
              </w:rPr>
              <w:t>…..</w:t>
            </w:r>
            <w:r w:rsidR="00C755B9">
              <w:rPr>
                <w:rFonts w:ascii="Times New Roman" w:eastAsia="Times New Roman" w:hAnsi="Times New Roman"/>
                <w:bCs/>
                <w:sz w:val="28"/>
                <w:szCs w:val="28"/>
              </w:rPr>
              <w:t xml:space="preserve"> 4</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3. Определение  эффективности и</w:t>
            </w:r>
            <w:r w:rsidR="00C755B9">
              <w:rPr>
                <w:rFonts w:ascii="Times New Roman" w:eastAsia="Times New Roman" w:hAnsi="Times New Roman"/>
                <w:bCs/>
                <w:sz w:val="28"/>
                <w:szCs w:val="28"/>
              </w:rPr>
              <w:t>спользования  бюджетных средств</w:t>
            </w:r>
            <w:r w:rsidR="00BC0F1C">
              <w:rPr>
                <w:rFonts w:ascii="Times New Roman" w:eastAsia="Times New Roman" w:hAnsi="Times New Roman"/>
                <w:bCs/>
                <w:sz w:val="28"/>
                <w:szCs w:val="28"/>
              </w:rPr>
              <w:t>…..</w:t>
            </w:r>
            <w:r w:rsidR="00B73210">
              <w:rPr>
                <w:rFonts w:ascii="Times New Roman" w:eastAsia="Times New Roman" w:hAnsi="Times New Roman"/>
                <w:bCs/>
                <w:sz w:val="28"/>
                <w:szCs w:val="28"/>
              </w:rPr>
              <w:t>6</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4. Особенности организации аудита эффективности…</w:t>
            </w:r>
            <w:r w:rsidR="00F126CB">
              <w:rPr>
                <w:rFonts w:ascii="Times New Roman" w:eastAsia="Times New Roman" w:hAnsi="Times New Roman"/>
                <w:bCs/>
                <w:sz w:val="28"/>
                <w:szCs w:val="28"/>
              </w:rPr>
              <w:t>…</w:t>
            </w:r>
            <w:r w:rsidR="00C755B9">
              <w:rPr>
                <w:rFonts w:ascii="Times New Roman" w:eastAsia="Times New Roman" w:hAnsi="Times New Roman"/>
                <w:bCs/>
                <w:sz w:val="28"/>
                <w:szCs w:val="28"/>
              </w:rPr>
              <w:t>……………</w:t>
            </w:r>
            <w:r w:rsidR="00BC0F1C">
              <w:rPr>
                <w:rFonts w:ascii="Times New Roman" w:eastAsia="Times New Roman" w:hAnsi="Times New Roman"/>
                <w:bCs/>
                <w:sz w:val="28"/>
                <w:szCs w:val="28"/>
              </w:rPr>
              <w:t>…</w:t>
            </w:r>
            <w:r w:rsidR="006750A4">
              <w:rPr>
                <w:rFonts w:ascii="Times New Roman" w:eastAsia="Times New Roman" w:hAnsi="Times New Roman"/>
                <w:bCs/>
                <w:sz w:val="28"/>
                <w:szCs w:val="28"/>
              </w:rPr>
              <w:t>..</w:t>
            </w:r>
            <w:r w:rsidR="00BC0F1C">
              <w:rPr>
                <w:rFonts w:ascii="Times New Roman" w:eastAsia="Times New Roman" w:hAnsi="Times New Roman"/>
                <w:bCs/>
                <w:sz w:val="28"/>
                <w:szCs w:val="28"/>
              </w:rPr>
              <w:t>.</w:t>
            </w:r>
            <w:r w:rsidR="006750A4">
              <w:rPr>
                <w:rFonts w:ascii="Times New Roman" w:eastAsia="Times New Roman" w:hAnsi="Times New Roman"/>
                <w:bCs/>
                <w:sz w:val="28"/>
                <w:szCs w:val="28"/>
              </w:rPr>
              <w:t>9</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 xml:space="preserve">5. Предварительное изучение предмета </w:t>
            </w:r>
          </w:p>
          <w:p w:rsidR="00C755B9"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и объектов аудита эффективности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BC0F1C">
              <w:rPr>
                <w:rFonts w:ascii="Times New Roman" w:eastAsia="Times New Roman" w:hAnsi="Times New Roman"/>
                <w:bCs/>
                <w:sz w:val="28"/>
                <w:szCs w:val="28"/>
              </w:rPr>
              <w:t>...</w:t>
            </w:r>
            <w:r w:rsidR="00C755B9">
              <w:rPr>
                <w:rFonts w:ascii="Times New Roman" w:eastAsia="Times New Roman" w:hAnsi="Times New Roman"/>
                <w:bCs/>
                <w:sz w:val="28"/>
                <w:szCs w:val="28"/>
              </w:rPr>
              <w:t xml:space="preserve"> 1</w:t>
            </w:r>
            <w:r w:rsidR="006750A4">
              <w:rPr>
                <w:rFonts w:ascii="Times New Roman" w:eastAsia="Times New Roman" w:hAnsi="Times New Roman"/>
                <w:bCs/>
                <w:sz w:val="28"/>
                <w:szCs w:val="28"/>
              </w:rPr>
              <w:t>1</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5.1. Содержание предварительного изучения предмета и объектов аудита эффективност</w:t>
            </w:r>
            <w:r w:rsidR="00F126CB">
              <w:rPr>
                <w:rFonts w:ascii="Times New Roman" w:eastAsia="Times New Roman" w:hAnsi="Times New Roman"/>
                <w:bCs/>
                <w:sz w:val="28"/>
                <w:szCs w:val="28"/>
              </w:rPr>
              <w:t>и……………………………………………………………</w:t>
            </w:r>
            <w:r w:rsidR="00BC0F1C">
              <w:rPr>
                <w:rFonts w:ascii="Times New Roman" w:eastAsia="Times New Roman" w:hAnsi="Times New Roman"/>
                <w:bCs/>
                <w:sz w:val="28"/>
                <w:szCs w:val="28"/>
              </w:rPr>
              <w:t>…</w:t>
            </w:r>
            <w:r w:rsidR="00C755B9">
              <w:rPr>
                <w:rFonts w:ascii="Times New Roman" w:eastAsia="Times New Roman" w:hAnsi="Times New Roman"/>
                <w:bCs/>
                <w:sz w:val="28"/>
                <w:szCs w:val="28"/>
              </w:rPr>
              <w:t>1</w:t>
            </w:r>
            <w:r w:rsidR="00B73210">
              <w:rPr>
                <w:rFonts w:ascii="Times New Roman" w:eastAsia="Times New Roman" w:hAnsi="Times New Roman"/>
                <w:bCs/>
                <w:sz w:val="28"/>
                <w:szCs w:val="28"/>
              </w:rPr>
              <w:t>1</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5.2. Цели и вопросы аудита эффективности……………………</w:t>
            </w:r>
            <w:r w:rsidR="00E56B10">
              <w:rPr>
                <w:rFonts w:ascii="Times New Roman" w:eastAsia="Times New Roman" w:hAnsi="Times New Roman"/>
                <w:bCs/>
                <w:sz w:val="28"/>
                <w:szCs w:val="28"/>
              </w:rPr>
              <w:t>.</w:t>
            </w:r>
            <w:r w:rsidRPr="002E3B16">
              <w:rPr>
                <w:rFonts w:ascii="Times New Roman" w:eastAsia="Times New Roman" w:hAnsi="Times New Roman"/>
                <w:bCs/>
                <w:sz w:val="28"/>
                <w:szCs w:val="28"/>
              </w:rPr>
              <w:t>……</w:t>
            </w:r>
            <w:r w:rsidR="00BC0F1C">
              <w:rPr>
                <w:rFonts w:ascii="Times New Roman" w:eastAsia="Times New Roman" w:hAnsi="Times New Roman"/>
                <w:bCs/>
                <w:sz w:val="28"/>
                <w:szCs w:val="28"/>
              </w:rPr>
              <w:t>..</w:t>
            </w:r>
            <w:r w:rsidR="00F126CB">
              <w:rPr>
                <w:rFonts w:ascii="Times New Roman" w:eastAsia="Times New Roman" w:hAnsi="Times New Roman"/>
                <w:bCs/>
                <w:sz w:val="28"/>
                <w:szCs w:val="28"/>
              </w:rPr>
              <w:t>..</w:t>
            </w:r>
            <w:r w:rsidRPr="002E3B16">
              <w:rPr>
                <w:rFonts w:ascii="Times New Roman" w:eastAsia="Times New Roman" w:hAnsi="Times New Roman"/>
                <w:bCs/>
                <w:sz w:val="28"/>
                <w:szCs w:val="28"/>
              </w:rPr>
              <w:t>..</w:t>
            </w:r>
            <w:r w:rsidR="00B73210">
              <w:rPr>
                <w:rFonts w:ascii="Times New Roman" w:eastAsia="Times New Roman" w:hAnsi="Times New Roman"/>
                <w:bCs/>
                <w:sz w:val="28"/>
                <w:szCs w:val="28"/>
              </w:rPr>
              <w:t>12</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 xml:space="preserve">5.3. Критерии </w:t>
            </w:r>
            <w:r w:rsidR="00BC0F1C">
              <w:rPr>
                <w:rFonts w:ascii="Times New Roman" w:eastAsia="Times New Roman" w:hAnsi="Times New Roman"/>
                <w:bCs/>
                <w:sz w:val="28"/>
                <w:szCs w:val="28"/>
              </w:rPr>
              <w:t xml:space="preserve">оценки </w:t>
            </w:r>
            <w:r w:rsidR="00F126CB">
              <w:rPr>
                <w:rFonts w:ascii="Times New Roman" w:eastAsia="Times New Roman" w:hAnsi="Times New Roman"/>
                <w:bCs/>
                <w:sz w:val="28"/>
                <w:szCs w:val="28"/>
              </w:rPr>
              <w:t>эффективности</w:t>
            </w:r>
            <w:r w:rsidR="00BC0F1C">
              <w:rPr>
                <w:rFonts w:ascii="Times New Roman" w:eastAsia="Times New Roman" w:hAnsi="Times New Roman"/>
                <w:bCs/>
                <w:sz w:val="28"/>
                <w:szCs w:val="28"/>
              </w:rPr>
              <w:t xml:space="preserve"> использования средств………</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1</w:t>
            </w:r>
            <w:r w:rsidR="00B73210">
              <w:rPr>
                <w:rFonts w:ascii="Times New Roman" w:eastAsia="Times New Roman" w:hAnsi="Times New Roman"/>
                <w:bCs/>
                <w:sz w:val="28"/>
                <w:szCs w:val="28"/>
              </w:rPr>
              <w:t>3</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5.4. Способы проведения аудита эффективности……………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BC0F1C">
              <w:rPr>
                <w:rFonts w:ascii="Times New Roman" w:eastAsia="Times New Roman" w:hAnsi="Times New Roman"/>
                <w:bCs/>
                <w:sz w:val="28"/>
                <w:szCs w:val="28"/>
              </w:rPr>
              <w:t>.</w:t>
            </w:r>
            <w:r w:rsidR="00E56B10">
              <w:rPr>
                <w:rFonts w:ascii="Times New Roman" w:eastAsia="Times New Roman" w:hAnsi="Times New Roman"/>
                <w:bCs/>
                <w:sz w:val="28"/>
                <w:szCs w:val="28"/>
              </w:rPr>
              <w:t>.1</w:t>
            </w:r>
            <w:r w:rsidR="00B73210">
              <w:rPr>
                <w:rFonts w:ascii="Times New Roman" w:eastAsia="Times New Roman" w:hAnsi="Times New Roman"/>
                <w:bCs/>
                <w:sz w:val="28"/>
                <w:szCs w:val="28"/>
              </w:rPr>
              <w:t>5</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5.5. Программы проведения аудита эффективности………</w:t>
            </w:r>
            <w:r w:rsidR="00F126CB">
              <w:rPr>
                <w:rFonts w:ascii="Times New Roman" w:eastAsia="Times New Roman" w:hAnsi="Times New Roman"/>
                <w:bCs/>
                <w:sz w:val="28"/>
                <w:szCs w:val="28"/>
              </w:rPr>
              <w:t>…</w:t>
            </w:r>
            <w:r w:rsidR="004807D0">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 xml:space="preserve">. </w:t>
            </w:r>
            <w:r w:rsidR="00B73210">
              <w:rPr>
                <w:rFonts w:ascii="Times New Roman" w:eastAsia="Times New Roman" w:hAnsi="Times New Roman"/>
                <w:bCs/>
                <w:sz w:val="28"/>
                <w:szCs w:val="28"/>
              </w:rPr>
              <w:t>18</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6. Проведение проверки на объектах,</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сбор и анализ фактических данных информации……………</w:t>
            </w:r>
            <w:r w:rsidR="0006198D">
              <w:rPr>
                <w:rFonts w:ascii="Times New Roman" w:eastAsia="Times New Roman" w:hAnsi="Times New Roman"/>
                <w:bCs/>
                <w:sz w:val="28"/>
                <w:szCs w:val="28"/>
              </w:rPr>
              <w:t>...</w:t>
            </w:r>
            <w:r w:rsidRPr="002E3B16">
              <w:rPr>
                <w:rFonts w:ascii="Times New Roman" w:eastAsia="Times New Roman" w:hAnsi="Times New Roman"/>
                <w:bCs/>
                <w:sz w:val="28"/>
                <w:szCs w:val="28"/>
              </w:rPr>
              <w:t>……</w:t>
            </w:r>
            <w:r w:rsidR="00E56B10">
              <w:rPr>
                <w:rFonts w:ascii="Times New Roman" w:eastAsia="Times New Roman" w:hAnsi="Times New Roman"/>
                <w:bCs/>
                <w:sz w:val="28"/>
                <w:szCs w:val="28"/>
              </w:rPr>
              <w:t>..</w:t>
            </w:r>
            <w:r w:rsidRPr="002E3B16">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B73210">
              <w:rPr>
                <w:rFonts w:ascii="Times New Roman" w:eastAsia="Times New Roman" w:hAnsi="Times New Roman"/>
                <w:bCs/>
                <w:sz w:val="28"/>
                <w:szCs w:val="28"/>
              </w:rPr>
              <w:t>18</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6.1. Сбор и анализ фактических данных и информации…………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B73210">
              <w:rPr>
                <w:rFonts w:ascii="Times New Roman" w:eastAsia="Times New Roman" w:hAnsi="Times New Roman"/>
                <w:bCs/>
                <w:sz w:val="28"/>
                <w:szCs w:val="28"/>
              </w:rPr>
              <w:t>18</w:t>
            </w:r>
          </w:p>
          <w:p w:rsidR="00F126CB"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 xml:space="preserve">6.2. Методы получения </w:t>
            </w:r>
            <w:r w:rsidR="00F126CB">
              <w:rPr>
                <w:rFonts w:ascii="Times New Roman" w:eastAsia="Times New Roman" w:hAnsi="Times New Roman"/>
                <w:bCs/>
                <w:sz w:val="28"/>
                <w:szCs w:val="28"/>
              </w:rPr>
              <w:t>и</w:t>
            </w:r>
            <w:r w:rsidRPr="002E3B16">
              <w:rPr>
                <w:rFonts w:ascii="Times New Roman" w:eastAsia="Times New Roman" w:hAnsi="Times New Roman"/>
                <w:bCs/>
                <w:sz w:val="28"/>
                <w:szCs w:val="28"/>
              </w:rPr>
              <w:t>нформации…………</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4807D0">
              <w:rPr>
                <w:rFonts w:ascii="Times New Roman" w:eastAsia="Times New Roman" w:hAnsi="Times New Roman"/>
                <w:bCs/>
                <w:sz w:val="28"/>
                <w:szCs w:val="28"/>
              </w:rPr>
              <w:t>.</w:t>
            </w:r>
            <w:r w:rsidR="00F126CB">
              <w:rPr>
                <w:rFonts w:ascii="Times New Roman" w:eastAsia="Times New Roman" w:hAnsi="Times New Roman"/>
                <w:bCs/>
                <w:sz w:val="28"/>
                <w:szCs w:val="28"/>
              </w:rPr>
              <w:t>……</w:t>
            </w:r>
            <w:r w:rsidR="00B73210">
              <w:rPr>
                <w:rFonts w:ascii="Times New Roman" w:eastAsia="Times New Roman" w:hAnsi="Times New Roman"/>
                <w:bCs/>
                <w:sz w:val="28"/>
                <w:szCs w:val="28"/>
              </w:rPr>
              <w:t>.20</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7.Подготовка и оформление результатов аудита…</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.2</w:t>
            </w:r>
            <w:r w:rsidR="00B73210">
              <w:rPr>
                <w:rFonts w:ascii="Times New Roman" w:eastAsia="Times New Roman" w:hAnsi="Times New Roman"/>
                <w:bCs/>
                <w:sz w:val="28"/>
                <w:szCs w:val="28"/>
              </w:rPr>
              <w:t>1</w:t>
            </w:r>
          </w:p>
          <w:p w:rsidR="002E3B16" w:rsidRPr="002E3B16" w:rsidRDefault="002E3B16" w:rsidP="00C755B9">
            <w:pPr>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7.1. Заключение и выводы……………………………………</w:t>
            </w:r>
            <w:r w:rsidR="00F126CB">
              <w:rPr>
                <w:rFonts w:ascii="Times New Roman" w:eastAsia="Times New Roman" w:hAnsi="Times New Roman"/>
                <w:bCs/>
                <w:sz w:val="28"/>
                <w:szCs w:val="28"/>
              </w:rPr>
              <w:t>………….</w:t>
            </w:r>
            <w:r w:rsidR="00E56B10">
              <w:rPr>
                <w:rFonts w:ascii="Times New Roman" w:eastAsia="Times New Roman" w:hAnsi="Times New Roman"/>
                <w:bCs/>
                <w:sz w:val="28"/>
                <w:szCs w:val="28"/>
              </w:rPr>
              <w:t>. ..2</w:t>
            </w:r>
            <w:r w:rsidR="00B73210">
              <w:rPr>
                <w:rFonts w:ascii="Times New Roman" w:eastAsia="Times New Roman" w:hAnsi="Times New Roman"/>
                <w:bCs/>
                <w:sz w:val="28"/>
                <w:szCs w:val="28"/>
              </w:rPr>
              <w:t>1</w:t>
            </w:r>
          </w:p>
          <w:p w:rsidR="002E3B16" w:rsidRPr="002E3B16" w:rsidRDefault="00F126CB" w:rsidP="00C755B9">
            <w:pPr>
              <w:spacing w:after="0" w:line="360" w:lineRule="auto"/>
              <w:rPr>
                <w:rFonts w:ascii="Times New Roman" w:eastAsia="Times New Roman" w:hAnsi="Times New Roman"/>
                <w:bCs/>
                <w:sz w:val="28"/>
                <w:szCs w:val="28"/>
              </w:rPr>
            </w:pPr>
            <w:r>
              <w:rPr>
                <w:rFonts w:ascii="Times New Roman" w:eastAsia="Times New Roman" w:hAnsi="Times New Roman"/>
                <w:bCs/>
                <w:sz w:val="28"/>
                <w:szCs w:val="28"/>
              </w:rPr>
              <w:t>7.2.</w:t>
            </w:r>
            <w:r w:rsidR="002E3B16" w:rsidRPr="002E3B16">
              <w:rPr>
                <w:rFonts w:ascii="Times New Roman" w:eastAsia="Times New Roman" w:hAnsi="Times New Roman"/>
                <w:bCs/>
                <w:sz w:val="28"/>
                <w:szCs w:val="28"/>
              </w:rPr>
              <w:t>Рекомендации………………………………………………………</w:t>
            </w:r>
            <w:r w:rsidR="00E56B10">
              <w:rPr>
                <w:rFonts w:ascii="Times New Roman" w:eastAsia="Times New Roman" w:hAnsi="Times New Roman"/>
                <w:bCs/>
                <w:sz w:val="28"/>
                <w:szCs w:val="28"/>
              </w:rPr>
              <w:t>...…2</w:t>
            </w:r>
            <w:r w:rsidR="00B73210">
              <w:rPr>
                <w:rFonts w:ascii="Times New Roman" w:eastAsia="Times New Roman" w:hAnsi="Times New Roman"/>
                <w:bCs/>
                <w:sz w:val="28"/>
                <w:szCs w:val="28"/>
              </w:rPr>
              <w:t>3</w:t>
            </w:r>
          </w:p>
          <w:p w:rsidR="002E3B16" w:rsidRPr="002E3B16" w:rsidRDefault="00F126CB" w:rsidP="00C755B9">
            <w:pPr>
              <w:spacing w:after="0" w:line="360" w:lineRule="auto"/>
              <w:rPr>
                <w:rFonts w:ascii="Times New Roman" w:eastAsia="Times New Roman" w:hAnsi="Times New Roman"/>
                <w:bCs/>
                <w:sz w:val="28"/>
                <w:szCs w:val="28"/>
              </w:rPr>
            </w:pPr>
            <w:r>
              <w:rPr>
                <w:rFonts w:ascii="Times New Roman" w:eastAsia="Times New Roman" w:hAnsi="Times New Roman"/>
                <w:bCs/>
                <w:sz w:val="28"/>
                <w:szCs w:val="28"/>
              </w:rPr>
              <w:t>7.3. О</w:t>
            </w:r>
            <w:r w:rsidR="002E3B16" w:rsidRPr="002E3B16">
              <w:rPr>
                <w:rFonts w:ascii="Times New Roman" w:eastAsia="Times New Roman" w:hAnsi="Times New Roman"/>
                <w:bCs/>
                <w:sz w:val="28"/>
                <w:szCs w:val="28"/>
              </w:rPr>
              <w:t>тчет о результатах аудита эффективности………………</w:t>
            </w:r>
            <w:r>
              <w:rPr>
                <w:rFonts w:ascii="Times New Roman" w:eastAsia="Times New Roman" w:hAnsi="Times New Roman"/>
                <w:bCs/>
                <w:sz w:val="28"/>
                <w:szCs w:val="28"/>
              </w:rPr>
              <w:t>…</w:t>
            </w:r>
            <w:r w:rsidR="004807D0">
              <w:rPr>
                <w:rFonts w:ascii="Times New Roman" w:eastAsia="Times New Roman" w:hAnsi="Times New Roman"/>
                <w:bCs/>
                <w:sz w:val="28"/>
                <w:szCs w:val="28"/>
              </w:rPr>
              <w:t>.</w:t>
            </w:r>
            <w:r>
              <w:rPr>
                <w:rFonts w:ascii="Times New Roman" w:eastAsia="Times New Roman" w:hAnsi="Times New Roman"/>
                <w:bCs/>
                <w:sz w:val="28"/>
                <w:szCs w:val="28"/>
              </w:rPr>
              <w:t>……</w:t>
            </w:r>
            <w:r w:rsidR="00E56B10">
              <w:rPr>
                <w:rFonts w:ascii="Times New Roman" w:eastAsia="Times New Roman" w:hAnsi="Times New Roman"/>
                <w:bCs/>
                <w:sz w:val="28"/>
                <w:szCs w:val="28"/>
              </w:rPr>
              <w:t>…2</w:t>
            </w:r>
            <w:r w:rsidR="00B73210">
              <w:rPr>
                <w:rFonts w:ascii="Times New Roman" w:eastAsia="Times New Roman" w:hAnsi="Times New Roman"/>
                <w:bCs/>
                <w:sz w:val="28"/>
                <w:szCs w:val="28"/>
              </w:rPr>
              <w:t>5</w:t>
            </w:r>
          </w:p>
          <w:p w:rsidR="002E3B16" w:rsidRPr="002E3B16" w:rsidRDefault="002E3B16" w:rsidP="00C755B9">
            <w:pPr>
              <w:spacing w:after="0" w:line="360" w:lineRule="auto"/>
              <w:rPr>
                <w:rFonts w:ascii="Times New Roman" w:eastAsia="Times New Roman" w:hAnsi="Times New Roman"/>
                <w:bCs/>
                <w:sz w:val="28"/>
                <w:szCs w:val="28"/>
              </w:rPr>
            </w:pPr>
          </w:p>
          <w:p w:rsidR="002E3B16" w:rsidRDefault="002E3B16" w:rsidP="00C755B9">
            <w:pPr>
              <w:tabs>
                <w:tab w:val="left" w:pos="2145"/>
              </w:tabs>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Приложения</w:t>
            </w:r>
            <w:r w:rsidR="006750A4">
              <w:rPr>
                <w:rFonts w:ascii="Times New Roman" w:eastAsia="Times New Roman" w:hAnsi="Times New Roman"/>
                <w:bCs/>
                <w:sz w:val="28"/>
                <w:szCs w:val="28"/>
              </w:rPr>
              <w:t>:</w:t>
            </w:r>
            <w:r w:rsidR="00F126CB">
              <w:rPr>
                <w:rFonts w:ascii="Times New Roman" w:eastAsia="Times New Roman" w:hAnsi="Times New Roman"/>
                <w:bCs/>
                <w:sz w:val="28"/>
                <w:szCs w:val="28"/>
              </w:rPr>
              <w:tab/>
            </w:r>
          </w:p>
          <w:p w:rsidR="00F126CB" w:rsidRDefault="00F126CB" w:rsidP="00C755B9">
            <w:pPr>
              <w:tabs>
                <w:tab w:val="left" w:pos="2145"/>
              </w:tabs>
              <w:spacing w:after="0" w:line="360" w:lineRule="auto"/>
              <w:rPr>
                <w:rFonts w:ascii="Times New Roman" w:eastAsia="Times New Roman" w:hAnsi="Times New Roman"/>
                <w:bCs/>
                <w:sz w:val="28"/>
                <w:szCs w:val="28"/>
              </w:rPr>
            </w:pPr>
            <w:r w:rsidRPr="002E3B16">
              <w:rPr>
                <w:rFonts w:ascii="Times New Roman" w:eastAsia="Times New Roman" w:hAnsi="Times New Roman"/>
                <w:bCs/>
                <w:sz w:val="28"/>
                <w:szCs w:val="28"/>
              </w:rPr>
              <w:t>Порядок действий в процессе организации и проведения аудита эффективности …</w:t>
            </w:r>
            <w:r>
              <w:rPr>
                <w:rFonts w:ascii="Times New Roman" w:eastAsia="Times New Roman" w:hAnsi="Times New Roman"/>
                <w:bCs/>
                <w:sz w:val="28"/>
                <w:szCs w:val="28"/>
              </w:rPr>
              <w:t>…………………………………………………</w:t>
            </w:r>
            <w:r w:rsidR="004807D0">
              <w:rPr>
                <w:rFonts w:ascii="Times New Roman" w:eastAsia="Times New Roman" w:hAnsi="Times New Roman"/>
                <w:bCs/>
                <w:sz w:val="28"/>
                <w:szCs w:val="28"/>
              </w:rPr>
              <w:t>….</w:t>
            </w:r>
            <w:r>
              <w:rPr>
                <w:rFonts w:ascii="Times New Roman" w:eastAsia="Times New Roman" w:hAnsi="Times New Roman"/>
                <w:bCs/>
                <w:sz w:val="28"/>
                <w:szCs w:val="28"/>
              </w:rPr>
              <w:t>……..</w:t>
            </w:r>
            <w:r w:rsidR="00B73210">
              <w:rPr>
                <w:rFonts w:ascii="Times New Roman" w:eastAsia="Times New Roman" w:hAnsi="Times New Roman"/>
                <w:bCs/>
                <w:sz w:val="28"/>
                <w:szCs w:val="28"/>
              </w:rPr>
              <w:t>27</w:t>
            </w:r>
            <w:bookmarkStart w:id="0" w:name="_GoBack"/>
            <w:bookmarkEnd w:id="0"/>
          </w:p>
          <w:p w:rsidR="00AF36A8" w:rsidRDefault="00AF36A8" w:rsidP="00C755B9">
            <w:pPr>
              <w:tabs>
                <w:tab w:val="left" w:pos="2145"/>
              </w:tabs>
              <w:spacing w:after="0" w:line="360" w:lineRule="auto"/>
              <w:rPr>
                <w:rFonts w:ascii="Times New Roman" w:eastAsia="Times New Roman" w:hAnsi="Times New Roman"/>
                <w:bCs/>
                <w:sz w:val="28"/>
                <w:szCs w:val="28"/>
              </w:rPr>
            </w:pPr>
          </w:p>
          <w:p w:rsidR="002E3B16" w:rsidRPr="002E3B16" w:rsidRDefault="002E3B16" w:rsidP="00C755B9">
            <w:pPr>
              <w:tabs>
                <w:tab w:val="left" w:pos="2145"/>
              </w:tabs>
              <w:spacing w:after="0" w:line="360" w:lineRule="auto"/>
              <w:rPr>
                <w:rFonts w:ascii="Times New Roman" w:eastAsia="Calibri" w:hAnsi="Times New Roman" w:cs="Times New Roman"/>
                <w:b/>
                <w:sz w:val="28"/>
                <w:szCs w:val="28"/>
              </w:rPr>
            </w:pP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r>
            <w:r w:rsidRPr="002E3B16">
              <w:rPr>
                <w:rFonts w:ascii="Times New Roman" w:eastAsia="Times New Roman" w:hAnsi="Times New Roman"/>
                <w:bCs/>
                <w:sz w:val="28"/>
                <w:szCs w:val="28"/>
              </w:rPr>
              <w:tab/>
            </w:r>
          </w:p>
          <w:p w:rsidR="00F126CB" w:rsidRDefault="002E3B16" w:rsidP="00C755B9">
            <w:pPr>
              <w:tabs>
                <w:tab w:val="left" w:pos="465"/>
                <w:tab w:val="left" w:pos="708"/>
                <w:tab w:val="left" w:pos="1416"/>
                <w:tab w:val="left" w:pos="2124"/>
                <w:tab w:val="left" w:pos="2832"/>
                <w:tab w:val="left" w:pos="3540"/>
                <w:tab w:val="left" w:pos="4248"/>
              </w:tabs>
              <w:spacing w:after="0" w:line="360" w:lineRule="auto"/>
              <w:rPr>
                <w:rFonts w:ascii="Times New Roman" w:eastAsia="Calibri" w:hAnsi="Times New Roman" w:cs="Times New Roman"/>
                <w:b/>
                <w:sz w:val="28"/>
                <w:szCs w:val="28"/>
              </w:rPr>
            </w:pP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r w:rsidRPr="002E3B16">
              <w:rPr>
                <w:rFonts w:ascii="Times New Roman" w:eastAsia="Calibri" w:hAnsi="Times New Roman" w:cs="Times New Roman"/>
                <w:b/>
                <w:sz w:val="28"/>
                <w:szCs w:val="28"/>
              </w:rPr>
              <w:tab/>
            </w:r>
          </w:p>
          <w:p w:rsidR="0006198D" w:rsidRDefault="0006198D" w:rsidP="00C755B9">
            <w:pPr>
              <w:tabs>
                <w:tab w:val="left" w:pos="465"/>
                <w:tab w:val="left" w:pos="708"/>
                <w:tab w:val="left" w:pos="1416"/>
                <w:tab w:val="left" w:pos="2124"/>
                <w:tab w:val="left" w:pos="2832"/>
                <w:tab w:val="left" w:pos="3540"/>
                <w:tab w:val="left" w:pos="4248"/>
              </w:tabs>
              <w:spacing w:after="0" w:line="360" w:lineRule="auto"/>
              <w:rPr>
                <w:rFonts w:ascii="Times New Roman" w:eastAsia="Calibri" w:hAnsi="Times New Roman" w:cs="Times New Roman"/>
                <w:b/>
                <w:sz w:val="28"/>
                <w:szCs w:val="28"/>
              </w:rPr>
            </w:pPr>
          </w:p>
          <w:p w:rsidR="002E3B16" w:rsidRPr="00E56B10" w:rsidRDefault="002E3B16" w:rsidP="00E56B10">
            <w:pPr>
              <w:pStyle w:val="32"/>
              <w:keepNext/>
              <w:keepLines/>
              <w:shd w:val="clear" w:color="auto" w:fill="auto"/>
              <w:tabs>
                <w:tab w:val="left" w:pos="3889"/>
              </w:tabs>
              <w:spacing w:after="380" w:line="360" w:lineRule="auto"/>
              <w:ind w:firstLine="0"/>
              <w:rPr>
                <w:rStyle w:val="1"/>
                <w:sz w:val="28"/>
                <w:szCs w:val="28"/>
              </w:rPr>
            </w:pPr>
            <w:r w:rsidRPr="002E3B16">
              <w:rPr>
                <w:rFonts w:eastAsia="Calibri"/>
                <w:bCs w:val="0"/>
                <w:sz w:val="28"/>
                <w:szCs w:val="28"/>
              </w:rPr>
              <w:lastRenderedPageBreak/>
              <w:t>1.ОБЩИЕ ПОЛОЖЕНИЯ</w:t>
            </w:r>
          </w:p>
          <w:p w:rsidR="002E3B16" w:rsidRPr="00E56B10" w:rsidRDefault="002E3B16" w:rsidP="00F752C9">
            <w:pPr>
              <w:autoSpaceDE w:val="0"/>
              <w:autoSpaceDN w:val="0"/>
              <w:adjustRightInd w:val="0"/>
              <w:spacing w:after="0" w:line="360" w:lineRule="auto"/>
              <w:ind w:firstLine="884"/>
              <w:jc w:val="both"/>
              <w:rPr>
                <w:rFonts w:ascii="Times New Roman" w:hAnsi="Times New Roman" w:cs="Times New Roman"/>
                <w:sz w:val="28"/>
                <w:szCs w:val="28"/>
              </w:rPr>
            </w:pPr>
            <w:r w:rsidRPr="002E3B16">
              <w:rPr>
                <w:rStyle w:val="1"/>
                <w:color w:val="000000"/>
                <w:sz w:val="28"/>
                <w:szCs w:val="28"/>
              </w:rPr>
              <w:t>1.1.Стандарт внешнего</w:t>
            </w:r>
            <w:r w:rsidR="00C76910">
              <w:rPr>
                <w:rStyle w:val="1"/>
                <w:color w:val="000000"/>
                <w:sz w:val="28"/>
                <w:szCs w:val="28"/>
              </w:rPr>
              <w:t xml:space="preserve">муниципального </w:t>
            </w:r>
            <w:r w:rsidRPr="002E3B16">
              <w:rPr>
                <w:rStyle w:val="1"/>
                <w:color w:val="000000"/>
                <w:sz w:val="28"/>
                <w:szCs w:val="28"/>
              </w:rPr>
              <w:t xml:space="preserve">финансового контроля «Проведение </w:t>
            </w:r>
            <w:r w:rsidR="0006198D">
              <w:rPr>
                <w:rStyle w:val="1"/>
                <w:color w:val="000000"/>
                <w:sz w:val="28"/>
                <w:szCs w:val="28"/>
              </w:rPr>
              <w:t xml:space="preserve">и оформление результатов </w:t>
            </w:r>
            <w:r w:rsidRPr="002E3B16">
              <w:rPr>
                <w:rStyle w:val="1"/>
                <w:color w:val="000000"/>
                <w:sz w:val="28"/>
                <w:szCs w:val="28"/>
              </w:rPr>
              <w:t xml:space="preserve">аудита эффективности» (далее - </w:t>
            </w:r>
            <w:r w:rsidR="0006198D">
              <w:rPr>
                <w:rStyle w:val="1"/>
                <w:color w:val="000000"/>
                <w:sz w:val="28"/>
                <w:szCs w:val="28"/>
              </w:rPr>
              <w:t>Стандарт</w:t>
            </w:r>
            <w:r w:rsidRPr="002E3B16">
              <w:rPr>
                <w:rStyle w:val="1"/>
                <w:color w:val="000000"/>
                <w:sz w:val="28"/>
                <w:szCs w:val="28"/>
              </w:rPr>
              <w:t xml:space="preserve">) предназначен для методологического обеспечения реализации задач Контрольно-счетной палаты </w:t>
            </w:r>
            <w:r w:rsidR="00C76910">
              <w:rPr>
                <w:rStyle w:val="1"/>
                <w:color w:val="000000"/>
                <w:sz w:val="28"/>
                <w:szCs w:val="28"/>
              </w:rPr>
              <w:t xml:space="preserve">Зеленодольского муниципального района </w:t>
            </w:r>
            <w:r w:rsidRPr="002E3B16">
              <w:rPr>
                <w:rStyle w:val="1"/>
                <w:color w:val="000000"/>
                <w:sz w:val="28"/>
                <w:szCs w:val="28"/>
              </w:rPr>
              <w:t xml:space="preserve">(далее - Контрольно-счетная палата) по определению эффективности расходов </w:t>
            </w:r>
            <w:r w:rsidR="00536411">
              <w:rPr>
                <w:rStyle w:val="1"/>
                <w:color w:val="000000"/>
                <w:sz w:val="28"/>
                <w:szCs w:val="28"/>
              </w:rPr>
              <w:t xml:space="preserve">бюджетных средств </w:t>
            </w:r>
            <w:r w:rsidR="00C520A3">
              <w:rPr>
                <w:rStyle w:val="1"/>
                <w:color w:val="000000"/>
                <w:sz w:val="28"/>
                <w:szCs w:val="28"/>
              </w:rPr>
              <w:t>в</w:t>
            </w:r>
            <w:r w:rsidRPr="002E3B16">
              <w:rPr>
                <w:rStyle w:val="1"/>
                <w:color w:val="000000"/>
                <w:sz w:val="28"/>
                <w:szCs w:val="28"/>
              </w:rPr>
              <w:t xml:space="preserve"> соответствии со ст. 9, ст.11 Федерального закона от 7</w:t>
            </w:r>
            <w:r w:rsidR="00536411">
              <w:rPr>
                <w:rStyle w:val="1"/>
                <w:color w:val="000000"/>
                <w:sz w:val="28"/>
                <w:szCs w:val="28"/>
              </w:rPr>
              <w:t xml:space="preserve"> февраля </w:t>
            </w:r>
            <w:r w:rsidRPr="002E3B16">
              <w:rPr>
                <w:rStyle w:val="1"/>
                <w:color w:val="000000"/>
                <w:sz w:val="28"/>
                <w:szCs w:val="28"/>
              </w:rPr>
              <w:t>2011</w:t>
            </w:r>
            <w:r w:rsidR="00536411">
              <w:rPr>
                <w:rStyle w:val="1"/>
                <w:color w:val="000000"/>
                <w:sz w:val="28"/>
                <w:szCs w:val="28"/>
              </w:rPr>
              <w:t xml:space="preserve"> года</w:t>
            </w:r>
            <w:r w:rsidRPr="002E3B16">
              <w:rPr>
                <w:rStyle w:val="1"/>
                <w:color w:val="000000"/>
                <w:sz w:val="28"/>
                <w:szCs w:val="28"/>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Федерального закона № 6-ФЗ), </w:t>
            </w:r>
            <w:r w:rsidR="0006198D" w:rsidRPr="0006198D">
              <w:rPr>
                <w:rFonts w:ascii="Times New Roman" w:hAnsi="Times New Roman" w:cs="Times New Roman"/>
                <w:sz w:val="28"/>
                <w:szCs w:val="28"/>
              </w:rPr>
              <w:t xml:space="preserve">в соответствии с </w:t>
            </w:r>
            <w:r w:rsidR="0006198D" w:rsidRPr="0006198D">
              <w:rPr>
                <w:rFonts w:ascii="Times New Roman" w:hAnsi="Times New Roman" w:cs="Times New Roman"/>
                <w:color w:val="000000"/>
                <w:sz w:val="28"/>
                <w:szCs w:val="28"/>
              </w:rPr>
              <w:t>Положением «О Контрольно-счетной палате Зеленодольского муниципального района», утвержденного Решением Совета Зеленодольского муниципального района от 30.12.2011 года №124</w:t>
            </w:r>
            <w:r w:rsidR="0006198D">
              <w:rPr>
                <w:rFonts w:ascii="Times New Roman" w:hAnsi="Times New Roman" w:cs="Times New Roman"/>
                <w:color w:val="000000"/>
                <w:sz w:val="28"/>
                <w:szCs w:val="28"/>
              </w:rPr>
              <w:t xml:space="preserve"> (далее – Положение КСП)</w:t>
            </w:r>
            <w:r w:rsidRPr="0006198D">
              <w:rPr>
                <w:rFonts w:ascii="Times New Roman" w:hAnsi="Times New Roman" w:cs="Times New Roman"/>
                <w:sz w:val="28"/>
                <w:szCs w:val="28"/>
              </w:rPr>
              <w:t>, а</w:t>
            </w:r>
            <w:r w:rsidRPr="002E3B16">
              <w:rPr>
                <w:rFonts w:ascii="Times New Roman" w:hAnsi="Times New Roman" w:cs="Times New Roman"/>
                <w:sz w:val="28"/>
                <w:szCs w:val="28"/>
              </w:rPr>
              <w:t xml:space="preserve"> также </w:t>
            </w:r>
            <w:hyperlink r:id="rId8" w:history="1">
              <w:r w:rsidRPr="00395916">
                <w:rPr>
                  <w:rFonts w:ascii="Times New Roman" w:hAnsi="Times New Roman" w:cs="Times New Roman"/>
                  <w:sz w:val="28"/>
                  <w:szCs w:val="28"/>
                </w:rPr>
                <w:t>Регламента</w:t>
              </w:r>
            </w:hyperlink>
            <w:r w:rsidRPr="002E3B16">
              <w:rPr>
                <w:rFonts w:ascii="Times New Roman" w:hAnsi="Times New Roman" w:cs="Times New Roman"/>
                <w:sz w:val="28"/>
                <w:szCs w:val="28"/>
              </w:rPr>
              <w:t>Контрольно-счетн</w:t>
            </w:r>
            <w:r w:rsidR="00E56B10">
              <w:rPr>
                <w:rFonts w:ascii="Times New Roman" w:hAnsi="Times New Roman" w:cs="Times New Roman"/>
                <w:sz w:val="28"/>
                <w:szCs w:val="28"/>
              </w:rPr>
              <w:t>ой палаты</w:t>
            </w:r>
            <w:r w:rsidR="00C76910">
              <w:rPr>
                <w:rFonts w:ascii="Times New Roman" w:hAnsi="Times New Roman" w:cs="Times New Roman"/>
                <w:sz w:val="28"/>
                <w:szCs w:val="28"/>
              </w:rPr>
              <w:t xml:space="preserve"> Зеленодольского муниципального района</w:t>
            </w:r>
            <w:r w:rsidR="00E56B10">
              <w:rPr>
                <w:rFonts w:ascii="Times New Roman" w:hAnsi="Times New Roman" w:cs="Times New Roman"/>
                <w:sz w:val="28"/>
                <w:szCs w:val="28"/>
              </w:rPr>
              <w:t xml:space="preserve">. </w:t>
            </w:r>
          </w:p>
          <w:p w:rsidR="002E3B16" w:rsidRPr="002E3B16" w:rsidRDefault="002E3B16" w:rsidP="00F752C9">
            <w:pPr>
              <w:autoSpaceDE w:val="0"/>
              <w:autoSpaceDN w:val="0"/>
              <w:adjustRightInd w:val="0"/>
              <w:spacing w:after="0" w:line="360" w:lineRule="auto"/>
              <w:ind w:firstLine="884"/>
              <w:jc w:val="both"/>
              <w:rPr>
                <w:rFonts w:ascii="Times New Roman" w:hAnsi="Times New Roman" w:cs="Times New Roman"/>
                <w:sz w:val="28"/>
                <w:szCs w:val="28"/>
              </w:rPr>
            </w:pPr>
            <w:r w:rsidRPr="002E3B16">
              <w:rPr>
                <w:rStyle w:val="1"/>
                <w:color w:val="000000"/>
                <w:sz w:val="28"/>
                <w:szCs w:val="28"/>
              </w:rPr>
              <w:t xml:space="preserve">1.2. </w:t>
            </w:r>
            <w:r w:rsidR="0006198D">
              <w:rPr>
                <w:rStyle w:val="1"/>
                <w:color w:val="000000"/>
                <w:sz w:val="28"/>
                <w:szCs w:val="28"/>
              </w:rPr>
              <w:t>Стандарт</w:t>
            </w:r>
            <w:r w:rsidRPr="002E3B16">
              <w:rPr>
                <w:rStyle w:val="1"/>
                <w:color w:val="000000"/>
                <w:sz w:val="28"/>
                <w:szCs w:val="28"/>
              </w:rPr>
              <w:t xml:space="preserve"> разработан в соответствии с Бюджетным кодексом Российской Федерации, Федеральным законом № 6-ФЗ, </w:t>
            </w:r>
            <w:r w:rsidR="0006198D">
              <w:rPr>
                <w:rStyle w:val="1"/>
                <w:color w:val="000000"/>
                <w:sz w:val="28"/>
                <w:szCs w:val="28"/>
              </w:rPr>
              <w:t xml:space="preserve">Положением </w:t>
            </w:r>
            <w:r w:rsidRPr="002E3B16">
              <w:rPr>
                <w:rStyle w:val="1"/>
                <w:color w:val="000000"/>
                <w:sz w:val="28"/>
                <w:szCs w:val="28"/>
              </w:rPr>
              <w:t xml:space="preserve"> КСП и иными нормативными правовыми актами.</w:t>
            </w:r>
          </w:p>
          <w:p w:rsidR="002E3B16" w:rsidRPr="00E56B10" w:rsidRDefault="002E3B16" w:rsidP="00E56B10">
            <w:pPr>
              <w:pStyle w:val="a7"/>
              <w:spacing w:after="0" w:line="360" w:lineRule="auto"/>
              <w:ind w:firstLine="740"/>
              <w:jc w:val="both"/>
              <w:rPr>
                <w:rFonts w:ascii="Times New Roman" w:hAnsi="Times New Roman" w:cs="Times New Roman"/>
                <w:color w:val="000000"/>
                <w:sz w:val="28"/>
                <w:szCs w:val="28"/>
              </w:rPr>
            </w:pPr>
            <w:r w:rsidRPr="002E3B16">
              <w:rPr>
                <w:rStyle w:val="1"/>
                <w:color w:val="000000"/>
                <w:sz w:val="28"/>
                <w:szCs w:val="28"/>
              </w:rPr>
              <w:t xml:space="preserve">При подготовке </w:t>
            </w:r>
            <w:r w:rsidR="00F752C9">
              <w:rPr>
                <w:rStyle w:val="1"/>
                <w:color w:val="000000"/>
                <w:sz w:val="28"/>
                <w:szCs w:val="28"/>
              </w:rPr>
              <w:t>Стандарта</w:t>
            </w:r>
            <w:r w:rsidRPr="002E3B16">
              <w:rPr>
                <w:rStyle w:val="1"/>
                <w:color w:val="000000"/>
                <w:sz w:val="28"/>
                <w:szCs w:val="28"/>
              </w:rPr>
              <w:t xml:space="preserve"> учтены положения стандартов финансового контроля СФК 104 «Проведение аудита эффективности использования государственных средств» (утв. решением Коллегии Счетной палаты РФ, протокол от 09.06.2009 № 31К (668)), стандарта финансового контроля СФК 101</w:t>
            </w:r>
            <w:r w:rsidR="00F752C9">
              <w:rPr>
                <w:rStyle w:val="1"/>
                <w:color w:val="000000"/>
                <w:sz w:val="28"/>
                <w:szCs w:val="28"/>
              </w:rPr>
              <w:t xml:space="preserve"> «</w:t>
            </w:r>
            <w:r w:rsidRPr="002E3B16">
              <w:rPr>
                <w:rStyle w:val="1"/>
                <w:color w:val="000000"/>
                <w:sz w:val="28"/>
                <w:szCs w:val="28"/>
              </w:rPr>
              <w:t xml:space="preserve">Общие правила проведения контрольного мероприятия» (утв. Коллегией Счетной палаты РФ, протокол от 02.04.2010 № 15К (717)), Методики проведения аудита эффективности использования государственных средств (утв. Решением Коллегии Счетной палаты РоссийскойФедерации протокол от 23.04.2004 №13 (383)), стандартов ИНТОСАИ и других международных стандартов в области государственного контроля, аудита и финансовой отчетности, а </w:t>
            </w:r>
            <w:r w:rsidRPr="002E3B16">
              <w:rPr>
                <w:rStyle w:val="1"/>
                <w:color w:val="000000"/>
                <w:sz w:val="28"/>
                <w:szCs w:val="28"/>
              </w:rPr>
              <w:lastRenderedPageBreak/>
              <w:t>также «Общих требований к стандартам внешнего государственного и муниципального финансового контроля» (утв. Коллегией Счетной палаты Российской Федерации (протокол от 12 мая 2012 г. № 2</w:t>
            </w:r>
            <w:r w:rsidR="00E56B10">
              <w:rPr>
                <w:rStyle w:val="1"/>
                <w:color w:val="000000"/>
                <w:sz w:val="28"/>
                <w:szCs w:val="28"/>
              </w:rPr>
              <w:t>1К (854).</w:t>
            </w:r>
          </w:p>
          <w:p w:rsidR="002E3B16" w:rsidRPr="00E56B10" w:rsidRDefault="002E3B16" w:rsidP="00F752C9">
            <w:pPr>
              <w:pStyle w:val="a7"/>
              <w:widowControl w:val="0"/>
              <w:tabs>
                <w:tab w:val="left" w:pos="1082"/>
              </w:tabs>
              <w:spacing w:after="0" w:line="360" w:lineRule="auto"/>
              <w:ind w:firstLine="884"/>
              <w:jc w:val="both"/>
              <w:rPr>
                <w:rFonts w:ascii="Times New Roman" w:hAnsi="Times New Roman" w:cs="Times New Roman"/>
                <w:color w:val="000000"/>
                <w:sz w:val="28"/>
                <w:szCs w:val="28"/>
              </w:rPr>
            </w:pPr>
            <w:r w:rsidRPr="002E3B16">
              <w:rPr>
                <w:rStyle w:val="1"/>
                <w:color w:val="000000"/>
                <w:sz w:val="28"/>
                <w:szCs w:val="28"/>
              </w:rPr>
              <w:t xml:space="preserve">1.3. </w:t>
            </w:r>
            <w:r w:rsidR="00F752C9">
              <w:rPr>
                <w:rStyle w:val="1"/>
                <w:color w:val="000000"/>
                <w:sz w:val="28"/>
                <w:szCs w:val="28"/>
              </w:rPr>
              <w:t>Стандарт</w:t>
            </w:r>
            <w:r w:rsidRPr="002E3B16">
              <w:rPr>
                <w:rStyle w:val="1"/>
                <w:color w:val="000000"/>
                <w:sz w:val="28"/>
                <w:szCs w:val="28"/>
              </w:rPr>
              <w:t xml:space="preserve"> устанавливает нормы, основные правила и требования, которые должны выполняться в Контрольно-счетной палате при организации и проведении аудита эффективности, с учетом общих правил проведения контрольного мероприятия, определенных в Стандарте внешнего </w:t>
            </w:r>
            <w:r w:rsidR="00C76910">
              <w:rPr>
                <w:rStyle w:val="1"/>
                <w:color w:val="000000"/>
                <w:sz w:val="28"/>
                <w:szCs w:val="28"/>
              </w:rPr>
              <w:t xml:space="preserve">муниципального </w:t>
            </w:r>
            <w:r w:rsidRPr="002E3B16">
              <w:rPr>
                <w:rStyle w:val="1"/>
                <w:color w:val="000000"/>
                <w:sz w:val="28"/>
                <w:szCs w:val="28"/>
              </w:rPr>
              <w:t>финансового контроля</w:t>
            </w:r>
            <w:r w:rsidR="00217451">
              <w:rPr>
                <w:rStyle w:val="1"/>
                <w:color w:val="000000"/>
                <w:sz w:val="28"/>
                <w:szCs w:val="28"/>
              </w:rPr>
              <w:t xml:space="preserve"> Контрольно-счетной палаты </w:t>
            </w:r>
            <w:r w:rsidR="00C76910">
              <w:rPr>
                <w:rStyle w:val="1"/>
                <w:color w:val="000000"/>
                <w:sz w:val="28"/>
                <w:szCs w:val="28"/>
              </w:rPr>
              <w:t xml:space="preserve">Зеленодольского муниципального района </w:t>
            </w:r>
            <w:r w:rsidRPr="00395916">
              <w:rPr>
                <w:rStyle w:val="1"/>
                <w:color w:val="000000"/>
                <w:sz w:val="28"/>
                <w:szCs w:val="28"/>
              </w:rPr>
              <w:t>«Общие правила проведения контрольного</w:t>
            </w:r>
            <w:r w:rsidR="00E56B10" w:rsidRPr="00395916">
              <w:rPr>
                <w:rStyle w:val="1"/>
                <w:color w:val="000000"/>
                <w:sz w:val="28"/>
                <w:szCs w:val="28"/>
              </w:rPr>
              <w:t xml:space="preserve"> мероприятия»</w:t>
            </w:r>
            <w:r w:rsidR="00C520A3">
              <w:rPr>
                <w:rStyle w:val="1"/>
                <w:color w:val="000000"/>
                <w:sz w:val="28"/>
                <w:szCs w:val="28"/>
              </w:rPr>
              <w:t>.</w:t>
            </w:r>
          </w:p>
          <w:p w:rsidR="00FB2625" w:rsidRDefault="002E3B16" w:rsidP="0024533E">
            <w:pPr>
              <w:pStyle w:val="a7"/>
              <w:widowControl w:val="0"/>
              <w:tabs>
                <w:tab w:val="left" w:pos="1082"/>
              </w:tabs>
              <w:spacing w:after="0" w:line="360" w:lineRule="auto"/>
              <w:ind w:firstLine="884"/>
              <w:jc w:val="both"/>
              <w:rPr>
                <w:rStyle w:val="1"/>
                <w:color w:val="000000"/>
                <w:sz w:val="28"/>
                <w:szCs w:val="28"/>
              </w:rPr>
            </w:pPr>
            <w:r w:rsidRPr="002E3B16">
              <w:rPr>
                <w:rStyle w:val="1"/>
                <w:color w:val="000000"/>
                <w:sz w:val="28"/>
                <w:szCs w:val="28"/>
              </w:rPr>
              <w:t xml:space="preserve">1.4. Целью </w:t>
            </w:r>
            <w:r w:rsidR="0024533E">
              <w:rPr>
                <w:rStyle w:val="1"/>
                <w:color w:val="000000"/>
                <w:sz w:val="28"/>
                <w:szCs w:val="28"/>
              </w:rPr>
              <w:t>Стандарта</w:t>
            </w:r>
            <w:r w:rsidRPr="002E3B16">
              <w:rPr>
                <w:rStyle w:val="1"/>
                <w:color w:val="000000"/>
                <w:sz w:val="28"/>
                <w:szCs w:val="28"/>
              </w:rPr>
              <w:t xml:space="preserve"> является методическое обеспечение проведения аудита эффективности в части содержания единых требований к организации и проведению, а также оформления результатов аудита эффективности</w:t>
            </w:r>
            <w:r w:rsidR="00E3264E">
              <w:rPr>
                <w:rStyle w:val="1"/>
                <w:color w:val="000000"/>
                <w:sz w:val="28"/>
                <w:szCs w:val="28"/>
              </w:rPr>
              <w:t>.</w:t>
            </w:r>
          </w:p>
          <w:p w:rsidR="002E3B16" w:rsidRDefault="002E3B16" w:rsidP="0024533E">
            <w:pPr>
              <w:pStyle w:val="a7"/>
              <w:widowControl w:val="0"/>
              <w:tabs>
                <w:tab w:val="left" w:pos="1082"/>
              </w:tabs>
              <w:spacing w:after="0" w:line="360" w:lineRule="auto"/>
              <w:ind w:firstLine="884"/>
              <w:jc w:val="both"/>
              <w:rPr>
                <w:rStyle w:val="1"/>
                <w:color w:val="000000"/>
                <w:sz w:val="28"/>
                <w:szCs w:val="28"/>
              </w:rPr>
            </w:pPr>
            <w:r w:rsidRPr="002E3B16">
              <w:rPr>
                <w:rStyle w:val="1"/>
                <w:color w:val="000000"/>
                <w:sz w:val="28"/>
                <w:szCs w:val="28"/>
              </w:rPr>
              <w:t>В стандарте определяются особенности проведения аудита эффективности, порядок оформления результатов аудита.</w:t>
            </w:r>
          </w:p>
          <w:p w:rsidR="0080383A" w:rsidRPr="00333241" w:rsidRDefault="0080383A" w:rsidP="0024533E">
            <w:pPr>
              <w:widowControl w:val="0"/>
              <w:autoSpaceDE w:val="0"/>
              <w:autoSpaceDN w:val="0"/>
              <w:adjustRightInd w:val="0"/>
              <w:spacing w:after="0" w:line="360" w:lineRule="auto"/>
              <w:ind w:firstLine="884"/>
              <w:jc w:val="both"/>
              <w:rPr>
                <w:rFonts w:ascii="Times New Roman" w:hAnsi="Times New Roman" w:cs="Times New Roman"/>
                <w:sz w:val="28"/>
                <w:szCs w:val="28"/>
              </w:rPr>
            </w:pPr>
            <w:r w:rsidRPr="00333241">
              <w:rPr>
                <w:rFonts w:ascii="Times New Roman" w:hAnsi="Times New Roman" w:cs="Times New Roman"/>
                <w:sz w:val="28"/>
                <w:szCs w:val="28"/>
              </w:rPr>
              <w:t>1.</w:t>
            </w:r>
            <w:r>
              <w:rPr>
                <w:rFonts w:ascii="Times New Roman" w:hAnsi="Times New Roman" w:cs="Times New Roman"/>
                <w:sz w:val="28"/>
                <w:szCs w:val="28"/>
              </w:rPr>
              <w:t>5</w:t>
            </w:r>
            <w:r w:rsidRPr="00333241">
              <w:rPr>
                <w:rFonts w:ascii="Times New Roman" w:hAnsi="Times New Roman" w:cs="Times New Roman"/>
                <w:sz w:val="28"/>
                <w:szCs w:val="28"/>
              </w:rPr>
              <w:t xml:space="preserve">. Задачами </w:t>
            </w:r>
            <w:r w:rsidR="0024533E">
              <w:rPr>
                <w:rFonts w:ascii="Times New Roman" w:hAnsi="Times New Roman" w:cs="Times New Roman"/>
                <w:sz w:val="28"/>
                <w:szCs w:val="28"/>
              </w:rPr>
              <w:t xml:space="preserve">Стандарта </w:t>
            </w:r>
            <w:r w:rsidRPr="00333241">
              <w:rPr>
                <w:rFonts w:ascii="Times New Roman" w:hAnsi="Times New Roman" w:cs="Times New Roman"/>
                <w:sz w:val="28"/>
                <w:szCs w:val="28"/>
              </w:rPr>
              <w:t xml:space="preserve"> являются:</w:t>
            </w:r>
          </w:p>
          <w:p w:rsidR="0080383A" w:rsidRPr="0024533E" w:rsidRDefault="0080383A" w:rsidP="0024533E">
            <w:pPr>
              <w:pStyle w:val="a9"/>
              <w:widowControl w:val="0"/>
              <w:numPr>
                <w:ilvl w:val="0"/>
                <w:numId w:val="15"/>
              </w:numPr>
              <w:autoSpaceDE w:val="0"/>
              <w:autoSpaceDN w:val="0"/>
              <w:adjustRightInd w:val="0"/>
              <w:spacing w:after="0" w:line="360" w:lineRule="auto"/>
              <w:jc w:val="both"/>
              <w:rPr>
                <w:rFonts w:ascii="Times New Roman" w:hAnsi="Times New Roman" w:cs="Times New Roman"/>
                <w:sz w:val="28"/>
                <w:szCs w:val="28"/>
              </w:rPr>
            </w:pPr>
            <w:r w:rsidRPr="0024533E">
              <w:rPr>
                <w:rFonts w:ascii="Times New Roman" w:hAnsi="Times New Roman" w:cs="Times New Roman"/>
                <w:sz w:val="28"/>
                <w:szCs w:val="28"/>
              </w:rPr>
              <w:t xml:space="preserve">обеспечение рациональной организации проведения контрольных мероприятий, уменьшение трудоемкости контрольных процедур, </w:t>
            </w:r>
          </w:p>
          <w:p w:rsidR="00D96547" w:rsidRPr="0024533E" w:rsidRDefault="0080383A" w:rsidP="0024533E">
            <w:pPr>
              <w:pStyle w:val="a9"/>
              <w:widowControl w:val="0"/>
              <w:numPr>
                <w:ilvl w:val="0"/>
                <w:numId w:val="15"/>
              </w:numPr>
              <w:autoSpaceDE w:val="0"/>
              <w:autoSpaceDN w:val="0"/>
              <w:adjustRightInd w:val="0"/>
              <w:spacing w:after="0" w:line="360" w:lineRule="auto"/>
              <w:jc w:val="both"/>
              <w:rPr>
                <w:rFonts w:ascii="Times New Roman" w:hAnsi="Times New Roman" w:cs="Times New Roman"/>
                <w:sz w:val="28"/>
                <w:szCs w:val="28"/>
              </w:rPr>
            </w:pPr>
            <w:r w:rsidRPr="0024533E">
              <w:rPr>
                <w:rFonts w:ascii="Times New Roman" w:hAnsi="Times New Roman" w:cs="Times New Roman"/>
                <w:sz w:val="28"/>
                <w:szCs w:val="28"/>
              </w:rPr>
              <w:t xml:space="preserve">внедрение в практику осуществления внешнего </w:t>
            </w:r>
            <w:r w:rsidR="00C76910" w:rsidRPr="0024533E">
              <w:rPr>
                <w:rFonts w:ascii="Times New Roman" w:hAnsi="Times New Roman" w:cs="Times New Roman"/>
                <w:sz w:val="28"/>
                <w:szCs w:val="28"/>
              </w:rPr>
              <w:t xml:space="preserve">муниципального </w:t>
            </w:r>
            <w:r w:rsidRPr="0024533E">
              <w:rPr>
                <w:rFonts w:ascii="Times New Roman" w:hAnsi="Times New Roman" w:cs="Times New Roman"/>
                <w:sz w:val="28"/>
                <w:szCs w:val="28"/>
              </w:rPr>
              <w:t>финансового контроля научных достижений и новых технологий,</w:t>
            </w:r>
          </w:p>
          <w:p w:rsidR="0080383A" w:rsidRPr="0024533E" w:rsidRDefault="0080383A" w:rsidP="0024533E">
            <w:pPr>
              <w:pStyle w:val="a9"/>
              <w:widowControl w:val="0"/>
              <w:numPr>
                <w:ilvl w:val="0"/>
                <w:numId w:val="15"/>
              </w:numPr>
              <w:autoSpaceDE w:val="0"/>
              <w:autoSpaceDN w:val="0"/>
              <w:adjustRightInd w:val="0"/>
              <w:spacing w:after="0" w:line="360" w:lineRule="auto"/>
              <w:jc w:val="both"/>
              <w:rPr>
                <w:rFonts w:ascii="Times New Roman" w:hAnsi="Times New Roman" w:cs="Times New Roman"/>
                <w:sz w:val="28"/>
                <w:szCs w:val="28"/>
              </w:rPr>
            </w:pPr>
            <w:r w:rsidRPr="0024533E">
              <w:rPr>
                <w:rFonts w:ascii="Times New Roman" w:hAnsi="Times New Roman" w:cs="Times New Roman"/>
                <w:sz w:val="28"/>
                <w:szCs w:val="28"/>
              </w:rPr>
              <w:t xml:space="preserve">снижение рисков контроля, </w:t>
            </w:r>
          </w:p>
          <w:p w:rsidR="0080383A" w:rsidRPr="0024533E" w:rsidRDefault="0080383A" w:rsidP="0024533E">
            <w:pPr>
              <w:pStyle w:val="a9"/>
              <w:widowControl w:val="0"/>
              <w:numPr>
                <w:ilvl w:val="0"/>
                <w:numId w:val="15"/>
              </w:numPr>
              <w:autoSpaceDE w:val="0"/>
              <w:autoSpaceDN w:val="0"/>
              <w:adjustRightInd w:val="0"/>
              <w:spacing w:after="0" w:line="360" w:lineRule="auto"/>
              <w:jc w:val="both"/>
              <w:rPr>
                <w:rFonts w:ascii="Times New Roman" w:hAnsi="Times New Roman" w:cs="Times New Roman"/>
                <w:sz w:val="28"/>
                <w:szCs w:val="28"/>
              </w:rPr>
            </w:pPr>
            <w:r w:rsidRPr="0024533E">
              <w:rPr>
                <w:rFonts w:ascii="Times New Roman" w:hAnsi="Times New Roman" w:cs="Times New Roman"/>
                <w:sz w:val="28"/>
                <w:szCs w:val="28"/>
              </w:rPr>
              <w:t xml:space="preserve">повышение профессионализма сотрудников Контрольно-счетной палаты, способствование соблюдению ими этических норм, </w:t>
            </w:r>
          </w:p>
          <w:p w:rsidR="0080383A" w:rsidRPr="0024533E" w:rsidRDefault="0080383A" w:rsidP="0024533E">
            <w:pPr>
              <w:pStyle w:val="a9"/>
              <w:widowControl w:val="0"/>
              <w:numPr>
                <w:ilvl w:val="0"/>
                <w:numId w:val="15"/>
              </w:numPr>
              <w:autoSpaceDE w:val="0"/>
              <w:autoSpaceDN w:val="0"/>
              <w:adjustRightInd w:val="0"/>
              <w:spacing w:after="0" w:line="360" w:lineRule="auto"/>
              <w:jc w:val="both"/>
              <w:rPr>
                <w:rFonts w:ascii="Times New Roman" w:hAnsi="Times New Roman" w:cs="Times New Roman"/>
                <w:sz w:val="28"/>
                <w:szCs w:val="28"/>
              </w:rPr>
            </w:pPr>
            <w:r w:rsidRPr="0024533E">
              <w:rPr>
                <w:rFonts w:ascii="Times New Roman" w:hAnsi="Times New Roman" w:cs="Times New Roman"/>
                <w:sz w:val="28"/>
                <w:szCs w:val="28"/>
              </w:rPr>
              <w:t xml:space="preserve">повышение качества контрольной деятельности, </w:t>
            </w:r>
          </w:p>
          <w:p w:rsidR="0080383A" w:rsidRPr="0024533E" w:rsidRDefault="0080383A" w:rsidP="0024533E">
            <w:pPr>
              <w:pStyle w:val="a9"/>
              <w:widowControl w:val="0"/>
              <w:numPr>
                <w:ilvl w:val="0"/>
                <w:numId w:val="15"/>
              </w:numPr>
              <w:autoSpaceDE w:val="0"/>
              <w:autoSpaceDN w:val="0"/>
              <w:adjustRightInd w:val="0"/>
              <w:spacing w:after="0" w:line="360" w:lineRule="auto"/>
              <w:jc w:val="both"/>
              <w:rPr>
                <w:rFonts w:ascii="Times New Roman" w:hAnsi="Times New Roman" w:cs="Times New Roman"/>
                <w:sz w:val="28"/>
                <w:szCs w:val="28"/>
              </w:rPr>
            </w:pPr>
            <w:r w:rsidRPr="0024533E">
              <w:rPr>
                <w:rFonts w:ascii="Times New Roman" w:hAnsi="Times New Roman" w:cs="Times New Roman"/>
                <w:sz w:val="28"/>
                <w:szCs w:val="28"/>
              </w:rPr>
              <w:t xml:space="preserve">укрепление независимого статуса и общественного престижа органов </w:t>
            </w:r>
            <w:r w:rsidR="00C76910" w:rsidRPr="0024533E">
              <w:rPr>
                <w:rFonts w:ascii="Times New Roman" w:hAnsi="Times New Roman" w:cs="Times New Roman"/>
                <w:sz w:val="28"/>
                <w:szCs w:val="28"/>
              </w:rPr>
              <w:t xml:space="preserve">муниципального </w:t>
            </w:r>
            <w:r w:rsidRPr="0024533E">
              <w:rPr>
                <w:rFonts w:ascii="Times New Roman" w:hAnsi="Times New Roman" w:cs="Times New Roman"/>
                <w:sz w:val="28"/>
                <w:szCs w:val="28"/>
              </w:rPr>
              <w:t>финансового контроля.</w:t>
            </w:r>
          </w:p>
          <w:p w:rsidR="007468D2" w:rsidRPr="00333241" w:rsidRDefault="007468D2" w:rsidP="007B2D6B">
            <w:pPr>
              <w:widowControl w:val="0"/>
              <w:autoSpaceDE w:val="0"/>
              <w:autoSpaceDN w:val="0"/>
              <w:adjustRightInd w:val="0"/>
              <w:spacing w:after="0" w:line="360" w:lineRule="auto"/>
              <w:jc w:val="both"/>
              <w:rPr>
                <w:rFonts w:ascii="Times New Roman" w:hAnsi="Times New Roman" w:cs="Times New Roman"/>
                <w:sz w:val="28"/>
                <w:szCs w:val="28"/>
              </w:rPr>
            </w:pPr>
          </w:p>
          <w:p w:rsidR="002E3B16" w:rsidRPr="002E3B16" w:rsidRDefault="002E3B16" w:rsidP="00C755B9">
            <w:pPr>
              <w:pStyle w:val="32"/>
              <w:keepNext/>
              <w:keepLines/>
              <w:numPr>
                <w:ilvl w:val="0"/>
                <w:numId w:val="3"/>
              </w:numPr>
              <w:shd w:val="clear" w:color="auto" w:fill="auto"/>
              <w:tabs>
                <w:tab w:val="left" w:pos="2448"/>
              </w:tabs>
              <w:spacing w:after="75" w:line="360" w:lineRule="auto"/>
              <w:ind w:left="0"/>
              <w:rPr>
                <w:sz w:val="28"/>
                <w:szCs w:val="28"/>
              </w:rPr>
            </w:pPr>
            <w:r w:rsidRPr="002E3B16">
              <w:rPr>
                <w:rStyle w:val="31"/>
                <w:b/>
                <w:bCs/>
                <w:color w:val="000000"/>
                <w:sz w:val="28"/>
                <w:szCs w:val="28"/>
              </w:rPr>
              <w:t>СОДЕРЖАНИЕ АУДИТА ЭФФЕКТИВНОСТИ</w:t>
            </w:r>
          </w:p>
          <w:p w:rsidR="002E3B16" w:rsidRPr="002E3B16" w:rsidRDefault="002E3B16" w:rsidP="0024533E">
            <w:pPr>
              <w:pStyle w:val="a7"/>
              <w:widowControl w:val="0"/>
              <w:tabs>
                <w:tab w:val="left" w:pos="1082"/>
              </w:tabs>
              <w:spacing w:after="0" w:line="360" w:lineRule="auto"/>
              <w:ind w:firstLine="884"/>
              <w:jc w:val="both"/>
              <w:rPr>
                <w:rStyle w:val="1"/>
                <w:color w:val="000000"/>
                <w:sz w:val="28"/>
                <w:szCs w:val="28"/>
              </w:rPr>
            </w:pPr>
            <w:r w:rsidRPr="002E3B16">
              <w:rPr>
                <w:rStyle w:val="1"/>
                <w:color w:val="000000"/>
                <w:sz w:val="28"/>
                <w:szCs w:val="28"/>
              </w:rPr>
              <w:t xml:space="preserve">2.1.Аудит эффективности представляет собой тип финансового </w:t>
            </w:r>
            <w:r w:rsidRPr="002E3B16">
              <w:rPr>
                <w:rStyle w:val="1"/>
                <w:color w:val="000000"/>
                <w:sz w:val="28"/>
                <w:szCs w:val="28"/>
              </w:rPr>
              <w:lastRenderedPageBreak/>
              <w:t xml:space="preserve">контроля, осуществляемого посредством проведения контрольного мероприятия, целями которого является определение эффективности использования </w:t>
            </w:r>
            <w:r w:rsidR="00A76C33">
              <w:rPr>
                <w:rStyle w:val="1"/>
                <w:color w:val="000000"/>
                <w:sz w:val="28"/>
                <w:szCs w:val="28"/>
              </w:rPr>
              <w:t xml:space="preserve">бюджетных </w:t>
            </w:r>
            <w:r w:rsidRPr="002E3B16">
              <w:rPr>
                <w:rStyle w:val="1"/>
                <w:color w:val="000000"/>
                <w:sz w:val="28"/>
                <w:szCs w:val="28"/>
              </w:rPr>
              <w:t>средств, полученных проверяемыми органами и организациями для достижения запланированных целей, решения поставленных социально-экономических задач и выполнения в</w:t>
            </w:r>
            <w:r w:rsidR="00E56B10">
              <w:rPr>
                <w:rStyle w:val="1"/>
                <w:color w:val="000000"/>
                <w:sz w:val="28"/>
                <w:szCs w:val="28"/>
              </w:rPr>
              <w:t>озложенных функций.</w:t>
            </w:r>
          </w:p>
          <w:p w:rsidR="002E4906" w:rsidRPr="009C2646" w:rsidRDefault="002E3B16" w:rsidP="0024533E">
            <w:pPr>
              <w:pStyle w:val="a7"/>
              <w:widowControl w:val="0"/>
              <w:tabs>
                <w:tab w:val="left" w:pos="1082"/>
              </w:tabs>
              <w:spacing w:after="0" w:line="360" w:lineRule="auto"/>
              <w:ind w:firstLine="884"/>
              <w:jc w:val="both"/>
              <w:rPr>
                <w:rStyle w:val="1"/>
                <w:color w:val="000000"/>
                <w:sz w:val="28"/>
                <w:szCs w:val="28"/>
              </w:rPr>
            </w:pPr>
            <w:r w:rsidRPr="009C2646">
              <w:rPr>
                <w:rStyle w:val="1"/>
                <w:color w:val="000000"/>
                <w:sz w:val="28"/>
                <w:szCs w:val="28"/>
              </w:rPr>
              <w:t xml:space="preserve">2.2. </w:t>
            </w:r>
            <w:r w:rsidR="002E4906" w:rsidRPr="009C2646">
              <w:rPr>
                <w:rStyle w:val="1"/>
                <w:color w:val="000000"/>
                <w:sz w:val="28"/>
                <w:szCs w:val="28"/>
              </w:rPr>
              <w:t>К п</w:t>
            </w:r>
            <w:r w:rsidRPr="009C2646">
              <w:rPr>
                <w:rStyle w:val="1"/>
                <w:color w:val="000000"/>
                <w:sz w:val="28"/>
                <w:szCs w:val="28"/>
              </w:rPr>
              <w:t>редмет</w:t>
            </w:r>
            <w:r w:rsidR="002E4906" w:rsidRPr="009C2646">
              <w:rPr>
                <w:rStyle w:val="1"/>
                <w:color w:val="000000"/>
                <w:sz w:val="28"/>
                <w:szCs w:val="28"/>
              </w:rPr>
              <w:t>у</w:t>
            </w:r>
            <w:r w:rsidRPr="009C2646">
              <w:rPr>
                <w:rStyle w:val="1"/>
                <w:color w:val="000000"/>
                <w:sz w:val="28"/>
                <w:szCs w:val="28"/>
              </w:rPr>
              <w:t xml:space="preserve"> аудита эффективности </w:t>
            </w:r>
            <w:r w:rsidR="002E4906" w:rsidRPr="009C2646">
              <w:rPr>
                <w:rStyle w:val="1"/>
                <w:color w:val="000000"/>
                <w:sz w:val="28"/>
                <w:szCs w:val="28"/>
              </w:rPr>
              <w:t>относится</w:t>
            </w:r>
            <w:r w:rsidR="009C2646" w:rsidRPr="009C2646">
              <w:rPr>
                <w:rStyle w:val="1"/>
                <w:color w:val="000000"/>
                <w:sz w:val="28"/>
                <w:szCs w:val="28"/>
              </w:rPr>
              <w:t>:</w:t>
            </w:r>
          </w:p>
          <w:p w:rsidR="00862580" w:rsidRPr="0024533E" w:rsidRDefault="00C52E85" w:rsidP="0024533E">
            <w:pPr>
              <w:pStyle w:val="a9"/>
              <w:numPr>
                <w:ilvl w:val="0"/>
                <w:numId w:val="16"/>
              </w:numPr>
              <w:shd w:val="clear" w:color="auto" w:fill="FFFFFF"/>
              <w:spacing w:after="0" w:line="360" w:lineRule="auto"/>
              <w:jc w:val="both"/>
              <w:rPr>
                <w:rFonts w:ascii="Times New Roman" w:hAnsi="Times New Roman" w:cs="Times New Roman"/>
                <w:sz w:val="28"/>
                <w:szCs w:val="28"/>
              </w:rPr>
            </w:pPr>
            <w:r w:rsidRPr="0024533E">
              <w:rPr>
                <w:rFonts w:ascii="Times New Roman" w:hAnsi="Times New Roman" w:cs="Times New Roman"/>
                <w:sz w:val="28"/>
                <w:szCs w:val="28"/>
              </w:rPr>
              <w:t>ис</w:t>
            </w:r>
            <w:r w:rsidR="00C76910" w:rsidRPr="0024533E">
              <w:rPr>
                <w:rFonts w:ascii="Times New Roman" w:hAnsi="Times New Roman" w:cs="Times New Roman"/>
                <w:sz w:val="28"/>
                <w:szCs w:val="28"/>
              </w:rPr>
              <w:t>пользование средств бюджета района</w:t>
            </w:r>
            <w:r w:rsidR="00CD0940" w:rsidRPr="0024533E">
              <w:rPr>
                <w:rFonts w:ascii="Times New Roman" w:hAnsi="Times New Roman" w:cs="Times New Roman"/>
                <w:sz w:val="28"/>
                <w:szCs w:val="28"/>
              </w:rPr>
              <w:t>;</w:t>
            </w:r>
          </w:p>
          <w:p w:rsidR="00862580" w:rsidRPr="0024533E" w:rsidRDefault="00862580" w:rsidP="0024533E">
            <w:pPr>
              <w:pStyle w:val="a9"/>
              <w:widowControl w:val="0"/>
              <w:numPr>
                <w:ilvl w:val="0"/>
                <w:numId w:val="16"/>
              </w:numPr>
              <w:autoSpaceDE w:val="0"/>
              <w:autoSpaceDN w:val="0"/>
              <w:adjustRightInd w:val="0"/>
              <w:spacing w:after="0" w:line="360" w:lineRule="auto"/>
              <w:jc w:val="both"/>
              <w:rPr>
                <w:rFonts w:ascii="Times New Roman" w:hAnsi="Times New Roman" w:cs="Times New Roman"/>
                <w:sz w:val="28"/>
                <w:szCs w:val="28"/>
              </w:rPr>
            </w:pPr>
            <w:r w:rsidRPr="0024533E">
              <w:rPr>
                <w:rStyle w:val="1"/>
                <w:color w:val="000000"/>
                <w:sz w:val="28"/>
                <w:szCs w:val="28"/>
              </w:rPr>
              <w:t xml:space="preserve">использование межбюджетных трансфертов, предоставленных из бюджета </w:t>
            </w:r>
            <w:r w:rsidR="0024533E">
              <w:rPr>
                <w:rStyle w:val="1"/>
                <w:color w:val="000000"/>
                <w:sz w:val="28"/>
                <w:szCs w:val="28"/>
              </w:rPr>
              <w:t xml:space="preserve">Зеленодольского муниципального района </w:t>
            </w:r>
            <w:r w:rsidRPr="0024533E">
              <w:rPr>
                <w:rStyle w:val="1"/>
                <w:color w:val="000000"/>
                <w:sz w:val="28"/>
                <w:szCs w:val="28"/>
              </w:rPr>
              <w:t xml:space="preserve">бюджетам муниципальных образований, расположенных на территории </w:t>
            </w:r>
            <w:r w:rsidR="005F5071" w:rsidRPr="0024533E">
              <w:rPr>
                <w:rStyle w:val="1"/>
                <w:color w:val="000000"/>
                <w:sz w:val="28"/>
                <w:szCs w:val="28"/>
              </w:rPr>
              <w:t>Зеленодольского муниципального района</w:t>
            </w:r>
            <w:r w:rsidR="0024533E">
              <w:rPr>
                <w:rStyle w:val="1"/>
                <w:color w:val="000000"/>
                <w:sz w:val="28"/>
                <w:szCs w:val="28"/>
              </w:rPr>
              <w:t>;</w:t>
            </w:r>
          </w:p>
          <w:p w:rsidR="002B19DA" w:rsidRPr="002B19DA" w:rsidRDefault="002B19DA" w:rsidP="0024533E">
            <w:pPr>
              <w:pStyle w:val="a7"/>
              <w:widowControl w:val="0"/>
              <w:numPr>
                <w:ilvl w:val="0"/>
                <w:numId w:val="16"/>
              </w:numPr>
              <w:tabs>
                <w:tab w:val="left" w:pos="1082"/>
              </w:tabs>
              <w:spacing w:after="0" w:line="360" w:lineRule="auto"/>
              <w:jc w:val="both"/>
              <w:rPr>
                <w:sz w:val="28"/>
                <w:szCs w:val="28"/>
              </w:rPr>
            </w:pPr>
            <w:r w:rsidRPr="002B19DA">
              <w:rPr>
                <w:rStyle w:val="1"/>
                <w:color w:val="000000"/>
                <w:sz w:val="28"/>
                <w:szCs w:val="28"/>
              </w:rPr>
              <w:t xml:space="preserve">использование </w:t>
            </w:r>
            <w:r>
              <w:rPr>
                <w:rStyle w:val="1"/>
                <w:color w:val="000000"/>
                <w:sz w:val="28"/>
                <w:szCs w:val="28"/>
              </w:rPr>
              <w:t xml:space="preserve">иных </w:t>
            </w:r>
            <w:r w:rsidRPr="002B19DA">
              <w:rPr>
                <w:rStyle w:val="1"/>
                <w:color w:val="000000"/>
                <w:sz w:val="28"/>
                <w:szCs w:val="28"/>
              </w:rPr>
              <w:t xml:space="preserve">средств, состав которых определен </w:t>
            </w:r>
            <w:r w:rsidR="00217451">
              <w:rPr>
                <w:rStyle w:val="1"/>
                <w:color w:val="000000"/>
                <w:sz w:val="28"/>
                <w:szCs w:val="28"/>
              </w:rPr>
              <w:t xml:space="preserve">в </w:t>
            </w:r>
            <w:r w:rsidR="00217451" w:rsidRPr="002E3B16">
              <w:rPr>
                <w:rStyle w:val="1"/>
                <w:color w:val="000000"/>
                <w:sz w:val="28"/>
                <w:szCs w:val="28"/>
              </w:rPr>
              <w:t xml:space="preserve">Стандарте внешнего </w:t>
            </w:r>
            <w:r w:rsidR="005F5071">
              <w:rPr>
                <w:rStyle w:val="1"/>
                <w:color w:val="000000"/>
                <w:sz w:val="28"/>
                <w:szCs w:val="28"/>
              </w:rPr>
              <w:t xml:space="preserve">муниципального </w:t>
            </w:r>
            <w:r w:rsidR="00217451" w:rsidRPr="002E3B16">
              <w:rPr>
                <w:rStyle w:val="1"/>
                <w:color w:val="000000"/>
                <w:sz w:val="28"/>
                <w:szCs w:val="28"/>
              </w:rPr>
              <w:t>финансового контроля</w:t>
            </w:r>
            <w:r w:rsidR="00217451">
              <w:rPr>
                <w:rStyle w:val="1"/>
                <w:color w:val="000000"/>
                <w:sz w:val="28"/>
                <w:szCs w:val="28"/>
              </w:rPr>
              <w:t xml:space="preserve"> Контрольно-счетной палаты </w:t>
            </w:r>
            <w:r w:rsidR="005F5071">
              <w:rPr>
                <w:rStyle w:val="1"/>
                <w:color w:val="000000"/>
                <w:sz w:val="28"/>
                <w:szCs w:val="28"/>
              </w:rPr>
              <w:t xml:space="preserve">Зеленодольского муниципального района </w:t>
            </w:r>
            <w:r w:rsidR="00217451" w:rsidRPr="00395916">
              <w:rPr>
                <w:rStyle w:val="1"/>
                <w:color w:val="000000"/>
                <w:sz w:val="28"/>
                <w:szCs w:val="28"/>
              </w:rPr>
              <w:t>«Общие правила проведения контрольного мероприятия»</w:t>
            </w:r>
            <w:r w:rsidR="00A430A8">
              <w:rPr>
                <w:rStyle w:val="1"/>
                <w:color w:val="000000"/>
                <w:sz w:val="28"/>
                <w:szCs w:val="28"/>
              </w:rPr>
              <w:t>.</w:t>
            </w:r>
          </w:p>
          <w:p w:rsidR="002E3B16" w:rsidRPr="00D8220F" w:rsidRDefault="002E3B16" w:rsidP="0024533E">
            <w:pPr>
              <w:pStyle w:val="a7"/>
              <w:spacing w:after="0" w:line="360" w:lineRule="auto"/>
              <w:ind w:firstLine="884"/>
              <w:jc w:val="both"/>
              <w:rPr>
                <w:sz w:val="28"/>
                <w:szCs w:val="28"/>
              </w:rPr>
            </w:pPr>
            <w:r w:rsidRPr="00D8220F">
              <w:rPr>
                <w:rStyle w:val="1"/>
                <w:color w:val="000000"/>
                <w:sz w:val="28"/>
                <w:szCs w:val="28"/>
              </w:rPr>
              <w:t>В процессе проведения аудита эффективности в пределах полномочий Контрольно-счетной палаты проверяются и анализируются:</w:t>
            </w:r>
          </w:p>
          <w:p w:rsidR="002E3B16" w:rsidRPr="00D8220F" w:rsidRDefault="002E3B16" w:rsidP="00C755B9">
            <w:pPr>
              <w:pStyle w:val="a7"/>
              <w:widowControl w:val="0"/>
              <w:numPr>
                <w:ilvl w:val="0"/>
                <w:numId w:val="2"/>
              </w:numPr>
              <w:tabs>
                <w:tab w:val="left" w:pos="794"/>
              </w:tabs>
              <w:spacing w:after="0" w:line="360" w:lineRule="auto"/>
              <w:ind w:firstLine="580"/>
              <w:jc w:val="both"/>
              <w:rPr>
                <w:sz w:val="28"/>
                <w:szCs w:val="28"/>
              </w:rPr>
            </w:pPr>
            <w:r w:rsidRPr="00D8220F">
              <w:rPr>
                <w:rStyle w:val="1"/>
                <w:color w:val="000000"/>
                <w:sz w:val="28"/>
                <w:szCs w:val="28"/>
              </w:rPr>
              <w:t xml:space="preserve">организация и процессы использования </w:t>
            </w:r>
            <w:r w:rsidR="00A430A8">
              <w:rPr>
                <w:rStyle w:val="1"/>
                <w:color w:val="000000"/>
                <w:sz w:val="28"/>
                <w:szCs w:val="28"/>
              </w:rPr>
              <w:t>проверяемых</w:t>
            </w:r>
            <w:r w:rsidR="0053687F">
              <w:rPr>
                <w:rStyle w:val="1"/>
                <w:color w:val="000000"/>
                <w:sz w:val="28"/>
                <w:szCs w:val="28"/>
              </w:rPr>
              <w:t xml:space="preserve"> бюджетных</w:t>
            </w:r>
            <w:r w:rsidR="00A430A8">
              <w:rPr>
                <w:rStyle w:val="1"/>
                <w:color w:val="000000"/>
                <w:sz w:val="28"/>
                <w:szCs w:val="28"/>
              </w:rPr>
              <w:t xml:space="preserve"> средств</w:t>
            </w:r>
            <w:r w:rsidRPr="00D8220F">
              <w:rPr>
                <w:rStyle w:val="1"/>
                <w:color w:val="000000"/>
                <w:sz w:val="28"/>
                <w:szCs w:val="28"/>
              </w:rPr>
              <w:t>;</w:t>
            </w:r>
          </w:p>
          <w:p w:rsidR="002E3B16" w:rsidRPr="00D8220F" w:rsidRDefault="002E3B16" w:rsidP="00C755B9">
            <w:pPr>
              <w:pStyle w:val="a7"/>
              <w:widowControl w:val="0"/>
              <w:numPr>
                <w:ilvl w:val="0"/>
                <w:numId w:val="2"/>
              </w:numPr>
              <w:tabs>
                <w:tab w:val="left" w:pos="794"/>
              </w:tabs>
              <w:spacing w:after="0" w:line="360" w:lineRule="auto"/>
              <w:ind w:firstLine="580"/>
              <w:jc w:val="both"/>
              <w:rPr>
                <w:sz w:val="28"/>
                <w:szCs w:val="28"/>
              </w:rPr>
            </w:pPr>
            <w:r w:rsidRPr="00D8220F">
              <w:rPr>
                <w:rStyle w:val="1"/>
                <w:color w:val="000000"/>
                <w:sz w:val="28"/>
                <w:szCs w:val="28"/>
              </w:rPr>
              <w:t>результаты использования</w:t>
            </w:r>
            <w:r w:rsidR="00A430A8">
              <w:rPr>
                <w:rStyle w:val="1"/>
                <w:color w:val="000000"/>
                <w:sz w:val="28"/>
                <w:szCs w:val="28"/>
              </w:rPr>
              <w:t>проверяемых</w:t>
            </w:r>
            <w:r w:rsidR="0053687F">
              <w:rPr>
                <w:rStyle w:val="1"/>
                <w:color w:val="000000"/>
                <w:sz w:val="28"/>
                <w:szCs w:val="28"/>
              </w:rPr>
              <w:t xml:space="preserve"> бюджетных</w:t>
            </w:r>
            <w:r w:rsidRPr="00D8220F">
              <w:rPr>
                <w:rStyle w:val="1"/>
                <w:color w:val="000000"/>
                <w:sz w:val="28"/>
                <w:szCs w:val="28"/>
              </w:rPr>
              <w:t>средств;</w:t>
            </w:r>
          </w:p>
          <w:p w:rsidR="002E3B16" w:rsidRPr="00D8220F" w:rsidRDefault="002E3B16" w:rsidP="00C755B9">
            <w:pPr>
              <w:pStyle w:val="a7"/>
              <w:widowControl w:val="0"/>
              <w:numPr>
                <w:ilvl w:val="0"/>
                <w:numId w:val="2"/>
              </w:numPr>
              <w:tabs>
                <w:tab w:val="left" w:pos="794"/>
              </w:tabs>
              <w:spacing w:after="0" w:line="360" w:lineRule="auto"/>
              <w:ind w:firstLine="580"/>
              <w:jc w:val="both"/>
              <w:rPr>
                <w:sz w:val="28"/>
                <w:szCs w:val="28"/>
              </w:rPr>
            </w:pPr>
            <w:r w:rsidRPr="00D8220F">
              <w:rPr>
                <w:rStyle w:val="1"/>
                <w:color w:val="000000"/>
                <w:sz w:val="28"/>
                <w:szCs w:val="28"/>
              </w:rPr>
              <w:t xml:space="preserve">деятельность органов </w:t>
            </w:r>
            <w:r w:rsidR="005F5071">
              <w:rPr>
                <w:rStyle w:val="1"/>
                <w:color w:val="000000"/>
                <w:sz w:val="28"/>
                <w:szCs w:val="28"/>
              </w:rPr>
              <w:t xml:space="preserve">муниципальной </w:t>
            </w:r>
            <w:r w:rsidRPr="00D8220F">
              <w:rPr>
                <w:rStyle w:val="1"/>
                <w:color w:val="000000"/>
                <w:sz w:val="28"/>
                <w:szCs w:val="28"/>
              </w:rPr>
              <w:t>власти</w:t>
            </w:r>
            <w:r w:rsidR="00D8220F">
              <w:rPr>
                <w:rStyle w:val="1"/>
                <w:color w:val="000000"/>
                <w:sz w:val="28"/>
                <w:szCs w:val="28"/>
              </w:rPr>
              <w:t xml:space="preserve"> и </w:t>
            </w:r>
            <w:r w:rsidR="005F5071">
              <w:rPr>
                <w:rStyle w:val="1"/>
                <w:color w:val="000000"/>
                <w:sz w:val="28"/>
                <w:szCs w:val="28"/>
              </w:rPr>
              <w:t xml:space="preserve">муниципальных </w:t>
            </w:r>
            <w:r w:rsidR="00D8220F">
              <w:rPr>
                <w:rStyle w:val="1"/>
                <w:color w:val="000000"/>
                <w:sz w:val="28"/>
                <w:szCs w:val="28"/>
              </w:rPr>
              <w:t>органов</w:t>
            </w:r>
            <w:r w:rsidRPr="00D8220F">
              <w:rPr>
                <w:rStyle w:val="1"/>
                <w:color w:val="000000"/>
                <w:sz w:val="28"/>
                <w:szCs w:val="28"/>
              </w:rPr>
              <w:t>,</w:t>
            </w:r>
            <w:r w:rsidR="001E63E7">
              <w:rPr>
                <w:rStyle w:val="1"/>
                <w:color w:val="000000"/>
                <w:sz w:val="28"/>
                <w:szCs w:val="28"/>
              </w:rPr>
              <w:t xml:space="preserve"> органов местного самоуправления</w:t>
            </w:r>
            <w:r w:rsidR="008B40A0">
              <w:rPr>
                <w:rStyle w:val="1"/>
                <w:color w:val="000000"/>
                <w:sz w:val="28"/>
                <w:szCs w:val="28"/>
              </w:rPr>
              <w:t xml:space="preserve"> и муниципальных органов</w:t>
            </w:r>
            <w:r w:rsidR="001E63E7">
              <w:rPr>
                <w:rStyle w:val="1"/>
                <w:color w:val="000000"/>
                <w:sz w:val="28"/>
                <w:szCs w:val="28"/>
              </w:rPr>
              <w:t>,</w:t>
            </w:r>
            <w:r w:rsidR="008B40A0">
              <w:rPr>
                <w:rStyle w:val="1"/>
                <w:color w:val="000000"/>
                <w:sz w:val="28"/>
                <w:szCs w:val="28"/>
              </w:rPr>
              <w:t xml:space="preserve">организаций </w:t>
            </w:r>
            <w:r w:rsidRPr="00D8220F">
              <w:rPr>
                <w:rStyle w:val="1"/>
                <w:color w:val="000000"/>
                <w:sz w:val="28"/>
                <w:szCs w:val="28"/>
              </w:rPr>
              <w:t>по использованию</w:t>
            </w:r>
            <w:r w:rsidR="00A430A8">
              <w:rPr>
                <w:rStyle w:val="1"/>
                <w:color w:val="000000"/>
                <w:sz w:val="28"/>
                <w:szCs w:val="28"/>
              </w:rPr>
              <w:t xml:space="preserve">проверяемых </w:t>
            </w:r>
            <w:r w:rsidR="0053687F">
              <w:rPr>
                <w:rStyle w:val="1"/>
                <w:color w:val="000000"/>
                <w:sz w:val="28"/>
                <w:szCs w:val="28"/>
              </w:rPr>
              <w:t xml:space="preserve">бюджетных </w:t>
            </w:r>
            <w:r w:rsidRPr="00D8220F">
              <w:rPr>
                <w:rStyle w:val="1"/>
                <w:color w:val="000000"/>
                <w:sz w:val="28"/>
                <w:szCs w:val="28"/>
              </w:rPr>
              <w:t>средств.</w:t>
            </w:r>
          </w:p>
          <w:p w:rsidR="002E3B16" w:rsidRPr="008B3405" w:rsidRDefault="002E3B16" w:rsidP="0024533E">
            <w:pPr>
              <w:pStyle w:val="a7"/>
              <w:widowControl w:val="0"/>
              <w:tabs>
                <w:tab w:val="left" w:pos="794"/>
              </w:tabs>
              <w:spacing w:after="0" w:line="360" w:lineRule="auto"/>
              <w:ind w:firstLine="884"/>
              <w:jc w:val="both"/>
              <w:rPr>
                <w:rStyle w:val="1"/>
                <w:color w:val="000000"/>
                <w:sz w:val="28"/>
                <w:szCs w:val="28"/>
              </w:rPr>
            </w:pPr>
            <w:r w:rsidRPr="008B3405">
              <w:rPr>
                <w:rStyle w:val="1"/>
                <w:color w:val="000000"/>
                <w:sz w:val="28"/>
                <w:szCs w:val="28"/>
              </w:rPr>
              <w:t xml:space="preserve">2.3. </w:t>
            </w:r>
            <w:r w:rsidR="00352D63" w:rsidRPr="008B3405">
              <w:rPr>
                <w:rStyle w:val="1"/>
                <w:color w:val="000000"/>
                <w:sz w:val="28"/>
                <w:szCs w:val="28"/>
              </w:rPr>
              <w:t>О</w:t>
            </w:r>
            <w:r w:rsidRPr="008B3405">
              <w:rPr>
                <w:rStyle w:val="1"/>
                <w:color w:val="000000"/>
                <w:sz w:val="28"/>
                <w:szCs w:val="28"/>
              </w:rPr>
              <w:t>бъектами</w:t>
            </w:r>
            <w:r w:rsidR="00352D63" w:rsidRPr="008B3405">
              <w:rPr>
                <w:rStyle w:val="1"/>
                <w:color w:val="000000"/>
                <w:sz w:val="28"/>
                <w:szCs w:val="28"/>
              </w:rPr>
              <w:t xml:space="preserve"> контроля</w:t>
            </w:r>
            <w:r w:rsidRPr="008B3405">
              <w:rPr>
                <w:rStyle w:val="1"/>
                <w:color w:val="000000"/>
                <w:sz w:val="28"/>
                <w:szCs w:val="28"/>
              </w:rPr>
              <w:t xml:space="preserve"> при проведении аудита эффективности являются </w:t>
            </w:r>
            <w:r w:rsidR="00352D63" w:rsidRPr="008B3405">
              <w:rPr>
                <w:rStyle w:val="1"/>
                <w:color w:val="000000"/>
                <w:sz w:val="28"/>
                <w:szCs w:val="28"/>
              </w:rPr>
              <w:t xml:space="preserve">органы </w:t>
            </w:r>
            <w:r w:rsidR="005F5071">
              <w:rPr>
                <w:rStyle w:val="1"/>
                <w:color w:val="000000"/>
                <w:sz w:val="28"/>
                <w:szCs w:val="28"/>
              </w:rPr>
              <w:t xml:space="preserve">муниципальной </w:t>
            </w:r>
            <w:r w:rsidR="00352D63" w:rsidRPr="008B3405">
              <w:rPr>
                <w:rStyle w:val="1"/>
                <w:color w:val="000000"/>
                <w:sz w:val="28"/>
                <w:szCs w:val="28"/>
              </w:rPr>
              <w:t xml:space="preserve">власти и </w:t>
            </w:r>
            <w:r w:rsidR="005F5071">
              <w:rPr>
                <w:rStyle w:val="1"/>
                <w:color w:val="000000"/>
                <w:sz w:val="28"/>
                <w:szCs w:val="28"/>
              </w:rPr>
              <w:t xml:space="preserve">муниципальной </w:t>
            </w:r>
            <w:r w:rsidR="00352D63" w:rsidRPr="008B3405">
              <w:rPr>
                <w:rStyle w:val="1"/>
                <w:color w:val="000000"/>
                <w:sz w:val="28"/>
                <w:szCs w:val="28"/>
              </w:rPr>
              <w:t>органы</w:t>
            </w:r>
            <w:r w:rsidR="005F5071">
              <w:rPr>
                <w:rStyle w:val="1"/>
                <w:color w:val="000000"/>
                <w:sz w:val="28"/>
                <w:szCs w:val="28"/>
              </w:rPr>
              <w:t xml:space="preserve"> Зеленодольского муниципального района</w:t>
            </w:r>
            <w:r w:rsidR="00352D63" w:rsidRPr="008B3405">
              <w:rPr>
                <w:rStyle w:val="1"/>
                <w:color w:val="000000"/>
                <w:sz w:val="28"/>
                <w:szCs w:val="28"/>
              </w:rPr>
              <w:t>, орган</w:t>
            </w:r>
            <w:r w:rsidR="008B3405" w:rsidRPr="008B3405">
              <w:rPr>
                <w:rStyle w:val="1"/>
                <w:color w:val="000000"/>
                <w:sz w:val="28"/>
                <w:szCs w:val="28"/>
              </w:rPr>
              <w:t>ы</w:t>
            </w:r>
            <w:r w:rsidR="00352D63" w:rsidRPr="008B3405">
              <w:rPr>
                <w:rStyle w:val="1"/>
                <w:color w:val="000000"/>
                <w:sz w:val="28"/>
                <w:szCs w:val="28"/>
              </w:rPr>
              <w:t xml:space="preserve"> местного самоуправления</w:t>
            </w:r>
            <w:r w:rsidR="008B40A0">
              <w:rPr>
                <w:rStyle w:val="1"/>
                <w:color w:val="000000"/>
                <w:sz w:val="28"/>
                <w:szCs w:val="28"/>
              </w:rPr>
              <w:t xml:space="preserve"> и муниципальные органы</w:t>
            </w:r>
            <w:r w:rsidR="00352D63" w:rsidRPr="008B3405">
              <w:rPr>
                <w:rStyle w:val="1"/>
                <w:color w:val="000000"/>
                <w:sz w:val="28"/>
                <w:szCs w:val="28"/>
              </w:rPr>
              <w:t xml:space="preserve">, </w:t>
            </w:r>
            <w:r w:rsidR="008B40A0">
              <w:rPr>
                <w:rStyle w:val="1"/>
                <w:color w:val="000000"/>
                <w:sz w:val="28"/>
                <w:szCs w:val="28"/>
              </w:rPr>
              <w:t>организации</w:t>
            </w:r>
            <w:r w:rsidR="008B3405" w:rsidRPr="008B3405">
              <w:rPr>
                <w:rStyle w:val="1"/>
                <w:color w:val="000000"/>
                <w:sz w:val="28"/>
                <w:szCs w:val="28"/>
              </w:rPr>
              <w:t>,</w:t>
            </w:r>
            <w:r w:rsidRPr="008B3405">
              <w:rPr>
                <w:rStyle w:val="1"/>
                <w:color w:val="000000"/>
                <w:sz w:val="28"/>
                <w:szCs w:val="28"/>
              </w:rPr>
              <w:t xml:space="preserve">на которые распространяются контрольные полномочия Контрольно-счетной </w:t>
            </w:r>
            <w:r w:rsidRPr="008B3405">
              <w:rPr>
                <w:rStyle w:val="1"/>
                <w:color w:val="000000"/>
                <w:sz w:val="28"/>
                <w:szCs w:val="28"/>
              </w:rPr>
              <w:lastRenderedPageBreak/>
              <w:t>палаты, установленные</w:t>
            </w:r>
            <w:r w:rsidR="008B3405" w:rsidRPr="008B3405">
              <w:rPr>
                <w:rStyle w:val="1"/>
                <w:color w:val="000000"/>
                <w:sz w:val="28"/>
                <w:szCs w:val="28"/>
              </w:rPr>
              <w:t xml:space="preserve"> статьей 266.1 Бюджетного кодекса Российской Федерации,  </w:t>
            </w:r>
            <w:r w:rsidRPr="008B3405">
              <w:rPr>
                <w:rStyle w:val="1"/>
                <w:color w:val="000000"/>
                <w:sz w:val="28"/>
                <w:szCs w:val="28"/>
              </w:rPr>
              <w:t xml:space="preserve">статьей </w:t>
            </w:r>
            <w:r w:rsidR="008B3405" w:rsidRPr="008B3405">
              <w:rPr>
                <w:rStyle w:val="1"/>
                <w:color w:val="000000"/>
                <w:sz w:val="28"/>
                <w:szCs w:val="28"/>
              </w:rPr>
              <w:t>9</w:t>
            </w:r>
            <w:r w:rsidRPr="008B3405">
              <w:rPr>
                <w:rStyle w:val="1"/>
                <w:color w:val="000000"/>
                <w:sz w:val="28"/>
                <w:szCs w:val="28"/>
              </w:rPr>
              <w:t xml:space="preserve"> Федерального закона № 6-ФЗ и </w:t>
            </w:r>
            <w:r w:rsidR="009F4BB5">
              <w:rPr>
                <w:rStyle w:val="1"/>
                <w:color w:val="000000"/>
                <w:sz w:val="28"/>
                <w:szCs w:val="28"/>
              </w:rPr>
              <w:t xml:space="preserve">Положением </w:t>
            </w:r>
            <w:r w:rsidRPr="008B3405">
              <w:rPr>
                <w:rStyle w:val="1"/>
                <w:color w:val="000000"/>
                <w:sz w:val="28"/>
                <w:szCs w:val="28"/>
              </w:rPr>
              <w:t xml:space="preserve">КСП. </w:t>
            </w:r>
          </w:p>
          <w:p w:rsidR="002E3B16" w:rsidRPr="009A4F9D" w:rsidRDefault="002E3B16" w:rsidP="009F4BB5">
            <w:pPr>
              <w:pStyle w:val="a7"/>
              <w:widowControl w:val="0"/>
              <w:tabs>
                <w:tab w:val="left" w:pos="794"/>
              </w:tabs>
              <w:spacing w:after="0" w:line="360" w:lineRule="auto"/>
              <w:ind w:firstLine="884"/>
              <w:jc w:val="both"/>
              <w:rPr>
                <w:rFonts w:ascii="Times New Roman" w:hAnsi="Times New Roman" w:cs="Times New Roman"/>
                <w:color w:val="000000"/>
                <w:sz w:val="28"/>
                <w:szCs w:val="28"/>
              </w:rPr>
            </w:pPr>
            <w:r w:rsidRPr="009A4F9D">
              <w:rPr>
                <w:rStyle w:val="1"/>
                <w:color w:val="000000"/>
                <w:sz w:val="28"/>
                <w:szCs w:val="28"/>
              </w:rPr>
              <w:t>По результатам проверки и анализа деятельности указанных объектов</w:t>
            </w:r>
            <w:r w:rsidR="00E34CF1" w:rsidRPr="009A4F9D">
              <w:rPr>
                <w:rStyle w:val="1"/>
                <w:color w:val="000000"/>
                <w:sz w:val="28"/>
                <w:szCs w:val="28"/>
              </w:rPr>
              <w:t xml:space="preserve"> контроля</w:t>
            </w:r>
            <w:r w:rsidRPr="009A4F9D">
              <w:rPr>
                <w:rStyle w:val="1"/>
                <w:color w:val="000000"/>
                <w:sz w:val="28"/>
                <w:szCs w:val="28"/>
              </w:rPr>
              <w:t xml:space="preserve"> определяется степень эффективности использования ими </w:t>
            </w:r>
            <w:r w:rsidR="00E34CF1" w:rsidRPr="009A4F9D">
              <w:rPr>
                <w:rStyle w:val="1"/>
                <w:color w:val="000000"/>
                <w:sz w:val="28"/>
                <w:szCs w:val="28"/>
              </w:rPr>
              <w:t xml:space="preserve">проверяемых </w:t>
            </w:r>
            <w:r w:rsidRPr="009A4F9D">
              <w:rPr>
                <w:rStyle w:val="1"/>
                <w:color w:val="000000"/>
                <w:sz w:val="28"/>
                <w:szCs w:val="28"/>
              </w:rPr>
              <w:t>средств.</w:t>
            </w:r>
          </w:p>
          <w:p w:rsidR="002E3B16" w:rsidRPr="00B22B8C" w:rsidRDefault="002E3B16" w:rsidP="009F4BB5">
            <w:pPr>
              <w:pStyle w:val="a7"/>
              <w:widowControl w:val="0"/>
              <w:tabs>
                <w:tab w:val="left" w:pos="1113"/>
              </w:tabs>
              <w:spacing w:after="0" w:line="360" w:lineRule="auto"/>
              <w:ind w:firstLine="884"/>
              <w:jc w:val="both"/>
              <w:rPr>
                <w:sz w:val="28"/>
                <w:szCs w:val="28"/>
              </w:rPr>
            </w:pPr>
            <w:r w:rsidRPr="002E3B16">
              <w:rPr>
                <w:rStyle w:val="1"/>
                <w:color w:val="000000"/>
                <w:sz w:val="28"/>
                <w:szCs w:val="28"/>
              </w:rPr>
              <w:t xml:space="preserve">2.4. </w:t>
            </w:r>
            <w:r w:rsidRPr="00B22B8C">
              <w:rPr>
                <w:rStyle w:val="1"/>
                <w:color w:val="000000"/>
                <w:sz w:val="28"/>
                <w:szCs w:val="28"/>
              </w:rPr>
              <w:t xml:space="preserve">При организации и проведении аудита эффективности следует руководствоваться тем, что каждая проверка эффективности использования </w:t>
            </w:r>
            <w:r w:rsidR="00B96903">
              <w:rPr>
                <w:rStyle w:val="1"/>
                <w:color w:val="000000"/>
                <w:sz w:val="28"/>
                <w:szCs w:val="28"/>
              </w:rPr>
              <w:t xml:space="preserve">бюджетных </w:t>
            </w:r>
            <w:r w:rsidRPr="00B22B8C">
              <w:rPr>
                <w:rStyle w:val="1"/>
                <w:color w:val="000000"/>
                <w:sz w:val="28"/>
                <w:szCs w:val="28"/>
              </w:rPr>
              <w:t>средствдолжна давать конкретные результаты, которые могли бы способствовать: повышению ответственности, прозрачности и подотчетности в работе органов и организаций</w:t>
            </w:r>
            <w:r w:rsidR="00101670" w:rsidRPr="00B22B8C">
              <w:rPr>
                <w:rStyle w:val="1"/>
                <w:color w:val="000000"/>
                <w:sz w:val="28"/>
                <w:szCs w:val="28"/>
              </w:rPr>
              <w:t xml:space="preserve">, использующих </w:t>
            </w:r>
            <w:r w:rsidR="00B96903">
              <w:rPr>
                <w:rStyle w:val="1"/>
                <w:color w:val="000000"/>
                <w:sz w:val="28"/>
                <w:szCs w:val="28"/>
              </w:rPr>
              <w:t>бюджетные</w:t>
            </w:r>
            <w:r w:rsidR="00101670" w:rsidRPr="00B22B8C">
              <w:rPr>
                <w:rStyle w:val="1"/>
                <w:color w:val="000000"/>
                <w:sz w:val="28"/>
                <w:szCs w:val="28"/>
              </w:rPr>
              <w:t>средства</w:t>
            </w:r>
            <w:r w:rsidRPr="00B22B8C">
              <w:rPr>
                <w:rStyle w:val="1"/>
                <w:color w:val="000000"/>
                <w:sz w:val="28"/>
                <w:szCs w:val="28"/>
              </w:rPr>
              <w:t>; решению наиболее значимых вопросов и проблем, которые соответствуют интересам общества; повышению эффективности работы органов и организаций, в том числе внедрению в их деятельность современных методов работы; более эффективному использованию бюджетных  средств.</w:t>
            </w:r>
          </w:p>
          <w:p w:rsidR="002E3B16" w:rsidRPr="002E3B16" w:rsidRDefault="002E3B16" w:rsidP="009F4BB5">
            <w:pPr>
              <w:pStyle w:val="a7"/>
              <w:spacing w:after="123" w:line="360" w:lineRule="auto"/>
              <w:ind w:firstLine="884"/>
              <w:jc w:val="both"/>
              <w:rPr>
                <w:sz w:val="28"/>
                <w:szCs w:val="28"/>
              </w:rPr>
            </w:pPr>
            <w:r w:rsidRPr="00B22B8C">
              <w:rPr>
                <w:rStyle w:val="1"/>
                <w:color w:val="000000"/>
                <w:sz w:val="28"/>
                <w:szCs w:val="28"/>
              </w:rPr>
              <w:t xml:space="preserve">Аудит эффективности всегда должен быть направлен на то, чтобы по его результатам можно было сделать выводы и предложить конкретные рекомендации по повышению эффективности использования </w:t>
            </w:r>
            <w:r w:rsidR="0011368B" w:rsidRPr="00B22B8C">
              <w:rPr>
                <w:rStyle w:val="1"/>
                <w:color w:val="000000"/>
                <w:sz w:val="28"/>
                <w:szCs w:val="28"/>
              </w:rPr>
              <w:t xml:space="preserve">проверяемых </w:t>
            </w:r>
            <w:r w:rsidRPr="00B22B8C">
              <w:rPr>
                <w:rStyle w:val="1"/>
                <w:color w:val="000000"/>
                <w:sz w:val="28"/>
                <w:szCs w:val="28"/>
              </w:rPr>
              <w:t>средств.</w:t>
            </w:r>
          </w:p>
          <w:p w:rsidR="002E3B16" w:rsidRPr="002E3B16" w:rsidRDefault="002E3B16" w:rsidP="00C755B9">
            <w:pPr>
              <w:tabs>
                <w:tab w:val="left" w:pos="465"/>
                <w:tab w:val="left" w:pos="708"/>
                <w:tab w:val="left" w:pos="1416"/>
                <w:tab w:val="left" w:pos="2124"/>
                <w:tab w:val="left" w:pos="2832"/>
                <w:tab w:val="left" w:pos="3540"/>
                <w:tab w:val="left" w:pos="4248"/>
              </w:tabs>
              <w:spacing w:after="0" w:line="360" w:lineRule="auto"/>
              <w:rPr>
                <w:rFonts w:ascii="Times New Roman" w:eastAsia="Calibri" w:hAnsi="Times New Roman" w:cs="Times New Roman"/>
                <w:b/>
                <w:sz w:val="28"/>
                <w:szCs w:val="28"/>
              </w:rPr>
            </w:pPr>
          </w:p>
          <w:p w:rsidR="002E3B16" w:rsidRPr="002E3B16" w:rsidRDefault="002E3B16" w:rsidP="00C755B9">
            <w:pPr>
              <w:pStyle w:val="32"/>
              <w:keepNext/>
              <w:keepLines/>
              <w:shd w:val="clear" w:color="auto" w:fill="auto"/>
              <w:tabs>
                <w:tab w:val="left" w:pos="874"/>
              </w:tabs>
              <w:spacing w:after="47" w:line="360" w:lineRule="auto"/>
              <w:ind w:firstLine="0"/>
              <w:rPr>
                <w:sz w:val="28"/>
                <w:szCs w:val="28"/>
              </w:rPr>
            </w:pPr>
            <w:bookmarkStart w:id="1" w:name="bookmark10"/>
            <w:bookmarkStart w:id="2" w:name="bookmark11"/>
            <w:r w:rsidRPr="002E3B16">
              <w:rPr>
                <w:rStyle w:val="31"/>
                <w:b/>
                <w:bCs/>
                <w:color w:val="000000"/>
                <w:sz w:val="28"/>
                <w:szCs w:val="28"/>
              </w:rPr>
              <w:t xml:space="preserve">3. ОПЕРЕДЕЛЕНИЕ ЭФФЕКТИВНОСТИ ИСПОЛЬЗОВАНИЯ </w:t>
            </w:r>
            <w:r w:rsidR="00B35068">
              <w:rPr>
                <w:rStyle w:val="31"/>
                <w:b/>
                <w:bCs/>
                <w:color w:val="000000"/>
                <w:sz w:val="28"/>
                <w:szCs w:val="28"/>
              </w:rPr>
              <w:t xml:space="preserve">БЮДЖЕТНЫХ </w:t>
            </w:r>
            <w:r w:rsidRPr="002E3B16">
              <w:rPr>
                <w:rStyle w:val="31"/>
                <w:b/>
                <w:bCs/>
                <w:color w:val="000000"/>
                <w:sz w:val="28"/>
                <w:szCs w:val="28"/>
              </w:rPr>
              <w:t>СРЕДСТВ</w:t>
            </w:r>
            <w:bookmarkEnd w:id="1"/>
            <w:bookmarkEnd w:id="2"/>
            <w:r w:rsidRPr="002E3B16">
              <w:rPr>
                <w:rStyle w:val="31"/>
                <w:b/>
                <w:bCs/>
                <w:color w:val="000000"/>
                <w:sz w:val="28"/>
                <w:szCs w:val="28"/>
              </w:rPr>
              <w:tab/>
            </w:r>
          </w:p>
          <w:p w:rsidR="002E3B16" w:rsidRPr="002E3B16" w:rsidRDefault="002E3B16" w:rsidP="009F4BB5">
            <w:pPr>
              <w:pStyle w:val="a7"/>
              <w:widowControl w:val="0"/>
              <w:tabs>
                <w:tab w:val="left" w:pos="1113"/>
              </w:tabs>
              <w:spacing w:after="0" w:line="360" w:lineRule="auto"/>
              <w:ind w:firstLine="884"/>
              <w:jc w:val="both"/>
              <w:rPr>
                <w:sz w:val="28"/>
                <w:szCs w:val="28"/>
              </w:rPr>
            </w:pPr>
            <w:r w:rsidRPr="002E3B16">
              <w:rPr>
                <w:rStyle w:val="1"/>
                <w:color w:val="000000"/>
                <w:sz w:val="28"/>
                <w:szCs w:val="28"/>
              </w:rPr>
              <w:t xml:space="preserve">3.1. Эффективность использования </w:t>
            </w:r>
            <w:r w:rsidR="00A430A8">
              <w:rPr>
                <w:rStyle w:val="1"/>
                <w:color w:val="000000"/>
                <w:sz w:val="28"/>
                <w:szCs w:val="28"/>
              </w:rPr>
              <w:t xml:space="preserve">проверяемых </w:t>
            </w:r>
            <w:r w:rsidRPr="002E3B16">
              <w:rPr>
                <w:rStyle w:val="1"/>
                <w:color w:val="000000"/>
                <w:sz w:val="28"/>
                <w:szCs w:val="28"/>
              </w:rPr>
              <w:t xml:space="preserve">средств характеризуется соотношением между результатами использования </w:t>
            </w:r>
            <w:r w:rsidR="00B35068">
              <w:rPr>
                <w:rStyle w:val="1"/>
                <w:color w:val="000000"/>
                <w:sz w:val="28"/>
                <w:szCs w:val="28"/>
              </w:rPr>
              <w:t>бюджетных</w:t>
            </w:r>
            <w:r w:rsidRPr="002E3B16">
              <w:rPr>
                <w:rStyle w:val="1"/>
                <w:color w:val="000000"/>
                <w:sz w:val="28"/>
                <w:szCs w:val="28"/>
              </w:rPr>
              <w:t xml:space="preserve">средств  и затратами на их достижение, которое включает определение экономичности, продуктивности и результативности использования </w:t>
            </w:r>
            <w:r w:rsidR="00B35068">
              <w:rPr>
                <w:rStyle w:val="1"/>
                <w:color w:val="000000"/>
                <w:sz w:val="28"/>
                <w:szCs w:val="28"/>
              </w:rPr>
              <w:t>бюджетных</w:t>
            </w:r>
            <w:r w:rsidRPr="002E3B16">
              <w:rPr>
                <w:rStyle w:val="1"/>
                <w:color w:val="000000"/>
                <w:sz w:val="28"/>
                <w:szCs w:val="28"/>
              </w:rPr>
              <w:t>средств.</w:t>
            </w:r>
          </w:p>
          <w:p w:rsidR="002E3B16" w:rsidRPr="002E3B16" w:rsidRDefault="002E3B16" w:rsidP="009F4BB5">
            <w:pPr>
              <w:pStyle w:val="a7"/>
              <w:spacing w:after="0" w:line="360" w:lineRule="auto"/>
              <w:ind w:firstLine="884"/>
              <w:jc w:val="both"/>
              <w:rPr>
                <w:sz w:val="28"/>
                <w:szCs w:val="28"/>
              </w:rPr>
            </w:pPr>
            <w:r w:rsidRPr="002E3B16">
              <w:rPr>
                <w:rStyle w:val="1"/>
                <w:color w:val="000000"/>
                <w:sz w:val="28"/>
                <w:szCs w:val="28"/>
              </w:rPr>
              <w:t xml:space="preserve">Экономичность выражает наилучшее соотношение между ресурсами и результатами их использования, продуктивность характеризует рациональность использования ресурсов, а </w:t>
            </w:r>
            <w:r w:rsidRPr="002E3B16">
              <w:rPr>
                <w:rStyle w:val="1"/>
                <w:color w:val="000000"/>
                <w:sz w:val="28"/>
                <w:szCs w:val="28"/>
              </w:rPr>
              <w:lastRenderedPageBreak/>
              <w:t>результативность показывает степень достижения намеченных целей или решения поставленных задач.</w:t>
            </w:r>
          </w:p>
          <w:p w:rsidR="002E3B16" w:rsidRPr="00E56B10" w:rsidRDefault="002E3B16" w:rsidP="009F4BB5">
            <w:pPr>
              <w:pStyle w:val="a7"/>
              <w:spacing w:after="0" w:line="360" w:lineRule="auto"/>
              <w:ind w:firstLine="884"/>
              <w:jc w:val="both"/>
              <w:rPr>
                <w:rFonts w:ascii="Times New Roman" w:hAnsi="Times New Roman" w:cs="Times New Roman"/>
                <w:color w:val="000000"/>
                <w:sz w:val="28"/>
                <w:szCs w:val="28"/>
              </w:rPr>
            </w:pPr>
            <w:r w:rsidRPr="002E3B16">
              <w:rPr>
                <w:rStyle w:val="1"/>
                <w:color w:val="000000"/>
                <w:sz w:val="28"/>
                <w:szCs w:val="28"/>
              </w:rPr>
              <w:t xml:space="preserve">При проведении конкретного аудита эффективности устанавливается, насколько экономично, продуктивно и результативно использованы </w:t>
            </w:r>
            <w:r w:rsidR="00B35068">
              <w:rPr>
                <w:rStyle w:val="1"/>
                <w:color w:val="000000"/>
                <w:sz w:val="28"/>
                <w:szCs w:val="28"/>
              </w:rPr>
              <w:t>бюджетные</w:t>
            </w:r>
            <w:r w:rsidRPr="002E3B16">
              <w:rPr>
                <w:rStyle w:val="1"/>
                <w:color w:val="000000"/>
                <w:sz w:val="28"/>
                <w:szCs w:val="28"/>
              </w:rPr>
              <w:t>средства объектами на достижение запланированных целей, решение поставленных перед ними задач, выполнение возложенных функций, или определяются отдельные из указанных сторон эффективности использо</w:t>
            </w:r>
            <w:r w:rsidR="00E56B10">
              <w:rPr>
                <w:rStyle w:val="1"/>
                <w:color w:val="000000"/>
                <w:sz w:val="28"/>
                <w:szCs w:val="28"/>
              </w:rPr>
              <w:t>вания</w:t>
            </w:r>
            <w:r w:rsidR="00B35068">
              <w:rPr>
                <w:rStyle w:val="1"/>
                <w:color w:val="000000"/>
                <w:sz w:val="28"/>
                <w:szCs w:val="28"/>
              </w:rPr>
              <w:t xml:space="preserve"> бюджетных </w:t>
            </w:r>
            <w:r w:rsidR="00E56B10">
              <w:rPr>
                <w:rStyle w:val="1"/>
                <w:color w:val="000000"/>
                <w:sz w:val="28"/>
                <w:szCs w:val="28"/>
              </w:rPr>
              <w:t>средств.</w:t>
            </w:r>
          </w:p>
          <w:p w:rsidR="002E3B16" w:rsidRPr="002E3B16" w:rsidRDefault="002E3B16" w:rsidP="009F4BB5">
            <w:pPr>
              <w:pStyle w:val="a7"/>
              <w:widowControl w:val="0"/>
              <w:tabs>
                <w:tab w:val="left" w:pos="1201"/>
              </w:tabs>
              <w:spacing w:after="0" w:line="360" w:lineRule="auto"/>
              <w:ind w:firstLine="884"/>
              <w:jc w:val="both"/>
              <w:rPr>
                <w:sz w:val="28"/>
                <w:szCs w:val="28"/>
              </w:rPr>
            </w:pPr>
            <w:r w:rsidRPr="002E3B16">
              <w:rPr>
                <w:rStyle w:val="1"/>
                <w:color w:val="000000"/>
                <w:sz w:val="28"/>
                <w:szCs w:val="28"/>
              </w:rPr>
              <w:t xml:space="preserve">3.2. Экономичность характеризует взаимосвязь между объемом </w:t>
            </w:r>
            <w:r w:rsidR="00B35068">
              <w:rPr>
                <w:rStyle w:val="1"/>
                <w:color w:val="000000"/>
                <w:sz w:val="28"/>
                <w:szCs w:val="28"/>
              </w:rPr>
              <w:t>бюджетных</w:t>
            </w:r>
            <w:r w:rsidRPr="002E3B16">
              <w:rPr>
                <w:rStyle w:val="1"/>
                <w:color w:val="000000"/>
                <w:sz w:val="28"/>
                <w:szCs w:val="28"/>
              </w:rPr>
              <w:t xml:space="preserve">средств, использованных объектом </w:t>
            </w:r>
            <w:r w:rsidR="00EF4B7A">
              <w:rPr>
                <w:rStyle w:val="1"/>
                <w:color w:val="000000"/>
                <w:sz w:val="28"/>
                <w:szCs w:val="28"/>
              </w:rPr>
              <w:t xml:space="preserve">контроля </w:t>
            </w:r>
            <w:r w:rsidRPr="002E3B16">
              <w:rPr>
                <w:rStyle w:val="1"/>
                <w:color w:val="000000"/>
                <w:sz w:val="28"/>
                <w:szCs w:val="28"/>
              </w:rPr>
              <w:t>на осуществление своей деятельности, и достигнутым уровнем ее результатов с учетом обеспечения их соответствующего качества.</w:t>
            </w:r>
          </w:p>
          <w:p w:rsidR="002E3B16" w:rsidRPr="002E3B16" w:rsidRDefault="002E3B16" w:rsidP="009F4BB5">
            <w:pPr>
              <w:pStyle w:val="a7"/>
              <w:spacing w:after="0" w:line="360" w:lineRule="auto"/>
              <w:ind w:firstLine="884"/>
              <w:jc w:val="both"/>
              <w:rPr>
                <w:sz w:val="28"/>
                <w:szCs w:val="28"/>
              </w:rPr>
            </w:pPr>
            <w:r w:rsidRPr="002E3B16">
              <w:rPr>
                <w:rStyle w:val="1"/>
                <w:color w:val="000000"/>
                <w:sz w:val="28"/>
                <w:szCs w:val="28"/>
              </w:rPr>
              <w:t xml:space="preserve">Использование </w:t>
            </w:r>
            <w:r w:rsidR="00B35068">
              <w:rPr>
                <w:rStyle w:val="1"/>
                <w:color w:val="000000"/>
                <w:sz w:val="28"/>
                <w:szCs w:val="28"/>
              </w:rPr>
              <w:t>бюджетных</w:t>
            </w:r>
            <w:r w:rsidRPr="002E3B16">
              <w:rPr>
                <w:rStyle w:val="1"/>
                <w:color w:val="000000"/>
                <w:sz w:val="28"/>
                <w:szCs w:val="28"/>
              </w:rPr>
              <w:t>средств является экономичным, если проверяемый объект достиг заданных результатов с применением их наименьшего объема.</w:t>
            </w:r>
          </w:p>
          <w:p w:rsidR="002E3B16" w:rsidRPr="002E3B16" w:rsidRDefault="002E3B16" w:rsidP="009F4BB5">
            <w:pPr>
              <w:pStyle w:val="a7"/>
              <w:spacing w:after="0" w:line="360" w:lineRule="auto"/>
              <w:ind w:firstLine="884"/>
              <w:jc w:val="both"/>
              <w:rPr>
                <w:sz w:val="28"/>
                <w:szCs w:val="28"/>
              </w:rPr>
            </w:pPr>
            <w:r w:rsidRPr="002E3B16">
              <w:rPr>
                <w:rStyle w:val="1"/>
                <w:color w:val="000000"/>
                <w:sz w:val="28"/>
                <w:szCs w:val="28"/>
              </w:rPr>
              <w:t xml:space="preserve">Определение экономичности использования </w:t>
            </w:r>
            <w:r w:rsidR="00B35068">
              <w:rPr>
                <w:rStyle w:val="1"/>
                <w:color w:val="000000"/>
                <w:sz w:val="28"/>
                <w:szCs w:val="28"/>
              </w:rPr>
              <w:t>бюджетных</w:t>
            </w:r>
            <w:r w:rsidRPr="002E3B16">
              <w:rPr>
                <w:rStyle w:val="1"/>
                <w:color w:val="000000"/>
                <w:sz w:val="28"/>
                <w:szCs w:val="28"/>
              </w:rPr>
              <w:t xml:space="preserve">средств проверяемым объектом осуществляется посредством проверки и анализа источников и способов приобретения необходимых ресурсов (например, проведение конкурсов). Проводится сравнение затраченных объектом </w:t>
            </w:r>
            <w:r w:rsidR="00F12456">
              <w:rPr>
                <w:rStyle w:val="1"/>
                <w:color w:val="000000"/>
                <w:sz w:val="28"/>
                <w:szCs w:val="28"/>
              </w:rPr>
              <w:t xml:space="preserve">контроля </w:t>
            </w:r>
            <w:r w:rsidRPr="002E3B16">
              <w:rPr>
                <w:rStyle w:val="1"/>
                <w:color w:val="000000"/>
                <w:sz w:val="28"/>
                <w:szCs w:val="28"/>
              </w:rPr>
              <w:t xml:space="preserve">средств на приобретение ресурсов с аналогичными показателями предыдущего периода или с показателями других </w:t>
            </w:r>
            <w:r w:rsidR="006E1A88">
              <w:rPr>
                <w:rStyle w:val="1"/>
                <w:color w:val="000000"/>
                <w:sz w:val="28"/>
                <w:szCs w:val="28"/>
              </w:rPr>
              <w:t xml:space="preserve">органов и </w:t>
            </w:r>
            <w:r w:rsidRPr="002E3B16">
              <w:rPr>
                <w:rStyle w:val="1"/>
                <w:color w:val="000000"/>
                <w:sz w:val="28"/>
                <w:szCs w:val="28"/>
              </w:rPr>
              <w:t>организаций</w:t>
            </w:r>
            <w:r w:rsidR="009F4BB5">
              <w:rPr>
                <w:rStyle w:val="1"/>
                <w:color w:val="000000"/>
                <w:sz w:val="28"/>
                <w:szCs w:val="28"/>
              </w:rPr>
              <w:t xml:space="preserve">, </w:t>
            </w:r>
            <w:r w:rsidR="00891680">
              <w:rPr>
                <w:rStyle w:val="1"/>
                <w:color w:val="000000"/>
                <w:sz w:val="28"/>
                <w:szCs w:val="28"/>
              </w:rPr>
              <w:t>среднерыночными показателями</w:t>
            </w:r>
            <w:r w:rsidRPr="002E3B16">
              <w:rPr>
                <w:rStyle w:val="1"/>
                <w:color w:val="000000"/>
                <w:sz w:val="28"/>
                <w:szCs w:val="28"/>
              </w:rPr>
              <w:t>.</w:t>
            </w:r>
          </w:p>
          <w:p w:rsidR="002E3B16" w:rsidRPr="00E56B10" w:rsidRDefault="002E3B16" w:rsidP="009F4BB5">
            <w:pPr>
              <w:pStyle w:val="a7"/>
              <w:spacing w:after="0" w:line="360" w:lineRule="auto"/>
              <w:ind w:firstLine="884"/>
              <w:jc w:val="both"/>
              <w:rPr>
                <w:rFonts w:ascii="Times New Roman" w:hAnsi="Times New Roman" w:cs="Times New Roman"/>
                <w:color w:val="000000"/>
                <w:sz w:val="28"/>
                <w:szCs w:val="28"/>
              </w:rPr>
            </w:pPr>
            <w:r w:rsidRPr="002E3B16">
              <w:rPr>
                <w:rStyle w:val="1"/>
                <w:color w:val="000000"/>
                <w:sz w:val="28"/>
                <w:szCs w:val="28"/>
              </w:rPr>
              <w:t xml:space="preserve">Для оценки экономичности использования </w:t>
            </w:r>
            <w:r w:rsidR="00B35068">
              <w:rPr>
                <w:rStyle w:val="1"/>
                <w:color w:val="000000"/>
                <w:sz w:val="28"/>
                <w:szCs w:val="28"/>
              </w:rPr>
              <w:t>бюджетных</w:t>
            </w:r>
            <w:r w:rsidRPr="002E3B16">
              <w:rPr>
                <w:rStyle w:val="1"/>
                <w:color w:val="000000"/>
                <w:sz w:val="28"/>
                <w:szCs w:val="28"/>
              </w:rPr>
              <w:t xml:space="preserve">средств необходимо установить, имелись ли у объекта </w:t>
            </w:r>
            <w:r w:rsidR="001C3FA4">
              <w:rPr>
                <w:rStyle w:val="1"/>
                <w:color w:val="000000"/>
                <w:sz w:val="28"/>
                <w:szCs w:val="28"/>
              </w:rPr>
              <w:t xml:space="preserve">контроля </w:t>
            </w:r>
            <w:r w:rsidRPr="002E3B16">
              <w:rPr>
                <w:rStyle w:val="1"/>
                <w:color w:val="000000"/>
                <w:sz w:val="28"/>
                <w:szCs w:val="28"/>
              </w:rPr>
              <w:t xml:space="preserve">возможности приобретения ресурсов наиболее экономным способом и их более рационального использования для того, чтобы достигнуть поставленные цели на основе использования меньшего объема </w:t>
            </w:r>
            <w:r w:rsidR="00B35068">
              <w:rPr>
                <w:rStyle w:val="1"/>
                <w:color w:val="000000"/>
                <w:sz w:val="28"/>
                <w:szCs w:val="28"/>
              </w:rPr>
              <w:t>бюджетных</w:t>
            </w:r>
            <w:r w:rsidRPr="002E3B16">
              <w:rPr>
                <w:rStyle w:val="1"/>
                <w:color w:val="000000"/>
                <w:sz w:val="28"/>
                <w:szCs w:val="28"/>
              </w:rPr>
              <w:t>средств</w:t>
            </w:r>
            <w:r w:rsidR="00E56B10">
              <w:rPr>
                <w:rStyle w:val="1"/>
                <w:color w:val="000000"/>
                <w:sz w:val="28"/>
                <w:szCs w:val="28"/>
              </w:rPr>
              <w:t>.</w:t>
            </w:r>
          </w:p>
          <w:p w:rsidR="002E3B16" w:rsidRPr="002E3B16" w:rsidRDefault="00994293" w:rsidP="009F4BB5">
            <w:pPr>
              <w:pStyle w:val="a7"/>
              <w:widowControl w:val="0"/>
              <w:tabs>
                <w:tab w:val="left" w:pos="1055"/>
              </w:tabs>
              <w:spacing w:after="0" w:line="360" w:lineRule="auto"/>
              <w:ind w:firstLine="884"/>
              <w:jc w:val="both"/>
              <w:rPr>
                <w:sz w:val="28"/>
                <w:szCs w:val="28"/>
              </w:rPr>
            </w:pPr>
            <w:r>
              <w:rPr>
                <w:rStyle w:val="1"/>
                <w:color w:val="000000"/>
                <w:sz w:val="28"/>
                <w:szCs w:val="28"/>
              </w:rPr>
              <w:t xml:space="preserve">3.3 </w:t>
            </w:r>
            <w:r w:rsidR="002E3B16" w:rsidRPr="002E3B16">
              <w:rPr>
                <w:rStyle w:val="1"/>
                <w:color w:val="000000"/>
                <w:sz w:val="28"/>
                <w:szCs w:val="28"/>
              </w:rPr>
              <w:t xml:space="preserve">Результативность характеризуется степенью достижения результатов использования </w:t>
            </w:r>
            <w:r w:rsidR="00B35068">
              <w:rPr>
                <w:rStyle w:val="1"/>
                <w:color w:val="000000"/>
                <w:sz w:val="28"/>
                <w:szCs w:val="28"/>
              </w:rPr>
              <w:t>бюджетных</w:t>
            </w:r>
            <w:r w:rsidR="002E3B16" w:rsidRPr="002E3B16">
              <w:rPr>
                <w:rStyle w:val="1"/>
                <w:color w:val="000000"/>
                <w:sz w:val="28"/>
                <w:szCs w:val="28"/>
              </w:rPr>
              <w:t>средств или деятельности объектов аудита эффективности и включает в себя определение экономической результативности и социально-экономического эффекта.</w:t>
            </w:r>
          </w:p>
          <w:p w:rsidR="002E3B16" w:rsidRPr="002E3B16" w:rsidRDefault="002E3B16" w:rsidP="009F4BB5">
            <w:pPr>
              <w:pStyle w:val="a7"/>
              <w:spacing w:after="0" w:line="360" w:lineRule="auto"/>
              <w:ind w:firstLine="884"/>
              <w:jc w:val="both"/>
              <w:rPr>
                <w:sz w:val="28"/>
                <w:szCs w:val="28"/>
              </w:rPr>
            </w:pPr>
            <w:r w:rsidRPr="002E3B16">
              <w:rPr>
                <w:rStyle w:val="1"/>
                <w:color w:val="000000"/>
                <w:sz w:val="28"/>
                <w:szCs w:val="28"/>
              </w:rPr>
              <w:lastRenderedPageBreak/>
              <w:t>Экономическая результативность определяется путем сравнения достигнутых и запланированных экономических результатов использования средств или деятельности объектов</w:t>
            </w:r>
            <w:r w:rsidR="005D759F">
              <w:rPr>
                <w:rStyle w:val="1"/>
                <w:color w:val="000000"/>
                <w:sz w:val="28"/>
                <w:szCs w:val="28"/>
              </w:rPr>
              <w:t xml:space="preserve"> контроля</w:t>
            </w:r>
            <w:r w:rsidRPr="002E3B16">
              <w:rPr>
                <w:rStyle w:val="1"/>
                <w:color w:val="000000"/>
                <w:sz w:val="28"/>
                <w:szCs w:val="28"/>
              </w:rPr>
              <w:t>, которые выступают в виде конкретных продуктов деятельности (объемы произведенной продукции и оказанных услуг, количество людей, получивших услуги, и т.п.).</w:t>
            </w:r>
          </w:p>
          <w:p w:rsidR="002E3B16" w:rsidRPr="002E3B16" w:rsidRDefault="002E3B16" w:rsidP="009F4BB5">
            <w:pPr>
              <w:pStyle w:val="a7"/>
              <w:spacing w:after="0" w:line="360" w:lineRule="auto"/>
              <w:ind w:firstLine="884"/>
              <w:jc w:val="both"/>
              <w:rPr>
                <w:sz w:val="28"/>
                <w:szCs w:val="28"/>
              </w:rPr>
            </w:pPr>
            <w:r w:rsidRPr="002E3B16">
              <w:rPr>
                <w:rStyle w:val="1"/>
                <w:color w:val="000000"/>
                <w:sz w:val="28"/>
                <w:szCs w:val="28"/>
              </w:rPr>
              <w:t xml:space="preserve">Социально-экономический эффект использования </w:t>
            </w:r>
            <w:r w:rsidR="00B35068">
              <w:rPr>
                <w:rStyle w:val="1"/>
                <w:color w:val="000000"/>
                <w:sz w:val="28"/>
                <w:szCs w:val="28"/>
              </w:rPr>
              <w:t>бюджетных</w:t>
            </w:r>
            <w:r w:rsidRPr="002E3B16">
              <w:rPr>
                <w:rStyle w:val="1"/>
                <w:color w:val="000000"/>
                <w:sz w:val="28"/>
                <w:szCs w:val="28"/>
              </w:rPr>
              <w:t xml:space="preserve">средств определяется на основе анализа степени достижения установленных социально-экономических целей и решения поставленных задач, на которые были использованы </w:t>
            </w:r>
            <w:r w:rsidR="00B35068">
              <w:rPr>
                <w:rStyle w:val="1"/>
                <w:color w:val="000000"/>
                <w:sz w:val="28"/>
                <w:szCs w:val="28"/>
              </w:rPr>
              <w:t>бюджетные</w:t>
            </w:r>
            <w:r w:rsidRPr="002E3B16">
              <w:rPr>
                <w:rStyle w:val="1"/>
                <w:color w:val="000000"/>
                <w:sz w:val="28"/>
                <w:szCs w:val="28"/>
              </w:rPr>
              <w:t>средства.</w:t>
            </w:r>
          </w:p>
          <w:p w:rsidR="002E3B16" w:rsidRPr="00E56B10" w:rsidRDefault="002E3B16" w:rsidP="009F4BB5">
            <w:pPr>
              <w:pStyle w:val="a7"/>
              <w:spacing w:after="0" w:line="360" w:lineRule="auto"/>
              <w:ind w:firstLine="884"/>
              <w:jc w:val="both"/>
              <w:rPr>
                <w:rFonts w:ascii="Times New Roman" w:hAnsi="Times New Roman" w:cs="Times New Roman"/>
                <w:color w:val="000000"/>
                <w:sz w:val="28"/>
                <w:szCs w:val="28"/>
              </w:rPr>
            </w:pPr>
            <w:r w:rsidRPr="002E3B16">
              <w:rPr>
                <w:rStyle w:val="1"/>
                <w:color w:val="000000"/>
                <w:sz w:val="28"/>
                <w:szCs w:val="28"/>
              </w:rPr>
              <w:t xml:space="preserve">Социально-экономический эффект показывает, как экономические результаты использования </w:t>
            </w:r>
            <w:r w:rsidR="00B35068">
              <w:rPr>
                <w:rStyle w:val="1"/>
                <w:color w:val="000000"/>
                <w:sz w:val="28"/>
                <w:szCs w:val="28"/>
              </w:rPr>
              <w:t>бюджетных</w:t>
            </w:r>
            <w:r w:rsidRPr="002E3B16">
              <w:rPr>
                <w:rStyle w:val="1"/>
                <w:color w:val="000000"/>
                <w:sz w:val="28"/>
                <w:szCs w:val="28"/>
              </w:rPr>
              <w:t>средств или деятельности проверяемых объектов оказали влияние на удовлетворение потребностей экономики, общества, какой-либо части населения или определенной группы людей, то есть тех, в чьих интересах были и</w:t>
            </w:r>
            <w:r w:rsidR="00E56B10">
              <w:rPr>
                <w:rStyle w:val="1"/>
                <w:color w:val="000000"/>
                <w:sz w:val="28"/>
                <w:szCs w:val="28"/>
              </w:rPr>
              <w:t xml:space="preserve">спользованы указанные </w:t>
            </w:r>
            <w:r w:rsidR="00B35068">
              <w:rPr>
                <w:rStyle w:val="1"/>
                <w:color w:val="000000"/>
                <w:sz w:val="28"/>
                <w:szCs w:val="28"/>
              </w:rPr>
              <w:t xml:space="preserve">бюджетные </w:t>
            </w:r>
            <w:r w:rsidR="00E56B10">
              <w:rPr>
                <w:rStyle w:val="1"/>
                <w:color w:val="000000"/>
                <w:sz w:val="28"/>
                <w:szCs w:val="28"/>
              </w:rPr>
              <w:t>средства.</w:t>
            </w:r>
          </w:p>
          <w:p w:rsidR="002E3B16" w:rsidRPr="002E3B16" w:rsidRDefault="002E3B16" w:rsidP="009F4BB5">
            <w:pPr>
              <w:pStyle w:val="a7"/>
              <w:widowControl w:val="0"/>
              <w:tabs>
                <w:tab w:val="left" w:pos="1201"/>
              </w:tabs>
              <w:spacing w:after="0" w:line="360" w:lineRule="auto"/>
              <w:ind w:firstLine="884"/>
              <w:jc w:val="both"/>
              <w:rPr>
                <w:rFonts w:ascii="Times New Roman" w:hAnsi="Times New Roman" w:cs="Times New Roman"/>
                <w:color w:val="000000"/>
                <w:sz w:val="28"/>
                <w:szCs w:val="28"/>
              </w:rPr>
            </w:pPr>
            <w:r w:rsidRPr="002E3B16">
              <w:rPr>
                <w:rStyle w:val="1"/>
                <w:color w:val="000000"/>
                <w:sz w:val="28"/>
                <w:szCs w:val="28"/>
              </w:rPr>
              <w:t>3.4. В процессе аудита эффективности необходимо определять экономическую результативность использования</w:t>
            </w:r>
            <w:r w:rsidR="00B35068">
              <w:rPr>
                <w:rStyle w:val="1"/>
                <w:color w:val="000000"/>
                <w:sz w:val="28"/>
                <w:szCs w:val="28"/>
              </w:rPr>
              <w:t xml:space="preserve"> бюджетных</w:t>
            </w:r>
            <w:r w:rsidRPr="002E3B16">
              <w:rPr>
                <w:rStyle w:val="1"/>
                <w:color w:val="000000"/>
                <w:sz w:val="28"/>
                <w:szCs w:val="28"/>
              </w:rPr>
              <w:t xml:space="preserve"> средств, выявлять и оценивать полученный социально-экономический эффект, чтобы на основе совокупности указанных оценок можно было сделать обоснованные выводы об уровне эффективности использования </w:t>
            </w:r>
            <w:r w:rsidR="00B35068">
              <w:rPr>
                <w:rStyle w:val="1"/>
                <w:color w:val="000000"/>
                <w:sz w:val="28"/>
                <w:szCs w:val="28"/>
              </w:rPr>
              <w:t>бюджетных</w:t>
            </w:r>
            <w:r w:rsidRPr="002E3B16">
              <w:rPr>
                <w:rStyle w:val="1"/>
                <w:color w:val="000000"/>
                <w:sz w:val="28"/>
                <w:szCs w:val="28"/>
              </w:rPr>
              <w:t>средств.</w:t>
            </w:r>
          </w:p>
          <w:p w:rsidR="002E3B16" w:rsidRPr="002E3B16" w:rsidRDefault="002E3B16" w:rsidP="009F4BB5">
            <w:pPr>
              <w:pStyle w:val="a7"/>
              <w:spacing w:after="0" w:line="360" w:lineRule="auto"/>
              <w:ind w:firstLine="884"/>
              <w:jc w:val="both"/>
              <w:rPr>
                <w:sz w:val="28"/>
                <w:szCs w:val="28"/>
              </w:rPr>
            </w:pPr>
            <w:r w:rsidRPr="002E3B16">
              <w:rPr>
                <w:rStyle w:val="1"/>
                <w:color w:val="000000"/>
                <w:sz w:val="28"/>
                <w:szCs w:val="28"/>
              </w:rPr>
              <w:t xml:space="preserve">В случаях, когда </w:t>
            </w:r>
            <w:r w:rsidR="00B35068">
              <w:rPr>
                <w:rStyle w:val="1"/>
                <w:color w:val="000000"/>
                <w:sz w:val="28"/>
                <w:szCs w:val="28"/>
              </w:rPr>
              <w:t>бюджетные</w:t>
            </w:r>
            <w:r w:rsidRPr="002E3B16">
              <w:rPr>
                <w:rStyle w:val="1"/>
                <w:color w:val="000000"/>
                <w:sz w:val="28"/>
                <w:szCs w:val="28"/>
              </w:rPr>
              <w:t>средства израсходованы на оказание определенных услуг в полном объеме, результатом расходов будет наличие данных услуг в запланированном количестве и требуемого качества, но эти услуги не обеспечивают удовлетворение потребностей тех, для кого они предназначены, социально-экономический эффект оценивается как весьма низкий.</w:t>
            </w:r>
          </w:p>
          <w:p w:rsidR="002E3B16" w:rsidRPr="002E3B16" w:rsidRDefault="002E3B16" w:rsidP="009F4BB5">
            <w:pPr>
              <w:pStyle w:val="a7"/>
              <w:spacing w:after="123" w:line="360" w:lineRule="auto"/>
              <w:ind w:firstLine="884"/>
              <w:jc w:val="both"/>
              <w:rPr>
                <w:sz w:val="28"/>
                <w:szCs w:val="28"/>
              </w:rPr>
            </w:pPr>
            <w:r w:rsidRPr="002E3B16">
              <w:rPr>
                <w:rStyle w:val="1"/>
                <w:color w:val="000000"/>
                <w:sz w:val="28"/>
                <w:szCs w:val="28"/>
              </w:rPr>
              <w:t xml:space="preserve">При определении социально-экономического эффекта использования </w:t>
            </w:r>
            <w:r w:rsidR="00B35068">
              <w:rPr>
                <w:rStyle w:val="1"/>
                <w:color w:val="000000"/>
                <w:sz w:val="28"/>
                <w:szCs w:val="28"/>
              </w:rPr>
              <w:t>бюджетных</w:t>
            </w:r>
            <w:r w:rsidRPr="002E3B16">
              <w:rPr>
                <w:rStyle w:val="1"/>
                <w:color w:val="000000"/>
                <w:sz w:val="28"/>
                <w:szCs w:val="28"/>
              </w:rPr>
              <w:t xml:space="preserve">средств необходимо выявлять и </w:t>
            </w:r>
            <w:r w:rsidRPr="002E3B16">
              <w:rPr>
                <w:rStyle w:val="1"/>
                <w:color w:val="000000"/>
                <w:sz w:val="28"/>
                <w:szCs w:val="28"/>
              </w:rPr>
              <w:lastRenderedPageBreak/>
              <w:t xml:space="preserve">анализировать факторы, которые оказали на него влияние, но не были связаны с использованием </w:t>
            </w:r>
            <w:r w:rsidR="00B35068">
              <w:rPr>
                <w:rStyle w:val="1"/>
                <w:color w:val="000000"/>
                <w:sz w:val="28"/>
                <w:szCs w:val="28"/>
              </w:rPr>
              <w:t>бюджетных</w:t>
            </w:r>
            <w:r w:rsidRPr="002E3B16">
              <w:rPr>
                <w:rStyle w:val="1"/>
                <w:color w:val="000000"/>
                <w:sz w:val="28"/>
                <w:szCs w:val="28"/>
              </w:rPr>
              <w:t>средств или деятельностью проверяемых объектов, а также оценивать степень их воздействия на данный социально-экономический эффект.</w:t>
            </w:r>
          </w:p>
          <w:p w:rsidR="002E3B16" w:rsidRPr="002E3B16" w:rsidRDefault="002E3B16" w:rsidP="00C755B9">
            <w:pPr>
              <w:tabs>
                <w:tab w:val="left" w:pos="465"/>
                <w:tab w:val="center" w:pos="4204"/>
              </w:tabs>
              <w:spacing w:after="0" w:line="360" w:lineRule="auto"/>
              <w:jc w:val="both"/>
              <w:rPr>
                <w:rFonts w:ascii="Times New Roman" w:eastAsia="Calibri" w:hAnsi="Times New Roman" w:cs="Times New Roman"/>
                <w:sz w:val="28"/>
                <w:szCs w:val="28"/>
              </w:rPr>
            </w:pPr>
          </w:p>
        </w:tc>
        <w:tc>
          <w:tcPr>
            <w:tcW w:w="283" w:type="dxa"/>
          </w:tcPr>
          <w:p w:rsidR="002E3B16" w:rsidRPr="002E3B16" w:rsidRDefault="002E3B16" w:rsidP="00F126CB">
            <w:pPr>
              <w:spacing w:after="0" w:line="240" w:lineRule="auto"/>
              <w:jc w:val="both"/>
              <w:rPr>
                <w:rFonts w:ascii="Times New Roman" w:eastAsia="Calibri" w:hAnsi="Times New Roman" w:cs="Times New Roman"/>
                <w:sz w:val="28"/>
                <w:szCs w:val="28"/>
              </w:rPr>
            </w:pPr>
          </w:p>
        </w:tc>
      </w:tr>
    </w:tbl>
    <w:p w:rsidR="002E3B16" w:rsidRPr="002E3B16" w:rsidRDefault="002E3B16" w:rsidP="00C755B9">
      <w:pPr>
        <w:pStyle w:val="32"/>
        <w:keepNext/>
        <w:keepLines/>
        <w:shd w:val="clear" w:color="auto" w:fill="auto"/>
        <w:tabs>
          <w:tab w:val="left" w:pos="1203"/>
        </w:tabs>
        <w:spacing w:after="20" w:line="360" w:lineRule="auto"/>
        <w:ind w:firstLine="0"/>
        <w:rPr>
          <w:rStyle w:val="31"/>
          <w:b/>
          <w:bCs/>
          <w:color w:val="000000"/>
          <w:sz w:val="28"/>
          <w:szCs w:val="28"/>
        </w:rPr>
      </w:pPr>
      <w:bookmarkStart w:id="3" w:name="bookmark13"/>
      <w:bookmarkStart w:id="4" w:name="bookmark14"/>
      <w:r w:rsidRPr="002E3B16">
        <w:rPr>
          <w:rStyle w:val="31"/>
          <w:b/>
          <w:bCs/>
          <w:color w:val="000000"/>
          <w:sz w:val="28"/>
          <w:szCs w:val="28"/>
        </w:rPr>
        <w:lastRenderedPageBreak/>
        <w:t>4. ОСОБЕННОСТИ ОРГАНИЗАЦИИ АУДИТА ЭФФЕКТИВНОСТИ</w:t>
      </w:r>
      <w:bookmarkEnd w:id="3"/>
      <w:bookmarkEnd w:id="4"/>
    </w:p>
    <w:p w:rsidR="002E3B16" w:rsidRPr="002E3B16" w:rsidRDefault="002E3B16" w:rsidP="00C755B9">
      <w:pPr>
        <w:pStyle w:val="32"/>
        <w:keepNext/>
        <w:keepLines/>
        <w:shd w:val="clear" w:color="auto" w:fill="auto"/>
        <w:tabs>
          <w:tab w:val="left" w:pos="1203"/>
        </w:tabs>
        <w:spacing w:after="20" w:line="360" w:lineRule="auto"/>
        <w:ind w:firstLine="0"/>
        <w:rPr>
          <w:sz w:val="28"/>
          <w:szCs w:val="28"/>
        </w:rPr>
      </w:pPr>
    </w:p>
    <w:p w:rsidR="00217451" w:rsidRPr="002E3B16" w:rsidRDefault="002E3B16" w:rsidP="009F4BB5">
      <w:pPr>
        <w:pStyle w:val="a7"/>
        <w:widowControl w:val="0"/>
        <w:tabs>
          <w:tab w:val="left" w:pos="1062"/>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4.1.  Проведение аудита эффективности включает следующие этапы, которые осуществляются с учетом общих правил проведения контрольного мероприятия, определенных в </w:t>
      </w:r>
      <w:r w:rsidR="00217451" w:rsidRPr="002E3B16">
        <w:rPr>
          <w:rStyle w:val="1"/>
          <w:color w:val="000000"/>
          <w:sz w:val="28"/>
          <w:szCs w:val="28"/>
        </w:rPr>
        <w:t xml:space="preserve">Стандарте внешнего </w:t>
      </w:r>
      <w:r w:rsidR="009F4BB5">
        <w:rPr>
          <w:rStyle w:val="1"/>
          <w:color w:val="000000"/>
          <w:sz w:val="28"/>
          <w:szCs w:val="28"/>
        </w:rPr>
        <w:t>муниципального</w:t>
      </w:r>
      <w:r w:rsidR="00217451" w:rsidRPr="002E3B16">
        <w:rPr>
          <w:rStyle w:val="1"/>
          <w:color w:val="000000"/>
          <w:sz w:val="28"/>
          <w:szCs w:val="28"/>
        </w:rPr>
        <w:t>финансового контроля</w:t>
      </w:r>
      <w:r w:rsidR="00217451">
        <w:rPr>
          <w:rStyle w:val="1"/>
          <w:color w:val="000000"/>
          <w:sz w:val="28"/>
          <w:szCs w:val="28"/>
        </w:rPr>
        <w:t xml:space="preserve"> Контрольно-счетной палаты </w:t>
      </w:r>
      <w:r w:rsidR="005F5071">
        <w:rPr>
          <w:rStyle w:val="1"/>
          <w:color w:val="000000"/>
          <w:sz w:val="28"/>
          <w:szCs w:val="28"/>
        </w:rPr>
        <w:t>Зеленодольского муниципального района</w:t>
      </w:r>
      <w:r w:rsidR="00217451" w:rsidRPr="00395916">
        <w:rPr>
          <w:rStyle w:val="1"/>
          <w:color w:val="000000"/>
          <w:sz w:val="28"/>
          <w:szCs w:val="28"/>
        </w:rPr>
        <w:t>.</w:t>
      </w:r>
    </w:p>
    <w:p w:rsidR="002E3B16" w:rsidRPr="002E3B16" w:rsidRDefault="002E3B16" w:rsidP="009F4BB5">
      <w:pPr>
        <w:pStyle w:val="a7"/>
        <w:spacing w:after="0" w:line="360" w:lineRule="auto"/>
        <w:ind w:firstLine="851"/>
        <w:jc w:val="both"/>
        <w:rPr>
          <w:sz w:val="28"/>
          <w:szCs w:val="28"/>
        </w:rPr>
      </w:pPr>
      <w:r w:rsidRPr="002E3B16">
        <w:rPr>
          <w:rStyle w:val="1"/>
          <w:color w:val="000000"/>
          <w:sz w:val="28"/>
          <w:szCs w:val="28"/>
        </w:rPr>
        <w:t>На первом этапе</w:t>
      </w:r>
      <w:r w:rsidR="00FD7F3C">
        <w:rPr>
          <w:rStyle w:val="1"/>
          <w:color w:val="000000"/>
          <w:sz w:val="28"/>
          <w:szCs w:val="28"/>
        </w:rPr>
        <w:t xml:space="preserve"> (подготовительном этапе)</w:t>
      </w:r>
      <w:r w:rsidRPr="002E3B16">
        <w:rPr>
          <w:rStyle w:val="1"/>
          <w:color w:val="000000"/>
          <w:sz w:val="28"/>
          <w:szCs w:val="28"/>
        </w:rPr>
        <w:t xml:space="preserve"> осуществляется предварительное изучение предмета и объектов</w:t>
      </w:r>
      <w:r w:rsidR="00CE7C93">
        <w:rPr>
          <w:rStyle w:val="1"/>
          <w:color w:val="000000"/>
          <w:sz w:val="28"/>
          <w:szCs w:val="28"/>
        </w:rPr>
        <w:t xml:space="preserve"> контроля</w:t>
      </w:r>
      <w:r w:rsidRPr="002E3B16">
        <w:rPr>
          <w:rStyle w:val="1"/>
          <w:color w:val="000000"/>
          <w:sz w:val="28"/>
          <w:szCs w:val="28"/>
        </w:rPr>
        <w:t xml:space="preserve"> для определения целей конкретного аудита эффективности, вопросов проверки и анализа, выбора критериев оценки эффективности и способов его проведения, по результатам которых подготавливается программа проведения аудита эффективности.</w:t>
      </w:r>
    </w:p>
    <w:p w:rsidR="002E3B16" w:rsidRPr="006915D0" w:rsidRDefault="002E3B16" w:rsidP="009F4BB5">
      <w:pPr>
        <w:pStyle w:val="a7"/>
        <w:spacing w:after="0" w:line="360" w:lineRule="auto"/>
        <w:ind w:firstLine="851"/>
        <w:jc w:val="both"/>
        <w:rPr>
          <w:sz w:val="28"/>
          <w:szCs w:val="28"/>
        </w:rPr>
      </w:pPr>
      <w:r w:rsidRPr="002E3B16">
        <w:rPr>
          <w:rStyle w:val="1"/>
          <w:color w:val="000000"/>
          <w:sz w:val="28"/>
          <w:szCs w:val="28"/>
        </w:rPr>
        <w:t>На втором этапе аудита эффективности</w:t>
      </w:r>
      <w:r w:rsidR="00FD7F3C">
        <w:rPr>
          <w:rStyle w:val="1"/>
          <w:color w:val="000000"/>
          <w:sz w:val="28"/>
          <w:szCs w:val="28"/>
        </w:rPr>
        <w:t xml:space="preserve"> (основном этапе)</w:t>
      </w:r>
      <w:r w:rsidRPr="002E3B16">
        <w:rPr>
          <w:rStyle w:val="1"/>
          <w:color w:val="000000"/>
          <w:sz w:val="28"/>
          <w:szCs w:val="28"/>
        </w:rPr>
        <w:t xml:space="preserve"> проводятся проверка и анализ результатов использования </w:t>
      </w:r>
      <w:r w:rsidR="00CE7C93">
        <w:rPr>
          <w:rStyle w:val="1"/>
          <w:color w:val="000000"/>
          <w:sz w:val="28"/>
          <w:szCs w:val="28"/>
        </w:rPr>
        <w:t xml:space="preserve">бюджетных </w:t>
      </w:r>
      <w:r w:rsidRPr="002E3B16">
        <w:rPr>
          <w:rStyle w:val="1"/>
          <w:color w:val="000000"/>
          <w:sz w:val="28"/>
          <w:szCs w:val="28"/>
        </w:rPr>
        <w:t>средств в соответствии с вопросами программы, в том числе непосредственно на объектах</w:t>
      </w:r>
      <w:r w:rsidR="00CE7C93">
        <w:rPr>
          <w:rStyle w:val="1"/>
          <w:color w:val="000000"/>
          <w:sz w:val="28"/>
          <w:szCs w:val="28"/>
        </w:rPr>
        <w:t xml:space="preserve"> контроля</w:t>
      </w:r>
      <w:r w:rsidRPr="002E3B16">
        <w:rPr>
          <w:rStyle w:val="1"/>
          <w:color w:val="000000"/>
          <w:sz w:val="28"/>
          <w:szCs w:val="28"/>
        </w:rPr>
        <w:t xml:space="preserve">, в ходе которых осуществляются сбор и анализ фактических данных и информации, необходимых для получения доказательств. Составляются акты и рабочие документы, фиксирующие результаты </w:t>
      </w:r>
      <w:r w:rsidR="00CE7C93">
        <w:rPr>
          <w:rStyle w:val="1"/>
          <w:color w:val="000000"/>
          <w:sz w:val="28"/>
          <w:szCs w:val="28"/>
        </w:rPr>
        <w:t>контрольного мероприятия</w:t>
      </w:r>
      <w:r w:rsidRPr="002E3B16">
        <w:rPr>
          <w:rStyle w:val="1"/>
          <w:color w:val="000000"/>
          <w:sz w:val="28"/>
          <w:szCs w:val="28"/>
        </w:rPr>
        <w:t xml:space="preserve"> и анализа, которые служат основой для </w:t>
      </w:r>
      <w:r w:rsidRPr="006915D0">
        <w:rPr>
          <w:rStyle w:val="1"/>
          <w:color w:val="000000"/>
          <w:sz w:val="28"/>
          <w:szCs w:val="28"/>
        </w:rPr>
        <w:t>подготовки заключений, выводов и рекомендаций.</w:t>
      </w:r>
    </w:p>
    <w:p w:rsidR="002E3B16" w:rsidRPr="002E3B16" w:rsidRDefault="002E3B16" w:rsidP="009F4BB5">
      <w:pPr>
        <w:pStyle w:val="a7"/>
        <w:spacing w:after="0" w:line="360" w:lineRule="auto"/>
        <w:ind w:firstLine="851"/>
        <w:jc w:val="both"/>
        <w:rPr>
          <w:sz w:val="28"/>
          <w:szCs w:val="28"/>
        </w:rPr>
      </w:pPr>
      <w:r w:rsidRPr="006915D0">
        <w:rPr>
          <w:rStyle w:val="1"/>
          <w:color w:val="000000"/>
          <w:sz w:val="28"/>
          <w:szCs w:val="28"/>
        </w:rPr>
        <w:t>На третьем этапе аудита эффективности</w:t>
      </w:r>
      <w:r w:rsidR="00FD7F3C" w:rsidRPr="006915D0">
        <w:rPr>
          <w:rStyle w:val="1"/>
          <w:color w:val="000000"/>
          <w:sz w:val="28"/>
          <w:szCs w:val="28"/>
        </w:rPr>
        <w:t xml:space="preserve"> (заключительном этапе)</w:t>
      </w:r>
      <w:r w:rsidRPr="006915D0">
        <w:rPr>
          <w:rStyle w:val="1"/>
          <w:color w:val="000000"/>
          <w:sz w:val="28"/>
          <w:szCs w:val="28"/>
        </w:rPr>
        <w:t xml:space="preserve"> подготавливается отчет, включающий заключения, выводы</w:t>
      </w:r>
      <w:r w:rsidRPr="002E3B16">
        <w:rPr>
          <w:rStyle w:val="1"/>
          <w:color w:val="000000"/>
          <w:sz w:val="28"/>
          <w:szCs w:val="28"/>
        </w:rPr>
        <w:t xml:space="preserve"> и рекомендации, также оформляются другие документы по его результатам.</w:t>
      </w:r>
    </w:p>
    <w:p w:rsidR="002E3B16" w:rsidRPr="00E56B10" w:rsidRDefault="002E3B16" w:rsidP="009F4BB5">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Рекомендуемый порядокдействий в процессе организации и проведения аудита эффективности представлен в При</w:t>
      </w:r>
      <w:r w:rsidR="00E56B10">
        <w:rPr>
          <w:rStyle w:val="1"/>
          <w:color w:val="000000"/>
          <w:sz w:val="28"/>
          <w:szCs w:val="28"/>
        </w:rPr>
        <w:t>ложении к настоящему стандарту.</w:t>
      </w:r>
    </w:p>
    <w:p w:rsidR="002E3B16" w:rsidRPr="002E3B16" w:rsidRDefault="002E3B16" w:rsidP="009F4BB5">
      <w:pPr>
        <w:pStyle w:val="a7"/>
        <w:widowControl w:val="0"/>
        <w:tabs>
          <w:tab w:val="left" w:pos="1062"/>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lastRenderedPageBreak/>
        <w:t>4.2. Организация аудита эффективности по всем основным параметрам контрольного мероприятия имеет существенные отличия от финансового аудита, которые обусловлены более сложной методологией его проведения начиная от предварительного изучения предмета</w:t>
      </w:r>
      <w:r w:rsidR="00125C27">
        <w:rPr>
          <w:rStyle w:val="1"/>
          <w:color w:val="000000"/>
          <w:sz w:val="28"/>
          <w:szCs w:val="28"/>
        </w:rPr>
        <w:t xml:space="preserve"> и</w:t>
      </w:r>
      <w:r w:rsidRPr="002E3B16">
        <w:rPr>
          <w:rStyle w:val="1"/>
          <w:color w:val="000000"/>
          <w:sz w:val="28"/>
          <w:szCs w:val="28"/>
        </w:rPr>
        <w:t xml:space="preserve"> объектов</w:t>
      </w:r>
      <w:r w:rsidR="00125C27">
        <w:rPr>
          <w:rStyle w:val="1"/>
          <w:color w:val="000000"/>
          <w:sz w:val="28"/>
          <w:szCs w:val="28"/>
        </w:rPr>
        <w:t xml:space="preserve"> контроля</w:t>
      </w:r>
      <w:r w:rsidRPr="002E3B16">
        <w:rPr>
          <w:rStyle w:val="1"/>
          <w:color w:val="000000"/>
          <w:sz w:val="28"/>
          <w:szCs w:val="28"/>
        </w:rPr>
        <w:t xml:space="preserve"> до оформления отчета о результатах аудита эффективности.</w:t>
      </w:r>
    </w:p>
    <w:p w:rsidR="002E3B16" w:rsidRPr="002E3B16" w:rsidRDefault="002E3B16" w:rsidP="009F4BB5">
      <w:pPr>
        <w:pStyle w:val="a7"/>
        <w:spacing w:after="0" w:line="360" w:lineRule="auto"/>
        <w:ind w:firstLine="851"/>
        <w:jc w:val="both"/>
        <w:rPr>
          <w:sz w:val="28"/>
          <w:szCs w:val="28"/>
        </w:rPr>
      </w:pPr>
      <w:r w:rsidRPr="002E3B16">
        <w:rPr>
          <w:rStyle w:val="1"/>
          <w:color w:val="000000"/>
          <w:sz w:val="28"/>
          <w:szCs w:val="28"/>
        </w:rPr>
        <w:t>В процессе аудита эффективности, как правило, используется значительный объем контрольных, аналитических и оценочных методов и процедур, собирается обширная информация и изучается большое количество документов и материалов для формирования доказательств, которые требуют значительных затрат времени, трудовых и финансовых ресурсов.</w:t>
      </w:r>
    </w:p>
    <w:p w:rsidR="002E3B16" w:rsidRPr="00E56B10" w:rsidRDefault="002E3B16" w:rsidP="009F4BB5">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Особенностью осуществления аудита эффективности является срок его проведения, который должен быть, как правило, в пределах 6 - 12 месяцев, а также соотношение затрат времени между этапами, которое может варьироваться в каждом конкретном случае в зависимости от целей, характера предмета, объектов и масштаба п</w:t>
      </w:r>
      <w:r w:rsidR="00E56B10">
        <w:rPr>
          <w:rStyle w:val="1"/>
          <w:color w:val="000000"/>
          <w:sz w:val="28"/>
          <w:szCs w:val="28"/>
        </w:rPr>
        <w:t>роведения аудита эффективности.</w:t>
      </w:r>
    </w:p>
    <w:p w:rsidR="002E3B16" w:rsidRPr="002E3B16" w:rsidRDefault="002E3B16" w:rsidP="009F4BB5">
      <w:pPr>
        <w:pStyle w:val="a7"/>
        <w:widowControl w:val="0"/>
        <w:tabs>
          <w:tab w:val="left" w:pos="1062"/>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4.3. Для успешного и качественного проведения аудита эффективности, как правило, требуются определенные профессиональные знания проверяемой сферы использования </w:t>
      </w:r>
      <w:r w:rsidR="00B35068">
        <w:rPr>
          <w:rStyle w:val="1"/>
          <w:color w:val="000000"/>
          <w:sz w:val="28"/>
          <w:szCs w:val="28"/>
        </w:rPr>
        <w:t>бюджетных</w:t>
      </w:r>
      <w:r w:rsidRPr="002E3B16">
        <w:rPr>
          <w:rStyle w:val="1"/>
          <w:color w:val="000000"/>
          <w:sz w:val="28"/>
          <w:szCs w:val="28"/>
        </w:rPr>
        <w:t>средств и особенностей деятельности объектов</w:t>
      </w:r>
      <w:r w:rsidR="00BC26CC">
        <w:rPr>
          <w:rStyle w:val="1"/>
          <w:color w:val="000000"/>
          <w:sz w:val="28"/>
          <w:szCs w:val="28"/>
        </w:rPr>
        <w:t xml:space="preserve"> контроля</w:t>
      </w:r>
      <w:r w:rsidRPr="002E3B16">
        <w:rPr>
          <w:rStyle w:val="1"/>
          <w:color w:val="000000"/>
          <w:sz w:val="28"/>
          <w:szCs w:val="28"/>
        </w:rPr>
        <w:t>. В этих целях могут привлекаться на договорной основе независимые эксперты, которые должны отбираться с учётом их квалификации, понимания данной проблемы и наличия соответствующих знаний и опыта.</w:t>
      </w:r>
    </w:p>
    <w:p w:rsidR="002E3B16" w:rsidRDefault="002E3B16" w:rsidP="009F4BB5">
      <w:pPr>
        <w:pStyle w:val="a7"/>
        <w:spacing w:after="0" w:line="360" w:lineRule="auto"/>
        <w:ind w:firstLine="851"/>
        <w:jc w:val="both"/>
        <w:rPr>
          <w:rStyle w:val="1"/>
          <w:color w:val="000000"/>
          <w:sz w:val="28"/>
          <w:szCs w:val="28"/>
        </w:rPr>
      </w:pPr>
      <w:r w:rsidRPr="002E3B16">
        <w:rPr>
          <w:rStyle w:val="1"/>
          <w:color w:val="000000"/>
          <w:sz w:val="28"/>
          <w:szCs w:val="28"/>
        </w:rPr>
        <w:t xml:space="preserve">При проведении аудита эффективности рабочая группа взаимодействует с независимыми экспертами по наиболее важным, сложным, а также непредвиденным проблемам, возникающим в ходе проведения </w:t>
      </w:r>
      <w:r w:rsidR="008C4B81">
        <w:rPr>
          <w:rStyle w:val="1"/>
          <w:color w:val="000000"/>
          <w:sz w:val="28"/>
          <w:szCs w:val="28"/>
        </w:rPr>
        <w:t xml:space="preserve">аудита </w:t>
      </w:r>
      <w:r w:rsidRPr="002E3B16">
        <w:rPr>
          <w:rStyle w:val="1"/>
          <w:color w:val="000000"/>
          <w:sz w:val="28"/>
          <w:szCs w:val="28"/>
        </w:rPr>
        <w:t>и требующим квалифицированных рекомендаций для их решения. Отдельные независимые эксперты, могут включаться в состав рабочей группы в качестве специальных консультантов, а также для выполнения отдельных заданий, подготовки аналитических записок, экспертных заключений и оценок.</w:t>
      </w:r>
    </w:p>
    <w:p w:rsidR="001C5D16" w:rsidRPr="001C5D16" w:rsidRDefault="00431216" w:rsidP="009F4BB5">
      <w:pPr>
        <w:pStyle w:val="a7"/>
        <w:spacing w:after="0" w:line="360" w:lineRule="auto"/>
        <w:ind w:firstLine="851"/>
        <w:jc w:val="both"/>
        <w:rPr>
          <w:rFonts w:ascii="Times New Roman" w:eastAsia="Times New Roman" w:hAnsi="Times New Roman" w:cs="Times New Roman"/>
          <w:sz w:val="28"/>
          <w:szCs w:val="28"/>
        </w:rPr>
      </w:pPr>
      <w:r>
        <w:rPr>
          <w:rStyle w:val="1"/>
          <w:color w:val="000000"/>
          <w:sz w:val="28"/>
          <w:szCs w:val="28"/>
        </w:rPr>
        <w:t xml:space="preserve">Для проведения аудита эффективности </w:t>
      </w:r>
      <w:r w:rsidR="001C5D16">
        <w:rPr>
          <w:rStyle w:val="1"/>
          <w:color w:val="000000"/>
          <w:sz w:val="28"/>
          <w:szCs w:val="28"/>
        </w:rPr>
        <w:t xml:space="preserve">по решению Председателя КСП </w:t>
      </w:r>
      <w:r>
        <w:rPr>
          <w:rStyle w:val="1"/>
          <w:color w:val="000000"/>
          <w:sz w:val="28"/>
          <w:szCs w:val="28"/>
        </w:rPr>
        <w:t xml:space="preserve">может быть создан специальный </w:t>
      </w:r>
      <w:r w:rsidR="001C5D16">
        <w:rPr>
          <w:rStyle w:val="1"/>
          <w:color w:val="000000"/>
          <w:sz w:val="28"/>
          <w:szCs w:val="28"/>
        </w:rPr>
        <w:t xml:space="preserve">экспертный совет </w:t>
      </w:r>
      <w:r w:rsidR="001C5D16" w:rsidRPr="001C5D16">
        <w:rPr>
          <w:rFonts w:ascii="Times New Roman" w:eastAsia="Times New Roman" w:hAnsi="Times New Roman" w:cs="Times New Roman"/>
          <w:sz w:val="28"/>
          <w:szCs w:val="28"/>
        </w:rPr>
        <w:t xml:space="preserve">из привлекаемых независимых внешних экспертов (специалистов) необходимого профиля и </w:t>
      </w:r>
      <w:r w:rsidR="001C5D16" w:rsidRPr="001C5D16">
        <w:rPr>
          <w:rFonts w:ascii="Times New Roman" w:eastAsia="Times New Roman" w:hAnsi="Times New Roman" w:cs="Times New Roman"/>
          <w:sz w:val="28"/>
          <w:szCs w:val="28"/>
        </w:rPr>
        <w:lastRenderedPageBreak/>
        <w:t xml:space="preserve">сотрудников </w:t>
      </w:r>
      <w:r w:rsidR="00BE1E8F">
        <w:rPr>
          <w:rFonts w:ascii="Times New Roman" w:eastAsia="Times New Roman" w:hAnsi="Times New Roman" w:cs="Times New Roman"/>
          <w:sz w:val="28"/>
          <w:szCs w:val="28"/>
        </w:rPr>
        <w:t>Контрольно-счетной палаты</w:t>
      </w:r>
      <w:r w:rsidR="001C5D16" w:rsidRPr="001C5D16">
        <w:rPr>
          <w:rFonts w:ascii="Times New Roman" w:eastAsia="Times New Roman" w:hAnsi="Times New Roman" w:cs="Times New Roman"/>
          <w:sz w:val="28"/>
          <w:szCs w:val="28"/>
        </w:rPr>
        <w:t xml:space="preserve">.Экспертный совет формируется на этапе предварительного изучения и действует до завершения подготовки отчета о результатах аудита эффективности. Для </w:t>
      </w:r>
      <w:r w:rsidR="00276909">
        <w:rPr>
          <w:rFonts w:ascii="Times New Roman" w:eastAsia="Times New Roman" w:hAnsi="Times New Roman" w:cs="Times New Roman"/>
          <w:sz w:val="28"/>
          <w:szCs w:val="28"/>
        </w:rPr>
        <w:t xml:space="preserve">рабочей группы, участвующей в проведении аудита эффективности, </w:t>
      </w:r>
      <w:r w:rsidR="001C5D16" w:rsidRPr="001C5D16">
        <w:rPr>
          <w:rFonts w:ascii="Times New Roman" w:eastAsia="Times New Roman" w:hAnsi="Times New Roman" w:cs="Times New Roman"/>
          <w:sz w:val="28"/>
          <w:szCs w:val="28"/>
        </w:rPr>
        <w:t xml:space="preserve">разрабатываются рекомендации в отношении формулировок целей и вопросов данного аудита эффективности, выбора критериев оценки эффективности, определения методов проведения </w:t>
      </w:r>
      <w:r w:rsidR="00276909">
        <w:rPr>
          <w:rFonts w:ascii="Times New Roman" w:eastAsia="Times New Roman" w:hAnsi="Times New Roman" w:cs="Times New Roman"/>
          <w:sz w:val="28"/>
          <w:szCs w:val="28"/>
        </w:rPr>
        <w:t xml:space="preserve">аудита </w:t>
      </w:r>
      <w:r w:rsidR="001C5D16" w:rsidRPr="001C5D16">
        <w:rPr>
          <w:rFonts w:ascii="Times New Roman" w:eastAsia="Times New Roman" w:hAnsi="Times New Roman" w:cs="Times New Roman"/>
          <w:sz w:val="28"/>
          <w:szCs w:val="28"/>
        </w:rPr>
        <w:t xml:space="preserve">и сбора информации, обоснования заключений, выводов и рекомендаций по результатам аудита эффективности. При этом члены экспертного совета не вправе вмешиваться в ход аудита эффективности и не могут подменять </w:t>
      </w:r>
      <w:r w:rsidR="00276909">
        <w:rPr>
          <w:rFonts w:ascii="Times New Roman" w:eastAsia="Times New Roman" w:hAnsi="Times New Roman" w:cs="Times New Roman"/>
          <w:sz w:val="28"/>
          <w:szCs w:val="28"/>
        </w:rPr>
        <w:t xml:space="preserve">уполномоченных должностных лиц Контрольно-счетной палаты </w:t>
      </w:r>
      <w:r w:rsidR="001C5D16" w:rsidRPr="001C5D16">
        <w:rPr>
          <w:rFonts w:ascii="Times New Roman" w:eastAsia="Times New Roman" w:hAnsi="Times New Roman" w:cs="Times New Roman"/>
          <w:sz w:val="28"/>
          <w:szCs w:val="28"/>
        </w:rPr>
        <w:t>при выполнении программы его проведения.</w:t>
      </w:r>
    </w:p>
    <w:p w:rsidR="002E3B16" w:rsidRPr="002E3B16" w:rsidRDefault="002E3B16" w:rsidP="00C755B9">
      <w:pPr>
        <w:pStyle w:val="a7"/>
        <w:spacing w:after="0" w:line="360" w:lineRule="auto"/>
        <w:ind w:firstLine="560"/>
        <w:jc w:val="both"/>
        <w:rPr>
          <w:rFonts w:ascii="Times New Roman" w:hAnsi="Times New Roman" w:cs="Times New Roman"/>
          <w:color w:val="000000"/>
          <w:sz w:val="28"/>
          <w:szCs w:val="28"/>
        </w:rPr>
      </w:pPr>
    </w:p>
    <w:p w:rsidR="002E3B16" w:rsidRPr="002E3B16" w:rsidRDefault="002E3B16" w:rsidP="00C755B9">
      <w:pPr>
        <w:pStyle w:val="32"/>
        <w:keepNext/>
        <w:keepLines/>
        <w:shd w:val="clear" w:color="auto" w:fill="auto"/>
        <w:tabs>
          <w:tab w:val="left" w:pos="1303"/>
        </w:tabs>
        <w:spacing w:after="133" w:line="360" w:lineRule="auto"/>
        <w:ind w:firstLine="0"/>
        <w:rPr>
          <w:sz w:val="28"/>
          <w:szCs w:val="28"/>
        </w:rPr>
      </w:pPr>
      <w:bookmarkStart w:id="5" w:name="bookmark15"/>
      <w:bookmarkStart w:id="6" w:name="bookmark16"/>
      <w:r w:rsidRPr="002E3B16">
        <w:rPr>
          <w:rStyle w:val="31"/>
          <w:b/>
          <w:bCs/>
          <w:color w:val="000000"/>
          <w:sz w:val="28"/>
          <w:szCs w:val="28"/>
        </w:rPr>
        <w:t>5. ПРЕДВАРИТЕЛЬНОЕ ИЗУЧЕНИЕ ПРЕДМЕТА И ОБЪЕКТОВ АУДИТА ЭФФЕКТИВНОСТИ</w:t>
      </w:r>
      <w:bookmarkEnd w:id="5"/>
      <w:bookmarkEnd w:id="6"/>
    </w:p>
    <w:p w:rsidR="002E3B16" w:rsidRPr="002E3B16" w:rsidRDefault="002E3B16" w:rsidP="009F4BB5">
      <w:pPr>
        <w:pStyle w:val="a7"/>
        <w:widowControl w:val="0"/>
        <w:tabs>
          <w:tab w:val="left" w:pos="998"/>
        </w:tabs>
        <w:spacing w:after="0" w:line="360" w:lineRule="auto"/>
        <w:ind w:firstLine="851"/>
        <w:jc w:val="both"/>
        <w:rPr>
          <w:rStyle w:val="1"/>
          <w:color w:val="000000"/>
          <w:sz w:val="28"/>
          <w:szCs w:val="28"/>
        </w:rPr>
      </w:pPr>
      <w:r w:rsidRPr="002E3B16">
        <w:rPr>
          <w:rStyle w:val="1"/>
          <w:color w:val="000000"/>
          <w:sz w:val="28"/>
          <w:szCs w:val="28"/>
        </w:rPr>
        <w:t xml:space="preserve">5.1. </w:t>
      </w:r>
      <w:r w:rsidRPr="002E3B16">
        <w:rPr>
          <w:rStyle w:val="1"/>
          <w:b/>
          <w:color w:val="000000"/>
          <w:sz w:val="28"/>
          <w:szCs w:val="28"/>
        </w:rPr>
        <w:t>Содержание предварительного изучения предмета и объектов аудита эффективности</w:t>
      </w:r>
    </w:p>
    <w:p w:rsidR="002E3B16" w:rsidRPr="002E3B16" w:rsidRDefault="002E3B16" w:rsidP="00C20F1F">
      <w:pPr>
        <w:pStyle w:val="a7"/>
        <w:widowControl w:val="0"/>
        <w:tabs>
          <w:tab w:val="left" w:pos="1261"/>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5.1.1. При проведении каждого конкретного аудита эффективности проводится этап предварительного изучения его предмета и проверяемых объектов, необходимый для подготовки к проведению проверки и оценки результатов использования </w:t>
      </w:r>
      <w:r w:rsidR="00B35068">
        <w:rPr>
          <w:rStyle w:val="1"/>
          <w:color w:val="000000"/>
          <w:sz w:val="28"/>
          <w:szCs w:val="28"/>
        </w:rPr>
        <w:t>бюджетных</w:t>
      </w:r>
      <w:r w:rsidRPr="002E3B16">
        <w:rPr>
          <w:rStyle w:val="1"/>
          <w:color w:val="000000"/>
          <w:sz w:val="28"/>
          <w:szCs w:val="28"/>
        </w:rPr>
        <w:t>средств.</w:t>
      </w:r>
    </w:p>
    <w:p w:rsidR="002E3B16" w:rsidRPr="002E3B16" w:rsidRDefault="002E3B16" w:rsidP="00C20F1F">
      <w:pPr>
        <w:pStyle w:val="a7"/>
        <w:spacing w:after="0" w:line="360" w:lineRule="auto"/>
        <w:ind w:firstLine="851"/>
        <w:jc w:val="both"/>
        <w:rPr>
          <w:sz w:val="28"/>
          <w:szCs w:val="28"/>
        </w:rPr>
      </w:pPr>
      <w:r w:rsidRPr="002E3B16">
        <w:rPr>
          <w:rStyle w:val="1"/>
          <w:color w:val="000000"/>
          <w:sz w:val="28"/>
          <w:szCs w:val="28"/>
        </w:rPr>
        <w:t>В процессе предварительного изучения определяются:</w:t>
      </w:r>
    </w:p>
    <w:p w:rsidR="002E3B16" w:rsidRPr="002E3B16" w:rsidRDefault="002E3B16" w:rsidP="00C755B9">
      <w:pPr>
        <w:pStyle w:val="a7"/>
        <w:numPr>
          <w:ilvl w:val="0"/>
          <w:numId w:val="12"/>
        </w:numPr>
        <w:spacing w:after="0" w:line="360" w:lineRule="auto"/>
        <w:jc w:val="both"/>
        <w:rPr>
          <w:sz w:val="28"/>
          <w:szCs w:val="28"/>
        </w:rPr>
      </w:pPr>
      <w:r w:rsidRPr="002E3B16">
        <w:rPr>
          <w:rStyle w:val="1"/>
          <w:color w:val="000000"/>
          <w:sz w:val="28"/>
          <w:szCs w:val="28"/>
        </w:rPr>
        <w:t>цели данного аудита эффективности, вопросы проверки и анализа;</w:t>
      </w:r>
    </w:p>
    <w:p w:rsidR="002E3B16" w:rsidRPr="002E3B16" w:rsidRDefault="002E3B16" w:rsidP="00C755B9">
      <w:pPr>
        <w:pStyle w:val="a7"/>
        <w:numPr>
          <w:ilvl w:val="0"/>
          <w:numId w:val="12"/>
        </w:numPr>
        <w:spacing w:after="0" w:line="360" w:lineRule="auto"/>
        <w:jc w:val="both"/>
        <w:rPr>
          <w:sz w:val="28"/>
          <w:szCs w:val="28"/>
        </w:rPr>
      </w:pPr>
      <w:r w:rsidRPr="002E3B16">
        <w:rPr>
          <w:rStyle w:val="1"/>
          <w:color w:val="000000"/>
          <w:sz w:val="28"/>
          <w:szCs w:val="28"/>
        </w:rPr>
        <w:t>способы его проведения и методы сбора фактических данных и информации;</w:t>
      </w:r>
    </w:p>
    <w:p w:rsidR="002E3B16" w:rsidRPr="002E3B16" w:rsidRDefault="002E3B16" w:rsidP="00C755B9">
      <w:pPr>
        <w:pStyle w:val="a7"/>
        <w:numPr>
          <w:ilvl w:val="0"/>
          <w:numId w:val="12"/>
        </w:numPr>
        <w:spacing w:after="0" w:line="360" w:lineRule="auto"/>
        <w:jc w:val="both"/>
        <w:rPr>
          <w:sz w:val="28"/>
          <w:szCs w:val="28"/>
        </w:rPr>
      </w:pPr>
      <w:r w:rsidRPr="002E3B16">
        <w:rPr>
          <w:rStyle w:val="1"/>
          <w:color w:val="000000"/>
          <w:sz w:val="28"/>
          <w:szCs w:val="28"/>
        </w:rPr>
        <w:t>критерии оценки эффективности использования</w:t>
      </w:r>
      <w:r w:rsidR="00B35068">
        <w:rPr>
          <w:rStyle w:val="1"/>
          <w:color w:val="000000"/>
          <w:sz w:val="28"/>
          <w:szCs w:val="28"/>
        </w:rPr>
        <w:t>бюджетных</w:t>
      </w:r>
      <w:r w:rsidRPr="002E3B16">
        <w:rPr>
          <w:rStyle w:val="1"/>
          <w:color w:val="000000"/>
          <w:sz w:val="28"/>
          <w:szCs w:val="28"/>
        </w:rPr>
        <w:t xml:space="preserve"> средств.</w:t>
      </w:r>
    </w:p>
    <w:p w:rsidR="002E3B16" w:rsidRPr="002E3B16" w:rsidRDefault="002E3B16" w:rsidP="00C20F1F">
      <w:pPr>
        <w:pStyle w:val="a7"/>
        <w:spacing w:after="0" w:line="360" w:lineRule="auto"/>
        <w:ind w:firstLine="851"/>
        <w:jc w:val="both"/>
        <w:rPr>
          <w:sz w:val="28"/>
          <w:szCs w:val="28"/>
        </w:rPr>
      </w:pPr>
      <w:r w:rsidRPr="002E3B16">
        <w:rPr>
          <w:rStyle w:val="1"/>
          <w:color w:val="000000"/>
          <w:sz w:val="28"/>
          <w:szCs w:val="28"/>
        </w:rPr>
        <w:t>По результатам предварительного изучения подготавливается программа проведения аудита эффективности.</w:t>
      </w:r>
    </w:p>
    <w:p w:rsidR="002E3B16" w:rsidRDefault="002E3B16" w:rsidP="00C20F1F">
      <w:pPr>
        <w:pStyle w:val="a7"/>
        <w:spacing w:after="0" w:line="360" w:lineRule="auto"/>
        <w:ind w:firstLine="851"/>
        <w:jc w:val="both"/>
        <w:rPr>
          <w:rStyle w:val="1"/>
          <w:color w:val="000000"/>
          <w:sz w:val="28"/>
          <w:szCs w:val="28"/>
        </w:rPr>
      </w:pPr>
      <w:r w:rsidRPr="002E3B16">
        <w:rPr>
          <w:rStyle w:val="1"/>
          <w:color w:val="000000"/>
          <w:sz w:val="28"/>
          <w:szCs w:val="28"/>
        </w:rPr>
        <w:t xml:space="preserve">Предварительное изучение должно проводиться таким образом, чтобы еще до начала непосредственной проверки на объектах было четко определено и понятно, что и как необходимо проверять и анализировать, как организовать и провести эту </w:t>
      </w:r>
      <w:r w:rsidR="00E56B10">
        <w:rPr>
          <w:rStyle w:val="1"/>
          <w:color w:val="000000"/>
          <w:sz w:val="28"/>
          <w:szCs w:val="28"/>
        </w:rPr>
        <w:t>работу с наименьшими затратами.</w:t>
      </w:r>
    </w:p>
    <w:p w:rsidR="00DA5DD1" w:rsidRPr="00DA5DD1" w:rsidRDefault="00DA5DD1" w:rsidP="00C20F1F">
      <w:pPr>
        <w:spacing w:after="0" w:line="360" w:lineRule="auto"/>
        <w:ind w:firstLine="851"/>
        <w:jc w:val="both"/>
        <w:rPr>
          <w:rFonts w:ascii="Times New Roman" w:eastAsia="Times New Roman" w:hAnsi="Times New Roman" w:cs="Times New Roman"/>
          <w:sz w:val="28"/>
          <w:szCs w:val="28"/>
        </w:rPr>
      </w:pPr>
      <w:r w:rsidRPr="00DA5DD1">
        <w:rPr>
          <w:rFonts w:ascii="Times New Roman" w:eastAsia="Times New Roman" w:hAnsi="Times New Roman" w:cs="Times New Roman"/>
          <w:sz w:val="28"/>
          <w:szCs w:val="28"/>
        </w:rPr>
        <w:lastRenderedPageBreak/>
        <w:t xml:space="preserve">Для качественного проведения предварительного изучения объектов аудита эффективности рекомендуется составить план, который может включать перечень вопросов для изучения, распределение </w:t>
      </w:r>
      <w:r w:rsidR="006362F3">
        <w:rPr>
          <w:rFonts w:ascii="Times New Roman" w:eastAsia="Times New Roman" w:hAnsi="Times New Roman" w:cs="Times New Roman"/>
          <w:sz w:val="28"/>
          <w:szCs w:val="28"/>
        </w:rPr>
        <w:t xml:space="preserve">должностных лиц Контрольно-счетной палаты </w:t>
      </w:r>
      <w:r w:rsidRPr="00DA5DD1">
        <w:rPr>
          <w:rFonts w:ascii="Times New Roman" w:eastAsia="Times New Roman" w:hAnsi="Times New Roman" w:cs="Times New Roman"/>
          <w:sz w:val="28"/>
          <w:szCs w:val="28"/>
        </w:rPr>
        <w:t>по проверяемым объектам и вопросам изучения, источники получения информации, сроки изучения вопросов и представления материалов.</w:t>
      </w:r>
    </w:p>
    <w:p w:rsidR="002E3B16" w:rsidRPr="002E3B16" w:rsidRDefault="002E3B16" w:rsidP="00C20F1F">
      <w:pPr>
        <w:pStyle w:val="a7"/>
        <w:widowControl w:val="0"/>
        <w:tabs>
          <w:tab w:val="left" w:pos="1261"/>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5.1.2. В процессе предварительного изучения осуществляется сбор и проводится анализ необходимой информации, касающейся предмета аудита эффективности и деятельности проверяемых объектов, выявляются и анализируются существующие риски неэффективного использования </w:t>
      </w:r>
      <w:r w:rsidR="00B35068">
        <w:rPr>
          <w:rStyle w:val="1"/>
          <w:color w:val="000000"/>
          <w:sz w:val="28"/>
          <w:szCs w:val="28"/>
        </w:rPr>
        <w:t>бюджетных</w:t>
      </w:r>
      <w:r w:rsidRPr="002E3B16">
        <w:rPr>
          <w:rStyle w:val="1"/>
          <w:color w:val="000000"/>
          <w:sz w:val="28"/>
          <w:szCs w:val="28"/>
        </w:rPr>
        <w:t xml:space="preserve">средств, проводятся консультации с независимыми экспертами, а также при наличии возможности собеседования с руководителями и сотрудниками объектов </w:t>
      </w:r>
      <w:r w:rsidR="00924D53">
        <w:rPr>
          <w:rStyle w:val="1"/>
          <w:color w:val="000000"/>
          <w:sz w:val="28"/>
          <w:szCs w:val="28"/>
        </w:rPr>
        <w:t>контроля</w:t>
      </w:r>
      <w:r w:rsidRPr="002E3B16">
        <w:rPr>
          <w:rStyle w:val="1"/>
          <w:color w:val="000000"/>
          <w:sz w:val="28"/>
          <w:szCs w:val="28"/>
        </w:rPr>
        <w:t>.</w:t>
      </w:r>
    </w:p>
    <w:p w:rsidR="002E3B16" w:rsidRPr="002E3B16" w:rsidRDefault="002E3B16" w:rsidP="00C20F1F">
      <w:pPr>
        <w:pStyle w:val="a7"/>
        <w:widowControl w:val="0"/>
        <w:tabs>
          <w:tab w:val="left" w:pos="1261"/>
          <w:tab w:val="left" w:pos="4751"/>
        </w:tabs>
        <w:spacing w:after="363"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5.1.3. Результаты предварительного изучения предмета аудита эффективности и проверяемых объектов фиксируются в рабочей документации и должны содержать соответствующие аналитические и иные материалы, служащие обоснованием для выбранных целей данного аудита эффективности, вопросов проверки и анализа, способов его проведения, методов сбора фактических данных и информации, а также критериев оценки эффективности использования </w:t>
      </w:r>
      <w:r w:rsidR="00B35068">
        <w:rPr>
          <w:rStyle w:val="1"/>
          <w:color w:val="000000"/>
          <w:sz w:val="28"/>
          <w:szCs w:val="28"/>
        </w:rPr>
        <w:t>бюджетных</w:t>
      </w:r>
      <w:r w:rsidRPr="002E3B16">
        <w:rPr>
          <w:rStyle w:val="1"/>
          <w:color w:val="000000"/>
          <w:sz w:val="28"/>
          <w:szCs w:val="28"/>
        </w:rPr>
        <w:t>средств.</w:t>
      </w:r>
    </w:p>
    <w:p w:rsidR="002E3B16" w:rsidRPr="002E3B16" w:rsidRDefault="002E3B16" w:rsidP="00C20F1F">
      <w:pPr>
        <w:pStyle w:val="a7"/>
        <w:widowControl w:val="0"/>
        <w:tabs>
          <w:tab w:val="left" w:pos="1261"/>
        </w:tabs>
        <w:spacing w:after="0" w:line="360" w:lineRule="auto"/>
        <w:ind w:firstLine="851"/>
        <w:jc w:val="both"/>
        <w:rPr>
          <w:rStyle w:val="1"/>
          <w:b/>
          <w:color w:val="000000"/>
          <w:sz w:val="28"/>
          <w:szCs w:val="28"/>
        </w:rPr>
      </w:pPr>
      <w:r w:rsidRPr="002E3B16">
        <w:rPr>
          <w:rStyle w:val="1"/>
          <w:b/>
          <w:color w:val="000000"/>
          <w:sz w:val="28"/>
          <w:szCs w:val="28"/>
        </w:rPr>
        <w:t>5.2. Цели и вопросы аудита эффективности</w:t>
      </w:r>
    </w:p>
    <w:p w:rsidR="002E3B16" w:rsidRPr="00E56B10" w:rsidRDefault="002E3B16" w:rsidP="00C20F1F">
      <w:pPr>
        <w:pStyle w:val="a7"/>
        <w:widowControl w:val="0"/>
        <w:tabs>
          <w:tab w:val="left" w:pos="1261"/>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5.2.1</w:t>
      </w:r>
      <w:r w:rsidR="00C20F1F">
        <w:rPr>
          <w:rStyle w:val="1"/>
          <w:color w:val="000000"/>
          <w:sz w:val="28"/>
          <w:szCs w:val="28"/>
        </w:rPr>
        <w:t>.</w:t>
      </w:r>
      <w:r w:rsidRPr="002E3B16">
        <w:rPr>
          <w:rStyle w:val="1"/>
          <w:color w:val="000000"/>
          <w:sz w:val="28"/>
          <w:szCs w:val="28"/>
        </w:rPr>
        <w:t xml:space="preserve"> Для осуществления конкретного аудита эффективности необходимо выбирать, как правило, несколько целей, которые</w:t>
      </w:r>
      <w:r w:rsidRPr="002E3B16">
        <w:rPr>
          <w:rStyle w:val="1"/>
          <w:color w:val="000000"/>
          <w:sz w:val="28"/>
          <w:szCs w:val="28"/>
        </w:rPr>
        <w:tab/>
        <w:t>определяют</w:t>
      </w:r>
      <w:r w:rsidR="00C20F1F">
        <w:rPr>
          <w:rStyle w:val="1"/>
          <w:color w:val="000000"/>
          <w:sz w:val="28"/>
          <w:szCs w:val="28"/>
        </w:rPr>
        <w:t xml:space="preserve"> гр</w:t>
      </w:r>
      <w:r w:rsidRPr="002E3B16">
        <w:rPr>
          <w:rStyle w:val="1"/>
          <w:color w:val="000000"/>
          <w:sz w:val="28"/>
          <w:szCs w:val="28"/>
        </w:rPr>
        <w:t>аницы содержания предмета, сформулированного в его наименовании. Формулировки этих целей должны указывать, на какие основные вопросы, относящиеся к оценке эффективности использования</w:t>
      </w:r>
      <w:r w:rsidR="00B35068">
        <w:rPr>
          <w:rStyle w:val="1"/>
          <w:color w:val="000000"/>
          <w:sz w:val="28"/>
          <w:szCs w:val="28"/>
        </w:rPr>
        <w:t>бюджетных</w:t>
      </w:r>
      <w:r w:rsidRPr="002E3B16">
        <w:rPr>
          <w:rStyle w:val="1"/>
          <w:color w:val="000000"/>
          <w:sz w:val="28"/>
          <w:szCs w:val="28"/>
        </w:rPr>
        <w:t xml:space="preserve"> средств в рамках предмета аудита эффективности и деятельности проверяемых об</w:t>
      </w:r>
      <w:r w:rsidR="00E56B10">
        <w:rPr>
          <w:rStyle w:val="1"/>
          <w:color w:val="000000"/>
          <w:sz w:val="28"/>
          <w:szCs w:val="28"/>
        </w:rPr>
        <w:t>ъектов, ответит его проведение.</w:t>
      </w:r>
    </w:p>
    <w:p w:rsidR="002E3B16" w:rsidRPr="002E3B16" w:rsidRDefault="002E3B16" w:rsidP="00C20F1F">
      <w:pPr>
        <w:pStyle w:val="a7"/>
        <w:widowControl w:val="0"/>
        <w:tabs>
          <w:tab w:val="left" w:pos="1261"/>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5.2.2</w:t>
      </w:r>
      <w:r w:rsidR="001F0EE0">
        <w:rPr>
          <w:rStyle w:val="1"/>
          <w:color w:val="000000"/>
          <w:sz w:val="28"/>
          <w:szCs w:val="28"/>
        </w:rPr>
        <w:t>.</w:t>
      </w:r>
      <w:r w:rsidRPr="002E3B16">
        <w:rPr>
          <w:rStyle w:val="1"/>
          <w:color w:val="000000"/>
          <w:sz w:val="28"/>
          <w:szCs w:val="28"/>
        </w:rPr>
        <w:t xml:space="preserve"> Цели выбираются путем последовательного исключения из их возможного перечня тех вопросов содержания предмета аудита эффективности и деятельности проверяемых объектов, которые по результатам </w:t>
      </w:r>
      <w:r w:rsidRPr="002E3B16">
        <w:rPr>
          <w:rStyle w:val="1"/>
          <w:color w:val="000000"/>
          <w:sz w:val="28"/>
          <w:szCs w:val="28"/>
        </w:rPr>
        <w:lastRenderedPageBreak/>
        <w:t>предварительного изучения не имеют с</w:t>
      </w:r>
      <w:r w:rsidR="00E56B10">
        <w:rPr>
          <w:rStyle w:val="1"/>
          <w:color w:val="000000"/>
          <w:sz w:val="28"/>
          <w:szCs w:val="28"/>
        </w:rPr>
        <w:t>ущественных негативных проблем.</w:t>
      </w:r>
    </w:p>
    <w:p w:rsidR="002E3B16" w:rsidRPr="002E3B16" w:rsidRDefault="002E3B16" w:rsidP="00C20F1F">
      <w:pPr>
        <w:pStyle w:val="a7"/>
        <w:spacing w:after="0" w:line="360" w:lineRule="auto"/>
        <w:ind w:firstLine="851"/>
        <w:jc w:val="both"/>
        <w:rPr>
          <w:sz w:val="28"/>
          <w:szCs w:val="28"/>
        </w:rPr>
      </w:pPr>
      <w:r w:rsidRPr="002E3B16">
        <w:rPr>
          <w:rStyle w:val="1"/>
          <w:color w:val="000000"/>
          <w:sz w:val="28"/>
          <w:szCs w:val="28"/>
        </w:rPr>
        <w:t>5.2.3. Цели аудита эффективности должны быть направлены на такие аспекты проверяемой сферы использования</w:t>
      </w:r>
      <w:r w:rsidR="00B35068">
        <w:rPr>
          <w:rStyle w:val="1"/>
          <w:color w:val="000000"/>
          <w:sz w:val="28"/>
          <w:szCs w:val="28"/>
        </w:rPr>
        <w:t>бюджетных</w:t>
      </w:r>
      <w:r w:rsidRPr="002E3B16">
        <w:rPr>
          <w:rStyle w:val="1"/>
          <w:color w:val="000000"/>
          <w:sz w:val="28"/>
          <w:szCs w:val="28"/>
        </w:rPr>
        <w:t xml:space="preserve"> средств и деятельности объектов </w:t>
      </w:r>
      <w:r w:rsidR="004E2685">
        <w:rPr>
          <w:rStyle w:val="1"/>
          <w:color w:val="000000"/>
          <w:sz w:val="28"/>
          <w:szCs w:val="28"/>
        </w:rPr>
        <w:t>контроля</w:t>
      </w:r>
      <w:r w:rsidRPr="002E3B16">
        <w:rPr>
          <w:rStyle w:val="1"/>
          <w:color w:val="000000"/>
          <w:sz w:val="28"/>
          <w:szCs w:val="28"/>
        </w:rPr>
        <w:t xml:space="preserve">, в которых выявлена высокая степень рисков неэффективного использования </w:t>
      </w:r>
      <w:r w:rsidR="00B35068">
        <w:rPr>
          <w:rStyle w:val="1"/>
          <w:color w:val="000000"/>
          <w:sz w:val="28"/>
          <w:szCs w:val="28"/>
        </w:rPr>
        <w:t>бюджетных</w:t>
      </w:r>
      <w:r w:rsidRPr="002E3B16">
        <w:rPr>
          <w:rStyle w:val="1"/>
          <w:color w:val="000000"/>
          <w:sz w:val="28"/>
          <w:szCs w:val="28"/>
        </w:rPr>
        <w:t>средств, чтобы результаты проверки могли дать наибольший эффект от проведения данного аудита эффективности.</w:t>
      </w:r>
    </w:p>
    <w:p w:rsidR="002E3B16" w:rsidRPr="00E56B10" w:rsidRDefault="002E3B16" w:rsidP="00C20F1F">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Цели аудита эффективности определяются также исходя из содержания целей и задач проверяемой сферы использования</w:t>
      </w:r>
      <w:r w:rsidR="00B35068">
        <w:rPr>
          <w:rStyle w:val="1"/>
          <w:color w:val="000000"/>
          <w:sz w:val="28"/>
          <w:szCs w:val="28"/>
        </w:rPr>
        <w:t>бюджетных</w:t>
      </w:r>
      <w:r w:rsidRPr="002E3B16">
        <w:rPr>
          <w:rStyle w:val="1"/>
          <w:color w:val="000000"/>
          <w:sz w:val="28"/>
          <w:szCs w:val="28"/>
        </w:rPr>
        <w:t xml:space="preserve"> средств или деятельности проверяемых объектов, а также запланированных результа</w:t>
      </w:r>
      <w:r w:rsidR="00E56B10">
        <w:rPr>
          <w:rStyle w:val="1"/>
          <w:color w:val="000000"/>
          <w:sz w:val="28"/>
          <w:szCs w:val="28"/>
        </w:rPr>
        <w:t>тов их достижения и выполнения.</w:t>
      </w:r>
    </w:p>
    <w:p w:rsidR="002E3B16" w:rsidRPr="002E3B16" w:rsidRDefault="002E3B16" w:rsidP="00C20F1F">
      <w:pPr>
        <w:pStyle w:val="a7"/>
        <w:widowControl w:val="0"/>
        <w:tabs>
          <w:tab w:val="left" w:pos="1261"/>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5.2.4. Цели аудита эффективности должны иметь четкие формулировки и включать определение</w:t>
      </w:r>
      <w:r w:rsidR="001F0EE0">
        <w:rPr>
          <w:rStyle w:val="1"/>
          <w:color w:val="000000"/>
          <w:sz w:val="28"/>
          <w:szCs w:val="28"/>
        </w:rPr>
        <w:t xml:space="preserve"> экономичности и </w:t>
      </w:r>
      <w:r w:rsidRPr="002E3B16">
        <w:rPr>
          <w:rStyle w:val="1"/>
          <w:color w:val="000000"/>
          <w:sz w:val="28"/>
          <w:szCs w:val="28"/>
        </w:rPr>
        <w:t xml:space="preserve">результативности использования </w:t>
      </w:r>
      <w:r w:rsidR="006E15C2">
        <w:rPr>
          <w:rStyle w:val="1"/>
          <w:color w:val="000000"/>
          <w:sz w:val="28"/>
          <w:szCs w:val="28"/>
        </w:rPr>
        <w:t>бюджетных</w:t>
      </w:r>
      <w:r w:rsidRPr="002E3B16">
        <w:rPr>
          <w:rStyle w:val="1"/>
          <w:color w:val="000000"/>
          <w:sz w:val="28"/>
          <w:szCs w:val="28"/>
        </w:rPr>
        <w:t>средств в совокупности или их оценки в различном сочетании, в соответствии с которыми можно было бы сделать отвечающие им выводы и рекомендации по ре</w:t>
      </w:r>
      <w:r w:rsidR="00E56B10">
        <w:rPr>
          <w:rStyle w:val="1"/>
          <w:color w:val="000000"/>
          <w:sz w:val="28"/>
          <w:szCs w:val="28"/>
        </w:rPr>
        <w:t>зультатам аудита эффективности.</w:t>
      </w:r>
    </w:p>
    <w:p w:rsidR="002E3B16" w:rsidRPr="002E3B16" w:rsidRDefault="002E3B16" w:rsidP="006A0CC6">
      <w:pPr>
        <w:pStyle w:val="a7"/>
        <w:widowControl w:val="0"/>
        <w:tabs>
          <w:tab w:val="left" w:pos="1261"/>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5.2.5. Вопросы аудита эффективности определяются по каждой цели и должны ей соответствовать. Перечень и содержание вопросов должны быть такими, чтобы результаты их проверки и анализа, выступающие в форме полученных доказательств, обеспечивали достижение поставленной цели аудита эффективности.</w:t>
      </w:r>
    </w:p>
    <w:p w:rsidR="002E3B16" w:rsidRPr="002E3B16" w:rsidRDefault="002E3B16" w:rsidP="006A0CC6">
      <w:pPr>
        <w:pStyle w:val="a7"/>
        <w:spacing w:after="322" w:line="360" w:lineRule="auto"/>
        <w:ind w:firstLine="851"/>
        <w:jc w:val="both"/>
        <w:rPr>
          <w:sz w:val="28"/>
          <w:szCs w:val="28"/>
        </w:rPr>
      </w:pPr>
      <w:r w:rsidRPr="002E3B16">
        <w:rPr>
          <w:rStyle w:val="1"/>
          <w:color w:val="000000"/>
          <w:sz w:val="28"/>
          <w:szCs w:val="28"/>
        </w:rPr>
        <w:t>Количество вопросов по каждой цели аудита эффективности должно быть сравнительно небольшим, но они должны быть существенными и важными для определения эффективности использования</w:t>
      </w:r>
      <w:r w:rsidR="006E15C2">
        <w:rPr>
          <w:rStyle w:val="1"/>
          <w:color w:val="000000"/>
          <w:sz w:val="28"/>
          <w:szCs w:val="28"/>
        </w:rPr>
        <w:t>бюджетных</w:t>
      </w:r>
      <w:r w:rsidRPr="002E3B16">
        <w:rPr>
          <w:rStyle w:val="1"/>
          <w:color w:val="000000"/>
          <w:sz w:val="28"/>
          <w:szCs w:val="28"/>
        </w:rPr>
        <w:t xml:space="preserve"> средств в проверяемой сфере.</w:t>
      </w:r>
    </w:p>
    <w:p w:rsidR="002E3B16" w:rsidRPr="002E3B16" w:rsidRDefault="002E3B16" w:rsidP="006A0CC6">
      <w:pPr>
        <w:tabs>
          <w:tab w:val="left" w:pos="6510"/>
        </w:tabs>
        <w:spacing w:after="0" w:line="360" w:lineRule="auto"/>
        <w:ind w:firstLine="851"/>
        <w:rPr>
          <w:rFonts w:ascii="Times New Roman" w:hAnsi="Times New Roman"/>
          <w:b/>
          <w:sz w:val="28"/>
          <w:szCs w:val="28"/>
        </w:rPr>
      </w:pPr>
      <w:r w:rsidRPr="002E3B16">
        <w:rPr>
          <w:rStyle w:val="1"/>
          <w:b/>
          <w:color w:val="000000"/>
          <w:sz w:val="28"/>
          <w:szCs w:val="28"/>
        </w:rPr>
        <w:t>5.3.</w:t>
      </w:r>
      <w:r w:rsidRPr="002E3B16">
        <w:rPr>
          <w:rFonts w:ascii="Times New Roman" w:hAnsi="Times New Roman"/>
          <w:b/>
          <w:sz w:val="28"/>
          <w:szCs w:val="28"/>
        </w:rPr>
        <w:t xml:space="preserve">Критерии </w:t>
      </w:r>
      <w:r w:rsidR="00BC0F1C">
        <w:rPr>
          <w:rFonts w:ascii="Times New Roman" w:hAnsi="Times New Roman"/>
          <w:b/>
          <w:sz w:val="28"/>
          <w:szCs w:val="28"/>
        </w:rPr>
        <w:t xml:space="preserve">оценки эффективности использованиясредств </w:t>
      </w:r>
    </w:p>
    <w:p w:rsidR="002E3B16" w:rsidRPr="002E3B16" w:rsidRDefault="002E3B16" w:rsidP="006A0CC6">
      <w:pPr>
        <w:pStyle w:val="a7"/>
        <w:widowControl w:val="0"/>
        <w:tabs>
          <w:tab w:val="left" w:pos="1182"/>
        </w:tabs>
        <w:spacing w:after="0" w:line="360" w:lineRule="auto"/>
        <w:ind w:right="20" w:firstLine="851"/>
        <w:jc w:val="both"/>
        <w:rPr>
          <w:rFonts w:ascii="Times New Roman" w:hAnsi="Times New Roman" w:cs="Times New Roman"/>
          <w:color w:val="000000"/>
          <w:sz w:val="28"/>
          <w:szCs w:val="28"/>
        </w:rPr>
      </w:pPr>
      <w:r w:rsidRPr="002E3B16">
        <w:rPr>
          <w:rStyle w:val="1"/>
          <w:color w:val="000000"/>
          <w:sz w:val="28"/>
          <w:szCs w:val="28"/>
        </w:rPr>
        <w:t xml:space="preserve">5.3.1 Критерии оценки эффективности представляют собой качественные и количественные характеристики организации, процессов и результатов использования </w:t>
      </w:r>
      <w:r w:rsidR="006E15C2">
        <w:rPr>
          <w:rStyle w:val="1"/>
          <w:color w:val="000000"/>
          <w:sz w:val="28"/>
          <w:szCs w:val="28"/>
        </w:rPr>
        <w:t>бюджетных</w:t>
      </w:r>
      <w:r w:rsidRPr="002E3B16">
        <w:rPr>
          <w:rStyle w:val="1"/>
          <w:color w:val="000000"/>
          <w:sz w:val="28"/>
          <w:szCs w:val="28"/>
        </w:rPr>
        <w:t>средств и (или) деятельности объектов</w:t>
      </w:r>
      <w:r w:rsidR="00D027AC">
        <w:rPr>
          <w:rStyle w:val="1"/>
          <w:color w:val="000000"/>
          <w:sz w:val="28"/>
          <w:szCs w:val="28"/>
        </w:rPr>
        <w:t xml:space="preserve"> контроля</w:t>
      </w:r>
      <w:r w:rsidRPr="002E3B16">
        <w:rPr>
          <w:rStyle w:val="1"/>
          <w:color w:val="000000"/>
          <w:sz w:val="28"/>
          <w:szCs w:val="28"/>
        </w:rPr>
        <w:t xml:space="preserve">, которые показывают, какими должны быть организация и процессы </w:t>
      </w:r>
      <w:r w:rsidRPr="002E3B16">
        <w:rPr>
          <w:rStyle w:val="1"/>
          <w:color w:val="000000"/>
          <w:sz w:val="28"/>
          <w:szCs w:val="28"/>
        </w:rPr>
        <w:lastRenderedPageBreak/>
        <w:t>и какие результаты являются свидетельством эффективного использования</w:t>
      </w:r>
      <w:r w:rsidR="006E15C2">
        <w:rPr>
          <w:rStyle w:val="1"/>
          <w:color w:val="000000"/>
          <w:sz w:val="28"/>
          <w:szCs w:val="28"/>
        </w:rPr>
        <w:t>бюджетных</w:t>
      </w:r>
      <w:r w:rsidRPr="002E3B16">
        <w:rPr>
          <w:rStyle w:val="1"/>
          <w:color w:val="000000"/>
          <w:sz w:val="28"/>
          <w:szCs w:val="28"/>
        </w:rPr>
        <w:t xml:space="preserve"> средств.</w:t>
      </w:r>
    </w:p>
    <w:p w:rsidR="002E3B16" w:rsidRPr="002E3B16" w:rsidRDefault="002E3B16" w:rsidP="006A0CC6">
      <w:pPr>
        <w:pStyle w:val="a7"/>
        <w:spacing w:after="0" w:line="360" w:lineRule="auto"/>
        <w:ind w:left="20" w:right="20" w:firstLine="831"/>
        <w:jc w:val="both"/>
        <w:rPr>
          <w:sz w:val="28"/>
          <w:szCs w:val="28"/>
        </w:rPr>
      </w:pPr>
      <w:r w:rsidRPr="002E3B16">
        <w:rPr>
          <w:rStyle w:val="1"/>
          <w:color w:val="000000"/>
          <w:sz w:val="28"/>
          <w:szCs w:val="28"/>
        </w:rPr>
        <w:t xml:space="preserve">Критерии оценки эффективности выбираются для каждой установленной цели аудита эффективности. Они должны соответствовать цели аудита эффективности и служить основой для заключений и выводов об эффективности (экономичности, результативности) использования </w:t>
      </w:r>
      <w:r w:rsidR="006E15C2">
        <w:rPr>
          <w:rStyle w:val="1"/>
          <w:color w:val="000000"/>
          <w:sz w:val="28"/>
          <w:szCs w:val="28"/>
        </w:rPr>
        <w:t>бюджетных</w:t>
      </w:r>
      <w:r w:rsidRPr="002E3B16">
        <w:rPr>
          <w:rStyle w:val="1"/>
          <w:color w:val="000000"/>
          <w:sz w:val="28"/>
          <w:szCs w:val="28"/>
        </w:rPr>
        <w:t>средств, которые делаются путем сравнения фактических данных о результатах использования средств, полученных в процессе проверки и анализа, с установленными критериями.</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5.3.2. Выбор критериев оценки эффективности осуществляется в процессе предварительного изучения предмета аудита эффективности и деятельности проверяемых объектов после определения его целей на основе анализа следующих источников:</w:t>
      </w:r>
    </w:p>
    <w:p w:rsidR="00444A8D" w:rsidRPr="006A0CC6" w:rsidRDefault="00444A8D" w:rsidP="006A0CC6">
      <w:pPr>
        <w:pStyle w:val="a9"/>
        <w:numPr>
          <w:ilvl w:val="0"/>
          <w:numId w:val="17"/>
        </w:numPr>
        <w:spacing w:after="0" w:line="360" w:lineRule="auto"/>
        <w:jc w:val="both"/>
        <w:rPr>
          <w:rFonts w:ascii="Times New Roman" w:eastAsia="Times New Roman" w:hAnsi="Times New Roman" w:cs="Times New Roman"/>
          <w:sz w:val="28"/>
          <w:szCs w:val="28"/>
        </w:rPr>
      </w:pPr>
      <w:r w:rsidRPr="006A0CC6">
        <w:rPr>
          <w:rFonts w:ascii="Times New Roman" w:eastAsia="Times New Roman" w:hAnsi="Times New Roman" w:cs="Times New Roman"/>
          <w:sz w:val="28"/>
          <w:szCs w:val="28"/>
        </w:rPr>
        <w:t xml:space="preserve">нормативных правовых актов, а также документов, относящихся к предмету аудита эффективности или деятельности проверяемых объектов, которые устанавливают правила, требования, процедуры организации и запланированные показатели результатов использования </w:t>
      </w:r>
      <w:r w:rsidR="006E15C2" w:rsidRPr="006A0CC6">
        <w:rPr>
          <w:rStyle w:val="1"/>
          <w:color w:val="000000"/>
          <w:sz w:val="28"/>
          <w:szCs w:val="28"/>
        </w:rPr>
        <w:t>бюджетных</w:t>
      </w:r>
      <w:r w:rsidRPr="006A0CC6">
        <w:rPr>
          <w:rFonts w:ascii="Times New Roman" w:eastAsia="Times New Roman" w:hAnsi="Times New Roman" w:cs="Times New Roman"/>
          <w:sz w:val="28"/>
          <w:szCs w:val="28"/>
        </w:rPr>
        <w:t>средств;</w:t>
      </w:r>
    </w:p>
    <w:p w:rsidR="00444A8D" w:rsidRPr="006A0CC6" w:rsidRDefault="00444A8D" w:rsidP="006A0CC6">
      <w:pPr>
        <w:pStyle w:val="a9"/>
        <w:numPr>
          <w:ilvl w:val="0"/>
          <w:numId w:val="17"/>
        </w:numPr>
        <w:spacing w:after="0" w:line="360" w:lineRule="auto"/>
        <w:jc w:val="both"/>
        <w:rPr>
          <w:rFonts w:ascii="Times New Roman" w:eastAsia="Times New Roman" w:hAnsi="Times New Roman" w:cs="Times New Roman"/>
          <w:sz w:val="28"/>
          <w:szCs w:val="28"/>
        </w:rPr>
      </w:pPr>
      <w:r w:rsidRPr="006A0CC6">
        <w:rPr>
          <w:rFonts w:ascii="Times New Roman" w:eastAsia="Times New Roman" w:hAnsi="Times New Roman" w:cs="Times New Roman"/>
          <w:sz w:val="28"/>
          <w:szCs w:val="28"/>
        </w:rPr>
        <w:t>результатов деятельности проверяемых объектов в предшествующий период или работы других о</w:t>
      </w:r>
      <w:r w:rsidR="00287E79" w:rsidRPr="006A0CC6">
        <w:rPr>
          <w:rFonts w:ascii="Times New Roman" w:eastAsia="Times New Roman" w:hAnsi="Times New Roman" w:cs="Times New Roman"/>
          <w:sz w:val="28"/>
          <w:szCs w:val="28"/>
        </w:rPr>
        <w:t>рганов и о</w:t>
      </w:r>
      <w:r w:rsidRPr="006A0CC6">
        <w:rPr>
          <w:rFonts w:ascii="Times New Roman" w:eastAsia="Times New Roman" w:hAnsi="Times New Roman" w:cs="Times New Roman"/>
          <w:sz w:val="28"/>
          <w:szCs w:val="28"/>
        </w:rPr>
        <w:t xml:space="preserve">рганизаций, которые осуществляют деятельность в проверяемой сфере использования </w:t>
      </w:r>
      <w:r w:rsidR="006E15C2" w:rsidRPr="006A0CC6">
        <w:rPr>
          <w:rStyle w:val="1"/>
          <w:color w:val="000000"/>
          <w:sz w:val="28"/>
          <w:szCs w:val="28"/>
        </w:rPr>
        <w:t>бюджетных</w:t>
      </w:r>
      <w:r w:rsidRPr="006A0CC6">
        <w:rPr>
          <w:rFonts w:ascii="Times New Roman" w:eastAsia="Times New Roman" w:hAnsi="Times New Roman" w:cs="Times New Roman"/>
          <w:sz w:val="28"/>
          <w:szCs w:val="28"/>
        </w:rPr>
        <w:t>средств или выполняют аналогичные виды работ;</w:t>
      </w:r>
    </w:p>
    <w:p w:rsidR="00444A8D" w:rsidRPr="006A0CC6" w:rsidRDefault="00444A8D" w:rsidP="006A0CC6">
      <w:pPr>
        <w:pStyle w:val="a9"/>
        <w:numPr>
          <w:ilvl w:val="0"/>
          <w:numId w:val="17"/>
        </w:numPr>
        <w:spacing w:after="0" w:line="360" w:lineRule="auto"/>
        <w:jc w:val="both"/>
        <w:rPr>
          <w:rFonts w:ascii="Times New Roman" w:eastAsia="Times New Roman" w:hAnsi="Times New Roman" w:cs="Times New Roman"/>
          <w:sz w:val="28"/>
          <w:szCs w:val="28"/>
        </w:rPr>
      </w:pPr>
      <w:r w:rsidRPr="006A0CC6">
        <w:rPr>
          <w:rFonts w:ascii="Times New Roman" w:eastAsia="Times New Roman" w:hAnsi="Times New Roman" w:cs="Times New Roman"/>
          <w:sz w:val="28"/>
          <w:szCs w:val="28"/>
        </w:rPr>
        <w:t>материалов соответствующих государственных статистических данных.</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5.3.3. Качество результатов аудита эффективности в значительной мере зависит от точного определения критериев оценки эффективности, которые должны быть объективными, четкими, сравнимыми, достаточными.</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Критерии являются объективными в том случае, если они выбраны в результате всестороннего анализа проверяемой сферы использования </w:t>
      </w:r>
      <w:r w:rsidR="006E15C2">
        <w:rPr>
          <w:rStyle w:val="1"/>
          <w:color w:val="000000"/>
          <w:sz w:val="28"/>
          <w:szCs w:val="28"/>
        </w:rPr>
        <w:t>бюджетных</w:t>
      </w:r>
      <w:r w:rsidRPr="00444A8D">
        <w:rPr>
          <w:rFonts w:ascii="Times New Roman" w:eastAsia="Times New Roman" w:hAnsi="Times New Roman" w:cs="Times New Roman"/>
          <w:sz w:val="28"/>
          <w:szCs w:val="28"/>
        </w:rPr>
        <w:t>средств и деятельности объектов</w:t>
      </w:r>
      <w:r w:rsidR="00967BE8">
        <w:rPr>
          <w:rFonts w:ascii="Times New Roman" w:eastAsia="Times New Roman" w:hAnsi="Times New Roman" w:cs="Times New Roman"/>
          <w:sz w:val="28"/>
          <w:szCs w:val="28"/>
        </w:rPr>
        <w:t xml:space="preserve"> контроля</w:t>
      </w:r>
      <w:r w:rsidRPr="00444A8D">
        <w:rPr>
          <w:rFonts w:ascii="Times New Roman" w:eastAsia="Times New Roman" w:hAnsi="Times New Roman" w:cs="Times New Roman"/>
          <w:sz w:val="28"/>
          <w:szCs w:val="28"/>
        </w:rPr>
        <w:t>, отражают их особенности и соответствуют целям аудита эффективности.</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lastRenderedPageBreak/>
        <w:t>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проверяющих или проверяемых, ни со стороны будущих пользователей отчета о результатах данного аудита эффективности.</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Сравнимость критериев состоит в том, чтобы они увязывались с критериями оценки эффективности, использованными при проведении аналогичного аудита эффективности в данной сфере использования </w:t>
      </w:r>
      <w:r w:rsidR="006E15C2">
        <w:rPr>
          <w:rStyle w:val="1"/>
          <w:color w:val="000000"/>
          <w:sz w:val="28"/>
          <w:szCs w:val="28"/>
        </w:rPr>
        <w:t>бюджетных</w:t>
      </w:r>
      <w:r w:rsidRPr="00444A8D">
        <w:rPr>
          <w:rFonts w:ascii="Times New Roman" w:eastAsia="Times New Roman" w:hAnsi="Times New Roman" w:cs="Times New Roman"/>
          <w:sz w:val="28"/>
          <w:szCs w:val="28"/>
        </w:rPr>
        <w:t xml:space="preserve">средств или на </w:t>
      </w:r>
      <w:r w:rsidR="0099064E">
        <w:rPr>
          <w:rFonts w:ascii="Times New Roman" w:eastAsia="Times New Roman" w:hAnsi="Times New Roman" w:cs="Times New Roman"/>
          <w:sz w:val="28"/>
          <w:szCs w:val="28"/>
        </w:rPr>
        <w:t xml:space="preserve">подобных </w:t>
      </w:r>
      <w:r w:rsidRPr="00444A8D">
        <w:rPr>
          <w:rFonts w:ascii="Times New Roman" w:eastAsia="Times New Roman" w:hAnsi="Times New Roman" w:cs="Times New Roman"/>
          <w:sz w:val="28"/>
          <w:szCs w:val="28"/>
        </w:rPr>
        <w:t>объектах, а также сами могли применяться при проведении аналогичного аудита эффективности.</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Критерии являются достаточными в том случае, когда на основе их совокупности делаются обоснованные заключения и выводы об эффективности использования </w:t>
      </w:r>
      <w:r w:rsidR="006E15C2">
        <w:rPr>
          <w:rStyle w:val="1"/>
          <w:color w:val="000000"/>
          <w:sz w:val="28"/>
          <w:szCs w:val="28"/>
        </w:rPr>
        <w:t>бюджетных</w:t>
      </w:r>
      <w:r w:rsidRPr="00444A8D">
        <w:rPr>
          <w:rFonts w:ascii="Times New Roman" w:eastAsia="Times New Roman" w:hAnsi="Times New Roman" w:cs="Times New Roman"/>
          <w:sz w:val="28"/>
          <w:szCs w:val="28"/>
        </w:rPr>
        <w:t>средств в соответствии с поставленными целями аудита эффективности.</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5.3.4. Количество критериев оценки эффективности в каждом аудите эффективности может быть различным в зависимости от особенностей предмета аудита эффективности и деятельности проверяемых объектов. Необходимо, чтобы состав критериев был достаточным для формирования обоснованных заключений и выводов по результатам аудита эффективности в соответствии с поставленными целями.</w:t>
      </w:r>
    </w:p>
    <w:p w:rsidR="00444A8D" w:rsidRPr="00444A8D" w:rsidRDefault="00444A8D" w:rsidP="006A0CC6">
      <w:pPr>
        <w:spacing w:after="0" w:line="360" w:lineRule="auto"/>
        <w:ind w:firstLine="851"/>
        <w:jc w:val="both"/>
        <w:rPr>
          <w:rFonts w:ascii="Times New Roman" w:eastAsia="Times New Roman" w:hAnsi="Times New Roman" w:cs="Times New Roman"/>
          <w:sz w:val="28"/>
          <w:szCs w:val="28"/>
        </w:rPr>
      </w:pPr>
      <w:r w:rsidRPr="00444A8D">
        <w:rPr>
          <w:rFonts w:ascii="Times New Roman" w:eastAsia="Times New Roman" w:hAnsi="Times New Roman" w:cs="Times New Roman"/>
          <w:sz w:val="28"/>
          <w:szCs w:val="28"/>
        </w:rPr>
        <w:t xml:space="preserve">5.3.5. В процессе выбора критериев целесообразно обсудить и желательно согласовать с руководством объектов </w:t>
      </w:r>
      <w:r w:rsidR="006E07FD">
        <w:rPr>
          <w:rFonts w:ascii="Times New Roman" w:eastAsia="Times New Roman" w:hAnsi="Times New Roman" w:cs="Times New Roman"/>
          <w:sz w:val="28"/>
          <w:szCs w:val="28"/>
        </w:rPr>
        <w:t xml:space="preserve">контроля </w:t>
      </w:r>
      <w:r w:rsidRPr="00444A8D">
        <w:rPr>
          <w:rFonts w:ascii="Times New Roman" w:eastAsia="Times New Roman" w:hAnsi="Times New Roman" w:cs="Times New Roman"/>
          <w:sz w:val="28"/>
          <w:szCs w:val="28"/>
        </w:rPr>
        <w:t xml:space="preserve">и других заинтересованных </w:t>
      </w:r>
      <w:r w:rsidR="00160B69">
        <w:rPr>
          <w:rFonts w:ascii="Times New Roman" w:eastAsia="Times New Roman" w:hAnsi="Times New Roman" w:cs="Times New Roman"/>
          <w:sz w:val="28"/>
          <w:szCs w:val="28"/>
        </w:rPr>
        <w:t xml:space="preserve">лиц </w:t>
      </w:r>
      <w:r w:rsidRPr="00444A8D">
        <w:rPr>
          <w:rFonts w:ascii="Times New Roman" w:eastAsia="Times New Roman" w:hAnsi="Times New Roman" w:cs="Times New Roman"/>
          <w:sz w:val="28"/>
          <w:szCs w:val="28"/>
        </w:rPr>
        <w:t xml:space="preserve">перечень критериев, включаемых в программу аудита эффективности, который будет применяться для оценки эффективности использования </w:t>
      </w:r>
      <w:r w:rsidR="006E15C2">
        <w:rPr>
          <w:rStyle w:val="1"/>
          <w:color w:val="000000"/>
          <w:sz w:val="28"/>
          <w:szCs w:val="28"/>
        </w:rPr>
        <w:t>бюджетных</w:t>
      </w:r>
      <w:r w:rsidRPr="00444A8D">
        <w:rPr>
          <w:rFonts w:ascii="Times New Roman" w:eastAsia="Times New Roman" w:hAnsi="Times New Roman" w:cs="Times New Roman"/>
          <w:sz w:val="28"/>
          <w:szCs w:val="28"/>
        </w:rPr>
        <w:t>средств.</w:t>
      </w:r>
    </w:p>
    <w:p w:rsidR="002E3B16" w:rsidRPr="002E3B16" w:rsidRDefault="002E3B16" w:rsidP="00C755B9">
      <w:pPr>
        <w:spacing w:after="0" w:line="360" w:lineRule="auto"/>
        <w:jc w:val="center"/>
        <w:rPr>
          <w:rFonts w:ascii="Times New Roman" w:hAnsi="Times New Roman" w:cs="Times New Roman"/>
          <w:b/>
          <w:color w:val="000000"/>
          <w:sz w:val="28"/>
          <w:szCs w:val="28"/>
        </w:rPr>
      </w:pPr>
    </w:p>
    <w:p w:rsidR="002E3B16" w:rsidRPr="002E3B16" w:rsidRDefault="002E3B16" w:rsidP="006A0CC6">
      <w:pPr>
        <w:pStyle w:val="a7"/>
        <w:widowControl w:val="0"/>
        <w:tabs>
          <w:tab w:val="left" w:pos="1212"/>
        </w:tabs>
        <w:spacing w:after="0" w:line="360" w:lineRule="auto"/>
        <w:ind w:firstLine="851"/>
        <w:jc w:val="both"/>
        <w:rPr>
          <w:rStyle w:val="1"/>
          <w:b/>
          <w:color w:val="000000"/>
          <w:sz w:val="28"/>
          <w:szCs w:val="28"/>
        </w:rPr>
      </w:pPr>
      <w:r w:rsidRPr="002E3B16">
        <w:rPr>
          <w:rStyle w:val="1"/>
          <w:b/>
          <w:color w:val="000000"/>
          <w:sz w:val="28"/>
          <w:szCs w:val="28"/>
        </w:rPr>
        <w:t>5.4. Способы проведения аудита эффективности</w:t>
      </w:r>
    </w:p>
    <w:p w:rsidR="002E3B16" w:rsidRPr="002E3B16" w:rsidRDefault="002E3B16" w:rsidP="006A0CC6">
      <w:pPr>
        <w:pStyle w:val="a7"/>
        <w:widowControl w:val="0"/>
        <w:tabs>
          <w:tab w:val="left" w:pos="1212"/>
        </w:tabs>
        <w:spacing w:after="0" w:line="360" w:lineRule="auto"/>
        <w:ind w:firstLine="851"/>
        <w:jc w:val="both"/>
        <w:rPr>
          <w:sz w:val="28"/>
          <w:szCs w:val="28"/>
        </w:rPr>
      </w:pPr>
      <w:r w:rsidRPr="002E3B16">
        <w:rPr>
          <w:rStyle w:val="1"/>
          <w:color w:val="000000"/>
          <w:sz w:val="28"/>
          <w:szCs w:val="28"/>
        </w:rPr>
        <w:t xml:space="preserve">5.4.1. В ходе предварительного изучения необходимо выбрать способы проведения аудита эффективности с учетом того, что проблемы, связанные с эффективностью использования </w:t>
      </w:r>
      <w:r w:rsidR="006E15C2">
        <w:rPr>
          <w:rStyle w:val="1"/>
          <w:color w:val="000000"/>
          <w:sz w:val="28"/>
          <w:szCs w:val="28"/>
        </w:rPr>
        <w:t>бюджетных</w:t>
      </w:r>
      <w:r w:rsidRPr="002E3B16">
        <w:rPr>
          <w:rStyle w:val="1"/>
          <w:color w:val="000000"/>
          <w:sz w:val="28"/>
          <w:szCs w:val="28"/>
        </w:rPr>
        <w:t xml:space="preserve">средств, как правило, существуют и проявляются в большом разнообразии форм, имеют достаточно сложные </w:t>
      </w:r>
      <w:r w:rsidRPr="002E3B16">
        <w:rPr>
          <w:rStyle w:val="1"/>
          <w:color w:val="000000"/>
          <w:sz w:val="28"/>
          <w:szCs w:val="28"/>
        </w:rPr>
        <w:lastRenderedPageBreak/>
        <w:t>комплексные причинно-следственные связи.</w:t>
      </w:r>
    </w:p>
    <w:p w:rsidR="00C755B9" w:rsidRPr="002E3B16" w:rsidRDefault="002E3B16" w:rsidP="006A0CC6">
      <w:pPr>
        <w:pStyle w:val="a7"/>
        <w:spacing w:after="0" w:line="360" w:lineRule="auto"/>
        <w:ind w:firstLine="851"/>
        <w:jc w:val="both"/>
        <w:rPr>
          <w:rStyle w:val="1"/>
          <w:color w:val="000000"/>
          <w:sz w:val="28"/>
          <w:szCs w:val="28"/>
        </w:rPr>
      </w:pPr>
      <w:r w:rsidRPr="002E3B16">
        <w:rPr>
          <w:rStyle w:val="1"/>
          <w:color w:val="000000"/>
          <w:sz w:val="28"/>
          <w:szCs w:val="28"/>
        </w:rPr>
        <w:t>Способы осуществления аудита эффективности могут быть различными в зависимости от содержания его предмета, особенностей деятельности объектов</w:t>
      </w:r>
      <w:r w:rsidR="00D60A7F">
        <w:rPr>
          <w:rStyle w:val="1"/>
          <w:color w:val="000000"/>
          <w:sz w:val="28"/>
          <w:szCs w:val="28"/>
        </w:rPr>
        <w:t xml:space="preserve"> контроля</w:t>
      </w:r>
      <w:r w:rsidRPr="002E3B16">
        <w:rPr>
          <w:rStyle w:val="1"/>
          <w:color w:val="000000"/>
          <w:sz w:val="28"/>
          <w:szCs w:val="28"/>
        </w:rPr>
        <w:t>, а также целей конкретного аудита эффективности.</w:t>
      </w:r>
    </w:p>
    <w:p w:rsidR="002E3B16" w:rsidRPr="002E3B16" w:rsidRDefault="002E3B16" w:rsidP="006A0CC6">
      <w:pPr>
        <w:pStyle w:val="a7"/>
        <w:widowControl w:val="0"/>
        <w:tabs>
          <w:tab w:val="left" w:pos="1212"/>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5.4.2 Аудит эффективности осуществляется посредством проверки и анализа:</w:t>
      </w:r>
    </w:p>
    <w:p w:rsidR="002E3B16" w:rsidRPr="002E3B16" w:rsidRDefault="002E3B16" w:rsidP="00C755B9">
      <w:pPr>
        <w:pStyle w:val="a7"/>
        <w:numPr>
          <w:ilvl w:val="0"/>
          <w:numId w:val="11"/>
        </w:numPr>
        <w:tabs>
          <w:tab w:val="left" w:pos="851"/>
          <w:tab w:val="right" w:pos="10469"/>
        </w:tabs>
        <w:spacing w:after="0" w:line="360" w:lineRule="auto"/>
        <w:jc w:val="both"/>
        <w:rPr>
          <w:sz w:val="28"/>
          <w:szCs w:val="28"/>
        </w:rPr>
      </w:pPr>
      <w:r w:rsidRPr="002E3B16">
        <w:rPr>
          <w:rStyle w:val="1"/>
          <w:color w:val="000000"/>
          <w:sz w:val="28"/>
          <w:szCs w:val="28"/>
        </w:rPr>
        <w:t>организации использования средств;</w:t>
      </w:r>
      <w:r w:rsidRPr="002E3B16">
        <w:rPr>
          <w:rStyle w:val="1"/>
          <w:color w:val="000000"/>
          <w:sz w:val="28"/>
          <w:szCs w:val="28"/>
        </w:rPr>
        <w:tab/>
      </w:r>
    </w:p>
    <w:p w:rsidR="002E3B16" w:rsidRPr="002E3B16" w:rsidRDefault="002E3B16" w:rsidP="00C755B9">
      <w:pPr>
        <w:pStyle w:val="a7"/>
        <w:numPr>
          <w:ilvl w:val="0"/>
          <w:numId w:val="11"/>
        </w:numPr>
        <w:tabs>
          <w:tab w:val="left" w:pos="851"/>
        </w:tabs>
        <w:spacing w:after="0" w:line="360" w:lineRule="auto"/>
        <w:jc w:val="both"/>
        <w:rPr>
          <w:sz w:val="28"/>
          <w:szCs w:val="28"/>
        </w:rPr>
      </w:pPr>
      <w:r w:rsidRPr="002E3B16">
        <w:rPr>
          <w:rStyle w:val="1"/>
          <w:color w:val="000000"/>
          <w:sz w:val="28"/>
          <w:szCs w:val="28"/>
        </w:rPr>
        <w:t>результатов использования средств;</w:t>
      </w:r>
    </w:p>
    <w:p w:rsidR="002E3B16" w:rsidRPr="002E3B16" w:rsidRDefault="002E3B16" w:rsidP="00C755B9">
      <w:pPr>
        <w:pStyle w:val="a7"/>
        <w:numPr>
          <w:ilvl w:val="0"/>
          <w:numId w:val="11"/>
        </w:numPr>
        <w:tabs>
          <w:tab w:val="left" w:pos="851"/>
        </w:tabs>
        <w:spacing w:after="0" w:line="360" w:lineRule="auto"/>
        <w:jc w:val="both"/>
        <w:rPr>
          <w:rStyle w:val="1"/>
          <w:color w:val="000000"/>
          <w:sz w:val="28"/>
          <w:szCs w:val="28"/>
        </w:rPr>
      </w:pPr>
      <w:r w:rsidRPr="002E3B16">
        <w:rPr>
          <w:rStyle w:val="1"/>
          <w:color w:val="000000"/>
          <w:sz w:val="28"/>
          <w:szCs w:val="28"/>
        </w:rPr>
        <w:t>отдельных аспектов использования средств в проверяемой сфере или в деятельности проверяемых объектов.</w:t>
      </w:r>
    </w:p>
    <w:p w:rsidR="002E3B16" w:rsidRPr="002E3B16" w:rsidRDefault="002E3B16" w:rsidP="006A0CC6">
      <w:pPr>
        <w:pStyle w:val="a7"/>
        <w:widowControl w:val="0"/>
        <w:tabs>
          <w:tab w:val="left" w:pos="1212"/>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5.4.3. Проверка и анализ организации использования </w:t>
      </w:r>
      <w:r w:rsidR="006E15C2">
        <w:rPr>
          <w:rStyle w:val="1"/>
          <w:color w:val="000000"/>
          <w:sz w:val="28"/>
          <w:szCs w:val="28"/>
        </w:rPr>
        <w:t>бюджетных</w:t>
      </w:r>
      <w:r w:rsidRPr="002E3B16">
        <w:rPr>
          <w:rStyle w:val="1"/>
          <w:color w:val="000000"/>
          <w:sz w:val="28"/>
          <w:szCs w:val="28"/>
        </w:rPr>
        <w:t xml:space="preserve">средств является, как правило, исходным пунктом проведения аудита эффективности. Проверяются и анализируются системы управления, планирования, мониторинга и контроля в проверяемой сфере использования </w:t>
      </w:r>
      <w:r w:rsidR="006E15C2">
        <w:rPr>
          <w:rStyle w:val="1"/>
          <w:color w:val="000000"/>
          <w:sz w:val="28"/>
          <w:szCs w:val="28"/>
        </w:rPr>
        <w:t>бюджетных</w:t>
      </w:r>
      <w:r w:rsidRPr="002E3B16">
        <w:rPr>
          <w:rStyle w:val="1"/>
          <w:color w:val="000000"/>
          <w:sz w:val="28"/>
          <w:szCs w:val="28"/>
        </w:rPr>
        <w:t>средств в соответствии с установленными критериями.</w:t>
      </w:r>
    </w:p>
    <w:p w:rsidR="002E3B16" w:rsidRPr="002E3B16" w:rsidRDefault="002E3B16" w:rsidP="006A0CC6">
      <w:pPr>
        <w:pStyle w:val="a7"/>
        <w:spacing w:after="0" w:line="360" w:lineRule="auto"/>
        <w:ind w:firstLine="851"/>
        <w:jc w:val="both"/>
        <w:rPr>
          <w:sz w:val="28"/>
          <w:szCs w:val="28"/>
        </w:rPr>
      </w:pPr>
      <w:r w:rsidRPr="002E3B16">
        <w:rPr>
          <w:rStyle w:val="1"/>
          <w:color w:val="000000"/>
          <w:sz w:val="28"/>
          <w:szCs w:val="28"/>
        </w:rPr>
        <w:t>Определяются наличие и результативность функционирования на проверяемых объектах внутреннего контроля</w:t>
      </w:r>
      <w:r w:rsidR="007E01B1">
        <w:rPr>
          <w:rStyle w:val="1"/>
          <w:color w:val="000000"/>
          <w:sz w:val="28"/>
          <w:szCs w:val="28"/>
        </w:rPr>
        <w:t xml:space="preserve"> и аудита</w:t>
      </w:r>
      <w:r w:rsidRPr="002E3B16">
        <w:rPr>
          <w:rStyle w:val="1"/>
          <w:color w:val="000000"/>
          <w:sz w:val="28"/>
          <w:szCs w:val="28"/>
        </w:rPr>
        <w:t>, его способность обеспечивать в должной мере достижение запланированных результатов использования</w:t>
      </w:r>
      <w:r w:rsidR="006E15C2">
        <w:rPr>
          <w:rStyle w:val="1"/>
          <w:color w:val="000000"/>
          <w:sz w:val="28"/>
          <w:szCs w:val="28"/>
        </w:rPr>
        <w:t>бюджетных</w:t>
      </w:r>
      <w:r w:rsidRPr="002E3B16">
        <w:rPr>
          <w:rStyle w:val="1"/>
          <w:color w:val="000000"/>
          <w:sz w:val="28"/>
          <w:szCs w:val="28"/>
        </w:rPr>
        <w:t xml:space="preserve"> средств. </w:t>
      </w:r>
    </w:p>
    <w:p w:rsidR="002E3B16" w:rsidRPr="00E56B10" w:rsidRDefault="002E3B16" w:rsidP="006A0CC6">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В случае</w:t>
      </w:r>
      <w:r w:rsidR="006426A0">
        <w:rPr>
          <w:rStyle w:val="1"/>
          <w:color w:val="000000"/>
          <w:sz w:val="28"/>
          <w:szCs w:val="28"/>
        </w:rPr>
        <w:t>,</w:t>
      </w:r>
      <w:r w:rsidRPr="002E3B16">
        <w:rPr>
          <w:rStyle w:val="1"/>
          <w:color w:val="000000"/>
          <w:sz w:val="28"/>
          <w:szCs w:val="28"/>
        </w:rPr>
        <w:t xml:space="preserve"> если установлено, что система внутреннего контроля </w:t>
      </w:r>
      <w:r w:rsidR="006D15A4">
        <w:rPr>
          <w:rStyle w:val="1"/>
          <w:color w:val="000000"/>
          <w:sz w:val="28"/>
          <w:szCs w:val="28"/>
        </w:rPr>
        <w:t xml:space="preserve">и аудита </w:t>
      </w:r>
      <w:r w:rsidRPr="002E3B16">
        <w:rPr>
          <w:rStyle w:val="1"/>
          <w:color w:val="000000"/>
          <w:sz w:val="28"/>
          <w:szCs w:val="28"/>
        </w:rPr>
        <w:t>функционирует достаточно эффективно, можно предполагать, что конечные результаты, достигнутые в проверяемой сфере использования</w:t>
      </w:r>
      <w:r w:rsidR="006E15C2">
        <w:rPr>
          <w:rStyle w:val="1"/>
          <w:color w:val="000000"/>
          <w:sz w:val="28"/>
          <w:szCs w:val="28"/>
        </w:rPr>
        <w:t>бюджетных</w:t>
      </w:r>
      <w:r w:rsidRPr="002E3B16">
        <w:rPr>
          <w:rStyle w:val="1"/>
          <w:color w:val="000000"/>
          <w:sz w:val="28"/>
          <w:szCs w:val="28"/>
        </w:rPr>
        <w:t xml:space="preserve"> средств или в работе проверяемого объекта, являются вполне удовлетворительными и н</w:t>
      </w:r>
      <w:r w:rsidR="00E56B10">
        <w:rPr>
          <w:rStyle w:val="1"/>
          <w:color w:val="000000"/>
          <w:sz w:val="28"/>
          <w:szCs w:val="28"/>
        </w:rPr>
        <w:t>е требуют специальной проверки.</w:t>
      </w:r>
    </w:p>
    <w:p w:rsidR="002E3B16" w:rsidRPr="002E3B16" w:rsidRDefault="002E3B16" w:rsidP="006A0CC6">
      <w:pPr>
        <w:pStyle w:val="a7"/>
        <w:widowControl w:val="0"/>
        <w:tabs>
          <w:tab w:val="left" w:pos="1212"/>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5.4.4.При анализе результатов использования </w:t>
      </w:r>
      <w:r w:rsidR="006E15C2">
        <w:rPr>
          <w:rStyle w:val="1"/>
          <w:color w:val="000000"/>
          <w:sz w:val="28"/>
          <w:szCs w:val="28"/>
        </w:rPr>
        <w:t>бюджетных</w:t>
      </w:r>
      <w:r w:rsidRPr="002E3B16">
        <w:rPr>
          <w:rStyle w:val="1"/>
          <w:color w:val="000000"/>
          <w:sz w:val="28"/>
          <w:szCs w:val="28"/>
        </w:rPr>
        <w:t>средств в проверяемой сфере проводится сравнительная оценка фактических и запланированных результатов, причем на начальном этапе проверяются и изучаются результаты работы, а не применявшиеся для их достижения методы или процессы. Для такого подхода необходимы соответствующие критерии в целях качественной и количественной оценки достигнутых результатов использования</w:t>
      </w:r>
      <w:r w:rsidR="006E15C2">
        <w:rPr>
          <w:rStyle w:val="1"/>
          <w:color w:val="000000"/>
          <w:sz w:val="28"/>
          <w:szCs w:val="28"/>
        </w:rPr>
        <w:t>бюджетных</w:t>
      </w:r>
      <w:r w:rsidRPr="002E3B16">
        <w:rPr>
          <w:rStyle w:val="1"/>
          <w:color w:val="000000"/>
          <w:sz w:val="28"/>
          <w:szCs w:val="28"/>
        </w:rPr>
        <w:t xml:space="preserve"> средств.</w:t>
      </w:r>
    </w:p>
    <w:p w:rsidR="002E3B16" w:rsidRPr="002E3B16" w:rsidRDefault="002E3B16" w:rsidP="006A0CC6">
      <w:pPr>
        <w:pStyle w:val="a7"/>
        <w:spacing w:after="0" w:line="360" w:lineRule="auto"/>
        <w:ind w:firstLine="851"/>
        <w:jc w:val="both"/>
        <w:rPr>
          <w:sz w:val="28"/>
          <w:szCs w:val="28"/>
        </w:rPr>
      </w:pPr>
      <w:r w:rsidRPr="002E3B16">
        <w:rPr>
          <w:rStyle w:val="1"/>
          <w:color w:val="000000"/>
          <w:sz w:val="28"/>
          <w:szCs w:val="28"/>
        </w:rPr>
        <w:lastRenderedPageBreak/>
        <w:t xml:space="preserve">Если достигнутые результаты деятельности объекта </w:t>
      </w:r>
      <w:r w:rsidR="001530FC">
        <w:rPr>
          <w:rStyle w:val="1"/>
          <w:color w:val="000000"/>
          <w:sz w:val="28"/>
          <w:szCs w:val="28"/>
        </w:rPr>
        <w:t xml:space="preserve">контроля </w:t>
      </w:r>
      <w:r w:rsidRPr="002E3B16">
        <w:rPr>
          <w:rStyle w:val="1"/>
          <w:color w:val="000000"/>
          <w:sz w:val="28"/>
          <w:szCs w:val="28"/>
        </w:rPr>
        <w:t>являются неудовлетворительными, то есть установлено, что они не соответствуют установленным критериям оценки эффективности, проверка должна быть продолжена в той мере, в какой это необходимо для выявления конкретных причин, которые привели к неудовлетворительным результатам.</w:t>
      </w:r>
    </w:p>
    <w:p w:rsidR="002E3B16" w:rsidRPr="00E56B10" w:rsidRDefault="002E3B16" w:rsidP="006A0CC6">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Если в ходе проверки установлено, что результаты оказались удовлетворительными, это означает минимальный риск наличия серьезных недостатков в проверяемой сфере использования </w:t>
      </w:r>
      <w:r w:rsidR="006E15C2">
        <w:rPr>
          <w:rStyle w:val="1"/>
          <w:color w:val="000000"/>
          <w:sz w:val="28"/>
          <w:szCs w:val="28"/>
        </w:rPr>
        <w:t>бюджетных</w:t>
      </w:r>
      <w:r w:rsidRPr="002E3B16">
        <w:rPr>
          <w:rStyle w:val="1"/>
          <w:color w:val="000000"/>
          <w:sz w:val="28"/>
          <w:szCs w:val="28"/>
        </w:rPr>
        <w:t xml:space="preserve">средств или в деятельности объекта </w:t>
      </w:r>
      <w:r w:rsidR="00357AE7">
        <w:rPr>
          <w:rStyle w:val="1"/>
          <w:color w:val="000000"/>
          <w:sz w:val="28"/>
          <w:szCs w:val="28"/>
        </w:rPr>
        <w:t xml:space="preserve">контроля. </w:t>
      </w:r>
      <w:r w:rsidRPr="002E3B16">
        <w:rPr>
          <w:rStyle w:val="1"/>
          <w:color w:val="000000"/>
          <w:sz w:val="28"/>
          <w:szCs w:val="28"/>
        </w:rPr>
        <w:t>В этом случае определяется наличие резервов для получения более высоких результатов и формулируются соответствующие рекомендации по повышению эффективности использо</w:t>
      </w:r>
      <w:r w:rsidR="00E56B10">
        <w:rPr>
          <w:rStyle w:val="1"/>
          <w:color w:val="000000"/>
          <w:sz w:val="28"/>
          <w:szCs w:val="28"/>
        </w:rPr>
        <w:t xml:space="preserve">вания </w:t>
      </w:r>
      <w:r w:rsidR="006E15C2">
        <w:rPr>
          <w:rStyle w:val="1"/>
          <w:color w:val="000000"/>
          <w:sz w:val="28"/>
          <w:szCs w:val="28"/>
        </w:rPr>
        <w:t xml:space="preserve">бюджетных </w:t>
      </w:r>
      <w:r w:rsidR="00E56B10">
        <w:rPr>
          <w:rStyle w:val="1"/>
          <w:color w:val="000000"/>
          <w:sz w:val="28"/>
          <w:szCs w:val="28"/>
        </w:rPr>
        <w:t>средств.</w:t>
      </w:r>
    </w:p>
    <w:p w:rsidR="002E3B16" w:rsidRPr="002E3B16" w:rsidRDefault="002E3B16" w:rsidP="006A0CC6">
      <w:pPr>
        <w:pStyle w:val="a7"/>
        <w:spacing w:after="0" w:line="360" w:lineRule="auto"/>
        <w:ind w:firstLine="851"/>
        <w:jc w:val="both"/>
        <w:rPr>
          <w:rStyle w:val="1"/>
          <w:rFonts w:asciiTheme="minorHAnsi" w:hAnsiTheme="minorHAnsi" w:cstheme="minorBidi"/>
          <w:sz w:val="28"/>
          <w:szCs w:val="28"/>
        </w:rPr>
      </w:pPr>
      <w:r w:rsidRPr="002E3B16">
        <w:rPr>
          <w:rStyle w:val="1"/>
          <w:color w:val="000000"/>
          <w:sz w:val="28"/>
          <w:szCs w:val="28"/>
        </w:rPr>
        <w:t xml:space="preserve">5.4.5. Для проведения проверки и анализа отдельных аспектов использования </w:t>
      </w:r>
      <w:r w:rsidR="006E15C2">
        <w:rPr>
          <w:rStyle w:val="1"/>
          <w:color w:val="000000"/>
          <w:sz w:val="28"/>
          <w:szCs w:val="28"/>
        </w:rPr>
        <w:t>бюджетных</w:t>
      </w:r>
      <w:r w:rsidRPr="002E3B16">
        <w:rPr>
          <w:rStyle w:val="1"/>
          <w:color w:val="000000"/>
          <w:sz w:val="28"/>
          <w:szCs w:val="28"/>
        </w:rPr>
        <w:t>средств необходимо выбирать такие конкретные аспекты в проверяемой сфере или в деятельности объектов</w:t>
      </w:r>
      <w:r w:rsidR="00F30C5D">
        <w:rPr>
          <w:rStyle w:val="1"/>
          <w:color w:val="000000"/>
          <w:sz w:val="28"/>
          <w:szCs w:val="28"/>
        </w:rPr>
        <w:t xml:space="preserve"> контроля</w:t>
      </w:r>
      <w:r w:rsidRPr="002E3B16">
        <w:rPr>
          <w:rStyle w:val="1"/>
          <w:color w:val="000000"/>
          <w:sz w:val="28"/>
          <w:szCs w:val="28"/>
        </w:rPr>
        <w:t xml:space="preserve">, результаты проверки и анализа которых дают возможность нетолько сделать обобщенные выводы об эффективности использования </w:t>
      </w:r>
      <w:r w:rsidR="006E15C2">
        <w:rPr>
          <w:rStyle w:val="1"/>
          <w:color w:val="000000"/>
          <w:sz w:val="28"/>
          <w:szCs w:val="28"/>
        </w:rPr>
        <w:t>бюджетных</w:t>
      </w:r>
      <w:r w:rsidRPr="002E3B16">
        <w:rPr>
          <w:rStyle w:val="1"/>
          <w:color w:val="000000"/>
          <w:sz w:val="28"/>
          <w:szCs w:val="28"/>
        </w:rPr>
        <w:t xml:space="preserve">средств в рамках предмета аудита эффективности, но и могут быть использованы для повышения эффективности использования </w:t>
      </w:r>
      <w:r w:rsidR="006E15C2">
        <w:rPr>
          <w:rStyle w:val="1"/>
          <w:color w:val="000000"/>
          <w:sz w:val="28"/>
          <w:szCs w:val="28"/>
        </w:rPr>
        <w:t>бюджетных</w:t>
      </w:r>
      <w:r w:rsidRPr="002E3B16">
        <w:rPr>
          <w:rStyle w:val="1"/>
          <w:color w:val="000000"/>
          <w:sz w:val="28"/>
          <w:szCs w:val="28"/>
        </w:rPr>
        <w:t xml:space="preserve">средств во всей проверяемой сфере или для совершенствования деятельности других органов и организаций в данной сфере. </w:t>
      </w:r>
    </w:p>
    <w:p w:rsidR="002E3B16" w:rsidRPr="00E56B10" w:rsidRDefault="002E3B16" w:rsidP="006A0CC6">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Выбор конкретных аспектов использования </w:t>
      </w:r>
      <w:r w:rsidR="006E15C2">
        <w:rPr>
          <w:rStyle w:val="1"/>
          <w:color w:val="000000"/>
          <w:sz w:val="28"/>
          <w:szCs w:val="28"/>
        </w:rPr>
        <w:t>бюджетных</w:t>
      </w:r>
      <w:r w:rsidRPr="002E3B16">
        <w:rPr>
          <w:rStyle w:val="1"/>
          <w:color w:val="000000"/>
          <w:sz w:val="28"/>
          <w:szCs w:val="28"/>
        </w:rPr>
        <w:t xml:space="preserve">средств осуществляется с учетом степени их влияния на результаты использования средств в проверяемой сфере или на деятельность объектов </w:t>
      </w:r>
      <w:r w:rsidR="009A1CCF">
        <w:rPr>
          <w:rStyle w:val="1"/>
          <w:color w:val="000000"/>
          <w:sz w:val="28"/>
          <w:szCs w:val="28"/>
        </w:rPr>
        <w:t xml:space="preserve">контроля </w:t>
      </w:r>
      <w:r w:rsidRPr="002E3B16">
        <w:rPr>
          <w:rStyle w:val="1"/>
          <w:color w:val="000000"/>
          <w:sz w:val="28"/>
          <w:szCs w:val="28"/>
        </w:rPr>
        <w:t>и определяется целями и вопросами аудита эффективности. Если в результате проверки и анализа выбранных аспектов выявлены серьезные недостатки и проблемы, это может быть веским основанием для вывода о неэффективном использовании</w:t>
      </w:r>
      <w:r w:rsidR="006E15C2">
        <w:rPr>
          <w:rStyle w:val="1"/>
          <w:color w:val="000000"/>
          <w:sz w:val="28"/>
          <w:szCs w:val="28"/>
        </w:rPr>
        <w:t>бюджетных</w:t>
      </w:r>
      <w:r w:rsidRPr="002E3B16">
        <w:rPr>
          <w:rStyle w:val="1"/>
          <w:color w:val="000000"/>
          <w:sz w:val="28"/>
          <w:szCs w:val="28"/>
        </w:rPr>
        <w:t xml:space="preserve"> средств в рамках</w:t>
      </w:r>
      <w:r w:rsidR="00E56B10">
        <w:rPr>
          <w:rStyle w:val="1"/>
          <w:color w:val="000000"/>
          <w:sz w:val="28"/>
          <w:szCs w:val="28"/>
        </w:rPr>
        <w:t xml:space="preserve"> предмета аудита эффективности.</w:t>
      </w:r>
    </w:p>
    <w:p w:rsidR="002E3B16" w:rsidRPr="002E3B16" w:rsidRDefault="002E3B16" w:rsidP="006A0CC6">
      <w:pPr>
        <w:pStyle w:val="a7"/>
        <w:widowControl w:val="0"/>
        <w:tabs>
          <w:tab w:val="left" w:pos="1210"/>
        </w:tabs>
        <w:spacing w:after="63" w:line="360" w:lineRule="auto"/>
        <w:ind w:firstLine="851"/>
        <w:jc w:val="both"/>
        <w:rPr>
          <w:rStyle w:val="1"/>
          <w:color w:val="000000"/>
          <w:sz w:val="28"/>
          <w:szCs w:val="28"/>
        </w:rPr>
      </w:pPr>
      <w:r w:rsidRPr="002E3B16">
        <w:rPr>
          <w:rStyle w:val="1"/>
          <w:color w:val="000000"/>
          <w:sz w:val="28"/>
          <w:szCs w:val="28"/>
        </w:rPr>
        <w:t xml:space="preserve">5.4.6. Способы проведения аудита эффективности могут применяться в различном сочетании в зависимости от поставленных целей. На основе выбранных способов проведения аудита эффективности определяются методы </w:t>
      </w:r>
      <w:r w:rsidRPr="002E3B16">
        <w:rPr>
          <w:rStyle w:val="1"/>
          <w:color w:val="000000"/>
          <w:sz w:val="28"/>
          <w:szCs w:val="28"/>
        </w:rPr>
        <w:lastRenderedPageBreak/>
        <w:t>осуществления проверки, сбора и анализа фактических данных и информации в соответствии с установленными критериями оценки эффективности.</w:t>
      </w:r>
    </w:p>
    <w:p w:rsidR="002E3B16" w:rsidRPr="002E3B16" w:rsidRDefault="002E3B16" w:rsidP="006A0CC6">
      <w:pPr>
        <w:pStyle w:val="32"/>
        <w:keepNext/>
        <w:keepLines/>
        <w:shd w:val="clear" w:color="auto" w:fill="auto"/>
        <w:tabs>
          <w:tab w:val="left" w:pos="1705"/>
          <w:tab w:val="center" w:pos="5234"/>
          <w:tab w:val="right" w:pos="10469"/>
        </w:tabs>
        <w:spacing w:after="65" w:line="360" w:lineRule="auto"/>
        <w:ind w:firstLine="851"/>
        <w:jc w:val="left"/>
        <w:rPr>
          <w:color w:val="000000"/>
          <w:sz w:val="28"/>
          <w:szCs w:val="28"/>
          <w:shd w:val="clear" w:color="auto" w:fill="FFFFFF"/>
        </w:rPr>
      </w:pPr>
      <w:r w:rsidRPr="002E3B16">
        <w:rPr>
          <w:color w:val="000000"/>
          <w:sz w:val="28"/>
          <w:szCs w:val="28"/>
          <w:shd w:val="clear" w:color="auto" w:fill="FFFFFF"/>
        </w:rPr>
        <w:t>5.5. Программа проведения аудита эффективности</w:t>
      </w:r>
    </w:p>
    <w:p w:rsidR="002E3B16" w:rsidRPr="002E3B16" w:rsidRDefault="002E3B16" w:rsidP="006A0CC6">
      <w:pPr>
        <w:pStyle w:val="a7"/>
        <w:widowControl w:val="0"/>
        <w:tabs>
          <w:tab w:val="left" w:pos="1210"/>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5.</w:t>
      </w:r>
      <w:r w:rsidR="003660B0">
        <w:rPr>
          <w:rStyle w:val="1"/>
          <w:color w:val="000000"/>
          <w:sz w:val="28"/>
          <w:szCs w:val="28"/>
        </w:rPr>
        <w:t>5</w:t>
      </w:r>
      <w:r w:rsidRPr="002E3B16">
        <w:rPr>
          <w:rStyle w:val="1"/>
          <w:color w:val="000000"/>
          <w:sz w:val="28"/>
          <w:szCs w:val="28"/>
        </w:rPr>
        <w:t xml:space="preserve">.1. По результатам предварительного изучения руководитель </w:t>
      </w:r>
      <w:r w:rsidR="00310ABF">
        <w:rPr>
          <w:rStyle w:val="1"/>
          <w:color w:val="000000"/>
          <w:sz w:val="28"/>
          <w:szCs w:val="28"/>
        </w:rPr>
        <w:t xml:space="preserve">рабочей группы (единственный участник рабочей группы)  </w:t>
      </w:r>
      <w:r w:rsidRPr="002E3B16">
        <w:rPr>
          <w:rStyle w:val="1"/>
          <w:color w:val="000000"/>
          <w:sz w:val="28"/>
          <w:szCs w:val="28"/>
        </w:rPr>
        <w:t>подготавливает и представляет председателю Контрольно-счетнойпалаты проект программы аудита эффективности, а также в случае необходимости аргументированные предложения об уточнении или изменении его наименования и объектов аудита эффективности.</w:t>
      </w:r>
    </w:p>
    <w:p w:rsidR="002E3B16" w:rsidRDefault="002E3B16" w:rsidP="001A195F">
      <w:pPr>
        <w:pStyle w:val="a7"/>
        <w:widowControl w:val="0"/>
        <w:tabs>
          <w:tab w:val="left" w:pos="1082"/>
        </w:tabs>
        <w:spacing w:after="0" w:line="360" w:lineRule="auto"/>
        <w:ind w:firstLine="851"/>
        <w:jc w:val="both"/>
        <w:rPr>
          <w:rStyle w:val="1"/>
          <w:color w:val="000000"/>
          <w:sz w:val="28"/>
          <w:szCs w:val="28"/>
        </w:rPr>
      </w:pPr>
      <w:r w:rsidRPr="002E3B16">
        <w:rPr>
          <w:rStyle w:val="1"/>
          <w:color w:val="000000"/>
          <w:sz w:val="28"/>
          <w:szCs w:val="28"/>
        </w:rPr>
        <w:t>5.</w:t>
      </w:r>
      <w:r w:rsidR="003660B0">
        <w:rPr>
          <w:rStyle w:val="1"/>
          <w:color w:val="000000"/>
          <w:sz w:val="28"/>
          <w:szCs w:val="28"/>
        </w:rPr>
        <w:t>5</w:t>
      </w:r>
      <w:r w:rsidRPr="002E3B16">
        <w:rPr>
          <w:rStyle w:val="1"/>
          <w:color w:val="000000"/>
          <w:sz w:val="28"/>
          <w:szCs w:val="28"/>
        </w:rPr>
        <w:t xml:space="preserve">.2. При разработке программы проведения аудита эффективности необходимо руководствоваться </w:t>
      </w:r>
      <w:r w:rsidR="00BC35C8" w:rsidRPr="002E3B16">
        <w:rPr>
          <w:rStyle w:val="1"/>
          <w:color w:val="000000"/>
          <w:sz w:val="28"/>
          <w:szCs w:val="28"/>
        </w:rPr>
        <w:t>Стандарт</w:t>
      </w:r>
      <w:r w:rsidR="00BC35C8">
        <w:rPr>
          <w:rStyle w:val="1"/>
          <w:color w:val="000000"/>
          <w:sz w:val="28"/>
          <w:szCs w:val="28"/>
        </w:rPr>
        <w:t>ом</w:t>
      </w:r>
      <w:r w:rsidR="00BC35C8" w:rsidRPr="002E3B16">
        <w:rPr>
          <w:rStyle w:val="1"/>
          <w:color w:val="000000"/>
          <w:sz w:val="28"/>
          <w:szCs w:val="28"/>
        </w:rPr>
        <w:t xml:space="preserve"> внешнего </w:t>
      </w:r>
      <w:r w:rsidR="00DC7A5B">
        <w:rPr>
          <w:rStyle w:val="1"/>
          <w:color w:val="000000"/>
          <w:sz w:val="28"/>
          <w:szCs w:val="28"/>
        </w:rPr>
        <w:t xml:space="preserve">муниципального </w:t>
      </w:r>
      <w:r w:rsidR="00BC35C8" w:rsidRPr="002E3B16">
        <w:rPr>
          <w:rStyle w:val="1"/>
          <w:color w:val="000000"/>
          <w:sz w:val="28"/>
          <w:szCs w:val="28"/>
        </w:rPr>
        <w:t>финансового контроля</w:t>
      </w:r>
      <w:r w:rsidR="00BC35C8">
        <w:rPr>
          <w:rStyle w:val="1"/>
          <w:color w:val="000000"/>
          <w:sz w:val="28"/>
          <w:szCs w:val="28"/>
        </w:rPr>
        <w:t xml:space="preserve"> Контрольно-счетной палаты </w:t>
      </w:r>
      <w:r w:rsidR="00DC7A5B">
        <w:rPr>
          <w:rStyle w:val="1"/>
          <w:color w:val="000000"/>
          <w:sz w:val="28"/>
          <w:szCs w:val="28"/>
        </w:rPr>
        <w:t xml:space="preserve">Зеленодольского муниципального района </w:t>
      </w:r>
      <w:r w:rsidR="00BC35C8" w:rsidRPr="00395916">
        <w:rPr>
          <w:rStyle w:val="1"/>
          <w:color w:val="000000"/>
          <w:sz w:val="28"/>
          <w:szCs w:val="28"/>
        </w:rPr>
        <w:t>«Общие правила проведения контрольного мероприятия»</w:t>
      </w:r>
      <w:r w:rsidR="00BC35C8">
        <w:rPr>
          <w:rStyle w:val="1"/>
          <w:color w:val="000000"/>
          <w:sz w:val="28"/>
          <w:szCs w:val="28"/>
        </w:rPr>
        <w:t xml:space="preserve">, </w:t>
      </w:r>
      <w:r w:rsidRPr="002E3B16">
        <w:rPr>
          <w:rStyle w:val="1"/>
          <w:color w:val="000000"/>
          <w:sz w:val="28"/>
          <w:szCs w:val="28"/>
        </w:rPr>
        <w:t>устанавливающ</w:t>
      </w:r>
      <w:r w:rsidR="00225593">
        <w:rPr>
          <w:rStyle w:val="1"/>
          <w:color w:val="000000"/>
          <w:sz w:val="28"/>
          <w:szCs w:val="28"/>
        </w:rPr>
        <w:t>им</w:t>
      </w:r>
      <w:r w:rsidRPr="002E3B16">
        <w:rPr>
          <w:rStyle w:val="1"/>
          <w:color w:val="000000"/>
          <w:sz w:val="28"/>
          <w:szCs w:val="28"/>
        </w:rPr>
        <w:t xml:space="preserve"> структуру, содержание и форму программы проведения контрольного мероприятия.</w:t>
      </w:r>
    </w:p>
    <w:p w:rsidR="002E3B16" w:rsidRPr="002E3B16" w:rsidRDefault="002E3B16" w:rsidP="001A195F">
      <w:pPr>
        <w:pStyle w:val="a7"/>
        <w:spacing w:after="26" w:line="360" w:lineRule="auto"/>
        <w:ind w:firstLine="851"/>
        <w:jc w:val="both"/>
        <w:rPr>
          <w:rStyle w:val="1"/>
          <w:color w:val="000000"/>
          <w:sz w:val="28"/>
          <w:szCs w:val="28"/>
        </w:rPr>
      </w:pPr>
      <w:r w:rsidRPr="002E3B16">
        <w:rPr>
          <w:rStyle w:val="1"/>
          <w:color w:val="000000"/>
          <w:sz w:val="28"/>
          <w:szCs w:val="28"/>
        </w:rPr>
        <w:t>В программе проведения аудита эффективности в дополнение к содержанию указанной программы контрольного мероприятия по каждой его цели приводится (при их использовании) перечень установленных критериев оценки эффективности.</w:t>
      </w:r>
    </w:p>
    <w:p w:rsidR="002E3B16" w:rsidRPr="002E3B16" w:rsidRDefault="002E3B16" w:rsidP="002E3B16">
      <w:pPr>
        <w:pStyle w:val="a7"/>
        <w:spacing w:after="26" w:line="274" w:lineRule="exact"/>
        <w:ind w:firstLine="560"/>
        <w:jc w:val="both"/>
        <w:rPr>
          <w:sz w:val="28"/>
          <w:szCs w:val="28"/>
        </w:rPr>
      </w:pPr>
    </w:p>
    <w:p w:rsidR="002E3B16" w:rsidRPr="002E3B16" w:rsidRDefault="002E3B16" w:rsidP="001A195F">
      <w:pPr>
        <w:pStyle w:val="32"/>
        <w:keepNext/>
        <w:keepLines/>
        <w:numPr>
          <w:ilvl w:val="0"/>
          <w:numId w:val="14"/>
        </w:numPr>
        <w:shd w:val="clear" w:color="auto" w:fill="auto"/>
        <w:tabs>
          <w:tab w:val="left" w:pos="1436"/>
        </w:tabs>
        <w:spacing w:after="95" w:line="360" w:lineRule="auto"/>
        <w:ind w:hanging="153"/>
        <w:rPr>
          <w:rStyle w:val="31"/>
          <w:b/>
          <w:bCs/>
          <w:sz w:val="28"/>
          <w:szCs w:val="28"/>
          <w:shd w:val="clear" w:color="auto" w:fill="auto"/>
        </w:rPr>
      </w:pPr>
      <w:bookmarkStart w:id="7" w:name="bookmark25"/>
      <w:bookmarkStart w:id="8" w:name="bookmark26"/>
      <w:r w:rsidRPr="002E3B16">
        <w:rPr>
          <w:rStyle w:val="31"/>
          <w:b/>
          <w:bCs/>
          <w:color w:val="000000"/>
          <w:sz w:val="28"/>
          <w:szCs w:val="28"/>
        </w:rPr>
        <w:t>ПРОВЕДЕНИЕ ПРОВЕРКИ НА ОБЪЕКТАХ, СБОР И АНАЛИЗ ФАКТИЧЕСКИХ ДАННЫХ И ИНФОРМАЦИИ</w:t>
      </w:r>
      <w:bookmarkEnd w:id="7"/>
      <w:bookmarkEnd w:id="8"/>
    </w:p>
    <w:p w:rsidR="00E86FC0" w:rsidRDefault="00E86FC0" w:rsidP="00C755B9">
      <w:pPr>
        <w:pStyle w:val="a7"/>
        <w:widowControl w:val="0"/>
        <w:tabs>
          <w:tab w:val="left" w:pos="1002"/>
        </w:tabs>
        <w:spacing w:after="0" w:line="360" w:lineRule="auto"/>
        <w:jc w:val="both"/>
        <w:rPr>
          <w:rStyle w:val="1"/>
          <w:b/>
          <w:color w:val="000000"/>
          <w:sz w:val="28"/>
          <w:szCs w:val="28"/>
        </w:rPr>
      </w:pPr>
    </w:p>
    <w:p w:rsidR="002E3B16" w:rsidRPr="002E3B16" w:rsidRDefault="002E3B16" w:rsidP="001A195F">
      <w:pPr>
        <w:pStyle w:val="a7"/>
        <w:widowControl w:val="0"/>
        <w:tabs>
          <w:tab w:val="left" w:pos="1002"/>
        </w:tabs>
        <w:spacing w:after="0" w:line="360" w:lineRule="auto"/>
        <w:ind w:firstLine="851"/>
        <w:jc w:val="both"/>
        <w:rPr>
          <w:rStyle w:val="1"/>
          <w:b/>
          <w:color w:val="000000"/>
          <w:sz w:val="28"/>
          <w:szCs w:val="28"/>
        </w:rPr>
      </w:pPr>
      <w:r w:rsidRPr="002E3B16">
        <w:rPr>
          <w:rStyle w:val="1"/>
          <w:b/>
          <w:color w:val="000000"/>
          <w:sz w:val="28"/>
          <w:szCs w:val="28"/>
        </w:rPr>
        <w:t>6.1. Сбор и анализ фактических данных и информации</w:t>
      </w:r>
    </w:p>
    <w:p w:rsidR="002E3B16" w:rsidRPr="002E3B16" w:rsidRDefault="002E3B16" w:rsidP="001A195F">
      <w:pPr>
        <w:pStyle w:val="a7"/>
        <w:widowControl w:val="0"/>
        <w:tabs>
          <w:tab w:val="left" w:pos="1210"/>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6.1.1 Фактические данные и информация о результатах использования </w:t>
      </w:r>
      <w:r w:rsidR="00C00196">
        <w:rPr>
          <w:rStyle w:val="1"/>
          <w:color w:val="000000"/>
          <w:sz w:val="28"/>
          <w:szCs w:val="28"/>
        </w:rPr>
        <w:t>бюджетных</w:t>
      </w:r>
      <w:r w:rsidRPr="002E3B16">
        <w:rPr>
          <w:rStyle w:val="1"/>
          <w:color w:val="000000"/>
          <w:sz w:val="28"/>
          <w:szCs w:val="28"/>
        </w:rPr>
        <w:t>средств собираются посредством проведения проверки деятельности объектов аудита эффективности, а также изучения документов и материалов, имеющих отношение к его предмету, в том числе получаемых из других различных источников.</w:t>
      </w:r>
    </w:p>
    <w:p w:rsidR="001A195F" w:rsidRDefault="001A195F" w:rsidP="00C755B9">
      <w:pPr>
        <w:pStyle w:val="a7"/>
        <w:spacing w:after="0" w:line="360" w:lineRule="auto"/>
        <w:ind w:firstLine="560"/>
        <w:jc w:val="both"/>
        <w:rPr>
          <w:rStyle w:val="1"/>
          <w:color w:val="000000"/>
          <w:sz w:val="28"/>
          <w:szCs w:val="28"/>
        </w:rPr>
      </w:pPr>
    </w:p>
    <w:p w:rsidR="002E3B16" w:rsidRPr="002E3B16" w:rsidRDefault="002E3B16" w:rsidP="00C755B9">
      <w:pPr>
        <w:pStyle w:val="a7"/>
        <w:spacing w:after="0" w:line="360" w:lineRule="auto"/>
        <w:ind w:firstLine="560"/>
        <w:jc w:val="both"/>
        <w:rPr>
          <w:sz w:val="28"/>
          <w:szCs w:val="28"/>
        </w:rPr>
      </w:pPr>
      <w:r w:rsidRPr="002E3B16">
        <w:rPr>
          <w:rStyle w:val="1"/>
          <w:color w:val="000000"/>
          <w:sz w:val="28"/>
          <w:szCs w:val="28"/>
        </w:rPr>
        <w:lastRenderedPageBreak/>
        <w:t>На основе анализа этих данных формируются доказательства, которые используются для того, чтобы:</w:t>
      </w:r>
    </w:p>
    <w:p w:rsidR="002E3B16" w:rsidRPr="002E3B16" w:rsidRDefault="002E3B16" w:rsidP="001A195F">
      <w:pPr>
        <w:pStyle w:val="a7"/>
        <w:numPr>
          <w:ilvl w:val="0"/>
          <w:numId w:val="18"/>
        </w:numPr>
        <w:spacing w:after="0" w:line="360" w:lineRule="auto"/>
        <w:jc w:val="both"/>
        <w:rPr>
          <w:sz w:val="28"/>
          <w:szCs w:val="28"/>
        </w:rPr>
      </w:pPr>
      <w:r w:rsidRPr="002E3B16">
        <w:rPr>
          <w:rStyle w:val="1"/>
          <w:color w:val="000000"/>
          <w:sz w:val="28"/>
          <w:szCs w:val="28"/>
        </w:rPr>
        <w:t xml:space="preserve">определить, соответствуют ли результаты использования </w:t>
      </w:r>
      <w:r w:rsidR="00C00196">
        <w:rPr>
          <w:rStyle w:val="1"/>
          <w:color w:val="000000"/>
          <w:sz w:val="28"/>
          <w:szCs w:val="28"/>
        </w:rPr>
        <w:t>бюджетных</w:t>
      </w:r>
      <w:r w:rsidRPr="002E3B16">
        <w:rPr>
          <w:rStyle w:val="1"/>
          <w:color w:val="000000"/>
          <w:sz w:val="28"/>
          <w:szCs w:val="28"/>
        </w:rPr>
        <w:t>средств и деятельности проверяемых объектов установленным критериям оценки эффективности;</w:t>
      </w:r>
    </w:p>
    <w:p w:rsidR="002E3B16" w:rsidRPr="002E3B16" w:rsidRDefault="002E3B16" w:rsidP="001A195F">
      <w:pPr>
        <w:pStyle w:val="a7"/>
        <w:numPr>
          <w:ilvl w:val="0"/>
          <w:numId w:val="18"/>
        </w:numPr>
        <w:spacing w:after="0" w:line="360" w:lineRule="auto"/>
        <w:jc w:val="both"/>
        <w:rPr>
          <w:sz w:val="28"/>
          <w:szCs w:val="28"/>
        </w:rPr>
      </w:pPr>
      <w:r w:rsidRPr="002E3B16">
        <w:rPr>
          <w:rStyle w:val="1"/>
          <w:color w:val="000000"/>
          <w:sz w:val="28"/>
          <w:szCs w:val="28"/>
        </w:rPr>
        <w:t>обосновать заключения о выявленных недостатках и сделать выводы по результатам аудита эффективности;</w:t>
      </w:r>
    </w:p>
    <w:p w:rsidR="002E3B16" w:rsidRPr="002E3B16" w:rsidRDefault="002E3B16" w:rsidP="001A195F">
      <w:pPr>
        <w:pStyle w:val="a7"/>
        <w:numPr>
          <w:ilvl w:val="0"/>
          <w:numId w:val="18"/>
        </w:numPr>
        <w:spacing w:after="0" w:line="360" w:lineRule="auto"/>
        <w:jc w:val="both"/>
        <w:rPr>
          <w:sz w:val="28"/>
          <w:szCs w:val="28"/>
        </w:rPr>
      </w:pPr>
      <w:r w:rsidRPr="002E3B16">
        <w:rPr>
          <w:rStyle w:val="1"/>
          <w:color w:val="000000"/>
          <w:sz w:val="28"/>
          <w:szCs w:val="28"/>
        </w:rPr>
        <w:t xml:space="preserve">выявить возможности для совершенствования деятельности проверяемых объектов и повышения эффективности использования </w:t>
      </w:r>
      <w:r w:rsidR="00C00196">
        <w:rPr>
          <w:rStyle w:val="1"/>
          <w:color w:val="000000"/>
          <w:sz w:val="28"/>
          <w:szCs w:val="28"/>
        </w:rPr>
        <w:t>бюджетных</w:t>
      </w:r>
      <w:r w:rsidRPr="002E3B16">
        <w:rPr>
          <w:rStyle w:val="1"/>
          <w:color w:val="000000"/>
          <w:sz w:val="28"/>
          <w:szCs w:val="28"/>
        </w:rPr>
        <w:t>средств, а также сформулировать соответствующие рекомендации.</w:t>
      </w:r>
    </w:p>
    <w:p w:rsidR="002E3B16" w:rsidRPr="00E56B10" w:rsidRDefault="002E3B16" w:rsidP="001A195F">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В составе доказательств также должны использоваться фактические данные и информация, собранные в процессе предварительного изучения предмета аудита эффективности и проверяемых объектов, </w:t>
      </w:r>
      <w:r w:rsidR="00BE6BA4">
        <w:rPr>
          <w:rStyle w:val="1"/>
          <w:color w:val="000000"/>
          <w:sz w:val="28"/>
          <w:szCs w:val="28"/>
        </w:rPr>
        <w:t xml:space="preserve">а также </w:t>
      </w:r>
      <w:r w:rsidRPr="002E3B16">
        <w:rPr>
          <w:rStyle w:val="1"/>
          <w:color w:val="000000"/>
          <w:sz w:val="28"/>
          <w:szCs w:val="28"/>
        </w:rPr>
        <w:t>полученны</w:t>
      </w:r>
      <w:r w:rsidR="00E56B10">
        <w:rPr>
          <w:rStyle w:val="1"/>
          <w:color w:val="000000"/>
          <w:sz w:val="28"/>
          <w:szCs w:val="28"/>
        </w:rPr>
        <w:t>х на этапе проведения проверки.</w:t>
      </w:r>
    </w:p>
    <w:p w:rsidR="002E3B16" w:rsidRPr="002E3B16" w:rsidRDefault="002E3B16" w:rsidP="001A195F">
      <w:pPr>
        <w:pStyle w:val="a7"/>
        <w:widowControl w:val="0"/>
        <w:tabs>
          <w:tab w:val="left" w:pos="1210"/>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6.1.2. В отличие от финансового аудита, в котором доказательства подтверждают выявленные факты нарушения нормативных правовых актов, доказательства, получаемые в ходе проведения аудита эффективности, должны убеждать в наличии недостатков в деятельности объектов</w:t>
      </w:r>
      <w:r w:rsidR="00686DC4">
        <w:rPr>
          <w:rStyle w:val="1"/>
          <w:color w:val="000000"/>
          <w:sz w:val="28"/>
          <w:szCs w:val="28"/>
        </w:rPr>
        <w:t xml:space="preserve"> контроля</w:t>
      </w:r>
      <w:r w:rsidRPr="002E3B16">
        <w:rPr>
          <w:rStyle w:val="1"/>
          <w:color w:val="000000"/>
          <w:sz w:val="28"/>
          <w:szCs w:val="28"/>
        </w:rPr>
        <w:t xml:space="preserve">, которые приводят к неэффективному использованию ими </w:t>
      </w:r>
      <w:r w:rsidR="005444DD">
        <w:rPr>
          <w:rStyle w:val="1"/>
          <w:color w:val="000000"/>
          <w:sz w:val="28"/>
          <w:szCs w:val="28"/>
        </w:rPr>
        <w:t>бюджетных</w:t>
      </w:r>
      <w:r w:rsidRPr="002E3B16">
        <w:rPr>
          <w:rStyle w:val="1"/>
          <w:color w:val="000000"/>
          <w:sz w:val="28"/>
          <w:szCs w:val="28"/>
        </w:rPr>
        <w:t>средств.</w:t>
      </w:r>
    </w:p>
    <w:p w:rsidR="002E3B16" w:rsidRPr="002E3B16" w:rsidRDefault="002E3B16" w:rsidP="001A195F">
      <w:pPr>
        <w:pStyle w:val="a7"/>
        <w:spacing w:after="0" w:line="360" w:lineRule="auto"/>
        <w:ind w:firstLine="851"/>
        <w:jc w:val="both"/>
        <w:rPr>
          <w:sz w:val="28"/>
          <w:szCs w:val="28"/>
        </w:rPr>
      </w:pPr>
      <w:r w:rsidRPr="002E3B16">
        <w:rPr>
          <w:rStyle w:val="1"/>
          <w:color w:val="000000"/>
          <w:sz w:val="28"/>
          <w:szCs w:val="28"/>
        </w:rPr>
        <w:t>Для того чтобы доказательства, используемые для обоснования заключений и выводов по результатам аудита эффективности, были убедительными, целесообразно, чтобы они были получены из различных источников (финансовой и статистической отчетности, бухгалтерских и других документов) и представлены в разнообразных формах, совокупность которых включает материальные, документальные, устные и аналитические доказательства.</w:t>
      </w:r>
    </w:p>
    <w:p w:rsidR="002E3B16" w:rsidRPr="00E56B10" w:rsidRDefault="002E3B16" w:rsidP="001A195F">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Процесс сбора фактических данных должен быть организован таким образом, чтобы заключения и выводы по итогам аудита эффективности, сделанные на основе собранных доказательств, были способн</w:t>
      </w:r>
      <w:r w:rsidR="00E56B10">
        <w:rPr>
          <w:rStyle w:val="1"/>
          <w:color w:val="000000"/>
          <w:sz w:val="28"/>
          <w:szCs w:val="28"/>
        </w:rPr>
        <w:t>ы выдержать критический анализ.</w:t>
      </w:r>
    </w:p>
    <w:p w:rsidR="002E3B16" w:rsidRPr="002E3B16" w:rsidRDefault="002E3B16" w:rsidP="001A195F">
      <w:pPr>
        <w:pStyle w:val="a7"/>
        <w:spacing w:after="0" w:line="360" w:lineRule="auto"/>
        <w:ind w:firstLine="851"/>
        <w:jc w:val="both"/>
        <w:rPr>
          <w:rStyle w:val="1"/>
          <w:color w:val="000000"/>
          <w:sz w:val="28"/>
          <w:szCs w:val="28"/>
        </w:rPr>
      </w:pPr>
      <w:r w:rsidRPr="002E3B16">
        <w:rPr>
          <w:rStyle w:val="1"/>
          <w:color w:val="000000"/>
          <w:sz w:val="28"/>
          <w:szCs w:val="28"/>
        </w:rPr>
        <w:lastRenderedPageBreak/>
        <w:t xml:space="preserve">6.1.3. Фактические данные и информация, полученные по результатам проверки на объектах, отражаются в актах, которые оформляются в соответствии с требованиями </w:t>
      </w:r>
      <w:r w:rsidR="00D31B9E" w:rsidRPr="002E3B16">
        <w:rPr>
          <w:rStyle w:val="1"/>
          <w:color w:val="000000"/>
          <w:sz w:val="28"/>
          <w:szCs w:val="28"/>
        </w:rPr>
        <w:t>Стандарт</w:t>
      </w:r>
      <w:r w:rsidR="00D31B9E">
        <w:rPr>
          <w:rStyle w:val="1"/>
          <w:color w:val="000000"/>
          <w:sz w:val="28"/>
          <w:szCs w:val="28"/>
        </w:rPr>
        <w:t>а</w:t>
      </w:r>
      <w:r w:rsidR="00D31B9E" w:rsidRPr="002E3B16">
        <w:rPr>
          <w:rStyle w:val="1"/>
          <w:color w:val="000000"/>
          <w:sz w:val="28"/>
          <w:szCs w:val="28"/>
        </w:rPr>
        <w:t xml:space="preserve"> внешнего </w:t>
      </w:r>
      <w:r w:rsidR="00DC7A5B">
        <w:rPr>
          <w:rStyle w:val="1"/>
          <w:color w:val="000000"/>
          <w:sz w:val="28"/>
          <w:szCs w:val="28"/>
        </w:rPr>
        <w:t xml:space="preserve">муниципального </w:t>
      </w:r>
      <w:r w:rsidR="00D31B9E" w:rsidRPr="002E3B16">
        <w:rPr>
          <w:rStyle w:val="1"/>
          <w:color w:val="000000"/>
          <w:sz w:val="28"/>
          <w:szCs w:val="28"/>
        </w:rPr>
        <w:t>финансового контроля</w:t>
      </w:r>
      <w:r w:rsidR="00D31B9E">
        <w:rPr>
          <w:rStyle w:val="1"/>
          <w:color w:val="000000"/>
          <w:sz w:val="28"/>
          <w:szCs w:val="28"/>
        </w:rPr>
        <w:t xml:space="preserve"> Контрольно-счетной палаты </w:t>
      </w:r>
      <w:r w:rsidR="00DC7A5B">
        <w:rPr>
          <w:rStyle w:val="1"/>
          <w:color w:val="000000"/>
          <w:sz w:val="28"/>
          <w:szCs w:val="28"/>
        </w:rPr>
        <w:t xml:space="preserve">Зеленодольского муниципального района </w:t>
      </w:r>
      <w:r w:rsidR="00D31B9E" w:rsidRPr="00395916">
        <w:rPr>
          <w:rStyle w:val="1"/>
          <w:color w:val="000000"/>
          <w:sz w:val="28"/>
          <w:szCs w:val="28"/>
        </w:rPr>
        <w:t>«Общие правила проведения контрольного мероприятия»</w:t>
      </w:r>
      <w:r w:rsidRPr="002E3B16">
        <w:rPr>
          <w:rStyle w:val="1"/>
          <w:color w:val="000000"/>
          <w:sz w:val="28"/>
          <w:szCs w:val="28"/>
        </w:rPr>
        <w:t>.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E56B10" w:rsidRDefault="00E56B10" w:rsidP="00C755B9">
      <w:pPr>
        <w:pStyle w:val="a7"/>
        <w:spacing w:after="0" w:line="360" w:lineRule="auto"/>
        <w:jc w:val="both"/>
        <w:rPr>
          <w:rStyle w:val="1"/>
          <w:b/>
          <w:color w:val="000000"/>
          <w:sz w:val="28"/>
          <w:szCs w:val="28"/>
        </w:rPr>
      </w:pPr>
    </w:p>
    <w:p w:rsidR="002E3B16" w:rsidRPr="002E3B16" w:rsidRDefault="002E3B16" w:rsidP="001A195F">
      <w:pPr>
        <w:pStyle w:val="a7"/>
        <w:spacing w:after="0" w:line="360" w:lineRule="auto"/>
        <w:ind w:firstLine="851"/>
        <w:jc w:val="both"/>
        <w:rPr>
          <w:rStyle w:val="1"/>
          <w:b/>
          <w:color w:val="000000"/>
          <w:sz w:val="28"/>
          <w:szCs w:val="28"/>
        </w:rPr>
      </w:pPr>
      <w:r w:rsidRPr="002E3B16">
        <w:rPr>
          <w:rStyle w:val="1"/>
          <w:b/>
          <w:color w:val="000000"/>
          <w:sz w:val="28"/>
          <w:szCs w:val="28"/>
        </w:rPr>
        <w:t>6.2. Методы получения информации</w:t>
      </w:r>
    </w:p>
    <w:p w:rsidR="002E3B16" w:rsidRPr="00E56B10" w:rsidRDefault="001F0EE0" w:rsidP="001A195F">
      <w:pPr>
        <w:pStyle w:val="a7"/>
        <w:widowControl w:val="0"/>
        <w:tabs>
          <w:tab w:val="left" w:pos="1291"/>
        </w:tabs>
        <w:spacing w:after="0" w:line="360" w:lineRule="auto"/>
        <w:ind w:firstLine="851"/>
        <w:jc w:val="both"/>
        <w:rPr>
          <w:sz w:val="28"/>
          <w:szCs w:val="28"/>
        </w:rPr>
      </w:pPr>
      <w:r>
        <w:rPr>
          <w:rStyle w:val="1"/>
          <w:color w:val="000000"/>
          <w:sz w:val="28"/>
          <w:szCs w:val="28"/>
        </w:rPr>
        <w:t xml:space="preserve">6.2.1. </w:t>
      </w:r>
      <w:r w:rsidR="002E3B16" w:rsidRPr="002E3B16">
        <w:rPr>
          <w:rStyle w:val="1"/>
          <w:color w:val="000000"/>
          <w:sz w:val="28"/>
          <w:szCs w:val="28"/>
        </w:rPr>
        <w:t>Аудит эффективности может проводиться с использованием различных методов получения и анализа информации, выбор которых осуществляется таким образом, чтобы их применение обеспечивало возможность получения исчерпывающих доказательств, позволяющих сделать обобщенные заключения и выводы.</w:t>
      </w:r>
    </w:p>
    <w:p w:rsidR="002E3B16" w:rsidRPr="002E3B16" w:rsidRDefault="001F0EE0" w:rsidP="001A195F">
      <w:pPr>
        <w:pStyle w:val="a7"/>
        <w:widowControl w:val="0"/>
        <w:tabs>
          <w:tab w:val="left" w:pos="1291"/>
        </w:tabs>
        <w:spacing w:after="0" w:line="360" w:lineRule="auto"/>
        <w:ind w:firstLine="851"/>
        <w:jc w:val="both"/>
        <w:rPr>
          <w:sz w:val="28"/>
          <w:szCs w:val="28"/>
        </w:rPr>
      </w:pPr>
      <w:r>
        <w:rPr>
          <w:rStyle w:val="1"/>
          <w:color w:val="000000"/>
          <w:sz w:val="28"/>
          <w:szCs w:val="28"/>
        </w:rPr>
        <w:t xml:space="preserve">6.2.2. </w:t>
      </w:r>
      <w:r w:rsidR="002E3B16" w:rsidRPr="002E3B16">
        <w:rPr>
          <w:rStyle w:val="1"/>
          <w:color w:val="000000"/>
          <w:sz w:val="28"/>
          <w:szCs w:val="28"/>
        </w:rPr>
        <w:t>Источниками первичной информации могут быть фактические данные, полученные посредством проведения обследования, которое представляет собой метод сбора данных из различных источников, имеющих непосредственное отношение к предмету или деятельности объектов аудита эффективности.</w:t>
      </w:r>
    </w:p>
    <w:p w:rsidR="002E3B16" w:rsidRPr="002E3B16" w:rsidRDefault="002E3B16" w:rsidP="001A195F">
      <w:pPr>
        <w:pStyle w:val="a7"/>
        <w:spacing w:after="0" w:line="360" w:lineRule="auto"/>
        <w:ind w:firstLine="851"/>
        <w:jc w:val="both"/>
        <w:rPr>
          <w:sz w:val="28"/>
          <w:szCs w:val="28"/>
        </w:rPr>
      </w:pPr>
      <w:r w:rsidRPr="002E3B16">
        <w:rPr>
          <w:rStyle w:val="1"/>
          <w:color w:val="000000"/>
          <w:sz w:val="28"/>
          <w:szCs w:val="28"/>
        </w:rPr>
        <w:t>При решении вопроса о проведении обследования следует учитывать:</w:t>
      </w:r>
    </w:p>
    <w:p w:rsidR="002E3B16" w:rsidRPr="002E3B16" w:rsidRDefault="002E3B16" w:rsidP="001A195F">
      <w:pPr>
        <w:pStyle w:val="a7"/>
        <w:numPr>
          <w:ilvl w:val="0"/>
          <w:numId w:val="19"/>
        </w:numPr>
        <w:spacing w:after="0" w:line="360" w:lineRule="auto"/>
        <w:jc w:val="both"/>
        <w:rPr>
          <w:sz w:val="28"/>
          <w:szCs w:val="28"/>
        </w:rPr>
      </w:pPr>
      <w:r w:rsidRPr="002E3B16">
        <w:rPr>
          <w:rStyle w:val="1"/>
          <w:color w:val="000000"/>
          <w:sz w:val="28"/>
          <w:szCs w:val="28"/>
        </w:rPr>
        <w:t>насколько данные, полученные в результате обследования, могут быть использованы для соответствующих выводов по рассматриваемой проблеме;</w:t>
      </w:r>
    </w:p>
    <w:p w:rsidR="002E3B16" w:rsidRPr="002E3B16" w:rsidRDefault="002E3B16" w:rsidP="001A195F">
      <w:pPr>
        <w:pStyle w:val="a7"/>
        <w:numPr>
          <w:ilvl w:val="0"/>
          <w:numId w:val="19"/>
        </w:numPr>
        <w:spacing w:after="0" w:line="360" w:lineRule="auto"/>
        <w:jc w:val="both"/>
        <w:rPr>
          <w:sz w:val="28"/>
          <w:szCs w:val="28"/>
        </w:rPr>
      </w:pPr>
      <w:r w:rsidRPr="002E3B16">
        <w:rPr>
          <w:rStyle w:val="1"/>
          <w:color w:val="000000"/>
          <w:sz w:val="28"/>
          <w:szCs w:val="28"/>
        </w:rPr>
        <w:t xml:space="preserve">наличие уже существующей информации по данной проблеме в других </w:t>
      </w:r>
      <w:r w:rsidR="004117E6">
        <w:rPr>
          <w:rStyle w:val="1"/>
          <w:color w:val="000000"/>
          <w:sz w:val="28"/>
          <w:szCs w:val="28"/>
        </w:rPr>
        <w:t xml:space="preserve">органах и </w:t>
      </w:r>
      <w:r w:rsidRPr="002E3B16">
        <w:rPr>
          <w:rStyle w:val="1"/>
          <w:color w:val="000000"/>
          <w:sz w:val="28"/>
          <w:szCs w:val="28"/>
        </w:rPr>
        <w:t>организациях, занимающихся сбором соответствующих данных и имеющих результаты проведенных обследований, которые касаются предмета аудита эффективности;</w:t>
      </w:r>
    </w:p>
    <w:p w:rsidR="002E3B16" w:rsidRPr="002E3B16" w:rsidRDefault="002E3B16" w:rsidP="001A195F">
      <w:pPr>
        <w:pStyle w:val="a7"/>
        <w:numPr>
          <w:ilvl w:val="0"/>
          <w:numId w:val="19"/>
        </w:numPr>
        <w:spacing w:after="0" w:line="360" w:lineRule="auto"/>
        <w:jc w:val="both"/>
        <w:rPr>
          <w:sz w:val="28"/>
          <w:szCs w:val="28"/>
        </w:rPr>
      </w:pPr>
      <w:r w:rsidRPr="002E3B16">
        <w:rPr>
          <w:rStyle w:val="1"/>
          <w:color w:val="000000"/>
          <w:sz w:val="28"/>
          <w:szCs w:val="28"/>
        </w:rPr>
        <w:t>возможность осуществления такой выборки респондентов, которая позволит сделать обобщенные выводы относительно всей изучаемой проблемы;</w:t>
      </w:r>
    </w:p>
    <w:p w:rsidR="002E3B16" w:rsidRPr="002E3B16" w:rsidRDefault="002E3B16" w:rsidP="001A195F">
      <w:pPr>
        <w:pStyle w:val="a7"/>
        <w:numPr>
          <w:ilvl w:val="0"/>
          <w:numId w:val="19"/>
        </w:numPr>
        <w:spacing w:after="0" w:line="360" w:lineRule="auto"/>
        <w:jc w:val="both"/>
        <w:rPr>
          <w:sz w:val="28"/>
          <w:szCs w:val="28"/>
        </w:rPr>
      </w:pPr>
      <w:r w:rsidRPr="002E3B16">
        <w:rPr>
          <w:rStyle w:val="1"/>
          <w:color w:val="000000"/>
          <w:sz w:val="28"/>
          <w:szCs w:val="28"/>
        </w:rPr>
        <w:lastRenderedPageBreak/>
        <w:t>наличие ресурсов, необходимых для проведения обследования.</w:t>
      </w:r>
    </w:p>
    <w:p w:rsidR="002E3B16" w:rsidRPr="002E3B16" w:rsidRDefault="002E3B16" w:rsidP="001A195F">
      <w:pPr>
        <w:pStyle w:val="a7"/>
        <w:spacing w:after="363" w:line="360" w:lineRule="auto"/>
        <w:ind w:firstLine="851"/>
        <w:jc w:val="both"/>
        <w:rPr>
          <w:sz w:val="28"/>
          <w:szCs w:val="28"/>
        </w:rPr>
      </w:pPr>
      <w:r w:rsidRPr="002E3B16">
        <w:rPr>
          <w:rStyle w:val="1"/>
          <w:color w:val="000000"/>
          <w:sz w:val="28"/>
          <w:szCs w:val="28"/>
        </w:rPr>
        <w:t xml:space="preserve">Обследование может проводиться непосредственно </w:t>
      </w:r>
      <w:r w:rsidR="004117E6">
        <w:rPr>
          <w:rStyle w:val="1"/>
          <w:color w:val="000000"/>
          <w:sz w:val="28"/>
          <w:szCs w:val="28"/>
        </w:rPr>
        <w:t xml:space="preserve">должностными лицами Контрольно-счетной палаты, участвующими в рабочей группе,  и </w:t>
      </w:r>
      <w:r w:rsidRPr="002E3B16">
        <w:rPr>
          <w:rStyle w:val="1"/>
          <w:color w:val="000000"/>
          <w:sz w:val="28"/>
          <w:szCs w:val="28"/>
        </w:rPr>
        <w:t>привлеченными специалистами. Должны быть подготовлены соответствующие формы и другие необходимые материалы, а также осуществлена обоснованная выборка объектов обследования. В рабочих документах необходимо четко описать методику, использованную в процессе обследования.</w:t>
      </w:r>
    </w:p>
    <w:p w:rsidR="002E3B16" w:rsidRPr="002E3B16" w:rsidRDefault="002E3B16" w:rsidP="00C755B9">
      <w:pPr>
        <w:pStyle w:val="32"/>
        <w:keepNext/>
        <w:keepLines/>
        <w:numPr>
          <w:ilvl w:val="0"/>
          <w:numId w:val="13"/>
        </w:numPr>
        <w:shd w:val="clear" w:color="auto" w:fill="auto"/>
        <w:tabs>
          <w:tab w:val="left" w:pos="1614"/>
        </w:tabs>
        <w:spacing w:after="0" w:line="360" w:lineRule="auto"/>
        <w:rPr>
          <w:sz w:val="28"/>
          <w:szCs w:val="28"/>
        </w:rPr>
      </w:pPr>
      <w:bookmarkStart w:id="9" w:name="bookmark27"/>
      <w:bookmarkStart w:id="10" w:name="bookmark28"/>
      <w:r w:rsidRPr="002E3B16">
        <w:rPr>
          <w:rStyle w:val="31"/>
          <w:b/>
          <w:bCs/>
          <w:color w:val="000000"/>
          <w:sz w:val="28"/>
          <w:szCs w:val="28"/>
        </w:rPr>
        <w:t>ПОДГОТОВКА И ОФОРМЛЕНИЕ РЕЗУЛЬТАТОВ АУДИТА</w:t>
      </w:r>
      <w:bookmarkEnd w:id="9"/>
      <w:bookmarkEnd w:id="10"/>
    </w:p>
    <w:p w:rsidR="002E3B16" w:rsidRPr="002E3B16" w:rsidRDefault="002E3B16" w:rsidP="00C755B9">
      <w:pPr>
        <w:pStyle w:val="32"/>
        <w:keepNext/>
        <w:keepLines/>
        <w:shd w:val="clear" w:color="auto" w:fill="auto"/>
        <w:tabs>
          <w:tab w:val="center" w:pos="5234"/>
          <w:tab w:val="left" w:pos="7200"/>
        </w:tabs>
        <w:spacing w:after="75" w:line="360" w:lineRule="auto"/>
        <w:ind w:firstLine="0"/>
        <w:rPr>
          <w:rStyle w:val="31"/>
          <w:b/>
          <w:bCs/>
          <w:color w:val="000000"/>
          <w:sz w:val="28"/>
          <w:szCs w:val="28"/>
        </w:rPr>
      </w:pPr>
      <w:bookmarkStart w:id="11" w:name="bookmark29"/>
      <w:r w:rsidRPr="002E3B16">
        <w:rPr>
          <w:rStyle w:val="31"/>
          <w:b/>
          <w:bCs/>
          <w:color w:val="000000"/>
          <w:sz w:val="28"/>
          <w:szCs w:val="28"/>
        </w:rPr>
        <w:t>ЭФФЕКТИВНОСТИ</w:t>
      </w:r>
      <w:bookmarkEnd w:id="11"/>
    </w:p>
    <w:p w:rsidR="002E3B16" w:rsidRPr="002E3B16" w:rsidRDefault="002E3B16" w:rsidP="001A195F">
      <w:pPr>
        <w:pStyle w:val="a7"/>
        <w:widowControl w:val="0"/>
        <w:tabs>
          <w:tab w:val="left" w:pos="1057"/>
        </w:tabs>
        <w:spacing w:after="0" w:line="360" w:lineRule="auto"/>
        <w:ind w:firstLine="851"/>
        <w:jc w:val="both"/>
        <w:rPr>
          <w:rStyle w:val="1"/>
          <w:b/>
          <w:color w:val="000000"/>
          <w:sz w:val="28"/>
          <w:szCs w:val="28"/>
        </w:rPr>
      </w:pPr>
      <w:r w:rsidRPr="002E3B16">
        <w:rPr>
          <w:rStyle w:val="1"/>
          <w:b/>
          <w:color w:val="000000"/>
          <w:sz w:val="28"/>
          <w:szCs w:val="28"/>
        </w:rPr>
        <w:t>7.1. Заключение и выводы</w:t>
      </w:r>
    </w:p>
    <w:p w:rsidR="002E3B16" w:rsidRPr="002E3B16" w:rsidRDefault="002E3B16" w:rsidP="001A195F">
      <w:pPr>
        <w:pStyle w:val="a7"/>
        <w:widowControl w:val="0"/>
        <w:tabs>
          <w:tab w:val="left" w:pos="1291"/>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7.1.</w:t>
      </w:r>
      <w:r w:rsidR="00242299">
        <w:rPr>
          <w:rStyle w:val="1"/>
          <w:color w:val="000000"/>
          <w:sz w:val="28"/>
          <w:szCs w:val="28"/>
        </w:rPr>
        <w:t>1</w:t>
      </w:r>
      <w:r w:rsidRPr="002E3B16">
        <w:rPr>
          <w:rStyle w:val="1"/>
          <w:color w:val="000000"/>
          <w:sz w:val="28"/>
          <w:szCs w:val="28"/>
        </w:rPr>
        <w:t xml:space="preserve">. Подготовку результатов аудита эффективности необходимо начинать со всестороннего анализа и сравнения собранных фактических данных и информации (доказательств), которые зафиксированы в составленных в ходе проверки актах и рабочих документах, с утвержденными критериями оценки эффективности. По результатам этого сравнения следует </w:t>
      </w:r>
      <w:r w:rsidR="00A62E60">
        <w:rPr>
          <w:rStyle w:val="1"/>
          <w:color w:val="000000"/>
          <w:sz w:val="28"/>
          <w:szCs w:val="28"/>
        </w:rPr>
        <w:t xml:space="preserve">сформулировать </w:t>
      </w:r>
      <w:r w:rsidRPr="002E3B16">
        <w:rPr>
          <w:rStyle w:val="1"/>
          <w:color w:val="000000"/>
          <w:sz w:val="28"/>
          <w:szCs w:val="28"/>
        </w:rPr>
        <w:t xml:space="preserve">заключения, которые должны указывать, в какой степени результаты использования </w:t>
      </w:r>
      <w:r w:rsidR="00FD600F">
        <w:rPr>
          <w:rStyle w:val="1"/>
          <w:color w:val="000000"/>
          <w:sz w:val="28"/>
          <w:szCs w:val="28"/>
        </w:rPr>
        <w:t>бюджетных</w:t>
      </w:r>
      <w:r w:rsidRPr="002E3B16">
        <w:rPr>
          <w:rStyle w:val="1"/>
          <w:color w:val="000000"/>
          <w:sz w:val="28"/>
          <w:szCs w:val="28"/>
        </w:rPr>
        <w:t xml:space="preserve">средств в проверяемой сфере или деятельности объектов </w:t>
      </w:r>
      <w:r w:rsidR="0045493A">
        <w:rPr>
          <w:rStyle w:val="1"/>
          <w:color w:val="000000"/>
          <w:sz w:val="28"/>
          <w:szCs w:val="28"/>
        </w:rPr>
        <w:t xml:space="preserve">контроля </w:t>
      </w:r>
      <w:r w:rsidR="00344BF5">
        <w:rPr>
          <w:rStyle w:val="1"/>
          <w:color w:val="000000"/>
          <w:sz w:val="28"/>
          <w:szCs w:val="28"/>
        </w:rPr>
        <w:t>с</w:t>
      </w:r>
      <w:r w:rsidRPr="002E3B16">
        <w:rPr>
          <w:rStyle w:val="1"/>
          <w:color w:val="000000"/>
          <w:sz w:val="28"/>
          <w:szCs w:val="28"/>
        </w:rPr>
        <w:t>оответствуют критериям оценки эффективности.</w:t>
      </w:r>
    </w:p>
    <w:p w:rsidR="002E3B16" w:rsidRPr="002E3B16" w:rsidRDefault="00242299" w:rsidP="001A195F">
      <w:pPr>
        <w:pStyle w:val="a7"/>
        <w:spacing w:after="0" w:line="360" w:lineRule="auto"/>
        <w:ind w:firstLine="851"/>
        <w:jc w:val="both"/>
        <w:rPr>
          <w:sz w:val="28"/>
          <w:szCs w:val="28"/>
        </w:rPr>
      </w:pPr>
      <w:r>
        <w:rPr>
          <w:rStyle w:val="1"/>
          <w:color w:val="000000"/>
          <w:sz w:val="28"/>
          <w:szCs w:val="28"/>
        </w:rPr>
        <w:t xml:space="preserve">7.1.2. </w:t>
      </w:r>
      <w:r w:rsidR="002E3B16" w:rsidRPr="002E3B16">
        <w:rPr>
          <w:rStyle w:val="1"/>
          <w:color w:val="000000"/>
          <w:sz w:val="28"/>
          <w:szCs w:val="28"/>
        </w:rPr>
        <w:t xml:space="preserve">Если реальные результаты использования </w:t>
      </w:r>
      <w:r w:rsidR="00FD600F">
        <w:rPr>
          <w:rStyle w:val="1"/>
          <w:color w:val="000000"/>
          <w:sz w:val="28"/>
          <w:szCs w:val="28"/>
        </w:rPr>
        <w:t>бюджетных</w:t>
      </w:r>
      <w:r w:rsidR="002E3B16" w:rsidRPr="002E3B16">
        <w:rPr>
          <w:rStyle w:val="1"/>
          <w:color w:val="000000"/>
          <w:sz w:val="28"/>
          <w:szCs w:val="28"/>
        </w:rPr>
        <w:t xml:space="preserve">средств в проверяемой сфере и организация деятельности объектов </w:t>
      </w:r>
      <w:r w:rsidR="0045493A">
        <w:rPr>
          <w:rStyle w:val="1"/>
          <w:color w:val="000000"/>
          <w:sz w:val="28"/>
          <w:szCs w:val="28"/>
        </w:rPr>
        <w:t xml:space="preserve">контроля </w:t>
      </w:r>
      <w:r w:rsidR="002E3B16" w:rsidRPr="002E3B16">
        <w:rPr>
          <w:rStyle w:val="1"/>
          <w:color w:val="000000"/>
          <w:sz w:val="28"/>
          <w:szCs w:val="28"/>
        </w:rPr>
        <w:t xml:space="preserve">соответствуют установленным критериям, это означает, что </w:t>
      </w:r>
      <w:r w:rsidR="00FD600F">
        <w:rPr>
          <w:rStyle w:val="1"/>
          <w:color w:val="000000"/>
          <w:sz w:val="28"/>
          <w:szCs w:val="28"/>
        </w:rPr>
        <w:t>бюджетные</w:t>
      </w:r>
      <w:r w:rsidR="002E3B16" w:rsidRPr="002E3B16">
        <w:rPr>
          <w:rStyle w:val="1"/>
          <w:color w:val="000000"/>
          <w:sz w:val="28"/>
          <w:szCs w:val="28"/>
        </w:rPr>
        <w:t xml:space="preserve">средства используются с достаточной степенью эффективности. Их несоответствие свидетельствует о наличии недостатков и необходимости улучшения организации деятельности объектов </w:t>
      </w:r>
      <w:r w:rsidR="0045493A">
        <w:rPr>
          <w:rStyle w:val="1"/>
          <w:color w:val="000000"/>
          <w:sz w:val="28"/>
          <w:szCs w:val="28"/>
        </w:rPr>
        <w:t>контроля</w:t>
      </w:r>
      <w:r w:rsidR="002E3B16" w:rsidRPr="002E3B16">
        <w:rPr>
          <w:rStyle w:val="1"/>
          <w:color w:val="000000"/>
          <w:sz w:val="28"/>
          <w:szCs w:val="28"/>
        </w:rPr>
        <w:t xml:space="preserve">по использованию </w:t>
      </w:r>
      <w:r w:rsidR="00FD600F">
        <w:rPr>
          <w:rStyle w:val="1"/>
          <w:color w:val="000000"/>
          <w:sz w:val="28"/>
          <w:szCs w:val="28"/>
        </w:rPr>
        <w:t>бюджетных</w:t>
      </w:r>
      <w:r w:rsidR="002E3B16" w:rsidRPr="002E3B16">
        <w:rPr>
          <w:rStyle w:val="1"/>
          <w:color w:val="000000"/>
          <w:sz w:val="28"/>
          <w:szCs w:val="28"/>
        </w:rPr>
        <w:t xml:space="preserve">средств. В случае выявления недостатков заключения должны содержать конкретные факты, свидетельствующие о неэффективном использовании </w:t>
      </w:r>
      <w:r w:rsidR="00FD600F">
        <w:rPr>
          <w:rStyle w:val="1"/>
          <w:color w:val="000000"/>
          <w:sz w:val="28"/>
          <w:szCs w:val="28"/>
        </w:rPr>
        <w:t>бюджетных</w:t>
      </w:r>
      <w:r w:rsidR="002E3B16" w:rsidRPr="002E3B16">
        <w:rPr>
          <w:rStyle w:val="1"/>
          <w:color w:val="000000"/>
          <w:sz w:val="28"/>
          <w:szCs w:val="28"/>
        </w:rPr>
        <w:t>средств в проверяемой сфере или объектами</w:t>
      </w:r>
      <w:r w:rsidR="00E87296">
        <w:rPr>
          <w:rStyle w:val="1"/>
          <w:color w:val="000000"/>
          <w:sz w:val="28"/>
          <w:szCs w:val="28"/>
        </w:rPr>
        <w:t xml:space="preserve"> контроля</w:t>
      </w:r>
      <w:r w:rsidR="002E3B16" w:rsidRPr="002E3B16">
        <w:rPr>
          <w:rStyle w:val="1"/>
          <w:color w:val="000000"/>
          <w:sz w:val="28"/>
          <w:szCs w:val="28"/>
        </w:rPr>
        <w:t>.</w:t>
      </w:r>
    </w:p>
    <w:p w:rsidR="002E3B16" w:rsidRPr="002E3B16" w:rsidRDefault="002E3B16" w:rsidP="001A195F">
      <w:pPr>
        <w:pStyle w:val="a7"/>
        <w:widowControl w:val="0"/>
        <w:tabs>
          <w:tab w:val="left" w:pos="1204"/>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7.1.3. При проведении сравнительного анализа и подготовке заключений </w:t>
      </w:r>
      <w:r w:rsidRPr="002E3B16">
        <w:rPr>
          <w:rStyle w:val="1"/>
          <w:color w:val="000000"/>
          <w:sz w:val="28"/>
          <w:szCs w:val="28"/>
        </w:rPr>
        <w:lastRenderedPageBreak/>
        <w:t>по его результатам следует исходить только из полученных и собранных фактических данных, служащих надежными доказательствами сделанных заключений. На основе заключений формулируются соответствующие выводы по каждой цели аудита эффективности, которые должны:</w:t>
      </w:r>
    </w:p>
    <w:p w:rsidR="002E3B16" w:rsidRPr="002E3B16" w:rsidRDefault="002E3B16" w:rsidP="001A195F">
      <w:pPr>
        <w:pStyle w:val="a7"/>
        <w:numPr>
          <w:ilvl w:val="0"/>
          <w:numId w:val="20"/>
        </w:numPr>
        <w:spacing w:after="0" w:line="360" w:lineRule="auto"/>
        <w:jc w:val="both"/>
        <w:rPr>
          <w:sz w:val="28"/>
          <w:szCs w:val="28"/>
        </w:rPr>
      </w:pPr>
      <w:r w:rsidRPr="002E3B16">
        <w:rPr>
          <w:rStyle w:val="1"/>
          <w:color w:val="000000"/>
          <w:sz w:val="28"/>
          <w:szCs w:val="28"/>
        </w:rPr>
        <w:t xml:space="preserve">содержать характеристику и значимость выявленных отклонений фактических результатов использования </w:t>
      </w:r>
      <w:r w:rsidR="00FD600F">
        <w:rPr>
          <w:rStyle w:val="1"/>
          <w:color w:val="000000"/>
          <w:sz w:val="28"/>
          <w:szCs w:val="28"/>
        </w:rPr>
        <w:t>бюджетных</w:t>
      </w:r>
      <w:r w:rsidRPr="002E3B16">
        <w:rPr>
          <w:rStyle w:val="1"/>
          <w:color w:val="000000"/>
          <w:sz w:val="28"/>
          <w:szCs w:val="28"/>
        </w:rPr>
        <w:t xml:space="preserve">средств в проверяемой сфере или деятельности объектов </w:t>
      </w:r>
      <w:r w:rsidR="00295C10">
        <w:rPr>
          <w:rStyle w:val="1"/>
          <w:color w:val="000000"/>
          <w:sz w:val="28"/>
          <w:szCs w:val="28"/>
        </w:rPr>
        <w:t>контроля</w:t>
      </w:r>
      <w:r w:rsidRPr="002E3B16">
        <w:rPr>
          <w:rStyle w:val="1"/>
          <w:color w:val="000000"/>
          <w:sz w:val="28"/>
          <w:szCs w:val="28"/>
        </w:rPr>
        <w:t>;</w:t>
      </w:r>
    </w:p>
    <w:p w:rsidR="002E3B16" w:rsidRPr="002E3B16" w:rsidRDefault="002E3B16" w:rsidP="001A195F">
      <w:pPr>
        <w:pStyle w:val="a7"/>
        <w:numPr>
          <w:ilvl w:val="0"/>
          <w:numId w:val="20"/>
        </w:numPr>
        <w:spacing w:after="0" w:line="360" w:lineRule="auto"/>
        <w:jc w:val="both"/>
        <w:rPr>
          <w:sz w:val="28"/>
          <w:szCs w:val="28"/>
        </w:rPr>
      </w:pPr>
      <w:r w:rsidRPr="002E3B16">
        <w:rPr>
          <w:rStyle w:val="1"/>
          <w:color w:val="000000"/>
          <w:sz w:val="28"/>
          <w:szCs w:val="28"/>
        </w:rPr>
        <w:t xml:space="preserve">определять причины выявленных недостатков, которые привели к неэффективному использованию </w:t>
      </w:r>
      <w:r w:rsidR="00FD600F">
        <w:rPr>
          <w:rStyle w:val="1"/>
          <w:color w:val="000000"/>
          <w:sz w:val="28"/>
          <w:szCs w:val="28"/>
        </w:rPr>
        <w:t>бюджетных</w:t>
      </w:r>
      <w:r w:rsidRPr="002E3B16">
        <w:rPr>
          <w:rStyle w:val="1"/>
          <w:color w:val="000000"/>
          <w:sz w:val="28"/>
          <w:szCs w:val="28"/>
        </w:rPr>
        <w:t>средств, и последствия, которые эти недостатки влекут или могут повлечь за собой;</w:t>
      </w:r>
    </w:p>
    <w:p w:rsidR="002E3B16" w:rsidRPr="002E3B16" w:rsidRDefault="002E3B16" w:rsidP="001A195F">
      <w:pPr>
        <w:pStyle w:val="a7"/>
        <w:numPr>
          <w:ilvl w:val="0"/>
          <w:numId w:val="20"/>
        </w:numPr>
        <w:spacing w:after="0" w:line="360" w:lineRule="auto"/>
        <w:jc w:val="both"/>
        <w:rPr>
          <w:sz w:val="28"/>
          <w:szCs w:val="28"/>
        </w:rPr>
      </w:pPr>
      <w:r w:rsidRPr="002E3B16">
        <w:rPr>
          <w:rStyle w:val="1"/>
          <w:color w:val="000000"/>
          <w:sz w:val="28"/>
          <w:szCs w:val="28"/>
        </w:rPr>
        <w:t xml:space="preserve">включать общую оценку степени эффективности использования </w:t>
      </w:r>
      <w:r w:rsidR="00FD600F">
        <w:rPr>
          <w:rStyle w:val="1"/>
          <w:color w:val="000000"/>
          <w:sz w:val="28"/>
          <w:szCs w:val="28"/>
        </w:rPr>
        <w:t>бюджетных</w:t>
      </w:r>
      <w:r w:rsidRPr="002E3B16">
        <w:rPr>
          <w:rStyle w:val="1"/>
          <w:color w:val="000000"/>
          <w:sz w:val="28"/>
          <w:szCs w:val="28"/>
        </w:rPr>
        <w:t>средств исходя из целей аудита эффективности.</w:t>
      </w:r>
    </w:p>
    <w:p w:rsidR="002E3B16" w:rsidRPr="00E56B10" w:rsidRDefault="002E3B16" w:rsidP="001A195F">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Заключения о соответствии фактических результатов использования </w:t>
      </w:r>
      <w:r w:rsidR="00FD600F">
        <w:rPr>
          <w:rStyle w:val="1"/>
          <w:color w:val="000000"/>
          <w:sz w:val="28"/>
          <w:szCs w:val="28"/>
        </w:rPr>
        <w:t>бюджетных</w:t>
      </w:r>
      <w:r w:rsidRPr="002E3B16">
        <w:rPr>
          <w:rStyle w:val="1"/>
          <w:color w:val="000000"/>
          <w:sz w:val="28"/>
          <w:szCs w:val="28"/>
        </w:rPr>
        <w:t xml:space="preserve">средств в проверяемой сфере или деятельности объектов </w:t>
      </w:r>
      <w:r w:rsidR="00256DE0">
        <w:rPr>
          <w:rStyle w:val="1"/>
          <w:color w:val="000000"/>
          <w:sz w:val="28"/>
          <w:szCs w:val="28"/>
        </w:rPr>
        <w:t xml:space="preserve">контроля </w:t>
      </w:r>
      <w:r w:rsidRPr="002E3B16">
        <w:rPr>
          <w:rStyle w:val="1"/>
          <w:color w:val="000000"/>
          <w:sz w:val="28"/>
          <w:szCs w:val="28"/>
        </w:rPr>
        <w:t>установленным критериям оценки эффективности, а также сделанные на их основе выводы подготавливаются в произвольной форме в составе рабочей документации по п</w:t>
      </w:r>
      <w:r w:rsidR="00E56B10">
        <w:rPr>
          <w:rStyle w:val="1"/>
          <w:color w:val="000000"/>
          <w:sz w:val="28"/>
          <w:szCs w:val="28"/>
        </w:rPr>
        <w:t>роведению аудита эффективности.</w:t>
      </w:r>
    </w:p>
    <w:p w:rsidR="002E3B16" w:rsidRPr="002E3B16" w:rsidRDefault="002E3B16" w:rsidP="001A195F">
      <w:pPr>
        <w:pStyle w:val="a7"/>
        <w:widowControl w:val="0"/>
        <w:tabs>
          <w:tab w:val="left" w:pos="1182"/>
        </w:tabs>
        <w:spacing w:after="0" w:line="360" w:lineRule="auto"/>
        <w:ind w:firstLine="851"/>
        <w:jc w:val="both"/>
        <w:rPr>
          <w:rStyle w:val="1"/>
          <w:color w:val="000000"/>
          <w:sz w:val="28"/>
          <w:szCs w:val="28"/>
        </w:rPr>
      </w:pPr>
      <w:r w:rsidRPr="002E3B16">
        <w:rPr>
          <w:rStyle w:val="1"/>
          <w:color w:val="000000"/>
          <w:sz w:val="28"/>
          <w:szCs w:val="28"/>
        </w:rPr>
        <w:t>7.1.4. Если в ходе проверки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w:t>
      </w:r>
      <w:r w:rsidR="00E56B10">
        <w:rPr>
          <w:rStyle w:val="1"/>
          <w:color w:val="000000"/>
          <w:sz w:val="28"/>
          <w:szCs w:val="28"/>
        </w:rPr>
        <w:t xml:space="preserve"> в процессе которого необходимо</w:t>
      </w:r>
      <w:r w:rsidR="005212F0">
        <w:rPr>
          <w:rStyle w:val="1"/>
          <w:color w:val="000000"/>
          <w:sz w:val="28"/>
          <w:szCs w:val="28"/>
        </w:rPr>
        <w:t>:</w:t>
      </w:r>
    </w:p>
    <w:p w:rsidR="002E3B16" w:rsidRPr="002E3B16" w:rsidRDefault="002E3B16" w:rsidP="001A195F">
      <w:pPr>
        <w:pStyle w:val="a7"/>
        <w:numPr>
          <w:ilvl w:val="0"/>
          <w:numId w:val="21"/>
        </w:numPr>
        <w:spacing w:after="0" w:line="360" w:lineRule="auto"/>
        <w:jc w:val="both"/>
        <w:rPr>
          <w:sz w:val="28"/>
          <w:szCs w:val="28"/>
        </w:rPr>
      </w:pPr>
      <w:r w:rsidRPr="002E3B16">
        <w:rPr>
          <w:rStyle w:val="1"/>
          <w:color w:val="000000"/>
          <w:sz w:val="28"/>
          <w:szCs w:val="28"/>
        </w:rPr>
        <w:t xml:space="preserve">определить, имеют ли эти данные случайный характер или же они свидетельствуют о наличии общей или системной проблемы в проверяемой сфере или деятельности объектов </w:t>
      </w:r>
      <w:r w:rsidR="00F53E01">
        <w:rPr>
          <w:rStyle w:val="1"/>
          <w:color w:val="000000"/>
          <w:sz w:val="28"/>
          <w:szCs w:val="28"/>
        </w:rPr>
        <w:t>контроля</w:t>
      </w:r>
      <w:r w:rsidRPr="002E3B16">
        <w:rPr>
          <w:rStyle w:val="1"/>
          <w:color w:val="000000"/>
          <w:sz w:val="28"/>
          <w:szCs w:val="28"/>
        </w:rPr>
        <w:t>;</w:t>
      </w:r>
    </w:p>
    <w:p w:rsidR="002E3B16" w:rsidRPr="002E3B16" w:rsidRDefault="002E3B16" w:rsidP="001A195F">
      <w:pPr>
        <w:pStyle w:val="a7"/>
        <w:numPr>
          <w:ilvl w:val="0"/>
          <w:numId w:val="21"/>
        </w:numPr>
        <w:spacing w:after="0" w:line="360" w:lineRule="auto"/>
        <w:jc w:val="both"/>
        <w:rPr>
          <w:sz w:val="28"/>
          <w:szCs w:val="28"/>
        </w:rPr>
      </w:pPr>
      <w:r w:rsidRPr="002E3B16">
        <w:rPr>
          <w:rStyle w:val="1"/>
          <w:color w:val="000000"/>
          <w:sz w:val="28"/>
          <w:szCs w:val="28"/>
        </w:rPr>
        <w:t xml:space="preserve">оценить фактическое или возможное влияние данной проблемы на результаты использования </w:t>
      </w:r>
      <w:r w:rsidR="00FD600F">
        <w:rPr>
          <w:rStyle w:val="1"/>
          <w:color w:val="000000"/>
          <w:sz w:val="28"/>
          <w:szCs w:val="28"/>
        </w:rPr>
        <w:t>бюджетных</w:t>
      </w:r>
      <w:r w:rsidRPr="002E3B16">
        <w:rPr>
          <w:rStyle w:val="1"/>
          <w:color w:val="000000"/>
          <w:sz w:val="28"/>
          <w:szCs w:val="28"/>
        </w:rPr>
        <w:t>средств в проверяемой сфере или в деятельности объектов</w:t>
      </w:r>
      <w:r w:rsidR="00F53E01">
        <w:rPr>
          <w:rStyle w:val="1"/>
          <w:color w:val="000000"/>
          <w:sz w:val="28"/>
          <w:szCs w:val="28"/>
        </w:rPr>
        <w:t xml:space="preserve"> контроля</w:t>
      </w:r>
      <w:r w:rsidRPr="002E3B16">
        <w:rPr>
          <w:rStyle w:val="1"/>
          <w:color w:val="000000"/>
          <w:sz w:val="28"/>
          <w:szCs w:val="28"/>
        </w:rPr>
        <w:t>;</w:t>
      </w:r>
    </w:p>
    <w:p w:rsidR="002E3B16" w:rsidRPr="002E3B16" w:rsidRDefault="002E3B16" w:rsidP="001A195F">
      <w:pPr>
        <w:pStyle w:val="a7"/>
        <w:numPr>
          <w:ilvl w:val="0"/>
          <w:numId w:val="21"/>
        </w:numPr>
        <w:spacing w:after="0" w:line="360" w:lineRule="auto"/>
        <w:jc w:val="both"/>
        <w:rPr>
          <w:sz w:val="28"/>
          <w:szCs w:val="28"/>
        </w:rPr>
      </w:pPr>
      <w:r w:rsidRPr="002E3B16">
        <w:rPr>
          <w:rStyle w:val="1"/>
          <w:color w:val="000000"/>
          <w:sz w:val="28"/>
          <w:szCs w:val="28"/>
        </w:rPr>
        <w:t>установить причины наличия данной проблемы, для того чтобы подготовить соответствующие рекомендации по ее решению;</w:t>
      </w:r>
    </w:p>
    <w:p w:rsidR="002E3B16" w:rsidRPr="002E3B16" w:rsidRDefault="002E3B16" w:rsidP="001A195F">
      <w:pPr>
        <w:pStyle w:val="a7"/>
        <w:numPr>
          <w:ilvl w:val="0"/>
          <w:numId w:val="21"/>
        </w:numPr>
        <w:spacing w:after="0" w:line="360" w:lineRule="auto"/>
        <w:jc w:val="both"/>
        <w:rPr>
          <w:sz w:val="28"/>
          <w:szCs w:val="28"/>
        </w:rPr>
      </w:pPr>
      <w:r w:rsidRPr="002E3B16">
        <w:rPr>
          <w:rStyle w:val="1"/>
          <w:color w:val="000000"/>
          <w:sz w:val="28"/>
          <w:szCs w:val="28"/>
        </w:rPr>
        <w:lastRenderedPageBreak/>
        <w:t>проанализировать возможности устранения выявленной проблемы самим объектом</w:t>
      </w:r>
      <w:r w:rsidR="0074682C">
        <w:rPr>
          <w:rStyle w:val="1"/>
          <w:color w:val="000000"/>
          <w:sz w:val="28"/>
          <w:szCs w:val="28"/>
        </w:rPr>
        <w:t xml:space="preserve"> контроля</w:t>
      </w:r>
      <w:r w:rsidRPr="002E3B16">
        <w:rPr>
          <w:rStyle w:val="1"/>
          <w:color w:val="000000"/>
          <w:sz w:val="28"/>
          <w:szCs w:val="28"/>
        </w:rPr>
        <w:t>, поскольку эта проблема может быть результатом действий или событий, которые от него не зависят;</w:t>
      </w:r>
    </w:p>
    <w:p w:rsidR="002E3B16" w:rsidRPr="002E3B16" w:rsidRDefault="002E3B16" w:rsidP="001A195F">
      <w:pPr>
        <w:pStyle w:val="a7"/>
        <w:numPr>
          <w:ilvl w:val="0"/>
          <w:numId w:val="21"/>
        </w:numPr>
        <w:spacing w:after="0" w:line="360" w:lineRule="auto"/>
        <w:jc w:val="both"/>
        <w:rPr>
          <w:sz w:val="28"/>
          <w:szCs w:val="28"/>
        </w:rPr>
      </w:pPr>
      <w:r w:rsidRPr="002E3B16">
        <w:rPr>
          <w:rStyle w:val="1"/>
          <w:color w:val="000000"/>
          <w:sz w:val="28"/>
          <w:szCs w:val="28"/>
        </w:rPr>
        <w:t>обсудить данную проблему с экспертами и руководством объекта</w:t>
      </w:r>
      <w:r w:rsidR="005212F0">
        <w:rPr>
          <w:rStyle w:val="1"/>
          <w:color w:val="000000"/>
          <w:sz w:val="28"/>
          <w:szCs w:val="28"/>
        </w:rPr>
        <w:t xml:space="preserve"> контроля</w:t>
      </w:r>
      <w:r w:rsidRPr="002E3B16">
        <w:rPr>
          <w:rStyle w:val="1"/>
          <w:color w:val="000000"/>
          <w:sz w:val="28"/>
          <w:szCs w:val="28"/>
        </w:rPr>
        <w:t>;</w:t>
      </w:r>
    </w:p>
    <w:p w:rsidR="002E3B16" w:rsidRPr="002E3B16" w:rsidRDefault="002E3B16" w:rsidP="001A195F">
      <w:pPr>
        <w:pStyle w:val="a7"/>
        <w:numPr>
          <w:ilvl w:val="0"/>
          <w:numId w:val="21"/>
        </w:numPr>
        <w:spacing w:after="0" w:line="360" w:lineRule="auto"/>
        <w:jc w:val="both"/>
        <w:rPr>
          <w:sz w:val="28"/>
          <w:szCs w:val="28"/>
        </w:rPr>
      </w:pPr>
      <w:r w:rsidRPr="002E3B16">
        <w:rPr>
          <w:rStyle w:val="1"/>
          <w:color w:val="000000"/>
          <w:sz w:val="28"/>
          <w:szCs w:val="28"/>
        </w:rPr>
        <w:t>собрать при необходимости дополнительные фактические материалы.</w:t>
      </w:r>
    </w:p>
    <w:p w:rsidR="002E3B16" w:rsidRPr="002E3B16" w:rsidRDefault="002E3B16" w:rsidP="001A195F">
      <w:pPr>
        <w:pStyle w:val="a7"/>
        <w:spacing w:after="0" w:line="360" w:lineRule="auto"/>
        <w:ind w:firstLine="851"/>
        <w:jc w:val="both"/>
        <w:rPr>
          <w:sz w:val="28"/>
          <w:szCs w:val="28"/>
        </w:rPr>
      </w:pPr>
      <w:r w:rsidRPr="002E3B16">
        <w:rPr>
          <w:rStyle w:val="1"/>
          <w:color w:val="000000"/>
          <w:sz w:val="28"/>
          <w:szCs w:val="28"/>
        </w:rPr>
        <w:t xml:space="preserve">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проверки. Если руководство объекта </w:t>
      </w:r>
      <w:r w:rsidR="00924D53">
        <w:rPr>
          <w:rStyle w:val="1"/>
          <w:color w:val="000000"/>
          <w:sz w:val="28"/>
          <w:szCs w:val="28"/>
        </w:rPr>
        <w:t>контроля</w:t>
      </w:r>
      <w:r w:rsidRPr="002E3B16">
        <w:rPr>
          <w:rStyle w:val="1"/>
          <w:color w:val="000000"/>
          <w:sz w:val="28"/>
          <w:szCs w:val="28"/>
        </w:rPr>
        <w:t xml:space="preserve"> знает о существовании этих проблем и предпринимает меры по их устранению, это следует учитывать при формулировании выводов и соответствующим образом отражать в отчете о результатах аудита эффективности.</w:t>
      </w:r>
    </w:p>
    <w:p w:rsidR="002E3B16" w:rsidRPr="002E3B16" w:rsidRDefault="002E3B16" w:rsidP="00C755B9">
      <w:pPr>
        <w:pStyle w:val="a7"/>
        <w:widowControl w:val="0"/>
        <w:tabs>
          <w:tab w:val="left" w:pos="999"/>
        </w:tabs>
        <w:spacing w:after="0" w:line="360" w:lineRule="auto"/>
        <w:jc w:val="both"/>
        <w:rPr>
          <w:rStyle w:val="1"/>
          <w:color w:val="000000"/>
          <w:sz w:val="28"/>
          <w:szCs w:val="28"/>
        </w:rPr>
      </w:pPr>
    </w:p>
    <w:p w:rsidR="002E3B16" w:rsidRPr="002E3B16" w:rsidRDefault="002E3B16" w:rsidP="001A195F">
      <w:pPr>
        <w:pStyle w:val="a7"/>
        <w:widowControl w:val="0"/>
        <w:tabs>
          <w:tab w:val="left" w:pos="999"/>
        </w:tabs>
        <w:spacing w:after="0" w:line="360" w:lineRule="auto"/>
        <w:ind w:firstLine="851"/>
        <w:jc w:val="both"/>
        <w:rPr>
          <w:rStyle w:val="1"/>
          <w:b/>
          <w:color w:val="000000"/>
          <w:sz w:val="28"/>
          <w:szCs w:val="28"/>
        </w:rPr>
      </w:pPr>
      <w:r w:rsidRPr="002E3B16">
        <w:rPr>
          <w:rStyle w:val="1"/>
          <w:b/>
          <w:color w:val="000000"/>
          <w:sz w:val="28"/>
          <w:szCs w:val="28"/>
        </w:rPr>
        <w:t>7.2. Рекомендации</w:t>
      </w:r>
    </w:p>
    <w:p w:rsidR="002E3B16" w:rsidRPr="002E3B16" w:rsidRDefault="002E3B16" w:rsidP="001A195F">
      <w:pPr>
        <w:pStyle w:val="a7"/>
        <w:widowControl w:val="0"/>
        <w:tabs>
          <w:tab w:val="left" w:pos="999"/>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7.2.1. Подготовка рекомендаций является завершающей процедурой формирования результатов аудита эффективности.В случае, если в ходе </w:t>
      </w:r>
      <w:r w:rsidR="00703E05">
        <w:rPr>
          <w:rStyle w:val="1"/>
          <w:color w:val="000000"/>
          <w:sz w:val="28"/>
          <w:szCs w:val="28"/>
        </w:rPr>
        <w:t xml:space="preserve">контрольного мероприятия </w:t>
      </w:r>
      <w:r w:rsidRPr="002E3B16">
        <w:rPr>
          <w:rStyle w:val="1"/>
          <w:color w:val="000000"/>
          <w:sz w:val="28"/>
          <w:szCs w:val="28"/>
        </w:rPr>
        <w:t>выявлены недостатки, а сделанные выводы указывают на возможность существенно повысить качество и результаты работы объектов</w:t>
      </w:r>
      <w:r w:rsidR="0035281C">
        <w:rPr>
          <w:rStyle w:val="1"/>
          <w:color w:val="000000"/>
          <w:sz w:val="28"/>
          <w:szCs w:val="28"/>
        </w:rPr>
        <w:t xml:space="preserve"> контроля</w:t>
      </w:r>
      <w:r w:rsidRPr="002E3B16">
        <w:rPr>
          <w:rStyle w:val="1"/>
          <w:color w:val="000000"/>
          <w:sz w:val="28"/>
          <w:szCs w:val="28"/>
        </w:rPr>
        <w:t>, необходимо подготовить соответствующие рекомендации для принятия мер по устранению этих недостатков, которые включаются в отчет о результатах аудита эффективности.</w:t>
      </w:r>
    </w:p>
    <w:p w:rsidR="002E3B16" w:rsidRPr="00E56B10" w:rsidRDefault="002E3B16" w:rsidP="00F61753">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Если результаты использования </w:t>
      </w:r>
      <w:r w:rsidR="00FD600F">
        <w:rPr>
          <w:rStyle w:val="1"/>
          <w:color w:val="000000"/>
          <w:sz w:val="28"/>
          <w:szCs w:val="28"/>
        </w:rPr>
        <w:t>бюджетных</w:t>
      </w:r>
      <w:r w:rsidRPr="002E3B16">
        <w:rPr>
          <w:rStyle w:val="1"/>
          <w:color w:val="000000"/>
          <w:sz w:val="28"/>
          <w:szCs w:val="28"/>
        </w:rPr>
        <w:t xml:space="preserve">средств в проверяемой сфере или объектами </w:t>
      </w:r>
      <w:r w:rsidR="00E16950">
        <w:rPr>
          <w:rStyle w:val="1"/>
          <w:color w:val="000000"/>
          <w:sz w:val="28"/>
          <w:szCs w:val="28"/>
        </w:rPr>
        <w:t xml:space="preserve">контроля </w:t>
      </w:r>
      <w:r w:rsidRPr="002E3B16">
        <w:rPr>
          <w:rStyle w:val="1"/>
          <w:color w:val="000000"/>
          <w:sz w:val="28"/>
          <w:szCs w:val="28"/>
        </w:rPr>
        <w:t xml:space="preserve">соответствуют установленным критериям и могут быть признаны вполне удовлетворительными, это еще не означает, что использованы все имеющиеся возможности для более эффективного использования </w:t>
      </w:r>
      <w:r w:rsidR="00FD600F">
        <w:rPr>
          <w:rStyle w:val="1"/>
          <w:color w:val="000000"/>
          <w:sz w:val="28"/>
          <w:szCs w:val="28"/>
        </w:rPr>
        <w:t>бюджетных</w:t>
      </w:r>
      <w:r w:rsidRPr="002E3B16">
        <w:rPr>
          <w:rStyle w:val="1"/>
          <w:color w:val="000000"/>
          <w:sz w:val="28"/>
          <w:szCs w:val="28"/>
        </w:rPr>
        <w:t xml:space="preserve">средств. 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деятельности объектов </w:t>
      </w:r>
      <w:r w:rsidR="00E16950">
        <w:rPr>
          <w:rStyle w:val="1"/>
          <w:color w:val="000000"/>
          <w:sz w:val="28"/>
          <w:szCs w:val="28"/>
        </w:rPr>
        <w:t xml:space="preserve">контроля </w:t>
      </w:r>
      <w:r w:rsidRPr="002E3B16">
        <w:rPr>
          <w:rStyle w:val="1"/>
          <w:color w:val="000000"/>
          <w:sz w:val="28"/>
          <w:szCs w:val="28"/>
        </w:rPr>
        <w:t xml:space="preserve">в целях повышения эффективности использования </w:t>
      </w:r>
      <w:r w:rsidR="00FD600F">
        <w:rPr>
          <w:rStyle w:val="1"/>
          <w:color w:val="000000"/>
          <w:sz w:val="28"/>
          <w:szCs w:val="28"/>
        </w:rPr>
        <w:t>бюджетных</w:t>
      </w:r>
      <w:r w:rsidRPr="002E3B16">
        <w:rPr>
          <w:rStyle w:val="1"/>
          <w:color w:val="000000"/>
          <w:sz w:val="28"/>
          <w:szCs w:val="28"/>
        </w:rPr>
        <w:t>средств.</w:t>
      </w:r>
    </w:p>
    <w:p w:rsidR="002E3B16" w:rsidRPr="002E3B16" w:rsidRDefault="002E3B16" w:rsidP="00F61753">
      <w:pPr>
        <w:pStyle w:val="a7"/>
        <w:widowControl w:val="0"/>
        <w:tabs>
          <w:tab w:val="left" w:pos="1294"/>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lastRenderedPageBreak/>
        <w:t>7.2.2. 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формулировать таким образом, чтобы они были:</w:t>
      </w:r>
    </w:p>
    <w:p w:rsidR="002E3B16" w:rsidRPr="002E3B16" w:rsidRDefault="002E3B16" w:rsidP="00136395">
      <w:pPr>
        <w:pStyle w:val="a7"/>
        <w:numPr>
          <w:ilvl w:val="0"/>
          <w:numId w:val="22"/>
        </w:numPr>
        <w:spacing w:after="0" w:line="360" w:lineRule="auto"/>
        <w:jc w:val="both"/>
        <w:rPr>
          <w:sz w:val="28"/>
          <w:szCs w:val="28"/>
        </w:rPr>
      </w:pPr>
      <w:r w:rsidRPr="002E3B16">
        <w:rPr>
          <w:rStyle w:val="1"/>
          <w:color w:val="000000"/>
          <w:sz w:val="28"/>
          <w:szCs w:val="28"/>
        </w:rPr>
        <w:t>направлены на устранение причин существования выявленного недостатка или проблемы;</w:t>
      </w:r>
    </w:p>
    <w:p w:rsidR="002E3B16" w:rsidRPr="002E3B16" w:rsidRDefault="002E3B16" w:rsidP="00136395">
      <w:pPr>
        <w:pStyle w:val="a7"/>
        <w:numPr>
          <w:ilvl w:val="0"/>
          <w:numId w:val="22"/>
        </w:numPr>
        <w:spacing w:after="0" w:line="360" w:lineRule="auto"/>
        <w:jc w:val="both"/>
        <w:rPr>
          <w:sz w:val="28"/>
          <w:szCs w:val="28"/>
        </w:rPr>
      </w:pPr>
      <w:r w:rsidRPr="002E3B16">
        <w:rPr>
          <w:rStyle w:val="1"/>
          <w:color w:val="000000"/>
          <w:sz w:val="28"/>
          <w:szCs w:val="28"/>
        </w:rPr>
        <w:t xml:space="preserve">обращены в адрес объектов </w:t>
      </w:r>
      <w:r w:rsidR="00AA7AD8">
        <w:rPr>
          <w:rStyle w:val="1"/>
          <w:color w:val="000000"/>
          <w:sz w:val="28"/>
          <w:szCs w:val="28"/>
        </w:rPr>
        <w:t>контроля</w:t>
      </w:r>
      <w:r w:rsidRPr="002E3B16">
        <w:rPr>
          <w:rStyle w:val="1"/>
          <w:color w:val="000000"/>
          <w:sz w:val="28"/>
          <w:szCs w:val="28"/>
        </w:rPr>
        <w:t xml:space="preserve">, </w:t>
      </w:r>
      <w:r w:rsidR="00AA7AD8">
        <w:rPr>
          <w:rStyle w:val="1"/>
          <w:color w:val="000000"/>
          <w:sz w:val="28"/>
          <w:szCs w:val="28"/>
        </w:rPr>
        <w:t xml:space="preserve">органов государственной власти и </w:t>
      </w:r>
      <w:r w:rsidRPr="002E3B16">
        <w:rPr>
          <w:rStyle w:val="1"/>
          <w:color w:val="000000"/>
          <w:sz w:val="28"/>
          <w:szCs w:val="28"/>
        </w:rPr>
        <w:t xml:space="preserve">государственных органов, </w:t>
      </w:r>
      <w:r w:rsidR="00AA7AD8">
        <w:rPr>
          <w:rStyle w:val="1"/>
          <w:color w:val="000000"/>
          <w:sz w:val="28"/>
          <w:szCs w:val="28"/>
        </w:rPr>
        <w:t xml:space="preserve">органов местного самоуправления и муниципальных органов, </w:t>
      </w:r>
      <w:r w:rsidRPr="002E3B16">
        <w:rPr>
          <w:rStyle w:val="1"/>
          <w:color w:val="000000"/>
          <w:sz w:val="28"/>
          <w:szCs w:val="28"/>
        </w:rPr>
        <w:t>организаций и должностных лиц, в компетенцию и полномочия которых входит их выполнение;</w:t>
      </w:r>
    </w:p>
    <w:p w:rsidR="002E3B16" w:rsidRPr="002E3B16" w:rsidRDefault="002E3B16" w:rsidP="00136395">
      <w:pPr>
        <w:pStyle w:val="a7"/>
        <w:numPr>
          <w:ilvl w:val="0"/>
          <w:numId w:val="22"/>
        </w:numPr>
        <w:spacing w:after="0" w:line="360" w:lineRule="auto"/>
        <w:jc w:val="both"/>
        <w:rPr>
          <w:sz w:val="28"/>
          <w:szCs w:val="28"/>
        </w:rPr>
      </w:pPr>
      <w:r w:rsidRPr="002E3B16">
        <w:rPr>
          <w:rStyle w:val="1"/>
          <w:color w:val="000000"/>
          <w:sz w:val="28"/>
          <w:szCs w:val="28"/>
        </w:rPr>
        <w:t>ориентированы на принятие объектами контроля конкретных мер по устранению выявленных недостатков;</w:t>
      </w:r>
    </w:p>
    <w:p w:rsidR="002E3B16" w:rsidRPr="002E3B16" w:rsidRDefault="002E3B16" w:rsidP="00136395">
      <w:pPr>
        <w:pStyle w:val="a7"/>
        <w:numPr>
          <w:ilvl w:val="0"/>
          <w:numId w:val="22"/>
        </w:numPr>
        <w:spacing w:after="0" w:line="360" w:lineRule="auto"/>
        <w:jc w:val="both"/>
        <w:rPr>
          <w:sz w:val="28"/>
          <w:szCs w:val="28"/>
        </w:rPr>
      </w:pPr>
      <w:r w:rsidRPr="002E3B16">
        <w:rPr>
          <w:rStyle w:val="1"/>
          <w:color w:val="000000"/>
          <w:sz w:val="28"/>
          <w:szCs w:val="28"/>
        </w:rPr>
        <w:t>экономически эффективными, то есть расходы, связанные с их выполнением, не должны превышать получаемую выгоду;</w:t>
      </w:r>
    </w:p>
    <w:p w:rsidR="002E3B16" w:rsidRPr="002E3B16" w:rsidRDefault="002E3B16" w:rsidP="00136395">
      <w:pPr>
        <w:pStyle w:val="a7"/>
        <w:numPr>
          <w:ilvl w:val="0"/>
          <w:numId w:val="22"/>
        </w:numPr>
        <w:spacing w:after="0" w:line="360" w:lineRule="auto"/>
        <w:jc w:val="both"/>
        <w:rPr>
          <w:sz w:val="28"/>
          <w:szCs w:val="28"/>
        </w:rPr>
      </w:pPr>
      <w:r w:rsidRPr="002E3B16">
        <w:rPr>
          <w:rStyle w:val="1"/>
          <w:color w:val="000000"/>
          <w:sz w:val="28"/>
          <w:szCs w:val="28"/>
        </w:rPr>
        <w:t>направлены на получение результатов от их внедрения, которые можно оценить или измерить;</w:t>
      </w:r>
    </w:p>
    <w:p w:rsidR="002E3B16" w:rsidRPr="002E3B16" w:rsidRDefault="002E3B16" w:rsidP="00136395">
      <w:pPr>
        <w:pStyle w:val="a7"/>
        <w:numPr>
          <w:ilvl w:val="0"/>
          <w:numId w:val="22"/>
        </w:numPr>
        <w:spacing w:after="0" w:line="360" w:lineRule="auto"/>
        <w:jc w:val="both"/>
        <w:rPr>
          <w:rFonts w:ascii="Times New Roman" w:hAnsi="Times New Roman" w:cs="Times New Roman"/>
          <w:color w:val="000000"/>
          <w:sz w:val="28"/>
          <w:szCs w:val="28"/>
        </w:rPr>
      </w:pPr>
      <w:r w:rsidRPr="002E3B16">
        <w:rPr>
          <w:rStyle w:val="1"/>
          <w:color w:val="000000"/>
          <w:sz w:val="28"/>
          <w:szCs w:val="28"/>
        </w:rPr>
        <w:t>четкими и простыми по форме.</w:t>
      </w:r>
    </w:p>
    <w:p w:rsidR="002E3B16" w:rsidRPr="002E3B16" w:rsidRDefault="002E3B16" w:rsidP="00136395">
      <w:pPr>
        <w:pStyle w:val="a7"/>
        <w:widowControl w:val="0"/>
        <w:tabs>
          <w:tab w:val="left" w:pos="1294"/>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7.2.3. Формулировки рекомендаций должны быть достаточно конкретными, но без излишней детализации. В рекомендациях, как правило, излагаются в общих чертах конкретные вопросы, которым адресаты должны уделить внимание и рассмотреть для принятия соответствующих решений. Достаточно лишь указать, что в принципе необходимо сделать объекту </w:t>
      </w:r>
      <w:r w:rsidR="00935490">
        <w:rPr>
          <w:rStyle w:val="1"/>
          <w:color w:val="000000"/>
          <w:sz w:val="28"/>
          <w:szCs w:val="28"/>
        </w:rPr>
        <w:t xml:space="preserve">контроля </w:t>
      </w:r>
      <w:r w:rsidRPr="002E3B16">
        <w:rPr>
          <w:rStyle w:val="1"/>
          <w:color w:val="000000"/>
          <w:sz w:val="28"/>
          <w:szCs w:val="28"/>
        </w:rPr>
        <w:t>или вышестоящей организации для устранения недостатков и решения выявленных проблем. При этом содержание рекомендаций должно быть таким, чтобы можно было проверить их выполнение.</w:t>
      </w:r>
    </w:p>
    <w:p w:rsidR="002E3B16" w:rsidRPr="002E3B16" w:rsidRDefault="002E3B16" w:rsidP="00136395">
      <w:pPr>
        <w:pStyle w:val="a7"/>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Вопрос о разработке конкретных практических мер по устранению недостатков в деятельности </w:t>
      </w:r>
      <w:r w:rsidR="00935490">
        <w:rPr>
          <w:rStyle w:val="1"/>
          <w:color w:val="000000"/>
          <w:sz w:val="28"/>
          <w:szCs w:val="28"/>
        </w:rPr>
        <w:t xml:space="preserve">объектов контроля </w:t>
      </w:r>
      <w:r w:rsidRPr="002E3B16">
        <w:rPr>
          <w:rStyle w:val="1"/>
          <w:color w:val="000000"/>
          <w:sz w:val="28"/>
          <w:szCs w:val="28"/>
        </w:rPr>
        <w:t xml:space="preserve">и повышению эффективности использования </w:t>
      </w:r>
      <w:r w:rsidR="00FD600F">
        <w:rPr>
          <w:rStyle w:val="1"/>
          <w:color w:val="000000"/>
          <w:sz w:val="28"/>
          <w:szCs w:val="28"/>
        </w:rPr>
        <w:t>бюджетных</w:t>
      </w:r>
      <w:r w:rsidRPr="002E3B16">
        <w:rPr>
          <w:rStyle w:val="1"/>
          <w:color w:val="000000"/>
          <w:sz w:val="28"/>
          <w:szCs w:val="28"/>
        </w:rPr>
        <w:t xml:space="preserve">средств, как правило, должен решаться непосредственно </w:t>
      </w:r>
      <w:r w:rsidR="00B65D92">
        <w:rPr>
          <w:rStyle w:val="1"/>
          <w:color w:val="000000"/>
          <w:sz w:val="28"/>
          <w:szCs w:val="28"/>
        </w:rPr>
        <w:t>адресатами</w:t>
      </w:r>
      <w:r w:rsidRPr="002E3B16">
        <w:rPr>
          <w:rStyle w:val="1"/>
          <w:color w:val="000000"/>
          <w:sz w:val="28"/>
          <w:szCs w:val="28"/>
        </w:rPr>
        <w:t xml:space="preserve">. Между тем, если по результатам </w:t>
      </w:r>
      <w:r w:rsidR="00B65D92">
        <w:rPr>
          <w:rStyle w:val="1"/>
          <w:color w:val="000000"/>
          <w:sz w:val="28"/>
          <w:szCs w:val="28"/>
        </w:rPr>
        <w:t xml:space="preserve">контрольного мероприятия </w:t>
      </w:r>
      <w:r w:rsidRPr="002E3B16">
        <w:rPr>
          <w:rStyle w:val="1"/>
          <w:color w:val="000000"/>
          <w:sz w:val="28"/>
          <w:szCs w:val="28"/>
        </w:rPr>
        <w:t xml:space="preserve">установлена необходимость осуществления очевидных </w:t>
      </w:r>
      <w:r w:rsidRPr="002E3B16">
        <w:rPr>
          <w:rStyle w:val="1"/>
          <w:color w:val="000000"/>
          <w:sz w:val="28"/>
          <w:szCs w:val="28"/>
        </w:rPr>
        <w:lastRenderedPageBreak/>
        <w:t>мероприятий по повышению эффективности использования</w:t>
      </w:r>
      <w:r w:rsidR="00FD600F">
        <w:rPr>
          <w:rStyle w:val="1"/>
          <w:color w:val="000000"/>
          <w:sz w:val="28"/>
          <w:szCs w:val="28"/>
        </w:rPr>
        <w:t>бюджетных</w:t>
      </w:r>
      <w:r w:rsidRPr="002E3B16">
        <w:rPr>
          <w:rStyle w:val="1"/>
          <w:color w:val="000000"/>
          <w:sz w:val="28"/>
          <w:szCs w:val="28"/>
        </w:rPr>
        <w:t xml:space="preserve">средств, они должны быть </w:t>
      </w:r>
      <w:r w:rsidR="00F92C7F">
        <w:rPr>
          <w:rStyle w:val="1"/>
          <w:color w:val="000000"/>
          <w:sz w:val="28"/>
          <w:szCs w:val="28"/>
        </w:rPr>
        <w:t xml:space="preserve">включены в </w:t>
      </w:r>
      <w:r w:rsidRPr="002E3B16">
        <w:rPr>
          <w:rStyle w:val="1"/>
          <w:color w:val="000000"/>
          <w:sz w:val="28"/>
          <w:szCs w:val="28"/>
        </w:rPr>
        <w:t>рекоменд</w:t>
      </w:r>
      <w:r w:rsidR="00F92C7F">
        <w:rPr>
          <w:rStyle w:val="1"/>
          <w:color w:val="000000"/>
          <w:sz w:val="28"/>
          <w:szCs w:val="28"/>
        </w:rPr>
        <w:t>ации Контрольно-счетной палаты</w:t>
      </w:r>
      <w:r w:rsidRPr="002E3B16">
        <w:rPr>
          <w:rStyle w:val="1"/>
          <w:color w:val="000000"/>
          <w:sz w:val="28"/>
          <w:szCs w:val="28"/>
        </w:rPr>
        <w:t>.</w:t>
      </w:r>
    </w:p>
    <w:p w:rsidR="002E3B16" w:rsidRPr="002E3B16" w:rsidRDefault="002E3B16" w:rsidP="00136395">
      <w:pPr>
        <w:pStyle w:val="a7"/>
        <w:spacing w:after="0" w:line="360" w:lineRule="auto"/>
        <w:ind w:firstLine="851"/>
        <w:jc w:val="both"/>
        <w:rPr>
          <w:rStyle w:val="1"/>
          <w:color w:val="000000"/>
          <w:sz w:val="28"/>
          <w:szCs w:val="28"/>
        </w:rPr>
      </w:pPr>
      <w:r w:rsidRPr="002E3B16">
        <w:rPr>
          <w:rStyle w:val="1"/>
          <w:color w:val="000000"/>
          <w:sz w:val="28"/>
          <w:szCs w:val="28"/>
        </w:rPr>
        <w:t>7.2.4.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r w:rsidR="00C63F73">
        <w:rPr>
          <w:rStyle w:val="1"/>
          <w:color w:val="000000"/>
          <w:sz w:val="28"/>
          <w:szCs w:val="28"/>
        </w:rPr>
        <w:t>.</w:t>
      </w:r>
    </w:p>
    <w:p w:rsidR="002E3B16" w:rsidRPr="002E3B16" w:rsidRDefault="002E3B16" w:rsidP="00C755B9">
      <w:pPr>
        <w:pStyle w:val="a7"/>
        <w:spacing w:after="0" w:line="360" w:lineRule="auto"/>
        <w:ind w:left="113"/>
        <w:jc w:val="both"/>
        <w:rPr>
          <w:rStyle w:val="1"/>
          <w:color w:val="000000"/>
          <w:sz w:val="28"/>
          <w:szCs w:val="28"/>
        </w:rPr>
      </w:pPr>
    </w:p>
    <w:p w:rsidR="002E3B16" w:rsidRPr="002E3B16" w:rsidRDefault="002E3B16" w:rsidP="00136395">
      <w:pPr>
        <w:pStyle w:val="a7"/>
        <w:widowControl w:val="0"/>
        <w:tabs>
          <w:tab w:val="left" w:pos="1294"/>
        </w:tabs>
        <w:spacing w:after="0" w:line="360" w:lineRule="auto"/>
        <w:ind w:firstLine="851"/>
        <w:jc w:val="both"/>
        <w:rPr>
          <w:rFonts w:ascii="Times New Roman" w:hAnsi="Times New Roman" w:cs="Times New Roman"/>
          <w:b/>
          <w:color w:val="000000"/>
          <w:sz w:val="28"/>
          <w:szCs w:val="28"/>
        </w:rPr>
      </w:pPr>
      <w:r w:rsidRPr="002E3B16">
        <w:rPr>
          <w:rStyle w:val="1"/>
          <w:b/>
          <w:color w:val="000000"/>
          <w:sz w:val="28"/>
          <w:szCs w:val="28"/>
        </w:rPr>
        <w:t>7.3. Отчет о результатах аудита эффективности</w:t>
      </w:r>
    </w:p>
    <w:p w:rsidR="007A0C6E" w:rsidRPr="002E3B16" w:rsidRDefault="007A0C6E" w:rsidP="00136395">
      <w:pPr>
        <w:pStyle w:val="a7"/>
        <w:widowControl w:val="0"/>
        <w:tabs>
          <w:tab w:val="left" w:pos="1057"/>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7.</w:t>
      </w:r>
      <w:r w:rsidR="00543951">
        <w:rPr>
          <w:rStyle w:val="1"/>
          <w:color w:val="000000"/>
          <w:sz w:val="28"/>
          <w:szCs w:val="28"/>
        </w:rPr>
        <w:t>3</w:t>
      </w:r>
      <w:r w:rsidRPr="002E3B16">
        <w:rPr>
          <w:rStyle w:val="1"/>
          <w:color w:val="000000"/>
          <w:sz w:val="28"/>
          <w:szCs w:val="28"/>
        </w:rPr>
        <w:t xml:space="preserve">.1. По результатам каждой проверки эффективности использования </w:t>
      </w:r>
      <w:r w:rsidR="00FD600F">
        <w:rPr>
          <w:rStyle w:val="1"/>
          <w:color w:val="000000"/>
          <w:sz w:val="28"/>
          <w:szCs w:val="28"/>
        </w:rPr>
        <w:t>бюджетных</w:t>
      </w:r>
      <w:r w:rsidRPr="002E3B16">
        <w:rPr>
          <w:rStyle w:val="1"/>
          <w:color w:val="000000"/>
          <w:sz w:val="28"/>
          <w:szCs w:val="28"/>
        </w:rPr>
        <w:t>средств на основании акта подготавливается отчет, в котором должны быть указаны заключения, выводы и рекомендации, сделанные по итогам</w:t>
      </w:r>
      <w:r w:rsidR="00543951">
        <w:rPr>
          <w:rStyle w:val="1"/>
          <w:color w:val="000000"/>
          <w:sz w:val="28"/>
          <w:szCs w:val="28"/>
        </w:rPr>
        <w:t xml:space="preserve"> аудита эффективности</w:t>
      </w:r>
      <w:r w:rsidRPr="002E3B16">
        <w:rPr>
          <w:rStyle w:val="1"/>
          <w:color w:val="000000"/>
          <w:sz w:val="28"/>
          <w:szCs w:val="28"/>
        </w:rPr>
        <w:t>.</w:t>
      </w:r>
    </w:p>
    <w:p w:rsidR="002E3B16" w:rsidRDefault="002E3B16" w:rsidP="00136395">
      <w:pPr>
        <w:pStyle w:val="a7"/>
        <w:widowControl w:val="0"/>
        <w:tabs>
          <w:tab w:val="left" w:pos="1294"/>
        </w:tabs>
        <w:spacing w:after="0" w:line="360" w:lineRule="auto"/>
        <w:ind w:firstLine="851"/>
        <w:jc w:val="both"/>
        <w:rPr>
          <w:rStyle w:val="1"/>
          <w:color w:val="000000"/>
          <w:sz w:val="28"/>
          <w:szCs w:val="28"/>
        </w:rPr>
      </w:pPr>
      <w:r w:rsidRPr="002E3B16">
        <w:rPr>
          <w:rStyle w:val="1"/>
          <w:color w:val="000000"/>
          <w:sz w:val="28"/>
          <w:szCs w:val="28"/>
        </w:rPr>
        <w:t xml:space="preserve">Подготовка и оформление отчета о результатах аудита эффективности является завершающей процедурой его проведения, которая осуществляется в соответствии с требованиями </w:t>
      </w:r>
      <w:r w:rsidR="000E67D0" w:rsidRPr="002E3B16">
        <w:rPr>
          <w:rStyle w:val="1"/>
          <w:color w:val="000000"/>
          <w:sz w:val="28"/>
          <w:szCs w:val="28"/>
        </w:rPr>
        <w:t>Стандарт</w:t>
      </w:r>
      <w:r w:rsidR="00477D99">
        <w:rPr>
          <w:rStyle w:val="1"/>
          <w:color w:val="000000"/>
          <w:sz w:val="28"/>
          <w:szCs w:val="28"/>
        </w:rPr>
        <w:t>а</w:t>
      </w:r>
      <w:r w:rsidR="000E67D0" w:rsidRPr="002E3B16">
        <w:rPr>
          <w:rStyle w:val="1"/>
          <w:color w:val="000000"/>
          <w:sz w:val="28"/>
          <w:szCs w:val="28"/>
        </w:rPr>
        <w:t xml:space="preserve"> внешнего </w:t>
      </w:r>
      <w:r w:rsidR="00877C46">
        <w:rPr>
          <w:rStyle w:val="1"/>
          <w:color w:val="000000"/>
          <w:sz w:val="28"/>
          <w:szCs w:val="28"/>
        </w:rPr>
        <w:t xml:space="preserve">муниципального </w:t>
      </w:r>
      <w:r w:rsidR="000E67D0" w:rsidRPr="002E3B16">
        <w:rPr>
          <w:rStyle w:val="1"/>
          <w:color w:val="000000"/>
          <w:sz w:val="28"/>
          <w:szCs w:val="28"/>
        </w:rPr>
        <w:t>финансового контроля</w:t>
      </w:r>
      <w:r w:rsidR="000E67D0">
        <w:rPr>
          <w:rStyle w:val="1"/>
          <w:color w:val="000000"/>
          <w:sz w:val="28"/>
          <w:szCs w:val="28"/>
        </w:rPr>
        <w:t xml:space="preserve"> Контрольно-счетной палаты </w:t>
      </w:r>
      <w:r w:rsidR="00877C46">
        <w:rPr>
          <w:rStyle w:val="1"/>
          <w:color w:val="000000"/>
          <w:sz w:val="28"/>
          <w:szCs w:val="28"/>
        </w:rPr>
        <w:t xml:space="preserve">Зеленодольского муниципального района </w:t>
      </w:r>
      <w:r w:rsidR="000E67D0" w:rsidRPr="00395916">
        <w:rPr>
          <w:rStyle w:val="1"/>
          <w:color w:val="000000"/>
          <w:sz w:val="28"/>
          <w:szCs w:val="28"/>
        </w:rPr>
        <w:t>«Общие правила проведения контрольного мероприятия»</w:t>
      </w:r>
      <w:r w:rsidR="000E67D0">
        <w:rPr>
          <w:rStyle w:val="1"/>
          <w:color w:val="000000"/>
          <w:sz w:val="28"/>
          <w:szCs w:val="28"/>
        </w:rPr>
        <w:t>,</w:t>
      </w:r>
      <w:r w:rsidRPr="002E3B16">
        <w:rPr>
          <w:rStyle w:val="1"/>
          <w:color w:val="000000"/>
          <w:sz w:val="28"/>
          <w:szCs w:val="28"/>
        </w:rPr>
        <w:t xml:space="preserve"> устанавливающего структуру, требования к содержанию и форму отчета о результатах контрольного мероприятия.</w:t>
      </w:r>
    </w:p>
    <w:p w:rsidR="002E3B16" w:rsidRPr="002E3B16" w:rsidRDefault="002E3B16" w:rsidP="00136395">
      <w:pPr>
        <w:pStyle w:val="a7"/>
        <w:widowControl w:val="0"/>
        <w:tabs>
          <w:tab w:val="left" w:pos="1294"/>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 xml:space="preserve">7.3.2. Для того чтобы обеспечить надлежащее качество отчета о результатах аудита эффективности, его подготовку целесообразно осуществлять методом непрерывного составления. Перед началом проведения </w:t>
      </w:r>
      <w:r w:rsidR="00543951">
        <w:rPr>
          <w:rStyle w:val="1"/>
          <w:color w:val="000000"/>
          <w:sz w:val="28"/>
          <w:szCs w:val="28"/>
        </w:rPr>
        <w:t xml:space="preserve">контрольного мероприятия </w:t>
      </w:r>
      <w:r w:rsidRPr="002E3B16">
        <w:rPr>
          <w:rStyle w:val="1"/>
          <w:color w:val="000000"/>
          <w:sz w:val="28"/>
          <w:szCs w:val="28"/>
        </w:rPr>
        <w:t>необходимо подготовить общую схему отчета, основу которой могут составить результаты предварительного изучения предмета и объектов</w:t>
      </w:r>
      <w:r w:rsidR="00407DAE">
        <w:rPr>
          <w:rStyle w:val="1"/>
          <w:color w:val="000000"/>
          <w:sz w:val="28"/>
          <w:szCs w:val="28"/>
        </w:rPr>
        <w:t xml:space="preserve"> контроля</w:t>
      </w:r>
      <w:r w:rsidRPr="002E3B16">
        <w:rPr>
          <w:rStyle w:val="1"/>
          <w:color w:val="000000"/>
          <w:sz w:val="28"/>
          <w:szCs w:val="28"/>
        </w:rPr>
        <w:t xml:space="preserve">, а также программа аудита эффективности. По мере получения доказательств и их фиксирования в актах и рабочих документах проект отчета наполняется соответствующими материалами и к концу проведения </w:t>
      </w:r>
      <w:r w:rsidR="00407DAE">
        <w:rPr>
          <w:rStyle w:val="1"/>
          <w:color w:val="000000"/>
          <w:sz w:val="28"/>
          <w:szCs w:val="28"/>
        </w:rPr>
        <w:t xml:space="preserve">аудита эффективности </w:t>
      </w:r>
      <w:r w:rsidRPr="002E3B16">
        <w:rPr>
          <w:rStyle w:val="1"/>
          <w:color w:val="000000"/>
          <w:sz w:val="28"/>
          <w:szCs w:val="28"/>
        </w:rPr>
        <w:t xml:space="preserve">формируется предварительный </w:t>
      </w:r>
      <w:r w:rsidRPr="002E3B16">
        <w:rPr>
          <w:rStyle w:val="1"/>
          <w:color w:val="000000"/>
          <w:sz w:val="28"/>
          <w:szCs w:val="28"/>
        </w:rPr>
        <w:lastRenderedPageBreak/>
        <w:t>проект отчета.</w:t>
      </w:r>
    </w:p>
    <w:p w:rsidR="002E3B16" w:rsidRPr="002E3B16" w:rsidRDefault="002E3B16" w:rsidP="00136395">
      <w:pPr>
        <w:pStyle w:val="a7"/>
        <w:widowControl w:val="0"/>
        <w:tabs>
          <w:tab w:val="left" w:pos="1294"/>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7.3.3. 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w:t>
      </w:r>
      <w:r w:rsidR="00017960">
        <w:rPr>
          <w:rStyle w:val="1"/>
          <w:color w:val="000000"/>
          <w:sz w:val="28"/>
          <w:szCs w:val="28"/>
        </w:rPr>
        <w:t xml:space="preserve"> контрольного мероприятия</w:t>
      </w:r>
      <w:r w:rsidRPr="002E3B16">
        <w:rPr>
          <w:rStyle w:val="1"/>
          <w:color w:val="000000"/>
          <w:sz w:val="28"/>
          <w:szCs w:val="28"/>
        </w:rPr>
        <w:t xml:space="preserve">. В отчете следует приводить наиболее существенные факты, свидетельствующие о неэффективном использовании </w:t>
      </w:r>
      <w:r w:rsidR="00FD600F">
        <w:rPr>
          <w:rStyle w:val="1"/>
          <w:color w:val="000000"/>
          <w:sz w:val="28"/>
          <w:szCs w:val="28"/>
        </w:rPr>
        <w:t>бюджетных</w:t>
      </w:r>
      <w:r w:rsidRPr="002E3B16">
        <w:rPr>
          <w:rStyle w:val="1"/>
          <w:color w:val="000000"/>
          <w:sz w:val="28"/>
          <w:szCs w:val="28"/>
        </w:rPr>
        <w:t>средств, а также указывать конкретные причины и обнаруженные или возможные последствия выявленных недостатков.</w:t>
      </w:r>
    </w:p>
    <w:p w:rsidR="002E3B16" w:rsidRPr="002E3B16" w:rsidRDefault="002E3B16" w:rsidP="00136395">
      <w:pPr>
        <w:pStyle w:val="a7"/>
        <w:widowControl w:val="0"/>
        <w:tabs>
          <w:tab w:val="left" w:pos="1294"/>
        </w:tabs>
        <w:spacing w:after="0" w:line="360" w:lineRule="auto"/>
        <w:ind w:firstLine="851"/>
        <w:jc w:val="both"/>
        <w:rPr>
          <w:rFonts w:ascii="Times New Roman" w:hAnsi="Times New Roman" w:cs="Times New Roman"/>
          <w:color w:val="000000"/>
          <w:sz w:val="28"/>
          <w:szCs w:val="28"/>
        </w:rPr>
      </w:pPr>
      <w:r w:rsidRPr="002E3B16">
        <w:rPr>
          <w:rStyle w:val="1"/>
          <w:color w:val="000000"/>
          <w:sz w:val="28"/>
          <w:szCs w:val="28"/>
        </w:rPr>
        <w:t>7.3.4. Для более объективной оценки результатов использования</w:t>
      </w:r>
      <w:r w:rsidR="00FD600F">
        <w:rPr>
          <w:rStyle w:val="1"/>
          <w:color w:val="000000"/>
          <w:sz w:val="28"/>
          <w:szCs w:val="28"/>
        </w:rPr>
        <w:t>бюджетных</w:t>
      </w:r>
      <w:r w:rsidRPr="002E3B16">
        <w:rPr>
          <w:rStyle w:val="1"/>
          <w:color w:val="000000"/>
          <w:sz w:val="28"/>
          <w:szCs w:val="28"/>
        </w:rPr>
        <w:t>средств в отчет о результатах аудита эффективности следует включать не только выявленные недостатки, но и заслуживающие внимания достижения в проверяемой сфере и деятельности объектов</w:t>
      </w:r>
      <w:r w:rsidR="0099638A">
        <w:rPr>
          <w:rStyle w:val="1"/>
          <w:color w:val="000000"/>
          <w:sz w:val="28"/>
          <w:szCs w:val="28"/>
        </w:rPr>
        <w:t xml:space="preserve"> контроля</w:t>
      </w:r>
      <w:r w:rsidRPr="002E3B16">
        <w:rPr>
          <w:rStyle w:val="1"/>
          <w:color w:val="000000"/>
          <w:sz w:val="28"/>
          <w:szCs w:val="28"/>
        </w:rPr>
        <w:t xml:space="preserve">, информация о которых могла бы быть использована другими </w:t>
      </w:r>
      <w:r w:rsidR="0099638A">
        <w:rPr>
          <w:rStyle w:val="1"/>
          <w:color w:val="000000"/>
          <w:sz w:val="28"/>
          <w:szCs w:val="28"/>
        </w:rPr>
        <w:t xml:space="preserve">пользователями </w:t>
      </w:r>
      <w:r w:rsidRPr="002E3B16">
        <w:rPr>
          <w:rStyle w:val="1"/>
          <w:color w:val="000000"/>
          <w:sz w:val="28"/>
          <w:szCs w:val="28"/>
        </w:rPr>
        <w:t xml:space="preserve">для совершенствования их деятельности в целях повышения эффективности использования </w:t>
      </w:r>
      <w:r w:rsidR="00FD600F">
        <w:rPr>
          <w:rStyle w:val="1"/>
          <w:color w:val="000000"/>
          <w:sz w:val="28"/>
          <w:szCs w:val="28"/>
        </w:rPr>
        <w:t>бюджетных</w:t>
      </w:r>
      <w:r w:rsidRPr="002E3B16">
        <w:rPr>
          <w:rStyle w:val="1"/>
          <w:color w:val="000000"/>
          <w:sz w:val="28"/>
          <w:szCs w:val="28"/>
        </w:rPr>
        <w:t>средств.</w:t>
      </w:r>
    </w:p>
    <w:p w:rsidR="002E3B16" w:rsidRPr="002E3B16" w:rsidRDefault="002E3B16" w:rsidP="00136395">
      <w:pPr>
        <w:pStyle w:val="a7"/>
        <w:widowControl w:val="0"/>
        <w:tabs>
          <w:tab w:val="left" w:pos="1297"/>
        </w:tabs>
        <w:spacing w:after="11855" w:line="360" w:lineRule="auto"/>
        <w:ind w:firstLine="851"/>
        <w:jc w:val="both"/>
        <w:rPr>
          <w:rFonts w:ascii="Times New Roman" w:hAnsi="Times New Roman" w:cs="Times New Roman"/>
          <w:color w:val="000000"/>
          <w:sz w:val="28"/>
          <w:szCs w:val="28"/>
        </w:rPr>
      </w:pPr>
      <w:r w:rsidRPr="002E3B16">
        <w:rPr>
          <w:rStyle w:val="1"/>
          <w:color w:val="000000"/>
          <w:sz w:val="28"/>
          <w:szCs w:val="28"/>
        </w:rPr>
        <w:t>7.3.5. Одновременно с проектом отчета подготавливаются проекты соответствующих документов, содержащих основные выводы по результатам аудита эффективности и рекомендации по повышению эффективности использования</w:t>
      </w:r>
      <w:r w:rsidR="00FD600F">
        <w:rPr>
          <w:rStyle w:val="1"/>
          <w:color w:val="000000"/>
          <w:sz w:val="28"/>
          <w:szCs w:val="28"/>
        </w:rPr>
        <w:t>бюджетных</w:t>
      </w:r>
      <w:r w:rsidRPr="002E3B16">
        <w:rPr>
          <w:rStyle w:val="1"/>
          <w:color w:val="000000"/>
          <w:sz w:val="28"/>
          <w:szCs w:val="28"/>
        </w:rPr>
        <w:t xml:space="preserve"> средств, в адрес руководителей проверенных объектов</w:t>
      </w:r>
      <w:r w:rsidR="00DE6853">
        <w:rPr>
          <w:rStyle w:val="1"/>
          <w:color w:val="000000"/>
          <w:sz w:val="28"/>
          <w:szCs w:val="28"/>
        </w:rPr>
        <w:t>, иных органов и организаций</w:t>
      </w:r>
      <w:r w:rsidRPr="002E3B16">
        <w:rPr>
          <w:rStyle w:val="1"/>
          <w:color w:val="000000"/>
          <w:sz w:val="28"/>
          <w:szCs w:val="28"/>
        </w:rPr>
        <w:t>, в компетенции которых находится решение поставленных вопросов</w:t>
      </w:r>
      <w:r w:rsidR="00DE6853">
        <w:rPr>
          <w:rStyle w:val="1"/>
          <w:color w:val="000000"/>
          <w:sz w:val="28"/>
          <w:szCs w:val="28"/>
        </w:rPr>
        <w:t>.</w:t>
      </w:r>
    </w:p>
    <w:p w:rsidR="001F0EE0" w:rsidRPr="001F0EE0" w:rsidRDefault="001F0EE0" w:rsidP="001F0EE0">
      <w:pPr>
        <w:suppressAutoHyphens/>
        <w:spacing w:after="0" w:line="240" w:lineRule="auto"/>
        <w:jc w:val="right"/>
        <w:rPr>
          <w:rFonts w:ascii="Times New Roman" w:hAnsi="Times New Roman" w:cs="Times New Roman"/>
          <w:b/>
          <w:sz w:val="20"/>
        </w:rPr>
      </w:pPr>
      <w:r w:rsidRPr="001F0EE0">
        <w:rPr>
          <w:rFonts w:ascii="Times New Roman" w:hAnsi="Times New Roman" w:cs="Times New Roman"/>
          <w:b/>
          <w:sz w:val="20"/>
        </w:rPr>
        <w:lastRenderedPageBreak/>
        <w:t xml:space="preserve">Приложение 1 </w:t>
      </w:r>
    </w:p>
    <w:p w:rsidR="001F0EE0" w:rsidRPr="001F0EE0" w:rsidRDefault="001F0EE0" w:rsidP="001F0EE0">
      <w:pPr>
        <w:suppressAutoHyphens/>
        <w:spacing w:after="0" w:line="240" w:lineRule="auto"/>
        <w:jc w:val="right"/>
        <w:rPr>
          <w:rFonts w:ascii="Times New Roman" w:hAnsi="Times New Roman" w:cs="Times New Roman"/>
          <w:sz w:val="20"/>
        </w:rPr>
      </w:pPr>
      <w:r w:rsidRPr="001F0EE0">
        <w:rPr>
          <w:rFonts w:ascii="Times New Roman" w:hAnsi="Times New Roman" w:cs="Times New Roman"/>
          <w:sz w:val="20"/>
        </w:rPr>
        <w:t xml:space="preserve">                                                                         к Стандарту внешнего</w:t>
      </w:r>
      <w:r w:rsidR="00136395">
        <w:rPr>
          <w:rFonts w:ascii="Times New Roman" w:hAnsi="Times New Roman" w:cs="Times New Roman"/>
          <w:sz w:val="20"/>
        </w:rPr>
        <w:t>муниципального</w:t>
      </w:r>
    </w:p>
    <w:p w:rsidR="001F0EE0" w:rsidRPr="001F0EE0" w:rsidRDefault="001F0EE0" w:rsidP="001F0EE0">
      <w:pPr>
        <w:suppressAutoHyphens/>
        <w:spacing w:after="0" w:line="240" w:lineRule="auto"/>
        <w:jc w:val="right"/>
        <w:rPr>
          <w:rFonts w:ascii="Times New Roman" w:hAnsi="Times New Roman" w:cs="Times New Roman"/>
          <w:sz w:val="20"/>
        </w:rPr>
      </w:pPr>
      <w:r w:rsidRPr="001F0EE0">
        <w:rPr>
          <w:rFonts w:ascii="Times New Roman" w:hAnsi="Times New Roman" w:cs="Times New Roman"/>
          <w:sz w:val="20"/>
        </w:rPr>
        <w:t xml:space="preserve">                                                               финансового контроля </w:t>
      </w:r>
    </w:p>
    <w:p w:rsidR="001F0EE0" w:rsidRPr="001F0EE0" w:rsidRDefault="001F0EE0" w:rsidP="00AC34E8">
      <w:pPr>
        <w:suppressAutoHyphens/>
        <w:spacing w:after="0" w:line="240" w:lineRule="auto"/>
        <w:jc w:val="right"/>
        <w:rPr>
          <w:rFonts w:ascii="Times New Roman" w:hAnsi="Times New Roman" w:cs="Times New Roman"/>
          <w:sz w:val="20"/>
        </w:rPr>
      </w:pPr>
      <w:r w:rsidRPr="001F0EE0">
        <w:rPr>
          <w:rFonts w:ascii="Times New Roman" w:hAnsi="Times New Roman" w:cs="Times New Roman"/>
          <w:sz w:val="20"/>
        </w:rPr>
        <w:t xml:space="preserve">                                                    «</w:t>
      </w:r>
      <w:r w:rsidR="00AC34E8">
        <w:rPr>
          <w:rFonts w:ascii="Times New Roman" w:hAnsi="Times New Roman" w:cs="Times New Roman"/>
          <w:sz w:val="20"/>
        </w:rPr>
        <w:t xml:space="preserve">Проведение </w:t>
      </w:r>
      <w:r w:rsidR="00136395">
        <w:rPr>
          <w:rFonts w:ascii="Times New Roman" w:hAnsi="Times New Roman" w:cs="Times New Roman"/>
          <w:sz w:val="20"/>
        </w:rPr>
        <w:t xml:space="preserve">и оформление результатов аудита </w:t>
      </w:r>
      <w:r w:rsidR="00AC34E8">
        <w:rPr>
          <w:rFonts w:ascii="Times New Roman" w:hAnsi="Times New Roman" w:cs="Times New Roman"/>
          <w:sz w:val="20"/>
        </w:rPr>
        <w:t>эффективности</w:t>
      </w:r>
      <w:r w:rsidRPr="001F0EE0">
        <w:rPr>
          <w:rFonts w:ascii="Times New Roman" w:hAnsi="Times New Roman" w:cs="Times New Roman"/>
          <w:sz w:val="20"/>
        </w:rPr>
        <w:t>»</w:t>
      </w:r>
    </w:p>
    <w:p w:rsidR="009E38F5" w:rsidRDefault="009E38F5" w:rsidP="00920411">
      <w:pPr>
        <w:pStyle w:val="aa"/>
        <w:rPr>
          <w:szCs w:val="28"/>
        </w:rPr>
      </w:pPr>
    </w:p>
    <w:p w:rsidR="00920411" w:rsidRPr="002E3B16" w:rsidRDefault="00920411" w:rsidP="00920411">
      <w:pPr>
        <w:pStyle w:val="aa"/>
        <w:rPr>
          <w:szCs w:val="28"/>
        </w:rPr>
      </w:pPr>
      <w:r w:rsidRPr="002E3B16">
        <w:rPr>
          <w:szCs w:val="28"/>
        </w:rPr>
        <w:t>Порядок действий</w:t>
      </w:r>
    </w:p>
    <w:p w:rsidR="00920411" w:rsidRPr="002E3B16" w:rsidRDefault="00920411" w:rsidP="00920411">
      <w:pPr>
        <w:pStyle w:val="aa"/>
        <w:rPr>
          <w:szCs w:val="28"/>
        </w:rPr>
      </w:pPr>
      <w:r w:rsidRPr="002E3B16">
        <w:rPr>
          <w:szCs w:val="28"/>
        </w:rPr>
        <w:t>в процессе организации и проведения аудита эффективности</w:t>
      </w:r>
    </w:p>
    <w:p w:rsidR="00920411" w:rsidRPr="002E3B16" w:rsidRDefault="00920411" w:rsidP="00920411">
      <w:pPr>
        <w:pStyle w:val="aa"/>
        <w:rPr>
          <w:szCs w:val="28"/>
        </w:rPr>
      </w:pPr>
    </w:p>
    <w:tbl>
      <w:tblPr>
        <w:tblW w:w="503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3"/>
        <w:gridCol w:w="9186"/>
      </w:tblGrid>
      <w:tr w:rsidR="00920411" w:rsidRPr="002E3B16" w:rsidTr="00F123BD">
        <w:tc>
          <w:tcPr>
            <w:tcW w:w="374" w:type="pct"/>
            <w:vAlign w:val="center"/>
          </w:tcPr>
          <w:p w:rsidR="00920411" w:rsidRPr="002E3B16" w:rsidRDefault="00920411" w:rsidP="00F123BD">
            <w:pPr>
              <w:spacing w:after="0" w:line="24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lang w:val="en-US"/>
              </w:rPr>
              <w:t>I</w:t>
            </w:r>
          </w:p>
        </w:tc>
        <w:tc>
          <w:tcPr>
            <w:tcW w:w="4626" w:type="pct"/>
          </w:tcPr>
          <w:p w:rsidR="00920411" w:rsidRPr="002E3B16" w:rsidRDefault="00920411" w:rsidP="00F123BD">
            <w:pPr>
              <w:keepNext/>
              <w:spacing w:after="0" w:line="240" w:lineRule="auto"/>
              <w:jc w:val="center"/>
              <w:outlineLvl w:val="1"/>
              <w:rPr>
                <w:rFonts w:ascii="Times New Roman" w:eastAsia="Times New Roman" w:hAnsi="Times New Roman"/>
                <w:b/>
                <w:bCs/>
                <w:sz w:val="28"/>
                <w:szCs w:val="28"/>
              </w:rPr>
            </w:pPr>
            <w:r w:rsidRPr="002E3B16">
              <w:rPr>
                <w:rFonts w:ascii="Times New Roman" w:eastAsia="Times New Roman" w:hAnsi="Times New Roman"/>
                <w:b/>
                <w:bCs/>
                <w:sz w:val="28"/>
                <w:szCs w:val="28"/>
              </w:rPr>
              <w:t>Предварительное изучение</w:t>
            </w:r>
          </w:p>
        </w:tc>
      </w:tr>
      <w:tr w:rsidR="00920411" w:rsidRPr="002E3B16" w:rsidTr="00F123BD">
        <w:tc>
          <w:tcPr>
            <w:tcW w:w="374" w:type="pct"/>
            <w:vAlign w:val="center"/>
          </w:tcPr>
          <w:p w:rsidR="00920411" w:rsidRPr="002E3B16" w:rsidRDefault="00FC7A1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Составить план предварительного изучения, включающий:</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перечень изучаемых объектов;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конкретные вопросы для изучения деятельности каждого объекта;</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источники получения информации;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сроки изучения;</w:t>
            </w:r>
          </w:p>
          <w:p w:rsidR="00920411" w:rsidRPr="002E3B16" w:rsidRDefault="00920411" w:rsidP="00F123BD">
            <w:pPr>
              <w:tabs>
                <w:tab w:val="num" w:pos="1500"/>
              </w:tabs>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распределение </w:t>
            </w:r>
            <w:r w:rsidR="00FC7A1E">
              <w:rPr>
                <w:rFonts w:ascii="Times New Roman" w:eastAsia="Times New Roman" w:hAnsi="Times New Roman"/>
                <w:sz w:val="28"/>
                <w:szCs w:val="28"/>
              </w:rPr>
              <w:t xml:space="preserve">должностных лиц КСП </w:t>
            </w:r>
            <w:r w:rsidRPr="002E3B16">
              <w:rPr>
                <w:rFonts w:ascii="Times New Roman" w:eastAsia="Times New Roman" w:hAnsi="Times New Roman"/>
                <w:sz w:val="28"/>
                <w:szCs w:val="28"/>
              </w:rPr>
              <w:t>по конкретным вопросам и объектам изучения;</w:t>
            </w:r>
          </w:p>
          <w:p w:rsidR="00920411" w:rsidRPr="002E3B16" w:rsidRDefault="00920411" w:rsidP="00FC7A1E">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сроки представления </w:t>
            </w:r>
            <w:r w:rsidR="00FC7A1E">
              <w:rPr>
                <w:rFonts w:ascii="Times New Roman" w:eastAsia="Times New Roman" w:hAnsi="Times New Roman"/>
                <w:sz w:val="28"/>
                <w:szCs w:val="28"/>
              </w:rPr>
              <w:t>должностными лицами КСП</w:t>
            </w:r>
            <w:r w:rsidRPr="002E3B16">
              <w:rPr>
                <w:rFonts w:ascii="Times New Roman" w:eastAsia="Times New Roman" w:hAnsi="Times New Roman"/>
                <w:sz w:val="28"/>
                <w:szCs w:val="28"/>
              </w:rPr>
              <w:t xml:space="preserve"> материалов изучения и подготовки отчета о предварительном изучении</w:t>
            </w:r>
          </w:p>
        </w:tc>
      </w:tr>
      <w:tr w:rsidR="00920411" w:rsidRPr="002E3B16" w:rsidTr="00F123BD">
        <w:tc>
          <w:tcPr>
            <w:tcW w:w="374" w:type="pct"/>
            <w:vAlign w:val="center"/>
          </w:tcPr>
          <w:p w:rsidR="00920411" w:rsidRPr="002E3B16" w:rsidRDefault="003E0D8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Создать папку (структуру файлов) рабочих документов для систематизации собираемой информации в ходе аудита эффективности</w:t>
            </w:r>
          </w:p>
        </w:tc>
      </w:tr>
      <w:tr w:rsidR="00920411" w:rsidRPr="002E3B16" w:rsidTr="00F123BD">
        <w:tc>
          <w:tcPr>
            <w:tcW w:w="374" w:type="pct"/>
            <w:vAlign w:val="center"/>
          </w:tcPr>
          <w:p w:rsidR="00920411" w:rsidRPr="002E3B16" w:rsidRDefault="00605AD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4626" w:type="pct"/>
          </w:tcPr>
          <w:p w:rsidR="00920411" w:rsidRPr="002E3B16" w:rsidRDefault="00920411" w:rsidP="005A322F">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Провести рабочее совещание</w:t>
            </w:r>
            <w:r w:rsidR="005A322F">
              <w:rPr>
                <w:rFonts w:ascii="Times New Roman" w:eastAsia="Times New Roman" w:hAnsi="Times New Roman"/>
                <w:sz w:val="28"/>
                <w:szCs w:val="28"/>
              </w:rPr>
              <w:t xml:space="preserve"> рабочей группы</w:t>
            </w:r>
            <w:r w:rsidRPr="002E3B16">
              <w:rPr>
                <w:rFonts w:ascii="Times New Roman" w:eastAsia="Times New Roman" w:hAnsi="Times New Roman"/>
                <w:sz w:val="28"/>
                <w:szCs w:val="28"/>
              </w:rPr>
              <w:t>, обсудить на нем вопросы организации аудита эффективности</w:t>
            </w:r>
          </w:p>
        </w:tc>
      </w:tr>
      <w:tr w:rsidR="00920411" w:rsidRPr="002E3B16" w:rsidTr="00F123BD">
        <w:tc>
          <w:tcPr>
            <w:tcW w:w="374" w:type="pct"/>
            <w:vAlign w:val="center"/>
          </w:tcPr>
          <w:p w:rsidR="00920411" w:rsidRPr="002E3B16" w:rsidRDefault="00605AD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и направить объектам</w:t>
            </w:r>
            <w:r w:rsidRPr="002E3B16">
              <w:rPr>
                <w:rFonts w:ascii="Times New Roman" w:eastAsia="Times New Roman" w:hAnsi="Times New Roman"/>
                <w:bCs/>
                <w:sz w:val="28"/>
                <w:szCs w:val="28"/>
              </w:rPr>
              <w:t>аудита эффективности уведомления о проведении контрольного мероприятия,</w:t>
            </w:r>
            <w:r w:rsidRPr="002E3B16">
              <w:rPr>
                <w:rFonts w:ascii="Times New Roman" w:eastAsia="Times New Roman" w:hAnsi="Times New Roman"/>
                <w:sz w:val="28"/>
                <w:szCs w:val="28"/>
              </w:rPr>
              <w:t xml:space="preserve"> а также запросы о предоставлении необходимой информации</w:t>
            </w:r>
          </w:p>
        </w:tc>
      </w:tr>
      <w:tr w:rsidR="00920411" w:rsidRPr="002E3B16" w:rsidTr="00F123BD">
        <w:tc>
          <w:tcPr>
            <w:tcW w:w="374" w:type="pct"/>
            <w:vAlign w:val="center"/>
          </w:tcPr>
          <w:p w:rsidR="00920411" w:rsidRPr="002E3B16" w:rsidRDefault="00605AD9"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Сформировать группу привлекаемых внешних экспертов, заключить с ними договоры.</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Определить список основных заинтересованных лиц, с которыми необходимо контактировать, включающий:</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руководителей и специалистов органов исполнительной власти </w:t>
            </w:r>
            <w:r w:rsidR="00136395">
              <w:rPr>
                <w:rFonts w:ascii="Times New Roman" w:eastAsia="Times New Roman" w:hAnsi="Times New Roman"/>
                <w:sz w:val="28"/>
                <w:szCs w:val="28"/>
              </w:rPr>
              <w:t>Зеленодольского муниципального района</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депутатов и сотрудников аппарата </w:t>
            </w:r>
            <w:r w:rsidR="00136395">
              <w:rPr>
                <w:rFonts w:ascii="Times New Roman" w:eastAsia="Times New Roman" w:hAnsi="Times New Roman"/>
                <w:sz w:val="28"/>
                <w:szCs w:val="28"/>
              </w:rPr>
              <w:t>Совета</w:t>
            </w:r>
            <w:r w:rsidR="00877C46">
              <w:rPr>
                <w:rFonts w:ascii="Times New Roman" w:eastAsia="Times New Roman" w:hAnsi="Times New Roman"/>
                <w:sz w:val="28"/>
                <w:szCs w:val="28"/>
              </w:rPr>
              <w:t xml:space="preserve"> Зеленодольского муниципального района</w:t>
            </w:r>
            <w:r w:rsidRPr="002E3B16">
              <w:rPr>
                <w:rFonts w:ascii="Times New Roman" w:eastAsia="Times New Roman" w:hAnsi="Times New Roman"/>
                <w:sz w:val="28"/>
                <w:szCs w:val="28"/>
              </w:rPr>
              <w:t>;</w:t>
            </w:r>
          </w:p>
          <w:p w:rsidR="00920411" w:rsidRPr="002E3B16" w:rsidRDefault="00920411" w:rsidP="00924D5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руководителей и специалистов объектов </w:t>
            </w:r>
            <w:r w:rsidR="00924D53">
              <w:rPr>
                <w:rFonts w:ascii="Times New Roman" w:eastAsia="Times New Roman" w:hAnsi="Times New Roman"/>
                <w:sz w:val="28"/>
                <w:szCs w:val="28"/>
              </w:rPr>
              <w:t>контроля</w:t>
            </w:r>
          </w:p>
        </w:tc>
      </w:tr>
      <w:tr w:rsidR="00920411" w:rsidRPr="002E3B16" w:rsidTr="00F123BD">
        <w:tc>
          <w:tcPr>
            <w:tcW w:w="374" w:type="pct"/>
            <w:vAlign w:val="center"/>
          </w:tcPr>
          <w:p w:rsidR="00920411" w:rsidRPr="002E3B16" w:rsidRDefault="005A322F"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Осуществить в соответствии с планом сбор и анализ необходимой информации о предмете и деятельности объектов</w:t>
            </w:r>
            <w:r w:rsidRPr="002E3B16">
              <w:rPr>
                <w:rFonts w:ascii="Times New Roman" w:eastAsia="Times New Roman" w:hAnsi="Times New Roman"/>
                <w:bCs/>
                <w:sz w:val="28"/>
                <w:szCs w:val="28"/>
              </w:rPr>
              <w:t xml:space="preserve"> аудита эффективности</w:t>
            </w:r>
            <w:r w:rsidRPr="002E3B16">
              <w:rPr>
                <w:rFonts w:ascii="Times New Roman" w:eastAsia="Times New Roman" w:hAnsi="Times New Roman"/>
                <w:sz w:val="28"/>
                <w:szCs w:val="28"/>
              </w:rPr>
              <w:t>, включающей:</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нормативные правовые акты;</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формы и направления использования </w:t>
            </w:r>
            <w:r w:rsidR="00FD600F">
              <w:rPr>
                <w:rStyle w:val="1"/>
                <w:color w:val="000000"/>
                <w:sz w:val="28"/>
                <w:szCs w:val="28"/>
              </w:rPr>
              <w:t>бюджетных</w:t>
            </w:r>
            <w:r w:rsidRPr="002E3B16">
              <w:rPr>
                <w:rFonts w:ascii="Times New Roman" w:eastAsia="Times New Roman" w:hAnsi="Times New Roman"/>
                <w:sz w:val="28"/>
                <w:szCs w:val="28"/>
              </w:rPr>
              <w:t>средств;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отчеты и планы работы;</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организационную структуру и условия работы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результаты использования бюджетных средств;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основные риски;</w:t>
            </w:r>
          </w:p>
          <w:p w:rsidR="00920411"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систему и механизмы внутреннего контроля</w:t>
            </w:r>
          </w:p>
          <w:p w:rsidR="004C26DA" w:rsidRPr="002E3B16" w:rsidRDefault="004C26DA" w:rsidP="00F123BD">
            <w:pPr>
              <w:spacing w:after="0" w:line="240" w:lineRule="auto"/>
              <w:jc w:val="both"/>
              <w:rPr>
                <w:rFonts w:ascii="Times New Roman" w:eastAsia="Times New Roman" w:hAnsi="Times New Roman"/>
                <w:sz w:val="28"/>
                <w:szCs w:val="28"/>
              </w:rPr>
            </w:pP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Выяснить мнение и получить консультации основных заинтересованных лиц по проблемам, связанным с предметом</w:t>
            </w:r>
            <w:r w:rsidRPr="002E3B16">
              <w:rPr>
                <w:rFonts w:ascii="Times New Roman" w:eastAsia="Times New Roman" w:hAnsi="Times New Roman"/>
                <w:bCs/>
                <w:sz w:val="28"/>
                <w:szCs w:val="28"/>
              </w:rPr>
              <w:t xml:space="preserve">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8</w:t>
            </w:r>
          </w:p>
        </w:tc>
        <w:tc>
          <w:tcPr>
            <w:tcW w:w="4626" w:type="pct"/>
          </w:tcPr>
          <w:p w:rsidR="00920411" w:rsidRPr="002E3B16" w:rsidRDefault="00920411" w:rsidP="00F123BD">
            <w:pPr>
              <w:keepNext/>
              <w:spacing w:after="0" w:line="240" w:lineRule="auto"/>
              <w:jc w:val="both"/>
              <w:outlineLvl w:val="0"/>
              <w:rPr>
                <w:rFonts w:ascii="Times New Roman" w:eastAsia="Times New Roman" w:hAnsi="Times New Roman"/>
                <w:sz w:val="28"/>
                <w:szCs w:val="28"/>
              </w:rPr>
            </w:pPr>
            <w:r w:rsidRPr="002E3B16">
              <w:rPr>
                <w:rFonts w:ascii="Times New Roman" w:eastAsia="Times New Roman" w:hAnsi="Times New Roman"/>
                <w:sz w:val="28"/>
                <w:szCs w:val="28"/>
              </w:rPr>
              <w:t xml:space="preserve">Провести (по возможности) встречи с руководителями и специалистами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 на которых:</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информировать их о теме и времени планируемо</w:t>
            </w:r>
            <w:r w:rsidR="004C26DA">
              <w:rPr>
                <w:rFonts w:ascii="Times New Roman" w:eastAsia="Times New Roman" w:hAnsi="Times New Roman"/>
                <w:sz w:val="28"/>
                <w:szCs w:val="28"/>
              </w:rPr>
              <w:t>го контрольного мероприятия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выяснить, какие вопросы они считают ключевыми в деятельности организации;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получить их мнение о существующих рисках и проблемах в решении стоящих перед ними задач;</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обсудить источники определения критериев и возможность их применения для оценки эффективности в рамках данного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в случае необходимости, справку о результатах изучения предмета и объектов аудита эффективности, включающую краткое описание и характеристику:</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предмета</w:t>
            </w:r>
            <w:r w:rsidR="00DC0389">
              <w:rPr>
                <w:rFonts w:ascii="Times New Roman" w:eastAsia="Times New Roman" w:hAnsi="Times New Roman"/>
                <w:sz w:val="28"/>
                <w:szCs w:val="28"/>
              </w:rPr>
              <w:t xml:space="preserve"> аудита</w:t>
            </w:r>
            <w:r w:rsidRPr="002E3B16">
              <w:rPr>
                <w:rFonts w:ascii="Times New Roman" w:eastAsia="Times New Roman" w:hAnsi="Times New Roman"/>
                <w:sz w:val="28"/>
                <w:szCs w:val="28"/>
              </w:rPr>
              <w:t>, состояния его нормативного</w:t>
            </w:r>
            <w:r w:rsidR="00DC0389">
              <w:rPr>
                <w:rFonts w:ascii="Times New Roman" w:eastAsia="Times New Roman" w:hAnsi="Times New Roman"/>
                <w:sz w:val="28"/>
                <w:szCs w:val="28"/>
              </w:rPr>
              <w:t xml:space="preserve"> правового</w:t>
            </w:r>
            <w:r w:rsidRPr="002E3B16">
              <w:rPr>
                <w:rFonts w:ascii="Times New Roman" w:eastAsia="Times New Roman" w:hAnsi="Times New Roman"/>
                <w:sz w:val="28"/>
                <w:szCs w:val="28"/>
              </w:rPr>
              <w:t xml:space="preserve"> обеспечения;</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выполнения задач и осуществления основных направлений деятельности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 достижения запланированных целей и результатов в проверяемой сфере и деятельности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существующих внешних и внутренних рисков;</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возможных целей и потенциальных вопросов</w:t>
            </w:r>
            <w:r w:rsidR="00DC0389">
              <w:rPr>
                <w:rFonts w:ascii="Times New Roman" w:eastAsia="Times New Roman" w:hAnsi="Times New Roman"/>
                <w:sz w:val="28"/>
                <w:szCs w:val="28"/>
              </w:rPr>
              <w:t xml:space="preserve"> аудита</w:t>
            </w:r>
            <w:r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предлагаемых критериев оценки эффективности;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подходов к проведению аудита эффективности и методов сбора фактических данных и информации;</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возможных недостатков и проблем</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10</w:t>
            </w:r>
          </w:p>
        </w:tc>
        <w:tc>
          <w:tcPr>
            <w:tcW w:w="4626" w:type="pct"/>
          </w:tcPr>
          <w:p w:rsidR="00920411" w:rsidRPr="002E3B16" w:rsidRDefault="00920411" w:rsidP="00FC750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Выяснить мнение объектов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 xml:space="preserve"> в отношении критериев, выбранных для оценки эффективности использования </w:t>
            </w:r>
            <w:r w:rsidR="00FC750D">
              <w:rPr>
                <w:rFonts w:ascii="Times New Roman" w:eastAsia="Times New Roman" w:hAnsi="Times New Roman"/>
                <w:sz w:val="28"/>
                <w:szCs w:val="28"/>
              </w:rPr>
              <w:t xml:space="preserve">бюджетных </w:t>
            </w:r>
            <w:r w:rsidRPr="002E3B16">
              <w:rPr>
                <w:rFonts w:ascii="Times New Roman" w:eastAsia="Times New Roman" w:hAnsi="Times New Roman"/>
                <w:sz w:val="28"/>
                <w:szCs w:val="28"/>
              </w:rPr>
              <w:t>средств в целях данного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11</w:t>
            </w:r>
          </w:p>
        </w:tc>
        <w:tc>
          <w:tcPr>
            <w:tcW w:w="4626" w:type="pct"/>
          </w:tcPr>
          <w:p w:rsidR="00920411" w:rsidRPr="002E3B16" w:rsidRDefault="00920411" w:rsidP="00FC750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и утвердить программу п</w:t>
            </w:r>
            <w:r w:rsidR="00FC750D">
              <w:rPr>
                <w:rFonts w:ascii="Times New Roman" w:eastAsia="Times New Roman" w:hAnsi="Times New Roman"/>
                <w:sz w:val="28"/>
                <w:szCs w:val="28"/>
              </w:rPr>
              <w:t>роведения аудита эффективности</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4626" w:type="pct"/>
          </w:tcPr>
          <w:p w:rsidR="00920411" w:rsidRPr="002E3B16" w:rsidRDefault="00920411" w:rsidP="00924D5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Подготовить график выездов на объекты </w:t>
            </w:r>
            <w:r w:rsidR="00924D53">
              <w:rPr>
                <w:rFonts w:ascii="Times New Roman" w:eastAsia="Times New Roman" w:hAnsi="Times New Roman"/>
                <w:sz w:val="28"/>
                <w:szCs w:val="28"/>
              </w:rPr>
              <w:t>контроля</w:t>
            </w:r>
            <w:r w:rsidRPr="002E3B16">
              <w:rPr>
                <w:rFonts w:ascii="Times New Roman" w:eastAsia="Times New Roman" w:hAnsi="Times New Roman"/>
                <w:sz w:val="28"/>
                <w:szCs w:val="28"/>
              </w:rPr>
              <w:t xml:space="preserve"> и оформить командировочные удостоверения </w:t>
            </w:r>
          </w:p>
        </w:tc>
      </w:tr>
      <w:tr w:rsidR="00920411" w:rsidRPr="002E3B16" w:rsidTr="00F123BD">
        <w:tc>
          <w:tcPr>
            <w:tcW w:w="374" w:type="pct"/>
            <w:vAlign w:val="center"/>
          </w:tcPr>
          <w:p w:rsidR="00920411" w:rsidRPr="002E3B16" w:rsidRDefault="00485BEE"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13</w:t>
            </w:r>
          </w:p>
        </w:tc>
        <w:tc>
          <w:tcPr>
            <w:tcW w:w="4626" w:type="pct"/>
          </w:tcPr>
          <w:p w:rsidR="00920411" w:rsidRPr="002E3B16" w:rsidRDefault="00920411" w:rsidP="00FC750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Провести совещание </w:t>
            </w:r>
            <w:r w:rsidR="00FC750D">
              <w:rPr>
                <w:rFonts w:ascii="Times New Roman" w:eastAsia="Times New Roman" w:hAnsi="Times New Roman"/>
                <w:sz w:val="28"/>
                <w:szCs w:val="28"/>
              </w:rPr>
              <w:t>рабочей группы</w:t>
            </w:r>
            <w:r w:rsidRPr="002E3B16">
              <w:rPr>
                <w:rFonts w:ascii="Times New Roman" w:eastAsia="Times New Roman" w:hAnsi="Times New Roman"/>
                <w:sz w:val="28"/>
                <w:szCs w:val="28"/>
              </w:rPr>
              <w:t xml:space="preserve"> и внешних экспертов, обсудить на нем вопросы проведения </w:t>
            </w:r>
            <w:r w:rsidR="00FC750D">
              <w:rPr>
                <w:rFonts w:ascii="Times New Roman" w:eastAsia="Times New Roman" w:hAnsi="Times New Roman"/>
                <w:sz w:val="28"/>
                <w:szCs w:val="28"/>
              </w:rPr>
              <w:t>аудита</w:t>
            </w:r>
          </w:p>
        </w:tc>
      </w:tr>
      <w:tr w:rsidR="00920411" w:rsidRPr="002E3B16" w:rsidTr="00F123BD">
        <w:tc>
          <w:tcPr>
            <w:tcW w:w="374" w:type="pct"/>
            <w:vAlign w:val="center"/>
          </w:tcPr>
          <w:p w:rsidR="00920411" w:rsidRPr="002E3B16" w:rsidRDefault="00920411" w:rsidP="00F123BD">
            <w:pPr>
              <w:spacing w:after="0" w:line="240" w:lineRule="auto"/>
              <w:jc w:val="center"/>
              <w:rPr>
                <w:rFonts w:ascii="Times New Roman" w:eastAsia="Times New Roman" w:hAnsi="Times New Roman"/>
                <w:sz w:val="28"/>
                <w:szCs w:val="28"/>
                <w:lang w:val="en-US"/>
              </w:rPr>
            </w:pPr>
            <w:r w:rsidRPr="002E3B16">
              <w:rPr>
                <w:rFonts w:ascii="Times New Roman" w:eastAsia="Times New Roman" w:hAnsi="Times New Roman"/>
                <w:b/>
                <w:sz w:val="28"/>
                <w:szCs w:val="28"/>
                <w:lang w:val="en-US"/>
              </w:rPr>
              <w:t>II</w:t>
            </w:r>
          </w:p>
        </w:tc>
        <w:tc>
          <w:tcPr>
            <w:tcW w:w="4626" w:type="pct"/>
            <w:vAlign w:val="center"/>
          </w:tcPr>
          <w:p w:rsidR="00920411" w:rsidRPr="002E3B16" w:rsidRDefault="00920411" w:rsidP="00F123BD">
            <w:pPr>
              <w:spacing w:after="0" w:line="24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rPr>
              <w:t>Проведение проверки на объектах, сбор и анализ фактических данных и информации</w:t>
            </w:r>
          </w:p>
        </w:tc>
      </w:tr>
      <w:tr w:rsidR="00920411" w:rsidRPr="002E3B16" w:rsidTr="00F123BD">
        <w:tc>
          <w:tcPr>
            <w:tcW w:w="374" w:type="pct"/>
            <w:vAlign w:val="center"/>
          </w:tcPr>
          <w:p w:rsidR="00920411" w:rsidRPr="002E3B16" w:rsidRDefault="00D6259D"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14</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Осуществить проверку на объектах, собрать фактические данные в соответствии с выбранными методами</w:t>
            </w:r>
          </w:p>
        </w:tc>
      </w:tr>
      <w:tr w:rsidR="00920411" w:rsidRPr="002E3B16" w:rsidTr="00F123BD">
        <w:tc>
          <w:tcPr>
            <w:tcW w:w="374" w:type="pct"/>
            <w:vAlign w:val="center"/>
          </w:tcPr>
          <w:p w:rsidR="00920411" w:rsidRPr="002E3B16" w:rsidRDefault="00D6259D"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Провести анализ собранной информации для формирования доказательств</w:t>
            </w:r>
          </w:p>
        </w:tc>
      </w:tr>
      <w:tr w:rsidR="00920411" w:rsidRPr="002E3B16" w:rsidTr="00F123BD">
        <w:tc>
          <w:tcPr>
            <w:tcW w:w="374" w:type="pct"/>
            <w:vAlign w:val="center"/>
          </w:tcPr>
          <w:p w:rsidR="00920411" w:rsidRPr="002E3B16" w:rsidRDefault="00D6259D"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Оформить акты по результатам проверки на объектах и рабочие документы по итогам анализа информации</w:t>
            </w:r>
          </w:p>
        </w:tc>
      </w:tr>
      <w:tr w:rsidR="00920411" w:rsidRPr="002E3B16" w:rsidTr="00F123BD">
        <w:trPr>
          <w:trHeight w:val="403"/>
        </w:trPr>
        <w:tc>
          <w:tcPr>
            <w:tcW w:w="374" w:type="pct"/>
            <w:vAlign w:val="center"/>
          </w:tcPr>
          <w:p w:rsidR="00920411" w:rsidRPr="002E3B16" w:rsidRDefault="00920411" w:rsidP="00F123BD">
            <w:pPr>
              <w:spacing w:after="0" w:line="240" w:lineRule="auto"/>
              <w:jc w:val="center"/>
              <w:rPr>
                <w:rFonts w:ascii="Times New Roman" w:eastAsia="Times New Roman" w:hAnsi="Times New Roman"/>
                <w:b/>
                <w:sz w:val="28"/>
                <w:szCs w:val="28"/>
                <w:lang w:val="en-US"/>
              </w:rPr>
            </w:pPr>
            <w:r w:rsidRPr="002E3B16">
              <w:rPr>
                <w:rFonts w:ascii="Times New Roman" w:eastAsia="Times New Roman" w:hAnsi="Times New Roman"/>
                <w:b/>
                <w:sz w:val="28"/>
                <w:szCs w:val="28"/>
                <w:lang w:val="en-US"/>
              </w:rPr>
              <w:t>III</w:t>
            </w:r>
          </w:p>
        </w:tc>
        <w:tc>
          <w:tcPr>
            <w:tcW w:w="4626" w:type="pct"/>
            <w:vAlign w:val="center"/>
          </w:tcPr>
          <w:p w:rsidR="00920411" w:rsidRPr="002E3B16" w:rsidRDefault="00920411" w:rsidP="00F123BD">
            <w:pPr>
              <w:spacing w:after="0" w:line="240" w:lineRule="auto"/>
              <w:jc w:val="center"/>
              <w:rPr>
                <w:rFonts w:ascii="Times New Roman" w:eastAsia="Times New Roman" w:hAnsi="Times New Roman"/>
                <w:b/>
                <w:sz w:val="28"/>
                <w:szCs w:val="28"/>
              </w:rPr>
            </w:pPr>
            <w:r w:rsidRPr="002E3B16">
              <w:rPr>
                <w:rFonts w:ascii="Times New Roman" w:eastAsia="Times New Roman" w:hAnsi="Times New Roman"/>
                <w:b/>
                <w:sz w:val="28"/>
                <w:szCs w:val="28"/>
              </w:rPr>
              <w:t>Подготовка и оформление отчета о результатах аудита эффективности</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1</w:t>
            </w:r>
            <w:r w:rsidR="00791412">
              <w:rPr>
                <w:rFonts w:ascii="Times New Roman" w:eastAsia="Times New Roman" w:hAnsi="Times New Roman"/>
                <w:sz w:val="28"/>
                <w:szCs w:val="28"/>
              </w:rPr>
              <w:t>7</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Провести при необходимости дополнительный сбор и анализ фактических данных для уточнения или обоснования доказательств</w:t>
            </w:r>
          </w:p>
        </w:tc>
      </w:tr>
      <w:tr w:rsidR="00920411" w:rsidRPr="002E3B16" w:rsidTr="00F123BD">
        <w:tc>
          <w:tcPr>
            <w:tcW w:w="374" w:type="pct"/>
            <w:vAlign w:val="center"/>
          </w:tcPr>
          <w:p w:rsidR="00920411" w:rsidRPr="002E3B16" w:rsidRDefault="00791412" w:rsidP="00F123BD">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4626" w:type="pct"/>
          </w:tcPr>
          <w:p w:rsidR="00920411" w:rsidRPr="002E3B16" w:rsidRDefault="00920411" w:rsidP="009A4A4C">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Определить причины выявленных недостатков и проблем в проверяемой сфере использования </w:t>
            </w:r>
            <w:r w:rsidR="009A4A4C">
              <w:rPr>
                <w:rFonts w:ascii="Times New Roman" w:eastAsia="Times New Roman" w:hAnsi="Times New Roman"/>
                <w:sz w:val="28"/>
                <w:szCs w:val="28"/>
              </w:rPr>
              <w:t xml:space="preserve">бюджетных </w:t>
            </w:r>
            <w:r w:rsidRPr="002E3B16">
              <w:rPr>
                <w:rFonts w:ascii="Times New Roman" w:eastAsia="Times New Roman" w:hAnsi="Times New Roman"/>
                <w:sz w:val="28"/>
                <w:szCs w:val="28"/>
              </w:rPr>
              <w:t xml:space="preserve">средств и деятельности объектов </w:t>
            </w:r>
            <w:r w:rsidR="00C520A3">
              <w:rPr>
                <w:rFonts w:ascii="Times New Roman" w:eastAsia="Times New Roman" w:hAnsi="Times New Roman"/>
                <w:sz w:val="28"/>
                <w:szCs w:val="28"/>
              </w:rPr>
              <w:lastRenderedPageBreak/>
              <w:t>контроля</w:t>
            </w:r>
            <w:r w:rsidRPr="002E3B16">
              <w:rPr>
                <w:rFonts w:ascii="Times New Roman" w:eastAsia="Times New Roman" w:hAnsi="Times New Roman"/>
                <w:sz w:val="28"/>
                <w:szCs w:val="28"/>
              </w:rPr>
              <w:t xml:space="preserve"> и сформулировать выводы по каждой цели аудита эффективности</w:t>
            </w:r>
          </w:p>
        </w:tc>
      </w:tr>
      <w:tr w:rsidR="00920411" w:rsidRPr="002E3B16" w:rsidTr="00F123BD">
        <w:tc>
          <w:tcPr>
            <w:tcW w:w="374" w:type="pct"/>
            <w:vAlign w:val="center"/>
          </w:tcPr>
          <w:p w:rsidR="00920411" w:rsidRPr="002E3B16" w:rsidRDefault="00920411" w:rsidP="00F123BD">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lastRenderedPageBreak/>
              <w:t>1</w:t>
            </w:r>
            <w:r w:rsidR="00791412">
              <w:rPr>
                <w:rFonts w:ascii="Times New Roman" w:eastAsia="Times New Roman" w:hAnsi="Times New Roman"/>
                <w:sz w:val="28"/>
                <w:szCs w:val="28"/>
              </w:rPr>
              <w:t>9</w:t>
            </w:r>
          </w:p>
        </w:tc>
        <w:tc>
          <w:tcPr>
            <w:tcW w:w="4626" w:type="pct"/>
          </w:tcPr>
          <w:p w:rsidR="00920411" w:rsidRPr="002E3B16" w:rsidRDefault="00920411" w:rsidP="00002C9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Подготовить рекомендации по устранению выявленных в результате проверки недостатков в целях повышения эффективности использования </w:t>
            </w:r>
            <w:r w:rsidR="00212A4B">
              <w:rPr>
                <w:rFonts w:ascii="Times New Roman" w:eastAsia="Times New Roman" w:hAnsi="Times New Roman"/>
                <w:sz w:val="28"/>
                <w:szCs w:val="28"/>
              </w:rPr>
              <w:t xml:space="preserve">бюджетных </w:t>
            </w:r>
            <w:r w:rsidRPr="002E3B16">
              <w:rPr>
                <w:rFonts w:ascii="Times New Roman" w:eastAsia="Times New Roman" w:hAnsi="Times New Roman"/>
                <w:sz w:val="28"/>
                <w:szCs w:val="28"/>
              </w:rPr>
              <w:t>средств</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0</w:t>
            </w:r>
          </w:p>
        </w:tc>
        <w:tc>
          <w:tcPr>
            <w:tcW w:w="4626" w:type="pct"/>
          </w:tcPr>
          <w:p w:rsidR="00920411" w:rsidRPr="002E3B16" w:rsidRDefault="00920411" w:rsidP="00002C93">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Подготовить проект предварительного отчета о результатах аудита эффективности, обсудить его на совещании </w:t>
            </w:r>
            <w:r w:rsidR="00002C93">
              <w:rPr>
                <w:rFonts w:ascii="Times New Roman" w:eastAsia="Times New Roman" w:hAnsi="Times New Roman"/>
                <w:sz w:val="28"/>
                <w:szCs w:val="28"/>
              </w:rPr>
              <w:t xml:space="preserve">рабочей группы </w:t>
            </w:r>
            <w:r w:rsidRPr="002E3B16">
              <w:rPr>
                <w:rFonts w:ascii="Times New Roman" w:eastAsia="Times New Roman" w:hAnsi="Times New Roman"/>
                <w:sz w:val="28"/>
                <w:szCs w:val="28"/>
              </w:rPr>
              <w:t>и внешних экспертов</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1</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xml:space="preserve">Внести в проект предварительного отчета необходимые изменения по результатам его обсуждения </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2</w:t>
            </w:r>
          </w:p>
        </w:tc>
        <w:tc>
          <w:tcPr>
            <w:tcW w:w="4626" w:type="pct"/>
          </w:tcPr>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Подготовить проекты представлений и информационных писем по результатам аудита эффективности</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3</w:t>
            </w:r>
          </w:p>
        </w:tc>
        <w:tc>
          <w:tcPr>
            <w:tcW w:w="4626" w:type="pct"/>
          </w:tcPr>
          <w:p w:rsidR="00920411" w:rsidRPr="002E3B16" w:rsidRDefault="00920411" w:rsidP="003B2FC7">
            <w:pPr>
              <w:spacing w:after="0" w:line="240" w:lineRule="auto"/>
              <w:jc w:val="both"/>
              <w:rPr>
                <w:rFonts w:ascii="Times New Roman" w:eastAsia="Times New Roman" w:hAnsi="Times New Roman"/>
                <w:sz w:val="28"/>
                <w:szCs w:val="28"/>
              </w:rPr>
            </w:pPr>
            <w:r w:rsidRPr="002E3B16">
              <w:rPr>
                <w:rFonts w:ascii="Times New Roman" w:eastAsia="Times New Roman" w:hAnsi="Times New Roman"/>
                <w:bCs/>
                <w:sz w:val="28"/>
                <w:szCs w:val="28"/>
              </w:rPr>
              <w:t>Представить окончательный отчет и другие документы, подготовленные по результатам аудита эффективности,</w:t>
            </w:r>
            <w:r w:rsidR="003B2FC7">
              <w:rPr>
                <w:rFonts w:ascii="Times New Roman" w:eastAsia="Times New Roman" w:hAnsi="Times New Roman"/>
                <w:bCs/>
                <w:sz w:val="28"/>
                <w:szCs w:val="28"/>
              </w:rPr>
              <w:t xml:space="preserve"> в случаях предусмотренных стандартами внешнего государственного финансового контроля, </w:t>
            </w:r>
            <w:r w:rsidRPr="002E3B16">
              <w:rPr>
                <w:rFonts w:ascii="Times New Roman" w:eastAsia="Times New Roman" w:hAnsi="Times New Roman"/>
                <w:bCs/>
                <w:sz w:val="28"/>
                <w:szCs w:val="28"/>
              </w:rPr>
              <w:t xml:space="preserve"> на рассмотрение Коллегии Палаты </w:t>
            </w:r>
          </w:p>
        </w:tc>
      </w:tr>
      <w:tr w:rsidR="00920411" w:rsidRPr="002E3B16" w:rsidTr="00F123BD">
        <w:tc>
          <w:tcPr>
            <w:tcW w:w="374" w:type="pct"/>
            <w:vAlign w:val="center"/>
          </w:tcPr>
          <w:p w:rsidR="00920411" w:rsidRPr="002E3B16" w:rsidRDefault="00920411" w:rsidP="00791412">
            <w:pPr>
              <w:spacing w:after="0" w:line="240" w:lineRule="auto"/>
              <w:jc w:val="center"/>
              <w:rPr>
                <w:rFonts w:ascii="Times New Roman" w:eastAsia="Times New Roman" w:hAnsi="Times New Roman"/>
                <w:sz w:val="28"/>
                <w:szCs w:val="28"/>
              </w:rPr>
            </w:pPr>
            <w:r w:rsidRPr="002E3B16">
              <w:rPr>
                <w:rFonts w:ascii="Times New Roman" w:eastAsia="Times New Roman" w:hAnsi="Times New Roman"/>
                <w:sz w:val="28"/>
                <w:szCs w:val="28"/>
              </w:rPr>
              <w:t>2</w:t>
            </w:r>
            <w:r w:rsidR="00791412">
              <w:rPr>
                <w:rFonts w:ascii="Times New Roman" w:eastAsia="Times New Roman" w:hAnsi="Times New Roman"/>
                <w:sz w:val="28"/>
                <w:szCs w:val="28"/>
              </w:rPr>
              <w:t>4</w:t>
            </w:r>
          </w:p>
        </w:tc>
        <w:tc>
          <w:tcPr>
            <w:tcW w:w="4626" w:type="pct"/>
          </w:tcPr>
          <w:p w:rsidR="00920411" w:rsidRPr="002E3B16" w:rsidRDefault="003B2FC7" w:rsidP="00F123B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920411" w:rsidRPr="002E3B16">
              <w:rPr>
                <w:rFonts w:ascii="Times New Roman" w:eastAsia="Times New Roman" w:hAnsi="Times New Roman"/>
                <w:sz w:val="28"/>
                <w:szCs w:val="28"/>
              </w:rPr>
              <w:t xml:space="preserve">направить информацию о результатах аудита эффективности в </w:t>
            </w:r>
            <w:r w:rsidR="00136395">
              <w:rPr>
                <w:rFonts w:ascii="Times New Roman" w:eastAsia="Times New Roman" w:hAnsi="Times New Roman"/>
                <w:sz w:val="28"/>
                <w:szCs w:val="28"/>
              </w:rPr>
              <w:t>Совет</w:t>
            </w:r>
            <w:r w:rsidR="00877C46">
              <w:rPr>
                <w:rFonts w:ascii="Times New Roman" w:eastAsia="Times New Roman" w:hAnsi="Times New Roman"/>
                <w:sz w:val="28"/>
                <w:szCs w:val="28"/>
              </w:rPr>
              <w:t xml:space="preserve"> Зеленодольского муниципального района</w:t>
            </w:r>
            <w:r w:rsidR="00920411" w:rsidRPr="002E3B16">
              <w:rPr>
                <w:rFonts w:ascii="Times New Roman" w:eastAsia="Times New Roman" w:hAnsi="Times New Roman"/>
                <w:sz w:val="28"/>
                <w:szCs w:val="28"/>
              </w:rPr>
              <w:t>;</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направить представления и информационные письма соответствующим адресатам;</w:t>
            </w:r>
          </w:p>
          <w:p w:rsidR="00920411" w:rsidRPr="002E3B16" w:rsidRDefault="00920411" w:rsidP="00F123BD">
            <w:pPr>
              <w:spacing w:after="0" w:line="240" w:lineRule="auto"/>
              <w:jc w:val="both"/>
              <w:rPr>
                <w:rFonts w:ascii="Times New Roman" w:eastAsia="Times New Roman" w:hAnsi="Times New Roman"/>
                <w:sz w:val="28"/>
                <w:szCs w:val="28"/>
              </w:rPr>
            </w:pPr>
            <w:r w:rsidRPr="002E3B16">
              <w:rPr>
                <w:rFonts w:ascii="Times New Roman" w:eastAsia="Times New Roman" w:hAnsi="Times New Roman"/>
                <w:sz w:val="28"/>
                <w:szCs w:val="28"/>
              </w:rPr>
              <w:t>- подготовить сообщение о результатах аудита эффективности для средств массовой информации</w:t>
            </w:r>
          </w:p>
        </w:tc>
      </w:tr>
    </w:tbl>
    <w:p w:rsidR="002E3B16" w:rsidRPr="00920411" w:rsidRDefault="002E3B16" w:rsidP="00773F4D">
      <w:pPr>
        <w:rPr>
          <w:rFonts w:ascii="Times New Roman" w:hAnsi="Times New Roman"/>
          <w:sz w:val="28"/>
          <w:szCs w:val="28"/>
        </w:rPr>
      </w:pPr>
    </w:p>
    <w:sectPr w:rsidR="002E3B16" w:rsidRPr="00920411" w:rsidSect="007E6993">
      <w:footerReference w:type="default" r:id="rId9"/>
      <w:pgSz w:w="11906" w:h="16838"/>
      <w:pgMar w:top="567" w:right="567" w:bottom="567"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706" w:rsidRDefault="00302706" w:rsidP="008F6372">
      <w:pPr>
        <w:spacing w:after="0" w:line="240" w:lineRule="auto"/>
      </w:pPr>
      <w:r>
        <w:separator/>
      </w:r>
    </w:p>
  </w:endnote>
  <w:endnote w:type="continuationSeparator" w:id="1">
    <w:p w:rsidR="00302706" w:rsidRDefault="00302706" w:rsidP="008F63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74423"/>
      <w:docPartObj>
        <w:docPartGallery w:val="Page Numbers (Bottom of Page)"/>
        <w:docPartUnique/>
      </w:docPartObj>
    </w:sdtPr>
    <w:sdtContent>
      <w:p w:rsidR="005F5071" w:rsidRDefault="00B909E9">
        <w:pPr>
          <w:pStyle w:val="a5"/>
          <w:jc w:val="center"/>
        </w:pPr>
        <w:r>
          <w:fldChar w:fldCharType="begin"/>
        </w:r>
        <w:r w:rsidR="005B375D">
          <w:instrText xml:space="preserve"> PAGE   \* MERGEFORMAT </w:instrText>
        </w:r>
        <w:r>
          <w:fldChar w:fldCharType="separate"/>
        </w:r>
        <w:r w:rsidR="00DE52FE">
          <w:rPr>
            <w:noProof/>
          </w:rPr>
          <w:t>29</w:t>
        </w:r>
        <w:r>
          <w:rPr>
            <w:noProof/>
          </w:rPr>
          <w:fldChar w:fldCharType="end"/>
        </w:r>
      </w:p>
    </w:sdtContent>
  </w:sdt>
  <w:p w:rsidR="005F5071" w:rsidRDefault="005F50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706" w:rsidRDefault="00302706" w:rsidP="008F6372">
      <w:pPr>
        <w:spacing w:after="0" w:line="240" w:lineRule="auto"/>
      </w:pPr>
      <w:r>
        <w:separator/>
      </w:r>
    </w:p>
  </w:footnote>
  <w:footnote w:type="continuationSeparator" w:id="1">
    <w:p w:rsidR="00302706" w:rsidRDefault="00302706" w:rsidP="008F63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7"/>
    <w:multiLevelType w:val="multilevel"/>
    <w:tmpl w:val="00000006"/>
    <w:lvl w:ilvl="0">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165867A0"/>
    <w:multiLevelType w:val="multilevel"/>
    <w:tmpl w:val="6A28091C"/>
    <w:lvl w:ilvl="0">
      <w:start w:val="5"/>
      <w:numFmt w:val="decimal"/>
      <w:lvlText w:val="%1."/>
      <w:lvlJc w:val="left"/>
      <w:pPr>
        <w:ind w:left="540" w:hanging="540"/>
      </w:pPr>
      <w:rPr>
        <w:rFonts w:ascii="Times New Roman" w:hAnsi="Times New Roman" w:cs="Times New Roman" w:hint="default"/>
        <w:color w:val="000000"/>
        <w:sz w:val="23"/>
      </w:rPr>
    </w:lvl>
    <w:lvl w:ilvl="1">
      <w:start w:val="4"/>
      <w:numFmt w:val="decimal"/>
      <w:lvlText w:val="%1.%2."/>
      <w:lvlJc w:val="left"/>
      <w:pPr>
        <w:ind w:left="540" w:hanging="540"/>
      </w:pPr>
      <w:rPr>
        <w:rFonts w:ascii="Times New Roman" w:hAnsi="Times New Roman" w:cs="Times New Roman" w:hint="default"/>
        <w:color w:val="000000"/>
        <w:sz w:val="23"/>
      </w:rPr>
    </w:lvl>
    <w:lvl w:ilvl="2">
      <w:start w:val="2"/>
      <w:numFmt w:val="decimal"/>
      <w:lvlText w:val="%1.%2.%3."/>
      <w:lvlJc w:val="left"/>
      <w:pPr>
        <w:ind w:left="720" w:hanging="720"/>
      </w:pPr>
      <w:rPr>
        <w:rFonts w:ascii="Times New Roman" w:hAnsi="Times New Roman" w:cs="Times New Roman" w:hint="default"/>
        <w:color w:val="000000"/>
        <w:sz w:val="23"/>
      </w:rPr>
    </w:lvl>
    <w:lvl w:ilvl="3">
      <w:start w:val="1"/>
      <w:numFmt w:val="decimal"/>
      <w:lvlText w:val="%1.%2.%3.%4."/>
      <w:lvlJc w:val="left"/>
      <w:pPr>
        <w:ind w:left="720" w:hanging="720"/>
      </w:pPr>
      <w:rPr>
        <w:rFonts w:ascii="Times New Roman" w:hAnsi="Times New Roman" w:cs="Times New Roman" w:hint="default"/>
        <w:color w:val="000000"/>
        <w:sz w:val="23"/>
      </w:rPr>
    </w:lvl>
    <w:lvl w:ilvl="4">
      <w:start w:val="1"/>
      <w:numFmt w:val="decimal"/>
      <w:lvlText w:val="%1.%2.%3.%4.%5."/>
      <w:lvlJc w:val="left"/>
      <w:pPr>
        <w:ind w:left="1080" w:hanging="1080"/>
      </w:pPr>
      <w:rPr>
        <w:rFonts w:ascii="Times New Roman" w:hAnsi="Times New Roman" w:cs="Times New Roman" w:hint="default"/>
        <w:color w:val="000000"/>
        <w:sz w:val="23"/>
      </w:rPr>
    </w:lvl>
    <w:lvl w:ilvl="5">
      <w:start w:val="1"/>
      <w:numFmt w:val="decimal"/>
      <w:lvlText w:val="%1.%2.%3.%4.%5.%6."/>
      <w:lvlJc w:val="left"/>
      <w:pPr>
        <w:ind w:left="1080" w:hanging="1080"/>
      </w:pPr>
      <w:rPr>
        <w:rFonts w:ascii="Times New Roman" w:hAnsi="Times New Roman" w:cs="Times New Roman" w:hint="default"/>
        <w:color w:val="000000"/>
        <w:sz w:val="23"/>
      </w:rPr>
    </w:lvl>
    <w:lvl w:ilvl="6">
      <w:start w:val="1"/>
      <w:numFmt w:val="decimal"/>
      <w:lvlText w:val="%1.%2.%3.%4.%5.%6.%7."/>
      <w:lvlJc w:val="left"/>
      <w:pPr>
        <w:ind w:left="1440" w:hanging="1440"/>
      </w:pPr>
      <w:rPr>
        <w:rFonts w:ascii="Times New Roman" w:hAnsi="Times New Roman" w:cs="Times New Roman" w:hint="default"/>
        <w:color w:val="000000"/>
        <w:sz w:val="23"/>
      </w:rPr>
    </w:lvl>
    <w:lvl w:ilvl="7">
      <w:start w:val="1"/>
      <w:numFmt w:val="decimal"/>
      <w:lvlText w:val="%1.%2.%3.%4.%5.%6.%7.%8."/>
      <w:lvlJc w:val="left"/>
      <w:pPr>
        <w:ind w:left="1440" w:hanging="1440"/>
      </w:pPr>
      <w:rPr>
        <w:rFonts w:ascii="Times New Roman" w:hAnsi="Times New Roman" w:cs="Times New Roman" w:hint="default"/>
        <w:color w:val="000000"/>
        <w:sz w:val="23"/>
      </w:rPr>
    </w:lvl>
    <w:lvl w:ilvl="8">
      <w:start w:val="1"/>
      <w:numFmt w:val="decimal"/>
      <w:lvlText w:val="%1.%2.%3.%4.%5.%6.%7.%8.%9."/>
      <w:lvlJc w:val="left"/>
      <w:pPr>
        <w:ind w:left="1800" w:hanging="1800"/>
      </w:pPr>
      <w:rPr>
        <w:rFonts w:ascii="Times New Roman" w:hAnsi="Times New Roman" w:cs="Times New Roman" w:hint="default"/>
        <w:color w:val="000000"/>
        <w:sz w:val="23"/>
      </w:rPr>
    </w:lvl>
  </w:abstractNum>
  <w:abstractNum w:abstractNumId="3">
    <w:nsid w:val="1CD549EE"/>
    <w:multiLevelType w:val="hybridMultilevel"/>
    <w:tmpl w:val="ABC06612"/>
    <w:lvl w:ilvl="0" w:tplc="9FD64A5A">
      <w:start w:val="7"/>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C5117"/>
    <w:multiLevelType w:val="multilevel"/>
    <w:tmpl w:val="14CAE0D0"/>
    <w:lvl w:ilvl="0">
      <w:start w:val="2"/>
      <w:numFmt w:val="decimal"/>
      <w:lvlText w:val="%1."/>
      <w:lvlJc w:val="left"/>
      <w:pPr>
        <w:ind w:left="720" w:hanging="360"/>
      </w:pPr>
      <w:rPr>
        <w:rFonts w:hint="default"/>
        <w:color w:val="000000"/>
      </w:rPr>
    </w:lvl>
    <w:lvl w:ilvl="1">
      <w:start w:val="2"/>
      <w:numFmt w:val="decimal"/>
      <w:isLgl/>
      <w:lvlText w:val="%1.%2."/>
      <w:lvlJc w:val="left"/>
      <w:pPr>
        <w:ind w:left="720" w:hanging="360"/>
      </w:pPr>
      <w:rPr>
        <w:rFonts w:ascii="Times New Roman" w:hAnsi="Times New Roman" w:cs="Times New Roman" w:hint="default"/>
        <w:color w:val="000000"/>
        <w:sz w:val="23"/>
      </w:rPr>
    </w:lvl>
    <w:lvl w:ilvl="2">
      <w:start w:val="1"/>
      <w:numFmt w:val="decimal"/>
      <w:isLgl/>
      <w:lvlText w:val="%1.%2.%3."/>
      <w:lvlJc w:val="left"/>
      <w:pPr>
        <w:ind w:left="1080" w:hanging="720"/>
      </w:pPr>
      <w:rPr>
        <w:rFonts w:ascii="Times New Roman" w:hAnsi="Times New Roman" w:cs="Times New Roman" w:hint="default"/>
        <w:color w:val="000000"/>
        <w:sz w:val="23"/>
      </w:rPr>
    </w:lvl>
    <w:lvl w:ilvl="3">
      <w:start w:val="1"/>
      <w:numFmt w:val="decimal"/>
      <w:isLgl/>
      <w:lvlText w:val="%1.%2.%3.%4."/>
      <w:lvlJc w:val="left"/>
      <w:pPr>
        <w:ind w:left="1080" w:hanging="720"/>
      </w:pPr>
      <w:rPr>
        <w:rFonts w:ascii="Times New Roman" w:hAnsi="Times New Roman" w:cs="Times New Roman" w:hint="default"/>
        <w:color w:val="000000"/>
        <w:sz w:val="23"/>
      </w:rPr>
    </w:lvl>
    <w:lvl w:ilvl="4">
      <w:start w:val="1"/>
      <w:numFmt w:val="decimal"/>
      <w:isLgl/>
      <w:lvlText w:val="%1.%2.%3.%4.%5."/>
      <w:lvlJc w:val="left"/>
      <w:pPr>
        <w:ind w:left="1440" w:hanging="1080"/>
      </w:pPr>
      <w:rPr>
        <w:rFonts w:ascii="Times New Roman" w:hAnsi="Times New Roman" w:cs="Times New Roman" w:hint="default"/>
        <w:color w:val="000000"/>
        <w:sz w:val="23"/>
      </w:rPr>
    </w:lvl>
    <w:lvl w:ilvl="5">
      <w:start w:val="1"/>
      <w:numFmt w:val="decimal"/>
      <w:isLgl/>
      <w:lvlText w:val="%1.%2.%3.%4.%5.%6."/>
      <w:lvlJc w:val="left"/>
      <w:pPr>
        <w:ind w:left="1440" w:hanging="1080"/>
      </w:pPr>
      <w:rPr>
        <w:rFonts w:ascii="Times New Roman" w:hAnsi="Times New Roman" w:cs="Times New Roman" w:hint="default"/>
        <w:color w:val="000000"/>
        <w:sz w:val="23"/>
      </w:rPr>
    </w:lvl>
    <w:lvl w:ilvl="6">
      <w:start w:val="1"/>
      <w:numFmt w:val="decimal"/>
      <w:isLgl/>
      <w:lvlText w:val="%1.%2.%3.%4.%5.%6.%7."/>
      <w:lvlJc w:val="left"/>
      <w:pPr>
        <w:ind w:left="1800" w:hanging="1440"/>
      </w:pPr>
      <w:rPr>
        <w:rFonts w:ascii="Times New Roman" w:hAnsi="Times New Roman" w:cs="Times New Roman" w:hint="default"/>
        <w:color w:val="000000"/>
        <w:sz w:val="23"/>
      </w:rPr>
    </w:lvl>
    <w:lvl w:ilvl="7">
      <w:start w:val="1"/>
      <w:numFmt w:val="decimal"/>
      <w:isLgl/>
      <w:lvlText w:val="%1.%2.%3.%4.%5.%6.%7.%8."/>
      <w:lvlJc w:val="left"/>
      <w:pPr>
        <w:ind w:left="1800" w:hanging="1440"/>
      </w:pPr>
      <w:rPr>
        <w:rFonts w:ascii="Times New Roman" w:hAnsi="Times New Roman" w:cs="Times New Roman" w:hint="default"/>
        <w:color w:val="000000"/>
        <w:sz w:val="23"/>
      </w:rPr>
    </w:lvl>
    <w:lvl w:ilvl="8">
      <w:start w:val="1"/>
      <w:numFmt w:val="decimal"/>
      <w:isLgl/>
      <w:lvlText w:val="%1.%2.%3.%4.%5.%6.%7.%8.%9."/>
      <w:lvlJc w:val="left"/>
      <w:pPr>
        <w:ind w:left="2160" w:hanging="1800"/>
      </w:pPr>
      <w:rPr>
        <w:rFonts w:ascii="Times New Roman" w:hAnsi="Times New Roman" w:cs="Times New Roman" w:hint="default"/>
        <w:color w:val="000000"/>
        <w:sz w:val="23"/>
      </w:rPr>
    </w:lvl>
  </w:abstractNum>
  <w:abstractNum w:abstractNumId="5">
    <w:nsid w:val="22612091"/>
    <w:multiLevelType w:val="hybridMultilevel"/>
    <w:tmpl w:val="B74A3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9366B8"/>
    <w:multiLevelType w:val="hybridMultilevel"/>
    <w:tmpl w:val="4850B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9C610E"/>
    <w:multiLevelType w:val="hybridMultilevel"/>
    <w:tmpl w:val="FE9A13DC"/>
    <w:lvl w:ilvl="0" w:tplc="892849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DF0E6A"/>
    <w:multiLevelType w:val="hybridMultilevel"/>
    <w:tmpl w:val="70C84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D8794E"/>
    <w:multiLevelType w:val="hybridMultilevel"/>
    <w:tmpl w:val="EA00C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8D66CBE"/>
    <w:multiLevelType w:val="hybridMultilevel"/>
    <w:tmpl w:val="EB247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E56EB3"/>
    <w:multiLevelType w:val="hybridMultilevel"/>
    <w:tmpl w:val="176E581C"/>
    <w:lvl w:ilvl="0" w:tplc="1C2AE1B2">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246D8F"/>
    <w:multiLevelType w:val="hybridMultilevel"/>
    <w:tmpl w:val="3AB0F624"/>
    <w:lvl w:ilvl="0" w:tplc="01C8CFB8">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nsid w:val="5D0A0933"/>
    <w:multiLevelType w:val="hybridMultilevel"/>
    <w:tmpl w:val="86AC199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4">
    <w:nsid w:val="699958E4"/>
    <w:multiLevelType w:val="hybridMultilevel"/>
    <w:tmpl w:val="BF4AE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CEB312C"/>
    <w:multiLevelType w:val="hybridMultilevel"/>
    <w:tmpl w:val="5D481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BB287B"/>
    <w:multiLevelType w:val="hybridMultilevel"/>
    <w:tmpl w:val="AC34E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2467D6"/>
    <w:multiLevelType w:val="hybridMultilevel"/>
    <w:tmpl w:val="878C6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3D1333"/>
    <w:multiLevelType w:val="hybridMultilevel"/>
    <w:tmpl w:val="1842E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633B0F"/>
    <w:multiLevelType w:val="hybridMultilevel"/>
    <w:tmpl w:val="F9E20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A33717"/>
    <w:multiLevelType w:val="hybridMultilevel"/>
    <w:tmpl w:val="1E701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B64315"/>
    <w:multiLevelType w:val="hybridMultilevel"/>
    <w:tmpl w:val="8E361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1"/>
  </w:num>
  <w:num w:numId="5">
    <w:abstractNumId w:val="2"/>
  </w:num>
  <w:num w:numId="6">
    <w:abstractNumId w:val="12"/>
  </w:num>
  <w:num w:numId="7">
    <w:abstractNumId w:val="15"/>
  </w:num>
  <w:num w:numId="8">
    <w:abstractNumId w:val="14"/>
  </w:num>
  <w:num w:numId="9">
    <w:abstractNumId w:val="10"/>
  </w:num>
  <w:num w:numId="10">
    <w:abstractNumId w:val="19"/>
  </w:num>
  <w:num w:numId="11">
    <w:abstractNumId w:val="21"/>
  </w:num>
  <w:num w:numId="12">
    <w:abstractNumId w:val="13"/>
  </w:num>
  <w:num w:numId="13">
    <w:abstractNumId w:val="3"/>
  </w:num>
  <w:num w:numId="14">
    <w:abstractNumId w:val="11"/>
  </w:num>
  <w:num w:numId="15">
    <w:abstractNumId w:val="17"/>
  </w:num>
  <w:num w:numId="16">
    <w:abstractNumId w:val="9"/>
  </w:num>
  <w:num w:numId="17">
    <w:abstractNumId w:val="18"/>
  </w:num>
  <w:num w:numId="18">
    <w:abstractNumId w:val="5"/>
  </w:num>
  <w:num w:numId="19">
    <w:abstractNumId w:val="20"/>
  </w:num>
  <w:num w:numId="20">
    <w:abstractNumId w:val="8"/>
  </w:num>
  <w:num w:numId="21">
    <w:abstractNumId w:val="6"/>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C2E1E"/>
    <w:rsid w:val="00000B8F"/>
    <w:rsid w:val="00000DE4"/>
    <w:rsid w:val="0000183B"/>
    <w:rsid w:val="00001BE7"/>
    <w:rsid w:val="00002C41"/>
    <w:rsid w:val="00002C93"/>
    <w:rsid w:val="00003147"/>
    <w:rsid w:val="00003624"/>
    <w:rsid w:val="000045E2"/>
    <w:rsid w:val="00004BCD"/>
    <w:rsid w:val="00004DB8"/>
    <w:rsid w:val="000057F0"/>
    <w:rsid w:val="00005C22"/>
    <w:rsid w:val="0000610C"/>
    <w:rsid w:val="00007278"/>
    <w:rsid w:val="00010251"/>
    <w:rsid w:val="00010AA2"/>
    <w:rsid w:val="00010EDA"/>
    <w:rsid w:val="00011EB3"/>
    <w:rsid w:val="00011F0E"/>
    <w:rsid w:val="000125E6"/>
    <w:rsid w:val="000128EB"/>
    <w:rsid w:val="0001297C"/>
    <w:rsid w:val="00012ACD"/>
    <w:rsid w:val="000138B0"/>
    <w:rsid w:val="000138D3"/>
    <w:rsid w:val="000140A3"/>
    <w:rsid w:val="000142C1"/>
    <w:rsid w:val="00014805"/>
    <w:rsid w:val="00014A44"/>
    <w:rsid w:val="00015886"/>
    <w:rsid w:val="00016169"/>
    <w:rsid w:val="00016408"/>
    <w:rsid w:val="00016CAC"/>
    <w:rsid w:val="0001709C"/>
    <w:rsid w:val="000170E2"/>
    <w:rsid w:val="00017960"/>
    <w:rsid w:val="00017AD1"/>
    <w:rsid w:val="00020852"/>
    <w:rsid w:val="00020DD6"/>
    <w:rsid w:val="000211A8"/>
    <w:rsid w:val="00021CB1"/>
    <w:rsid w:val="00021D26"/>
    <w:rsid w:val="000224AD"/>
    <w:rsid w:val="00022523"/>
    <w:rsid w:val="000237AD"/>
    <w:rsid w:val="000239F0"/>
    <w:rsid w:val="000240B5"/>
    <w:rsid w:val="00024303"/>
    <w:rsid w:val="00024DBE"/>
    <w:rsid w:val="0002510B"/>
    <w:rsid w:val="0002567C"/>
    <w:rsid w:val="00025AE5"/>
    <w:rsid w:val="00025ED8"/>
    <w:rsid w:val="0002668D"/>
    <w:rsid w:val="00026AFA"/>
    <w:rsid w:val="000277F5"/>
    <w:rsid w:val="000300A5"/>
    <w:rsid w:val="000302F7"/>
    <w:rsid w:val="00030569"/>
    <w:rsid w:val="00030833"/>
    <w:rsid w:val="000308B1"/>
    <w:rsid w:val="00030C0D"/>
    <w:rsid w:val="00030C60"/>
    <w:rsid w:val="000312DD"/>
    <w:rsid w:val="000318C9"/>
    <w:rsid w:val="00031C37"/>
    <w:rsid w:val="00031DAD"/>
    <w:rsid w:val="0003283E"/>
    <w:rsid w:val="000328C9"/>
    <w:rsid w:val="00033768"/>
    <w:rsid w:val="00033EAD"/>
    <w:rsid w:val="00034276"/>
    <w:rsid w:val="0003443D"/>
    <w:rsid w:val="00034F89"/>
    <w:rsid w:val="00036488"/>
    <w:rsid w:val="00036507"/>
    <w:rsid w:val="000366CE"/>
    <w:rsid w:val="00036F86"/>
    <w:rsid w:val="00037649"/>
    <w:rsid w:val="00037760"/>
    <w:rsid w:val="00037A51"/>
    <w:rsid w:val="00037EB8"/>
    <w:rsid w:val="00040DCC"/>
    <w:rsid w:val="00040E8C"/>
    <w:rsid w:val="00040ED1"/>
    <w:rsid w:val="00041951"/>
    <w:rsid w:val="00042376"/>
    <w:rsid w:val="000424EE"/>
    <w:rsid w:val="000426C4"/>
    <w:rsid w:val="000426CC"/>
    <w:rsid w:val="00042756"/>
    <w:rsid w:val="00042971"/>
    <w:rsid w:val="00042D07"/>
    <w:rsid w:val="000430DE"/>
    <w:rsid w:val="00043188"/>
    <w:rsid w:val="00043DA4"/>
    <w:rsid w:val="000444D9"/>
    <w:rsid w:val="00044525"/>
    <w:rsid w:val="00044B2E"/>
    <w:rsid w:val="00044D67"/>
    <w:rsid w:val="00045883"/>
    <w:rsid w:val="000458E3"/>
    <w:rsid w:val="00045CA8"/>
    <w:rsid w:val="00046077"/>
    <w:rsid w:val="000465F0"/>
    <w:rsid w:val="000473F1"/>
    <w:rsid w:val="000474AB"/>
    <w:rsid w:val="000476DC"/>
    <w:rsid w:val="00047979"/>
    <w:rsid w:val="00047D14"/>
    <w:rsid w:val="0005090B"/>
    <w:rsid w:val="00050A43"/>
    <w:rsid w:val="00050E0E"/>
    <w:rsid w:val="00050E35"/>
    <w:rsid w:val="000515F8"/>
    <w:rsid w:val="000516D3"/>
    <w:rsid w:val="00051746"/>
    <w:rsid w:val="000526BF"/>
    <w:rsid w:val="00052C8D"/>
    <w:rsid w:val="00052D76"/>
    <w:rsid w:val="000535D6"/>
    <w:rsid w:val="0005384A"/>
    <w:rsid w:val="0005507D"/>
    <w:rsid w:val="00055870"/>
    <w:rsid w:val="0005596D"/>
    <w:rsid w:val="00055D3D"/>
    <w:rsid w:val="00057277"/>
    <w:rsid w:val="00057B01"/>
    <w:rsid w:val="00057FC7"/>
    <w:rsid w:val="0006027F"/>
    <w:rsid w:val="00060973"/>
    <w:rsid w:val="00060D8F"/>
    <w:rsid w:val="00060ED4"/>
    <w:rsid w:val="000610F2"/>
    <w:rsid w:val="00061461"/>
    <w:rsid w:val="000617EF"/>
    <w:rsid w:val="0006198D"/>
    <w:rsid w:val="00061C9C"/>
    <w:rsid w:val="00062018"/>
    <w:rsid w:val="00062806"/>
    <w:rsid w:val="00063122"/>
    <w:rsid w:val="00063D1D"/>
    <w:rsid w:val="00063F98"/>
    <w:rsid w:val="0006475D"/>
    <w:rsid w:val="00064877"/>
    <w:rsid w:val="000657DF"/>
    <w:rsid w:val="00065A6B"/>
    <w:rsid w:val="00065BCE"/>
    <w:rsid w:val="00065D7C"/>
    <w:rsid w:val="00066DB5"/>
    <w:rsid w:val="00067794"/>
    <w:rsid w:val="00067A5C"/>
    <w:rsid w:val="00067AA4"/>
    <w:rsid w:val="000705B0"/>
    <w:rsid w:val="000708F6"/>
    <w:rsid w:val="0007126B"/>
    <w:rsid w:val="0007127A"/>
    <w:rsid w:val="000719FB"/>
    <w:rsid w:val="00072460"/>
    <w:rsid w:val="00072A6A"/>
    <w:rsid w:val="00072E42"/>
    <w:rsid w:val="00073177"/>
    <w:rsid w:val="00073656"/>
    <w:rsid w:val="00073783"/>
    <w:rsid w:val="000738B9"/>
    <w:rsid w:val="000754BC"/>
    <w:rsid w:val="000760D3"/>
    <w:rsid w:val="000762FD"/>
    <w:rsid w:val="000763EF"/>
    <w:rsid w:val="0007778C"/>
    <w:rsid w:val="000803B4"/>
    <w:rsid w:val="0008085B"/>
    <w:rsid w:val="000812E4"/>
    <w:rsid w:val="00081456"/>
    <w:rsid w:val="000814A3"/>
    <w:rsid w:val="000818AD"/>
    <w:rsid w:val="00082142"/>
    <w:rsid w:val="000825DD"/>
    <w:rsid w:val="000827B6"/>
    <w:rsid w:val="00082BB3"/>
    <w:rsid w:val="00082F21"/>
    <w:rsid w:val="0008334D"/>
    <w:rsid w:val="000835AF"/>
    <w:rsid w:val="00083CDB"/>
    <w:rsid w:val="0008417C"/>
    <w:rsid w:val="00085094"/>
    <w:rsid w:val="00085157"/>
    <w:rsid w:val="000853D0"/>
    <w:rsid w:val="00085B09"/>
    <w:rsid w:val="000863A9"/>
    <w:rsid w:val="0008641F"/>
    <w:rsid w:val="00086464"/>
    <w:rsid w:val="000865A8"/>
    <w:rsid w:val="00086635"/>
    <w:rsid w:val="00086721"/>
    <w:rsid w:val="00086825"/>
    <w:rsid w:val="00086F35"/>
    <w:rsid w:val="0008740B"/>
    <w:rsid w:val="0008796F"/>
    <w:rsid w:val="00087E17"/>
    <w:rsid w:val="000913FA"/>
    <w:rsid w:val="0009162A"/>
    <w:rsid w:val="000919CE"/>
    <w:rsid w:val="00092118"/>
    <w:rsid w:val="000925DF"/>
    <w:rsid w:val="0009287B"/>
    <w:rsid w:val="000932EB"/>
    <w:rsid w:val="00093650"/>
    <w:rsid w:val="0009392F"/>
    <w:rsid w:val="00093D76"/>
    <w:rsid w:val="00094F50"/>
    <w:rsid w:val="00095438"/>
    <w:rsid w:val="00096A1C"/>
    <w:rsid w:val="00096C44"/>
    <w:rsid w:val="00096E72"/>
    <w:rsid w:val="000A03A3"/>
    <w:rsid w:val="000A05FE"/>
    <w:rsid w:val="000A0EA5"/>
    <w:rsid w:val="000A15DC"/>
    <w:rsid w:val="000A1990"/>
    <w:rsid w:val="000A30F2"/>
    <w:rsid w:val="000A4144"/>
    <w:rsid w:val="000A45EC"/>
    <w:rsid w:val="000A45FC"/>
    <w:rsid w:val="000A54CA"/>
    <w:rsid w:val="000A5B2F"/>
    <w:rsid w:val="000A65EE"/>
    <w:rsid w:val="000A6BE5"/>
    <w:rsid w:val="000A6C10"/>
    <w:rsid w:val="000A6D11"/>
    <w:rsid w:val="000A6E5F"/>
    <w:rsid w:val="000A7573"/>
    <w:rsid w:val="000A7BCD"/>
    <w:rsid w:val="000B0627"/>
    <w:rsid w:val="000B068E"/>
    <w:rsid w:val="000B0918"/>
    <w:rsid w:val="000B09ED"/>
    <w:rsid w:val="000B0A72"/>
    <w:rsid w:val="000B1504"/>
    <w:rsid w:val="000B16AE"/>
    <w:rsid w:val="000B1854"/>
    <w:rsid w:val="000B20FB"/>
    <w:rsid w:val="000B3169"/>
    <w:rsid w:val="000B34B8"/>
    <w:rsid w:val="000B389D"/>
    <w:rsid w:val="000B3AE6"/>
    <w:rsid w:val="000B3B64"/>
    <w:rsid w:val="000B4384"/>
    <w:rsid w:val="000B451D"/>
    <w:rsid w:val="000B4638"/>
    <w:rsid w:val="000B4E05"/>
    <w:rsid w:val="000B7C6B"/>
    <w:rsid w:val="000C01BB"/>
    <w:rsid w:val="000C05FA"/>
    <w:rsid w:val="000C0915"/>
    <w:rsid w:val="000C157F"/>
    <w:rsid w:val="000C1700"/>
    <w:rsid w:val="000C1A29"/>
    <w:rsid w:val="000C1A6F"/>
    <w:rsid w:val="000C23A8"/>
    <w:rsid w:val="000C28BD"/>
    <w:rsid w:val="000C2CFD"/>
    <w:rsid w:val="000C2D05"/>
    <w:rsid w:val="000C30C7"/>
    <w:rsid w:val="000C352A"/>
    <w:rsid w:val="000C3837"/>
    <w:rsid w:val="000C3918"/>
    <w:rsid w:val="000C4F81"/>
    <w:rsid w:val="000C5634"/>
    <w:rsid w:val="000C5965"/>
    <w:rsid w:val="000C6848"/>
    <w:rsid w:val="000C6B91"/>
    <w:rsid w:val="000C71B1"/>
    <w:rsid w:val="000C71F8"/>
    <w:rsid w:val="000C7404"/>
    <w:rsid w:val="000D049C"/>
    <w:rsid w:val="000D0ABD"/>
    <w:rsid w:val="000D1598"/>
    <w:rsid w:val="000D1731"/>
    <w:rsid w:val="000D292D"/>
    <w:rsid w:val="000D317B"/>
    <w:rsid w:val="000D4634"/>
    <w:rsid w:val="000D476C"/>
    <w:rsid w:val="000D4795"/>
    <w:rsid w:val="000D55E4"/>
    <w:rsid w:val="000D7180"/>
    <w:rsid w:val="000D74FE"/>
    <w:rsid w:val="000D778C"/>
    <w:rsid w:val="000E042E"/>
    <w:rsid w:val="000E06E2"/>
    <w:rsid w:val="000E074E"/>
    <w:rsid w:val="000E0A38"/>
    <w:rsid w:val="000E0A4E"/>
    <w:rsid w:val="000E1730"/>
    <w:rsid w:val="000E21C4"/>
    <w:rsid w:val="000E2AB2"/>
    <w:rsid w:val="000E3609"/>
    <w:rsid w:val="000E3804"/>
    <w:rsid w:val="000E3884"/>
    <w:rsid w:val="000E3B8E"/>
    <w:rsid w:val="000E3EBA"/>
    <w:rsid w:val="000E4239"/>
    <w:rsid w:val="000E45FF"/>
    <w:rsid w:val="000E551F"/>
    <w:rsid w:val="000E67D0"/>
    <w:rsid w:val="000E6B20"/>
    <w:rsid w:val="000E797C"/>
    <w:rsid w:val="000E7B72"/>
    <w:rsid w:val="000F00C0"/>
    <w:rsid w:val="000F0AAF"/>
    <w:rsid w:val="000F0ED8"/>
    <w:rsid w:val="000F2482"/>
    <w:rsid w:val="000F29D0"/>
    <w:rsid w:val="000F2B00"/>
    <w:rsid w:val="000F2D38"/>
    <w:rsid w:val="000F3117"/>
    <w:rsid w:val="000F33E5"/>
    <w:rsid w:val="000F360C"/>
    <w:rsid w:val="000F409F"/>
    <w:rsid w:val="000F4B93"/>
    <w:rsid w:val="000F4F73"/>
    <w:rsid w:val="000F5224"/>
    <w:rsid w:val="000F5799"/>
    <w:rsid w:val="000F5C41"/>
    <w:rsid w:val="000F5E88"/>
    <w:rsid w:val="000F6483"/>
    <w:rsid w:val="000F6E9F"/>
    <w:rsid w:val="000F71E6"/>
    <w:rsid w:val="001000E8"/>
    <w:rsid w:val="00100597"/>
    <w:rsid w:val="00101670"/>
    <w:rsid w:val="001017D6"/>
    <w:rsid w:val="00101B77"/>
    <w:rsid w:val="00101D6A"/>
    <w:rsid w:val="00102699"/>
    <w:rsid w:val="00102995"/>
    <w:rsid w:val="00103061"/>
    <w:rsid w:val="001031F5"/>
    <w:rsid w:val="00103834"/>
    <w:rsid w:val="00105BA1"/>
    <w:rsid w:val="001062F6"/>
    <w:rsid w:val="001066B1"/>
    <w:rsid w:val="001072F6"/>
    <w:rsid w:val="00107A67"/>
    <w:rsid w:val="001100DD"/>
    <w:rsid w:val="0011040C"/>
    <w:rsid w:val="001104CA"/>
    <w:rsid w:val="001109E5"/>
    <w:rsid w:val="00110B44"/>
    <w:rsid w:val="00110BE9"/>
    <w:rsid w:val="0011163B"/>
    <w:rsid w:val="0011264F"/>
    <w:rsid w:val="001129EB"/>
    <w:rsid w:val="00112DA0"/>
    <w:rsid w:val="0011368B"/>
    <w:rsid w:val="00113AFD"/>
    <w:rsid w:val="00114090"/>
    <w:rsid w:val="0011423F"/>
    <w:rsid w:val="001151F7"/>
    <w:rsid w:val="0011555E"/>
    <w:rsid w:val="00115A30"/>
    <w:rsid w:val="00116573"/>
    <w:rsid w:val="0011713E"/>
    <w:rsid w:val="00117459"/>
    <w:rsid w:val="00117AF5"/>
    <w:rsid w:val="00117F09"/>
    <w:rsid w:val="00117F7A"/>
    <w:rsid w:val="0012070B"/>
    <w:rsid w:val="00120EA0"/>
    <w:rsid w:val="001214FE"/>
    <w:rsid w:val="001215A0"/>
    <w:rsid w:val="00121EFE"/>
    <w:rsid w:val="001227F9"/>
    <w:rsid w:val="00123561"/>
    <w:rsid w:val="00123EB1"/>
    <w:rsid w:val="0012404E"/>
    <w:rsid w:val="00124424"/>
    <w:rsid w:val="0012449F"/>
    <w:rsid w:val="00124811"/>
    <w:rsid w:val="001252DD"/>
    <w:rsid w:val="001259DD"/>
    <w:rsid w:val="00125C27"/>
    <w:rsid w:val="0012633B"/>
    <w:rsid w:val="0012693B"/>
    <w:rsid w:val="0012698C"/>
    <w:rsid w:val="00126BD1"/>
    <w:rsid w:val="00127F5D"/>
    <w:rsid w:val="0013014E"/>
    <w:rsid w:val="001306CB"/>
    <w:rsid w:val="00130708"/>
    <w:rsid w:val="0013088B"/>
    <w:rsid w:val="00131010"/>
    <w:rsid w:val="001313F9"/>
    <w:rsid w:val="001315BB"/>
    <w:rsid w:val="0013175A"/>
    <w:rsid w:val="00132356"/>
    <w:rsid w:val="0013279F"/>
    <w:rsid w:val="00132A5F"/>
    <w:rsid w:val="00132B3F"/>
    <w:rsid w:val="001336FE"/>
    <w:rsid w:val="00134120"/>
    <w:rsid w:val="0013451F"/>
    <w:rsid w:val="00134902"/>
    <w:rsid w:val="00134C7D"/>
    <w:rsid w:val="001350D8"/>
    <w:rsid w:val="0013546C"/>
    <w:rsid w:val="00136395"/>
    <w:rsid w:val="00136843"/>
    <w:rsid w:val="00136B6A"/>
    <w:rsid w:val="00137898"/>
    <w:rsid w:val="00137DF5"/>
    <w:rsid w:val="0014022C"/>
    <w:rsid w:val="00140496"/>
    <w:rsid w:val="001404D4"/>
    <w:rsid w:val="00140AFA"/>
    <w:rsid w:val="00140FD6"/>
    <w:rsid w:val="001410C8"/>
    <w:rsid w:val="00142D93"/>
    <w:rsid w:val="00142F67"/>
    <w:rsid w:val="0014351D"/>
    <w:rsid w:val="00143681"/>
    <w:rsid w:val="00143ACD"/>
    <w:rsid w:val="00143D76"/>
    <w:rsid w:val="00144010"/>
    <w:rsid w:val="00144AE1"/>
    <w:rsid w:val="00144E36"/>
    <w:rsid w:val="001454DE"/>
    <w:rsid w:val="00145A2B"/>
    <w:rsid w:val="00145DB3"/>
    <w:rsid w:val="001473F7"/>
    <w:rsid w:val="001474C0"/>
    <w:rsid w:val="00147810"/>
    <w:rsid w:val="00147AC6"/>
    <w:rsid w:val="0015026C"/>
    <w:rsid w:val="00150BE0"/>
    <w:rsid w:val="00150D65"/>
    <w:rsid w:val="00151AF3"/>
    <w:rsid w:val="001524C7"/>
    <w:rsid w:val="0015289D"/>
    <w:rsid w:val="001530FC"/>
    <w:rsid w:val="001533DD"/>
    <w:rsid w:val="001534ED"/>
    <w:rsid w:val="0015429F"/>
    <w:rsid w:val="00154303"/>
    <w:rsid w:val="001544E2"/>
    <w:rsid w:val="00154EFA"/>
    <w:rsid w:val="00154FEE"/>
    <w:rsid w:val="001551B5"/>
    <w:rsid w:val="00155282"/>
    <w:rsid w:val="001554E7"/>
    <w:rsid w:val="00156001"/>
    <w:rsid w:val="00157C70"/>
    <w:rsid w:val="00160019"/>
    <w:rsid w:val="00160B69"/>
    <w:rsid w:val="0016171F"/>
    <w:rsid w:val="00161F31"/>
    <w:rsid w:val="00161F36"/>
    <w:rsid w:val="001634E1"/>
    <w:rsid w:val="001636F3"/>
    <w:rsid w:val="00164444"/>
    <w:rsid w:val="0016482A"/>
    <w:rsid w:val="001653B1"/>
    <w:rsid w:val="001654D0"/>
    <w:rsid w:val="00165B9E"/>
    <w:rsid w:val="001663FA"/>
    <w:rsid w:val="00166B59"/>
    <w:rsid w:val="00166B5D"/>
    <w:rsid w:val="00166D1E"/>
    <w:rsid w:val="0016703C"/>
    <w:rsid w:val="00167526"/>
    <w:rsid w:val="0017001D"/>
    <w:rsid w:val="001703B0"/>
    <w:rsid w:val="001706DE"/>
    <w:rsid w:val="00170CE1"/>
    <w:rsid w:val="001718CC"/>
    <w:rsid w:val="00171987"/>
    <w:rsid w:val="00171C25"/>
    <w:rsid w:val="00171C62"/>
    <w:rsid w:val="00172070"/>
    <w:rsid w:val="00172609"/>
    <w:rsid w:val="00174F73"/>
    <w:rsid w:val="001756AE"/>
    <w:rsid w:val="0017628B"/>
    <w:rsid w:val="00176A2B"/>
    <w:rsid w:val="00177055"/>
    <w:rsid w:val="0017705B"/>
    <w:rsid w:val="00177591"/>
    <w:rsid w:val="001776FE"/>
    <w:rsid w:val="00180328"/>
    <w:rsid w:val="001808FF"/>
    <w:rsid w:val="00180FDF"/>
    <w:rsid w:val="00181560"/>
    <w:rsid w:val="001816DB"/>
    <w:rsid w:val="001817C7"/>
    <w:rsid w:val="00181DCE"/>
    <w:rsid w:val="0018237C"/>
    <w:rsid w:val="001829BF"/>
    <w:rsid w:val="00184526"/>
    <w:rsid w:val="0018498E"/>
    <w:rsid w:val="00185112"/>
    <w:rsid w:val="00185618"/>
    <w:rsid w:val="00185643"/>
    <w:rsid w:val="001857AC"/>
    <w:rsid w:val="00185F0D"/>
    <w:rsid w:val="001864FA"/>
    <w:rsid w:val="00186673"/>
    <w:rsid w:val="00186736"/>
    <w:rsid w:val="0018687B"/>
    <w:rsid w:val="001900B1"/>
    <w:rsid w:val="001902C9"/>
    <w:rsid w:val="0019074F"/>
    <w:rsid w:val="00190A2D"/>
    <w:rsid w:val="0019188A"/>
    <w:rsid w:val="001918B3"/>
    <w:rsid w:val="0019192F"/>
    <w:rsid w:val="00192017"/>
    <w:rsid w:val="00192272"/>
    <w:rsid w:val="00193BE5"/>
    <w:rsid w:val="00193D44"/>
    <w:rsid w:val="00193F34"/>
    <w:rsid w:val="00194045"/>
    <w:rsid w:val="00194590"/>
    <w:rsid w:val="001945E3"/>
    <w:rsid w:val="00194913"/>
    <w:rsid w:val="00194976"/>
    <w:rsid w:val="001966FD"/>
    <w:rsid w:val="00196803"/>
    <w:rsid w:val="00196E56"/>
    <w:rsid w:val="001974B9"/>
    <w:rsid w:val="00197955"/>
    <w:rsid w:val="00197A0F"/>
    <w:rsid w:val="00197CB4"/>
    <w:rsid w:val="001A034D"/>
    <w:rsid w:val="001A0BCB"/>
    <w:rsid w:val="001A0F71"/>
    <w:rsid w:val="001A149D"/>
    <w:rsid w:val="001A190F"/>
    <w:rsid w:val="001A195F"/>
    <w:rsid w:val="001A1AE5"/>
    <w:rsid w:val="001A285C"/>
    <w:rsid w:val="001A33E4"/>
    <w:rsid w:val="001A372E"/>
    <w:rsid w:val="001A3738"/>
    <w:rsid w:val="001A39AC"/>
    <w:rsid w:val="001A3A8D"/>
    <w:rsid w:val="001A4298"/>
    <w:rsid w:val="001A4412"/>
    <w:rsid w:val="001A4BDE"/>
    <w:rsid w:val="001A51FC"/>
    <w:rsid w:val="001A5960"/>
    <w:rsid w:val="001A5C10"/>
    <w:rsid w:val="001A5DB2"/>
    <w:rsid w:val="001A6406"/>
    <w:rsid w:val="001A6FDC"/>
    <w:rsid w:val="001A77EA"/>
    <w:rsid w:val="001A7C5B"/>
    <w:rsid w:val="001B0113"/>
    <w:rsid w:val="001B0CD8"/>
    <w:rsid w:val="001B0DCB"/>
    <w:rsid w:val="001B1DF8"/>
    <w:rsid w:val="001B2835"/>
    <w:rsid w:val="001B329B"/>
    <w:rsid w:val="001B336E"/>
    <w:rsid w:val="001B39F1"/>
    <w:rsid w:val="001B3C24"/>
    <w:rsid w:val="001B42D0"/>
    <w:rsid w:val="001B431F"/>
    <w:rsid w:val="001B44B3"/>
    <w:rsid w:val="001B4902"/>
    <w:rsid w:val="001B546E"/>
    <w:rsid w:val="001B568B"/>
    <w:rsid w:val="001B5A24"/>
    <w:rsid w:val="001B68AA"/>
    <w:rsid w:val="001B692E"/>
    <w:rsid w:val="001B6D93"/>
    <w:rsid w:val="001B6EEA"/>
    <w:rsid w:val="001B7C6C"/>
    <w:rsid w:val="001B7E69"/>
    <w:rsid w:val="001B7F0B"/>
    <w:rsid w:val="001C0514"/>
    <w:rsid w:val="001C0A4B"/>
    <w:rsid w:val="001C2328"/>
    <w:rsid w:val="001C253F"/>
    <w:rsid w:val="001C25EF"/>
    <w:rsid w:val="001C3975"/>
    <w:rsid w:val="001C3F5B"/>
    <w:rsid w:val="001C3FA4"/>
    <w:rsid w:val="001C46F2"/>
    <w:rsid w:val="001C51CD"/>
    <w:rsid w:val="001C5380"/>
    <w:rsid w:val="001C53EF"/>
    <w:rsid w:val="001C57BA"/>
    <w:rsid w:val="001C5C7C"/>
    <w:rsid w:val="001C5D0E"/>
    <w:rsid w:val="001C5D16"/>
    <w:rsid w:val="001C6252"/>
    <w:rsid w:val="001C69E7"/>
    <w:rsid w:val="001C7099"/>
    <w:rsid w:val="001C7114"/>
    <w:rsid w:val="001C774B"/>
    <w:rsid w:val="001C7C72"/>
    <w:rsid w:val="001D0727"/>
    <w:rsid w:val="001D0CD1"/>
    <w:rsid w:val="001D13AD"/>
    <w:rsid w:val="001D19DF"/>
    <w:rsid w:val="001D1D4D"/>
    <w:rsid w:val="001D28AF"/>
    <w:rsid w:val="001D28B9"/>
    <w:rsid w:val="001D30B5"/>
    <w:rsid w:val="001D3177"/>
    <w:rsid w:val="001D36B5"/>
    <w:rsid w:val="001D3897"/>
    <w:rsid w:val="001D3BD9"/>
    <w:rsid w:val="001D3D7A"/>
    <w:rsid w:val="001D43DC"/>
    <w:rsid w:val="001D485C"/>
    <w:rsid w:val="001D4967"/>
    <w:rsid w:val="001D4F37"/>
    <w:rsid w:val="001D5295"/>
    <w:rsid w:val="001D5715"/>
    <w:rsid w:val="001D5A48"/>
    <w:rsid w:val="001D65ED"/>
    <w:rsid w:val="001D77F9"/>
    <w:rsid w:val="001D7819"/>
    <w:rsid w:val="001D797C"/>
    <w:rsid w:val="001D7ECF"/>
    <w:rsid w:val="001E0A2F"/>
    <w:rsid w:val="001E1666"/>
    <w:rsid w:val="001E171A"/>
    <w:rsid w:val="001E3C33"/>
    <w:rsid w:val="001E5138"/>
    <w:rsid w:val="001E5E2C"/>
    <w:rsid w:val="001E63E7"/>
    <w:rsid w:val="001E6C71"/>
    <w:rsid w:val="001E7818"/>
    <w:rsid w:val="001E7A93"/>
    <w:rsid w:val="001E7D2D"/>
    <w:rsid w:val="001F0515"/>
    <w:rsid w:val="001F0EE0"/>
    <w:rsid w:val="001F10F1"/>
    <w:rsid w:val="001F13A4"/>
    <w:rsid w:val="001F1425"/>
    <w:rsid w:val="001F1B57"/>
    <w:rsid w:val="001F209C"/>
    <w:rsid w:val="001F3224"/>
    <w:rsid w:val="001F4481"/>
    <w:rsid w:val="001F463B"/>
    <w:rsid w:val="001F4686"/>
    <w:rsid w:val="001F4F12"/>
    <w:rsid w:val="001F51E1"/>
    <w:rsid w:val="001F536D"/>
    <w:rsid w:val="001F55BA"/>
    <w:rsid w:val="001F5B50"/>
    <w:rsid w:val="001F5B53"/>
    <w:rsid w:val="001F6229"/>
    <w:rsid w:val="001F6D3D"/>
    <w:rsid w:val="001F6D75"/>
    <w:rsid w:val="001F712B"/>
    <w:rsid w:val="001F732F"/>
    <w:rsid w:val="001F7748"/>
    <w:rsid w:val="001F7E6D"/>
    <w:rsid w:val="002001E3"/>
    <w:rsid w:val="00200D2F"/>
    <w:rsid w:val="00200D9C"/>
    <w:rsid w:val="00201797"/>
    <w:rsid w:val="00201F2B"/>
    <w:rsid w:val="00203EAB"/>
    <w:rsid w:val="002041F9"/>
    <w:rsid w:val="00204481"/>
    <w:rsid w:val="00204587"/>
    <w:rsid w:val="002046BB"/>
    <w:rsid w:val="0020480B"/>
    <w:rsid w:val="00204C1F"/>
    <w:rsid w:val="00204F24"/>
    <w:rsid w:val="0020507B"/>
    <w:rsid w:val="0020520B"/>
    <w:rsid w:val="0020555D"/>
    <w:rsid w:val="00205909"/>
    <w:rsid w:val="00207429"/>
    <w:rsid w:val="002078FB"/>
    <w:rsid w:val="00207991"/>
    <w:rsid w:val="00207BEA"/>
    <w:rsid w:val="00207E93"/>
    <w:rsid w:val="002101BB"/>
    <w:rsid w:val="00211103"/>
    <w:rsid w:val="0021163F"/>
    <w:rsid w:val="00211B88"/>
    <w:rsid w:val="00211F52"/>
    <w:rsid w:val="002120DD"/>
    <w:rsid w:val="0021243E"/>
    <w:rsid w:val="00212A4B"/>
    <w:rsid w:val="00213C1A"/>
    <w:rsid w:val="00213C63"/>
    <w:rsid w:val="00213CD2"/>
    <w:rsid w:val="00213D0C"/>
    <w:rsid w:val="0021415C"/>
    <w:rsid w:val="00214410"/>
    <w:rsid w:val="00214731"/>
    <w:rsid w:val="00214F44"/>
    <w:rsid w:val="00215A46"/>
    <w:rsid w:val="00215F3F"/>
    <w:rsid w:val="00215F56"/>
    <w:rsid w:val="00217451"/>
    <w:rsid w:val="00217F96"/>
    <w:rsid w:val="002209E4"/>
    <w:rsid w:val="00220C77"/>
    <w:rsid w:val="00220E75"/>
    <w:rsid w:val="00220FAC"/>
    <w:rsid w:val="002211CD"/>
    <w:rsid w:val="002217DC"/>
    <w:rsid w:val="00221FA4"/>
    <w:rsid w:val="00222869"/>
    <w:rsid w:val="0022286E"/>
    <w:rsid w:val="00222EBB"/>
    <w:rsid w:val="00222F01"/>
    <w:rsid w:val="0022322F"/>
    <w:rsid w:val="00223A66"/>
    <w:rsid w:val="002240AD"/>
    <w:rsid w:val="002246F5"/>
    <w:rsid w:val="00224B7A"/>
    <w:rsid w:val="00224E7C"/>
    <w:rsid w:val="00225593"/>
    <w:rsid w:val="002256D7"/>
    <w:rsid w:val="00225D68"/>
    <w:rsid w:val="00225F23"/>
    <w:rsid w:val="00225F47"/>
    <w:rsid w:val="00226347"/>
    <w:rsid w:val="0022715A"/>
    <w:rsid w:val="002278C6"/>
    <w:rsid w:val="0022790B"/>
    <w:rsid w:val="00227977"/>
    <w:rsid w:val="00227A52"/>
    <w:rsid w:val="0023034F"/>
    <w:rsid w:val="002305F4"/>
    <w:rsid w:val="002308F4"/>
    <w:rsid w:val="00231B0B"/>
    <w:rsid w:val="00232812"/>
    <w:rsid w:val="00233722"/>
    <w:rsid w:val="00233A81"/>
    <w:rsid w:val="00233D28"/>
    <w:rsid w:val="00233F4F"/>
    <w:rsid w:val="00234099"/>
    <w:rsid w:val="002346E1"/>
    <w:rsid w:val="002349E5"/>
    <w:rsid w:val="00234DC5"/>
    <w:rsid w:val="00234EC6"/>
    <w:rsid w:val="0023546E"/>
    <w:rsid w:val="00236155"/>
    <w:rsid w:val="0023622A"/>
    <w:rsid w:val="00236CDF"/>
    <w:rsid w:val="002372EE"/>
    <w:rsid w:val="002375FF"/>
    <w:rsid w:val="00240034"/>
    <w:rsid w:val="0024040A"/>
    <w:rsid w:val="002404E1"/>
    <w:rsid w:val="0024105D"/>
    <w:rsid w:val="00241719"/>
    <w:rsid w:val="00241B8A"/>
    <w:rsid w:val="00242299"/>
    <w:rsid w:val="002422DC"/>
    <w:rsid w:val="00242BFE"/>
    <w:rsid w:val="00243479"/>
    <w:rsid w:val="0024443B"/>
    <w:rsid w:val="0024450A"/>
    <w:rsid w:val="0024533E"/>
    <w:rsid w:val="002454BA"/>
    <w:rsid w:val="00245618"/>
    <w:rsid w:val="00245926"/>
    <w:rsid w:val="00245D71"/>
    <w:rsid w:val="00246032"/>
    <w:rsid w:val="0024615C"/>
    <w:rsid w:val="0024642A"/>
    <w:rsid w:val="00246941"/>
    <w:rsid w:val="002469B4"/>
    <w:rsid w:val="00247256"/>
    <w:rsid w:val="0024740D"/>
    <w:rsid w:val="00247A85"/>
    <w:rsid w:val="00250012"/>
    <w:rsid w:val="00250658"/>
    <w:rsid w:val="00250A22"/>
    <w:rsid w:val="00250C85"/>
    <w:rsid w:val="00250CC6"/>
    <w:rsid w:val="0025107C"/>
    <w:rsid w:val="002513D4"/>
    <w:rsid w:val="00251D05"/>
    <w:rsid w:val="002528D2"/>
    <w:rsid w:val="00252965"/>
    <w:rsid w:val="00252BB1"/>
    <w:rsid w:val="00252FC7"/>
    <w:rsid w:val="00253DDF"/>
    <w:rsid w:val="00253DE4"/>
    <w:rsid w:val="0025462D"/>
    <w:rsid w:val="00254AA3"/>
    <w:rsid w:val="002568D3"/>
    <w:rsid w:val="00256C96"/>
    <w:rsid w:val="00256DE0"/>
    <w:rsid w:val="002600F1"/>
    <w:rsid w:val="00260B47"/>
    <w:rsid w:val="00261501"/>
    <w:rsid w:val="00261847"/>
    <w:rsid w:val="00262C24"/>
    <w:rsid w:val="00262E73"/>
    <w:rsid w:val="00262F19"/>
    <w:rsid w:val="002631A7"/>
    <w:rsid w:val="0026435B"/>
    <w:rsid w:val="002645AD"/>
    <w:rsid w:val="0026463B"/>
    <w:rsid w:val="0026467B"/>
    <w:rsid w:val="0026470E"/>
    <w:rsid w:val="00264DE9"/>
    <w:rsid w:val="00265D8A"/>
    <w:rsid w:val="00265E72"/>
    <w:rsid w:val="00266515"/>
    <w:rsid w:val="00266B48"/>
    <w:rsid w:val="002678EB"/>
    <w:rsid w:val="00267EA1"/>
    <w:rsid w:val="0027041F"/>
    <w:rsid w:val="0027059E"/>
    <w:rsid w:val="00270679"/>
    <w:rsid w:val="00270857"/>
    <w:rsid w:val="002714BF"/>
    <w:rsid w:val="002714CD"/>
    <w:rsid w:val="00271AF3"/>
    <w:rsid w:val="00272B4C"/>
    <w:rsid w:val="00273C48"/>
    <w:rsid w:val="00273D7E"/>
    <w:rsid w:val="002745A8"/>
    <w:rsid w:val="002749B0"/>
    <w:rsid w:val="00274A17"/>
    <w:rsid w:val="00274F51"/>
    <w:rsid w:val="00275DBE"/>
    <w:rsid w:val="00275E83"/>
    <w:rsid w:val="00275FA8"/>
    <w:rsid w:val="00276909"/>
    <w:rsid w:val="00276EBB"/>
    <w:rsid w:val="00276EC3"/>
    <w:rsid w:val="0027796E"/>
    <w:rsid w:val="0028022C"/>
    <w:rsid w:val="002804CA"/>
    <w:rsid w:val="00280771"/>
    <w:rsid w:val="002809CE"/>
    <w:rsid w:val="00281230"/>
    <w:rsid w:val="0028179F"/>
    <w:rsid w:val="002825CA"/>
    <w:rsid w:val="00282C3A"/>
    <w:rsid w:val="0028401D"/>
    <w:rsid w:val="0028449D"/>
    <w:rsid w:val="00285096"/>
    <w:rsid w:val="0028595B"/>
    <w:rsid w:val="002859B0"/>
    <w:rsid w:val="0028601A"/>
    <w:rsid w:val="00286800"/>
    <w:rsid w:val="002876F5"/>
    <w:rsid w:val="002879C8"/>
    <w:rsid w:val="00287A17"/>
    <w:rsid w:val="00287AC5"/>
    <w:rsid w:val="00287E79"/>
    <w:rsid w:val="002902F3"/>
    <w:rsid w:val="00290D3A"/>
    <w:rsid w:val="00291459"/>
    <w:rsid w:val="0029192B"/>
    <w:rsid w:val="00292283"/>
    <w:rsid w:val="00292C1E"/>
    <w:rsid w:val="00292F9C"/>
    <w:rsid w:val="002931E4"/>
    <w:rsid w:val="0029368F"/>
    <w:rsid w:val="00294463"/>
    <w:rsid w:val="00294520"/>
    <w:rsid w:val="00294B05"/>
    <w:rsid w:val="0029580E"/>
    <w:rsid w:val="00295A8D"/>
    <w:rsid w:val="00295C10"/>
    <w:rsid w:val="002960CD"/>
    <w:rsid w:val="00296690"/>
    <w:rsid w:val="00296D94"/>
    <w:rsid w:val="0029752F"/>
    <w:rsid w:val="002977C8"/>
    <w:rsid w:val="002A03BD"/>
    <w:rsid w:val="002A0D29"/>
    <w:rsid w:val="002A1027"/>
    <w:rsid w:val="002A1E1A"/>
    <w:rsid w:val="002A2224"/>
    <w:rsid w:val="002A2AB3"/>
    <w:rsid w:val="002A2ABD"/>
    <w:rsid w:val="002A336D"/>
    <w:rsid w:val="002A37D5"/>
    <w:rsid w:val="002A3CD3"/>
    <w:rsid w:val="002A3CE2"/>
    <w:rsid w:val="002A412D"/>
    <w:rsid w:val="002A4838"/>
    <w:rsid w:val="002A508C"/>
    <w:rsid w:val="002A5238"/>
    <w:rsid w:val="002A5622"/>
    <w:rsid w:val="002A5925"/>
    <w:rsid w:val="002A5A0F"/>
    <w:rsid w:val="002A6102"/>
    <w:rsid w:val="002A620A"/>
    <w:rsid w:val="002A6B1C"/>
    <w:rsid w:val="002B03FE"/>
    <w:rsid w:val="002B0613"/>
    <w:rsid w:val="002B19DA"/>
    <w:rsid w:val="002B1E3D"/>
    <w:rsid w:val="002B206D"/>
    <w:rsid w:val="002B265E"/>
    <w:rsid w:val="002B488C"/>
    <w:rsid w:val="002B4C3B"/>
    <w:rsid w:val="002B4D1F"/>
    <w:rsid w:val="002B5044"/>
    <w:rsid w:val="002B527A"/>
    <w:rsid w:val="002B5526"/>
    <w:rsid w:val="002B6945"/>
    <w:rsid w:val="002B698D"/>
    <w:rsid w:val="002B6DF1"/>
    <w:rsid w:val="002B7F04"/>
    <w:rsid w:val="002C03E5"/>
    <w:rsid w:val="002C0D67"/>
    <w:rsid w:val="002C16A6"/>
    <w:rsid w:val="002C190C"/>
    <w:rsid w:val="002C25B2"/>
    <w:rsid w:val="002C33A6"/>
    <w:rsid w:val="002C365B"/>
    <w:rsid w:val="002C3BB8"/>
    <w:rsid w:val="002C40A2"/>
    <w:rsid w:val="002C41B1"/>
    <w:rsid w:val="002C4EAE"/>
    <w:rsid w:val="002C4EB9"/>
    <w:rsid w:val="002C65D9"/>
    <w:rsid w:val="002C6B52"/>
    <w:rsid w:val="002C6C49"/>
    <w:rsid w:val="002C7117"/>
    <w:rsid w:val="002C7157"/>
    <w:rsid w:val="002C71B3"/>
    <w:rsid w:val="002C7D4A"/>
    <w:rsid w:val="002D0C49"/>
    <w:rsid w:val="002D0FA8"/>
    <w:rsid w:val="002D11D4"/>
    <w:rsid w:val="002D15BC"/>
    <w:rsid w:val="002D1B37"/>
    <w:rsid w:val="002D25F9"/>
    <w:rsid w:val="002D26E2"/>
    <w:rsid w:val="002D2843"/>
    <w:rsid w:val="002D2B36"/>
    <w:rsid w:val="002D317E"/>
    <w:rsid w:val="002D3563"/>
    <w:rsid w:val="002D3DB6"/>
    <w:rsid w:val="002D436B"/>
    <w:rsid w:val="002D468A"/>
    <w:rsid w:val="002D5557"/>
    <w:rsid w:val="002D565F"/>
    <w:rsid w:val="002D5766"/>
    <w:rsid w:val="002D607C"/>
    <w:rsid w:val="002D6858"/>
    <w:rsid w:val="002D6934"/>
    <w:rsid w:val="002D6A96"/>
    <w:rsid w:val="002D6EC1"/>
    <w:rsid w:val="002D7591"/>
    <w:rsid w:val="002D7A66"/>
    <w:rsid w:val="002E00D7"/>
    <w:rsid w:val="002E055B"/>
    <w:rsid w:val="002E149F"/>
    <w:rsid w:val="002E2074"/>
    <w:rsid w:val="002E2C33"/>
    <w:rsid w:val="002E35B4"/>
    <w:rsid w:val="002E36A5"/>
    <w:rsid w:val="002E3B16"/>
    <w:rsid w:val="002E46DA"/>
    <w:rsid w:val="002E4906"/>
    <w:rsid w:val="002E4A3F"/>
    <w:rsid w:val="002E4A59"/>
    <w:rsid w:val="002E5F9C"/>
    <w:rsid w:val="002E62A1"/>
    <w:rsid w:val="002E62B6"/>
    <w:rsid w:val="002E647C"/>
    <w:rsid w:val="002E6C1D"/>
    <w:rsid w:val="002E6D57"/>
    <w:rsid w:val="002E78A5"/>
    <w:rsid w:val="002E7DE5"/>
    <w:rsid w:val="002F02E9"/>
    <w:rsid w:val="002F04B1"/>
    <w:rsid w:val="002F0BAF"/>
    <w:rsid w:val="002F13BE"/>
    <w:rsid w:val="002F1FB9"/>
    <w:rsid w:val="002F211D"/>
    <w:rsid w:val="002F2571"/>
    <w:rsid w:val="002F2743"/>
    <w:rsid w:val="002F2CDA"/>
    <w:rsid w:val="002F2D63"/>
    <w:rsid w:val="002F2FB8"/>
    <w:rsid w:val="002F3E83"/>
    <w:rsid w:val="002F3FDB"/>
    <w:rsid w:val="002F45D2"/>
    <w:rsid w:val="002F4AA2"/>
    <w:rsid w:val="002F50B7"/>
    <w:rsid w:val="002F529B"/>
    <w:rsid w:val="002F54AD"/>
    <w:rsid w:val="002F5C57"/>
    <w:rsid w:val="002F5DE1"/>
    <w:rsid w:val="002F5EE1"/>
    <w:rsid w:val="002F5F65"/>
    <w:rsid w:val="002F6553"/>
    <w:rsid w:val="002F671E"/>
    <w:rsid w:val="002F7782"/>
    <w:rsid w:val="002F7B9D"/>
    <w:rsid w:val="002F7BDF"/>
    <w:rsid w:val="0030083D"/>
    <w:rsid w:val="00300A44"/>
    <w:rsid w:val="00300A7B"/>
    <w:rsid w:val="00300B53"/>
    <w:rsid w:val="00300E87"/>
    <w:rsid w:val="0030169D"/>
    <w:rsid w:val="00301D61"/>
    <w:rsid w:val="003026EE"/>
    <w:rsid w:val="00302706"/>
    <w:rsid w:val="00303811"/>
    <w:rsid w:val="00303C8F"/>
    <w:rsid w:val="00304089"/>
    <w:rsid w:val="003040DB"/>
    <w:rsid w:val="00304AD2"/>
    <w:rsid w:val="00305CD4"/>
    <w:rsid w:val="00305FC4"/>
    <w:rsid w:val="003066AA"/>
    <w:rsid w:val="00306782"/>
    <w:rsid w:val="003067AC"/>
    <w:rsid w:val="00306DB7"/>
    <w:rsid w:val="00306E88"/>
    <w:rsid w:val="00307AC5"/>
    <w:rsid w:val="003100D3"/>
    <w:rsid w:val="00310ABF"/>
    <w:rsid w:val="003121BB"/>
    <w:rsid w:val="00312BE4"/>
    <w:rsid w:val="00313101"/>
    <w:rsid w:val="00313129"/>
    <w:rsid w:val="00313A1A"/>
    <w:rsid w:val="00313AB6"/>
    <w:rsid w:val="00313F5C"/>
    <w:rsid w:val="003140B4"/>
    <w:rsid w:val="00314143"/>
    <w:rsid w:val="00314427"/>
    <w:rsid w:val="00314E5A"/>
    <w:rsid w:val="00314F1E"/>
    <w:rsid w:val="0031530F"/>
    <w:rsid w:val="0031565B"/>
    <w:rsid w:val="00315F13"/>
    <w:rsid w:val="00316454"/>
    <w:rsid w:val="00316A7D"/>
    <w:rsid w:val="00316FD0"/>
    <w:rsid w:val="00317366"/>
    <w:rsid w:val="00317E09"/>
    <w:rsid w:val="003208C9"/>
    <w:rsid w:val="00320E2E"/>
    <w:rsid w:val="0032113D"/>
    <w:rsid w:val="0032131C"/>
    <w:rsid w:val="00321D92"/>
    <w:rsid w:val="00322347"/>
    <w:rsid w:val="003227A1"/>
    <w:rsid w:val="003228BF"/>
    <w:rsid w:val="0032297D"/>
    <w:rsid w:val="00322AE5"/>
    <w:rsid w:val="00323314"/>
    <w:rsid w:val="00323655"/>
    <w:rsid w:val="0032373D"/>
    <w:rsid w:val="003238B8"/>
    <w:rsid w:val="003241DE"/>
    <w:rsid w:val="00324485"/>
    <w:rsid w:val="0032565C"/>
    <w:rsid w:val="0032776B"/>
    <w:rsid w:val="00330745"/>
    <w:rsid w:val="00330B2F"/>
    <w:rsid w:val="00330FF6"/>
    <w:rsid w:val="00331418"/>
    <w:rsid w:val="003317B4"/>
    <w:rsid w:val="00331D13"/>
    <w:rsid w:val="00331E7E"/>
    <w:rsid w:val="003325E1"/>
    <w:rsid w:val="00332757"/>
    <w:rsid w:val="00332B11"/>
    <w:rsid w:val="00332D4F"/>
    <w:rsid w:val="00333241"/>
    <w:rsid w:val="003336B1"/>
    <w:rsid w:val="00333991"/>
    <w:rsid w:val="00334071"/>
    <w:rsid w:val="003346D6"/>
    <w:rsid w:val="00334782"/>
    <w:rsid w:val="00334A24"/>
    <w:rsid w:val="00335DA5"/>
    <w:rsid w:val="00336328"/>
    <w:rsid w:val="0033681B"/>
    <w:rsid w:val="0033715E"/>
    <w:rsid w:val="00337413"/>
    <w:rsid w:val="003402BD"/>
    <w:rsid w:val="00340357"/>
    <w:rsid w:val="003406FE"/>
    <w:rsid w:val="0034088B"/>
    <w:rsid w:val="003412D7"/>
    <w:rsid w:val="00341853"/>
    <w:rsid w:val="00341BBE"/>
    <w:rsid w:val="00344BF5"/>
    <w:rsid w:val="00344C45"/>
    <w:rsid w:val="00344E70"/>
    <w:rsid w:val="00345443"/>
    <w:rsid w:val="00345847"/>
    <w:rsid w:val="00346122"/>
    <w:rsid w:val="003463FE"/>
    <w:rsid w:val="0034662A"/>
    <w:rsid w:val="00346CCE"/>
    <w:rsid w:val="0034717E"/>
    <w:rsid w:val="00350212"/>
    <w:rsid w:val="00350952"/>
    <w:rsid w:val="003509AE"/>
    <w:rsid w:val="00350B48"/>
    <w:rsid w:val="00350CA4"/>
    <w:rsid w:val="00350D32"/>
    <w:rsid w:val="003510A9"/>
    <w:rsid w:val="00351A7A"/>
    <w:rsid w:val="00351F82"/>
    <w:rsid w:val="0035202D"/>
    <w:rsid w:val="003521E8"/>
    <w:rsid w:val="003526EF"/>
    <w:rsid w:val="0035281C"/>
    <w:rsid w:val="00352D63"/>
    <w:rsid w:val="00352FD7"/>
    <w:rsid w:val="0035341B"/>
    <w:rsid w:val="00353933"/>
    <w:rsid w:val="00354DA1"/>
    <w:rsid w:val="003553C6"/>
    <w:rsid w:val="003558F4"/>
    <w:rsid w:val="00356039"/>
    <w:rsid w:val="00356408"/>
    <w:rsid w:val="00356922"/>
    <w:rsid w:val="00356DF3"/>
    <w:rsid w:val="00356E12"/>
    <w:rsid w:val="00356E35"/>
    <w:rsid w:val="00356FC0"/>
    <w:rsid w:val="00357979"/>
    <w:rsid w:val="00357AB1"/>
    <w:rsid w:val="00357AE7"/>
    <w:rsid w:val="00360F5E"/>
    <w:rsid w:val="00361B26"/>
    <w:rsid w:val="00361FF9"/>
    <w:rsid w:val="0036211D"/>
    <w:rsid w:val="0036281B"/>
    <w:rsid w:val="003631D3"/>
    <w:rsid w:val="003648C0"/>
    <w:rsid w:val="00364963"/>
    <w:rsid w:val="00365045"/>
    <w:rsid w:val="003651FB"/>
    <w:rsid w:val="003654AE"/>
    <w:rsid w:val="00365694"/>
    <w:rsid w:val="003657E4"/>
    <w:rsid w:val="003657FD"/>
    <w:rsid w:val="00365B75"/>
    <w:rsid w:val="003660B0"/>
    <w:rsid w:val="0036610F"/>
    <w:rsid w:val="00366394"/>
    <w:rsid w:val="00366FF6"/>
    <w:rsid w:val="00367273"/>
    <w:rsid w:val="0037010A"/>
    <w:rsid w:val="00370129"/>
    <w:rsid w:val="003701A3"/>
    <w:rsid w:val="00372254"/>
    <w:rsid w:val="0037286F"/>
    <w:rsid w:val="00372C9C"/>
    <w:rsid w:val="003730D5"/>
    <w:rsid w:val="00373145"/>
    <w:rsid w:val="003731C4"/>
    <w:rsid w:val="00373AF4"/>
    <w:rsid w:val="00373D84"/>
    <w:rsid w:val="00374238"/>
    <w:rsid w:val="0037463F"/>
    <w:rsid w:val="0037476F"/>
    <w:rsid w:val="00374A95"/>
    <w:rsid w:val="00374E43"/>
    <w:rsid w:val="00374FFC"/>
    <w:rsid w:val="00375460"/>
    <w:rsid w:val="00375E18"/>
    <w:rsid w:val="00376868"/>
    <w:rsid w:val="003777DB"/>
    <w:rsid w:val="00377A19"/>
    <w:rsid w:val="00377E10"/>
    <w:rsid w:val="00377EC9"/>
    <w:rsid w:val="003801DE"/>
    <w:rsid w:val="0038046B"/>
    <w:rsid w:val="003806E7"/>
    <w:rsid w:val="00380957"/>
    <w:rsid w:val="00380DE5"/>
    <w:rsid w:val="00381832"/>
    <w:rsid w:val="003821DF"/>
    <w:rsid w:val="003825A8"/>
    <w:rsid w:val="00382757"/>
    <w:rsid w:val="00382901"/>
    <w:rsid w:val="00382F52"/>
    <w:rsid w:val="00383B76"/>
    <w:rsid w:val="00384055"/>
    <w:rsid w:val="0038433B"/>
    <w:rsid w:val="00384347"/>
    <w:rsid w:val="0038437E"/>
    <w:rsid w:val="00385E89"/>
    <w:rsid w:val="00385FCC"/>
    <w:rsid w:val="00386192"/>
    <w:rsid w:val="00386573"/>
    <w:rsid w:val="00386A35"/>
    <w:rsid w:val="00386AAA"/>
    <w:rsid w:val="00386D5C"/>
    <w:rsid w:val="0038726D"/>
    <w:rsid w:val="00387DEE"/>
    <w:rsid w:val="00390596"/>
    <w:rsid w:val="00390689"/>
    <w:rsid w:val="003908FC"/>
    <w:rsid w:val="003911B9"/>
    <w:rsid w:val="00392819"/>
    <w:rsid w:val="00392CB4"/>
    <w:rsid w:val="00393BB7"/>
    <w:rsid w:val="00393EE6"/>
    <w:rsid w:val="003947F9"/>
    <w:rsid w:val="003951AC"/>
    <w:rsid w:val="00395349"/>
    <w:rsid w:val="00395916"/>
    <w:rsid w:val="0039619C"/>
    <w:rsid w:val="003968F8"/>
    <w:rsid w:val="00396AD1"/>
    <w:rsid w:val="00397472"/>
    <w:rsid w:val="003975EB"/>
    <w:rsid w:val="00397AAD"/>
    <w:rsid w:val="00397E0A"/>
    <w:rsid w:val="003A0A10"/>
    <w:rsid w:val="003A17ED"/>
    <w:rsid w:val="003A1B09"/>
    <w:rsid w:val="003A22A6"/>
    <w:rsid w:val="003A2DDD"/>
    <w:rsid w:val="003A38E0"/>
    <w:rsid w:val="003A4735"/>
    <w:rsid w:val="003A4CC0"/>
    <w:rsid w:val="003A54BD"/>
    <w:rsid w:val="003A6DE8"/>
    <w:rsid w:val="003A6F46"/>
    <w:rsid w:val="003A7D32"/>
    <w:rsid w:val="003B0590"/>
    <w:rsid w:val="003B1460"/>
    <w:rsid w:val="003B1D01"/>
    <w:rsid w:val="003B231D"/>
    <w:rsid w:val="003B2766"/>
    <w:rsid w:val="003B2A19"/>
    <w:rsid w:val="003B2FC7"/>
    <w:rsid w:val="003B326B"/>
    <w:rsid w:val="003B3729"/>
    <w:rsid w:val="003B37B8"/>
    <w:rsid w:val="003B38B4"/>
    <w:rsid w:val="003B45CD"/>
    <w:rsid w:val="003B480E"/>
    <w:rsid w:val="003B777A"/>
    <w:rsid w:val="003C10C0"/>
    <w:rsid w:val="003C1263"/>
    <w:rsid w:val="003C26A7"/>
    <w:rsid w:val="003C2BCD"/>
    <w:rsid w:val="003C35F6"/>
    <w:rsid w:val="003C3941"/>
    <w:rsid w:val="003C3F47"/>
    <w:rsid w:val="003C5266"/>
    <w:rsid w:val="003C5B21"/>
    <w:rsid w:val="003C6302"/>
    <w:rsid w:val="003C645A"/>
    <w:rsid w:val="003C6F5C"/>
    <w:rsid w:val="003C6F8F"/>
    <w:rsid w:val="003C75CB"/>
    <w:rsid w:val="003D01FE"/>
    <w:rsid w:val="003D0274"/>
    <w:rsid w:val="003D0D49"/>
    <w:rsid w:val="003D12DF"/>
    <w:rsid w:val="003D1800"/>
    <w:rsid w:val="003D2A91"/>
    <w:rsid w:val="003D2E3B"/>
    <w:rsid w:val="003D39A6"/>
    <w:rsid w:val="003D4C8E"/>
    <w:rsid w:val="003D50A4"/>
    <w:rsid w:val="003D559A"/>
    <w:rsid w:val="003D5EE8"/>
    <w:rsid w:val="003D6674"/>
    <w:rsid w:val="003D6876"/>
    <w:rsid w:val="003D7947"/>
    <w:rsid w:val="003D7B21"/>
    <w:rsid w:val="003D7EE0"/>
    <w:rsid w:val="003D7F2F"/>
    <w:rsid w:val="003E0A59"/>
    <w:rsid w:val="003E0D89"/>
    <w:rsid w:val="003E1AA4"/>
    <w:rsid w:val="003E1AEB"/>
    <w:rsid w:val="003E1FFD"/>
    <w:rsid w:val="003E21B6"/>
    <w:rsid w:val="003E2986"/>
    <w:rsid w:val="003E3335"/>
    <w:rsid w:val="003E423F"/>
    <w:rsid w:val="003E428E"/>
    <w:rsid w:val="003E509B"/>
    <w:rsid w:val="003E5302"/>
    <w:rsid w:val="003E5D31"/>
    <w:rsid w:val="003E5F21"/>
    <w:rsid w:val="003E633B"/>
    <w:rsid w:val="003E7395"/>
    <w:rsid w:val="003F019E"/>
    <w:rsid w:val="003F02A2"/>
    <w:rsid w:val="003F0548"/>
    <w:rsid w:val="003F0917"/>
    <w:rsid w:val="003F09CA"/>
    <w:rsid w:val="003F0D89"/>
    <w:rsid w:val="003F12A4"/>
    <w:rsid w:val="003F212A"/>
    <w:rsid w:val="003F3874"/>
    <w:rsid w:val="003F3AD5"/>
    <w:rsid w:val="003F3E03"/>
    <w:rsid w:val="003F4550"/>
    <w:rsid w:val="003F4B77"/>
    <w:rsid w:val="003F4C14"/>
    <w:rsid w:val="003F4E6D"/>
    <w:rsid w:val="003F5909"/>
    <w:rsid w:val="003F5B53"/>
    <w:rsid w:val="003F654C"/>
    <w:rsid w:val="003F6A50"/>
    <w:rsid w:val="003F6FAC"/>
    <w:rsid w:val="003F72B0"/>
    <w:rsid w:val="003F75A8"/>
    <w:rsid w:val="003F761E"/>
    <w:rsid w:val="00400482"/>
    <w:rsid w:val="00400CF3"/>
    <w:rsid w:val="0040127A"/>
    <w:rsid w:val="004017A2"/>
    <w:rsid w:val="00401844"/>
    <w:rsid w:val="0040193E"/>
    <w:rsid w:val="00401A26"/>
    <w:rsid w:val="00401EB1"/>
    <w:rsid w:val="00401EFE"/>
    <w:rsid w:val="0040201E"/>
    <w:rsid w:val="0040256C"/>
    <w:rsid w:val="004034FB"/>
    <w:rsid w:val="004037E8"/>
    <w:rsid w:val="00403E16"/>
    <w:rsid w:val="00403F7F"/>
    <w:rsid w:val="00404140"/>
    <w:rsid w:val="00404AA7"/>
    <w:rsid w:val="00404D01"/>
    <w:rsid w:val="00405446"/>
    <w:rsid w:val="004055CA"/>
    <w:rsid w:val="004057B9"/>
    <w:rsid w:val="004058B4"/>
    <w:rsid w:val="00405CD1"/>
    <w:rsid w:val="004061DB"/>
    <w:rsid w:val="00406F60"/>
    <w:rsid w:val="00407502"/>
    <w:rsid w:val="0040775E"/>
    <w:rsid w:val="00407DAE"/>
    <w:rsid w:val="004102EC"/>
    <w:rsid w:val="004104FE"/>
    <w:rsid w:val="004106E8"/>
    <w:rsid w:val="00410857"/>
    <w:rsid w:val="00410983"/>
    <w:rsid w:val="00410BE8"/>
    <w:rsid w:val="00411110"/>
    <w:rsid w:val="004117E6"/>
    <w:rsid w:val="0041206D"/>
    <w:rsid w:val="0041224A"/>
    <w:rsid w:val="00412296"/>
    <w:rsid w:val="00412795"/>
    <w:rsid w:val="0041306F"/>
    <w:rsid w:val="00413846"/>
    <w:rsid w:val="00413E2B"/>
    <w:rsid w:val="004140A8"/>
    <w:rsid w:val="00414363"/>
    <w:rsid w:val="004160AF"/>
    <w:rsid w:val="00416122"/>
    <w:rsid w:val="00416EE2"/>
    <w:rsid w:val="00416FE0"/>
    <w:rsid w:val="00417169"/>
    <w:rsid w:val="0041726E"/>
    <w:rsid w:val="0041741E"/>
    <w:rsid w:val="00417842"/>
    <w:rsid w:val="00417BC3"/>
    <w:rsid w:val="00420160"/>
    <w:rsid w:val="0042043A"/>
    <w:rsid w:val="00421BFB"/>
    <w:rsid w:val="0042231E"/>
    <w:rsid w:val="00422726"/>
    <w:rsid w:val="00422DCF"/>
    <w:rsid w:val="004259BD"/>
    <w:rsid w:val="00425ED3"/>
    <w:rsid w:val="00426185"/>
    <w:rsid w:val="00426C9F"/>
    <w:rsid w:val="00426E14"/>
    <w:rsid w:val="0042765D"/>
    <w:rsid w:val="00427AD2"/>
    <w:rsid w:val="00431216"/>
    <w:rsid w:val="00431B33"/>
    <w:rsid w:val="00432A64"/>
    <w:rsid w:val="00432E55"/>
    <w:rsid w:val="004330E4"/>
    <w:rsid w:val="00433280"/>
    <w:rsid w:val="0043396F"/>
    <w:rsid w:val="00433A44"/>
    <w:rsid w:val="00433E4B"/>
    <w:rsid w:val="0043454C"/>
    <w:rsid w:val="004352E4"/>
    <w:rsid w:val="00435F84"/>
    <w:rsid w:val="004361B5"/>
    <w:rsid w:val="00436806"/>
    <w:rsid w:val="00436DF6"/>
    <w:rsid w:val="00437D44"/>
    <w:rsid w:val="00440950"/>
    <w:rsid w:val="004412F6"/>
    <w:rsid w:val="004416FF"/>
    <w:rsid w:val="004419F5"/>
    <w:rsid w:val="00441B91"/>
    <w:rsid w:val="00442420"/>
    <w:rsid w:val="00442474"/>
    <w:rsid w:val="00442499"/>
    <w:rsid w:val="00442852"/>
    <w:rsid w:val="00442981"/>
    <w:rsid w:val="004429F1"/>
    <w:rsid w:val="0044306D"/>
    <w:rsid w:val="004433D0"/>
    <w:rsid w:val="004434A0"/>
    <w:rsid w:val="00443967"/>
    <w:rsid w:val="00443C9C"/>
    <w:rsid w:val="00443D66"/>
    <w:rsid w:val="00444A8D"/>
    <w:rsid w:val="00444BEB"/>
    <w:rsid w:val="00445997"/>
    <w:rsid w:val="004464A7"/>
    <w:rsid w:val="00446E54"/>
    <w:rsid w:val="00446F21"/>
    <w:rsid w:val="00447028"/>
    <w:rsid w:val="0045170C"/>
    <w:rsid w:val="0045170F"/>
    <w:rsid w:val="00451949"/>
    <w:rsid w:val="00452344"/>
    <w:rsid w:val="004526EC"/>
    <w:rsid w:val="00453B5C"/>
    <w:rsid w:val="00453C09"/>
    <w:rsid w:val="00453FB4"/>
    <w:rsid w:val="00453FEF"/>
    <w:rsid w:val="00454693"/>
    <w:rsid w:val="0045493A"/>
    <w:rsid w:val="00454A6B"/>
    <w:rsid w:val="004551E3"/>
    <w:rsid w:val="0045538D"/>
    <w:rsid w:val="004553B5"/>
    <w:rsid w:val="00455E47"/>
    <w:rsid w:val="00455E94"/>
    <w:rsid w:val="004566DD"/>
    <w:rsid w:val="004567ED"/>
    <w:rsid w:val="00456A6E"/>
    <w:rsid w:val="00456C74"/>
    <w:rsid w:val="00456D56"/>
    <w:rsid w:val="00457C65"/>
    <w:rsid w:val="004600E1"/>
    <w:rsid w:val="00460F38"/>
    <w:rsid w:val="0046108F"/>
    <w:rsid w:val="0046115D"/>
    <w:rsid w:val="004611AA"/>
    <w:rsid w:val="0046130B"/>
    <w:rsid w:val="0046150C"/>
    <w:rsid w:val="00461844"/>
    <w:rsid w:val="0046251A"/>
    <w:rsid w:val="00462E48"/>
    <w:rsid w:val="004632CD"/>
    <w:rsid w:val="00463737"/>
    <w:rsid w:val="00463A28"/>
    <w:rsid w:val="00463D3A"/>
    <w:rsid w:val="00464A5D"/>
    <w:rsid w:val="00464E0B"/>
    <w:rsid w:val="00465D5E"/>
    <w:rsid w:val="0046617B"/>
    <w:rsid w:val="004664F7"/>
    <w:rsid w:val="004665D0"/>
    <w:rsid w:val="004671D7"/>
    <w:rsid w:val="00467624"/>
    <w:rsid w:val="00467682"/>
    <w:rsid w:val="004676C2"/>
    <w:rsid w:val="004678C4"/>
    <w:rsid w:val="00467933"/>
    <w:rsid w:val="00470F72"/>
    <w:rsid w:val="0047300E"/>
    <w:rsid w:val="004735D1"/>
    <w:rsid w:val="004741C6"/>
    <w:rsid w:val="004751A9"/>
    <w:rsid w:val="0047555B"/>
    <w:rsid w:val="004759DE"/>
    <w:rsid w:val="00475A39"/>
    <w:rsid w:val="004769FE"/>
    <w:rsid w:val="00476B9C"/>
    <w:rsid w:val="00477D0F"/>
    <w:rsid w:val="00477D99"/>
    <w:rsid w:val="004807D0"/>
    <w:rsid w:val="004809D1"/>
    <w:rsid w:val="00480CE6"/>
    <w:rsid w:val="00480E0B"/>
    <w:rsid w:val="00480E72"/>
    <w:rsid w:val="0048101D"/>
    <w:rsid w:val="00481AC8"/>
    <w:rsid w:val="00481F88"/>
    <w:rsid w:val="0048201B"/>
    <w:rsid w:val="004829D6"/>
    <w:rsid w:val="00482B41"/>
    <w:rsid w:val="004841DE"/>
    <w:rsid w:val="004848B9"/>
    <w:rsid w:val="00485104"/>
    <w:rsid w:val="00485357"/>
    <w:rsid w:val="00485BEE"/>
    <w:rsid w:val="00485D83"/>
    <w:rsid w:val="0048636B"/>
    <w:rsid w:val="00486644"/>
    <w:rsid w:val="00486E0A"/>
    <w:rsid w:val="00487177"/>
    <w:rsid w:val="00487B71"/>
    <w:rsid w:val="00487F98"/>
    <w:rsid w:val="0049088B"/>
    <w:rsid w:val="00490DD1"/>
    <w:rsid w:val="00491561"/>
    <w:rsid w:val="004915F5"/>
    <w:rsid w:val="00492306"/>
    <w:rsid w:val="004929DE"/>
    <w:rsid w:val="00492D12"/>
    <w:rsid w:val="004937BB"/>
    <w:rsid w:val="00493F62"/>
    <w:rsid w:val="00494A26"/>
    <w:rsid w:val="0049521B"/>
    <w:rsid w:val="0049531B"/>
    <w:rsid w:val="0049567A"/>
    <w:rsid w:val="00495E4C"/>
    <w:rsid w:val="0049677D"/>
    <w:rsid w:val="0049706E"/>
    <w:rsid w:val="004970CC"/>
    <w:rsid w:val="004972BE"/>
    <w:rsid w:val="00497970"/>
    <w:rsid w:val="00497FC5"/>
    <w:rsid w:val="004A0194"/>
    <w:rsid w:val="004A0628"/>
    <w:rsid w:val="004A06D9"/>
    <w:rsid w:val="004A0BBF"/>
    <w:rsid w:val="004A15AC"/>
    <w:rsid w:val="004A2277"/>
    <w:rsid w:val="004A27BA"/>
    <w:rsid w:val="004A28EA"/>
    <w:rsid w:val="004A2ED5"/>
    <w:rsid w:val="004A31A8"/>
    <w:rsid w:val="004A3A45"/>
    <w:rsid w:val="004A43A0"/>
    <w:rsid w:val="004A512D"/>
    <w:rsid w:val="004A5522"/>
    <w:rsid w:val="004A60B8"/>
    <w:rsid w:val="004A6208"/>
    <w:rsid w:val="004A70D2"/>
    <w:rsid w:val="004A7A4C"/>
    <w:rsid w:val="004A7F7E"/>
    <w:rsid w:val="004B0E03"/>
    <w:rsid w:val="004B0FD6"/>
    <w:rsid w:val="004B161C"/>
    <w:rsid w:val="004B1C51"/>
    <w:rsid w:val="004B1CC0"/>
    <w:rsid w:val="004B24F3"/>
    <w:rsid w:val="004B2DBC"/>
    <w:rsid w:val="004B32E4"/>
    <w:rsid w:val="004B34D9"/>
    <w:rsid w:val="004B422C"/>
    <w:rsid w:val="004B4BB4"/>
    <w:rsid w:val="004B4DD6"/>
    <w:rsid w:val="004B5090"/>
    <w:rsid w:val="004B57CF"/>
    <w:rsid w:val="004B5868"/>
    <w:rsid w:val="004B5B38"/>
    <w:rsid w:val="004B5C29"/>
    <w:rsid w:val="004B6B64"/>
    <w:rsid w:val="004B6C84"/>
    <w:rsid w:val="004B71CD"/>
    <w:rsid w:val="004B7219"/>
    <w:rsid w:val="004B7C95"/>
    <w:rsid w:val="004C0337"/>
    <w:rsid w:val="004C06EE"/>
    <w:rsid w:val="004C08E0"/>
    <w:rsid w:val="004C09EE"/>
    <w:rsid w:val="004C0B7E"/>
    <w:rsid w:val="004C0E06"/>
    <w:rsid w:val="004C237F"/>
    <w:rsid w:val="004C26DA"/>
    <w:rsid w:val="004C26F8"/>
    <w:rsid w:val="004C27CC"/>
    <w:rsid w:val="004C320F"/>
    <w:rsid w:val="004C3CDA"/>
    <w:rsid w:val="004C3CF8"/>
    <w:rsid w:val="004C424F"/>
    <w:rsid w:val="004C4949"/>
    <w:rsid w:val="004C4B13"/>
    <w:rsid w:val="004C4D4B"/>
    <w:rsid w:val="004C4EFB"/>
    <w:rsid w:val="004C5026"/>
    <w:rsid w:val="004C5445"/>
    <w:rsid w:val="004C644A"/>
    <w:rsid w:val="004C6834"/>
    <w:rsid w:val="004C6B78"/>
    <w:rsid w:val="004C71AA"/>
    <w:rsid w:val="004C7633"/>
    <w:rsid w:val="004C79E0"/>
    <w:rsid w:val="004C7B60"/>
    <w:rsid w:val="004C7EF8"/>
    <w:rsid w:val="004D08D6"/>
    <w:rsid w:val="004D09CF"/>
    <w:rsid w:val="004D0B84"/>
    <w:rsid w:val="004D0C57"/>
    <w:rsid w:val="004D22E6"/>
    <w:rsid w:val="004D29BD"/>
    <w:rsid w:val="004D34D3"/>
    <w:rsid w:val="004D34E3"/>
    <w:rsid w:val="004D34FD"/>
    <w:rsid w:val="004D3DE9"/>
    <w:rsid w:val="004D5947"/>
    <w:rsid w:val="004D5E59"/>
    <w:rsid w:val="004D5F9C"/>
    <w:rsid w:val="004D6310"/>
    <w:rsid w:val="004D6BC6"/>
    <w:rsid w:val="004D70A7"/>
    <w:rsid w:val="004D760C"/>
    <w:rsid w:val="004D7D05"/>
    <w:rsid w:val="004E0562"/>
    <w:rsid w:val="004E0646"/>
    <w:rsid w:val="004E13B5"/>
    <w:rsid w:val="004E1D3D"/>
    <w:rsid w:val="004E1DA9"/>
    <w:rsid w:val="004E2038"/>
    <w:rsid w:val="004E2402"/>
    <w:rsid w:val="004E257B"/>
    <w:rsid w:val="004E2685"/>
    <w:rsid w:val="004E3ABF"/>
    <w:rsid w:val="004E3C00"/>
    <w:rsid w:val="004E3D25"/>
    <w:rsid w:val="004E476F"/>
    <w:rsid w:val="004E4ED3"/>
    <w:rsid w:val="004E54E4"/>
    <w:rsid w:val="004E653C"/>
    <w:rsid w:val="004E7494"/>
    <w:rsid w:val="004E7B82"/>
    <w:rsid w:val="004F0671"/>
    <w:rsid w:val="004F18A3"/>
    <w:rsid w:val="004F1F35"/>
    <w:rsid w:val="004F20FD"/>
    <w:rsid w:val="004F2B1C"/>
    <w:rsid w:val="004F3109"/>
    <w:rsid w:val="004F3A77"/>
    <w:rsid w:val="004F419C"/>
    <w:rsid w:val="004F4665"/>
    <w:rsid w:val="004F4CFC"/>
    <w:rsid w:val="004F5121"/>
    <w:rsid w:val="004F54BB"/>
    <w:rsid w:val="004F5566"/>
    <w:rsid w:val="004F5901"/>
    <w:rsid w:val="004F5928"/>
    <w:rsid w:val="004F60F1"/>
    <w:rsid w:val="004F62D3"/>
    <w:rsid w:val="004F6687"/>
    <w:rsid w:val="004F69FA"/>
    <w:rsid w:val="004F6B31"/>
    <w:rsid w:val="004F7208"/>
    <w:rsid w:val="004F7767"/>
    <w:rsid w:val="004F7A31"/>
    <w:rsid w:val="004F7ADE"/>
    <w:rsid w:val="004F7B4C"/>
    <w:rsid w:val="00500303"/>
    <w:rsid w:val="00500826"/>
    <w:rsid w:val="00500A98"/>
    <w:rsid w:val="00500F0D"/>
    <w:rsid w:val="0050123D"/>
    <w:rsid w:val="00501691"/>
    <w:rsid w:val="005017C8"/>
    <w:rsid w:val="00502096"/>
    <w:rsid w:val="0050289C"/>
    <w:rsid w:val="0050298B"/>
    <w:rsid w:val="00502A7E"/>
    <w:rsid w:val="00502E53"/>
    <w:rsid w:val="00502E72"/>
    <w:rsid w:val="0050321D"/>
    <w:rsid w:val="005034B8"/>
    <w:rsid w:val="005035BF"/>
    <w:rsid w:val="00503666"/>
    <w:rsid w:val="0050474D"/>
    <w:rsid w:val="0050483B"/>
    <w:rsid w:val="00504907"/>
    <w:rsid w:val="0050511A"/>
    <w:rsid w:val="005052B1"/>
    <w:rsid w:val="00505EA3"/>
    <w:rsid w:val="0050635A"/>
    <w:rsid w:val="0050672D"/>
    <w:rsid w:val="005071B8"/>
    <w:rsid w:val="00507CD8"/>
    <w:rsid w:val="005100C9"/>
    <w:rsid w:val="005101F7"/>
    <w:rsid w:val="005110A6"/>
    <w:rsid w:val="005110BA"/>
    <w:rsid w:val="0051121B"/>
    <w:rsid w:val="00511419"/>
    <w:rsid w:val="00512E75"/>
    <w:rsid w:val="005132BE"/>
    <w:rsid w:val="005140D1"/>
    <w:rsid w:val="005141AD"/>
    <w:rsid w:val="005144C6"/>
    <w:rsid w:val="005146AD"/>
    <w:rsid w:val="005147EA"/>
    <w:rsid w:val="00514ACC"/>
    <w:rsid w:val="00515663"/>
    <w:rsid w:val="00516136"/>
    <w:rsid w:val="0051674C"/>
    <w:rsid w:val="005167B2"/>
    <w:rsid w:val="00516CAE"/>
    <w:rsid w:val="00520844"/>
    <w:rsid w:val="00520A9E"/>
    <w:rsid w:val="005212F0"/>
    <w:rsid w:val="005225A6"/>
    <w:rsid w:val="00522B6E"/>
    <w:rsid w:val="00522F55"/>
    <w:rsid w:val="005235F8"/>
    <w:rsid w:val="00523D96"/>
    <w:rsid w:val="00523F39"/>
    <w:rsid w:val="00524921"/>
    <w:rsid w:val="0052504F"/>
    <w:rsid w:val="0052557C"/>
    <w:rsid w:val="005263C1"/>
    <w:rsid w:val="00526471"/>
    <w:rsid w:val="0053003E"/>
    <w:rsid w:val="00530276"/>
    <w:rsid w:val="0053050A"/>
    <w:rsid w:val="00530B3A"/>
    <w:rsid w:val="00530B76"/>
    <w:rsid w:val="00531058"/>
    <w:rsid w:val="00531295"/>
    <w:rsid w:val="00531434"/>
    <w:rsid w:val="0053195A"/>
    <w:rsid w:val="00531E4B"/>
    <w:rsid w:val="00532348"/>
    <w:rsid w:val="005325D3"/>
    <w:rsid w:val="005329D9"/>
    <w:rsid w:val="0053306F"/>
    <w:rsid w:val="00533111"/>
    <w:rsid w:val="00534CDB"/>
    <w:rsid w:val="005356FC"/>
    <w:rsid w:val="005357C7"/>
    <w:rsid w:val="0053597C"/>
    <w:rsid w:val="00535D31"/>
    <w:rsid w:val="00536284"/>
    <w:rsid w:val="0053628B"/>
    <w:rsid w:val="00536411"/>
    <w:rsid w:val="0053687F"/>
    <w:rsid w:val="005368EB"/>
    <w:rsid w:val="00536F54"/>
    <w:rsid w:val="0053707B"/>
    <w:rsid w:val="0053781F"/>
    <w:rsid w:val="0053787D"/>
    <w:rsid w:val="00540867"/>
    <w:rsid w:val="00540B5A"/>
    <w:rsid w:val="00540BC4"/>
    <w:rsid w:val="00540FAE"/>
    <w:rsid w:val="005413CF"/>
    <w:rsid w:val="0054179F"/>
    <w:rsid w:val="00542FBA"/>
    <w:rsid w:val="0054300C"/>
    <w:rsid w:val="00543105"/>
    <w:rsid w:val="00543951"/>
    <w:rsid w:val="00543A2B"/>
    <w:rsid w:val="00543A52"/>
    <w:rsid w:val="005444DD"/>
    <w:rsid w:val="00544D1F"/>
    <w:rsid w:val="005451DE"/>
    <w:rsid w:val="00546151"/>
    <w:rsid w:val="0054684D"/>
    <w:rsid w:val="005471B8"/>
    <w:rsid w:val="005471FF"/>
    <w:rsid w:val="00547204"/>
    <w:rsid w:val="0054745F"/>
    <w:rsid w:val="00547C5B"/>
    <w:rsid w:val="00547F26"/>
    <w:rsid w:val="0055018D"/>
    <w:rsid w:val="0055078A"/>
    <w:rsid w:val="005522DD"/>
    <w:rsid w:val="0055286E"/>
    <w:rsid w:val="00552F24"/>
    <w:rsid w:val="00553376"/>
    <w:rsid w:val="005549CB"/>
    <w:rsid w:val="005551E0"/>
    <w:rsid w:val="0055525E"/>
    <w:rsid w:val="005554C7"/>
    <w:rsid w:val="00555C64"/>
    <w:rsid w:val="005561D9"/>
    <w:rsid w:val="00556E2F"/>
    <w:rsid w:val="005579E0"/>
    <w:rsid w:val="00560EA1"/>
    <w:rsid w:val="0056197E"/>
    <w:rsid w:val="00561D9C"/>
    <w:rsid w:val="0056208F"/>
    <w:rsid w:val="00562B1E"/>
    <w:rsid w:val="00562B97"/>
    <w:rsid w:val="00563D81"/>
    <w:rsid w:val="005640B7"/>
    <w:rsid w:val="005640FB"/>
    <w:rsid w:val="0056480E"/>
    <w:rsid w:val="005648C6"/>
    <w:rsid w:val="00565557"/>
    <w:rsid w:val="00565D9A"/>
    <w:rsid w:val="005665E1"/>
    <w:rsid w:val="00566B3A"/>
    <w:rsid w:val="00566F62"/>
    <w:rsid w:val="0057004E"/>
    <w:rsid w:val="0057021E"/>
    <w:rsid w:val="00570E5E"/>
    <w:rsid w:val="00571D16"/>
    <w:rsid w:val="005738E1"/>
    <w:rsid w:val="00573A10"/>
    <w:rsid w:val="00573B89"/>
    <w:rsid w:val="00573F08"/>
    <w:rsid w:val="00575008"/>
    <w:rsid w:val="0057580B"/>
    <w:rsid w:val="00575A90"/>
    <w:rsid w:val="00575D00"/>
    <w:rsid w:val="00575FAE"/>
    <w:rsid w:val="00576571"/>
    <w:rsid w:val="00576981"/>
    <w:rsid w:val="005774BF"/>
    <w:rsid w:val="00577559"/>
    <w:rsid w:val="00577738"/>
    <w:rsid w:val="005807AA"/>
    <w:rsid w:val="0058167C"/>
    <w:rsid w:val="0058169E"/>
    <w:rsid w:val="00581B11"/>
    <w:rsid w:val="00581B35"/>
    <w:rsid w:val="00581BDC"/>
    <w:rsid w:val="00581E34"/>
    <w:rsid w:val="0058222F"/>
    <w:rsid w:val="0058228D"/>
    <w:rsid w:val="005823D0"/>
    <w:rsid w:val="00582538"/>
    <w:rsid w:val="00583152"/>
    <w:rsid w:val="00583270"/>
    <w:rsid w:val="00583323"/>
    <w:rsid w:val="00583BA6"/>
    <w:rsid w:val="00584012"/>
    <w:rsid w:val="00584716"/>
    <w:rsid w:val="005848F5"/>
    <w:rsid w:val="00585863"/>
    <w:rsid w:val="00585A27"/>
    <w:rsid w:val="00586715"/>
    <w:rsid w:val="00586B28"/>
    <w:rsid w:val="00587A93"/>
    <w:rsid w:val="00587EB1"/>
    <w:rsid w:val="00590650"/>
    <w:rsid w:val="00592FE6"/>
    <w:rsid w:val="005932BF"/>
    <w:rsid w:val="0059373D"/>
    <w:rsid w:val="00593E85"/>
    <w:rsid w:val="00594268"/>
    <w:rsid w:val="00594499"/>
    <w:rsid w:val="005946D3"/>
    <w:rsid w:val="00594DFD"/>
    <w:rsid w:val="005952B7"/>
    <w:rsid w:val="005956E7"/>
    <w:rsid w:val="00595835"/>
    <w:rsid w:val="00595B1D"/>
    <w:rsid w:val="00595EDE"/>
    <w:rsid w:val="00596678"/>
    <w:rsid w:val="005966EF"/>
    <w:rsid w:val="005A0A48"/>
    <w:rsid w:val="005A0BAF"/>
    <w:rsid w:val="005A0C18"/>
    <w:rsid w:val="005A0C42"/>
    <w:rsid w:val="005A18E2"/>
    <w:rsid w:val="005A275B"/>
    <w:rsid w:val="005A322F"/>
    <w:rsid w:val="005A3406"/>
    <w:rsid w:val="005A3D1A"/>
    <w:rsid w:val="005A40EE"/>
    <w:rsid w:val="005A43F8"/>
    <w:rsid w:val="005A478D"/>
    <w:rsid w:val="005A5B57"/>
    <w:rsid w:val="005A5E42"/>
    <w:rsid w:val="005A5EDE"/>
    <w:rsid w:val="005A6220"/>
    <w:rsid w:val="005A62EC"/>
    <w:rsid w:val="005A6C10"/>
    <w:rsid w:val="005A6CC6"/>
    <w:rsid w:val="005A70A5"/>
    <w:rsid w:val="005A7E8D"/>
    <w:rsid w:val="005B0B6C"/>
    <w:rsid w:val="005B1671"/>
    <w:rsid w:val="005B2DA4"/>
    <w:rsid w:val="005B2E7F"/>
    <w:rsid w:val="005B373C"/>
    <w:rsid w:val="005B375D"/>
    <w:rsid w:val="005B391B"/>
    <w:rsid w:val="005B54A0"/>
    <w:rsid w:val="005B5797"/>
    <w:rsid w:val="005B600F"/>
    <w:rsid w:val="005B650C"/>
    <w:rsid w:val="005B6827"/>
    <w:rsid w:val="005B68AE"/>
    <w:rsid w:val="005B6FDB"/>
    <w:rsid w:val="005B7A4B"/>
    <w:rsid w:val="005C030F"/>
    <w:rsid w:val="005C064B"/>
    <w:rsid w:val="005C096F"/>
    <w:rsid w:val="005C0A0B"/>
    <w:rsid w:val="005C0E09"/>
    <w:rsid w:val="005C1A55"/>
    <w:rsid w:val="005C1BE6"/>
    <w:rsid w:val="005C2202"/>
    <w:rsid w:val="005C316A"/>
    <w:rsid w:val="005C354E"/>
    <w:rsid w:val="005C3665"/>
    <w:rsid w:val="005C49F0"/>
    <w:rsid w:val="005C5135"/>
    <w:rsid w:val="005C522F"/>
    <w:rsid w:val="005C5B86"/>
    <w:rsid w:val="005C5B8F"/>
    <w:rsid w:val="005C5D49"/>
    <w:rsid w:val="005C7282"/>
    <w:rsid w:val="005C7CFD"/>
    <w:rsid w:val="005D039B"/>
    <w:rsid w:val="005D0C2A"/>
    <w:rsid w:val="005D1409"/>
    <w:rsid w:val="005D19F3"/>
    <w:rsid w:val="005D238F"/>
    <w:rsid w:val="005D2F94"/>
    <w:rsid w:val="005D3BC4"/>
    <w:rsid w:val="005D4B2F"/>
    <w:rsid w:val="005D521D"/>
    <w:rsid w:val="005D5793"/>
    <w:rsid w:val="005D58D4"/>
    <w:rsid w:val="005D5C23"/>
    <w:rsid w:val="005D640E"/>
    <w:rsid w:val="005D68C3"/>
    <w:rsid w:val="005D759F"/>
    <w:rsid w:val="005E05D7"/>
    <w:rsid w:val="005E2DD7"/>
    <w:rsid w:val="005E3B94"/>
    <w:rsid w:val="005E3CFE"/>
    <w:rsid w:val="005E4069"/>
    <w:rsid w:val="005E40C3"/>
    <w:rsid w:val="005E49D6"/>
    <w:rsid w:val="005E4E80"/>
    <w:rsid w:val="005E4EA2"/>
    <w:rsid w:val="005E5A49"/>
    <w:rsid w:val="005E5CA2"/>
    <w:rsid w:val="005E6779"/>
    <w:rsid w:val="005E77B0"/>
    <w:rsid w:val="005E78B9"/>
    <w:rsid w:val="005F0440"/>
    <w:rsid w:val="005F0579"/>
    <w:rsid w:val="005F12AD"/>
    <w:rsid w:val="005F157E"/>
    <w:rsid w:val="005F1D05"/>
    <w:rsid w:val="005F1EE5"/>
    <w:rsid w:val="005F1FF1"/>
    <w:rsid w:val="005F2132"/>
    <w:rsid w:val="005F214B"/>
    <w:rsid w:val="005F2687"/>
    <w:rsid w:val="005F2701"/>
    <w:rsid w:val="005F33EB"/>
    <w:rsid w:val="005F33FB"/>
    <w:rsid w:val="005F3476"/>
    <w:rsid w:val="005F3603"/>
    <w:rsid w:val="005F376C"/>
    <w:rsid w:val="005F40A3"/>
    <w:rsid w:val="005F4249"/>
    <w:rsid w:val="005F46CD"/>
    <w:rsid w:val="005F489F"/>
    <w:rsid w:val="005F4C16"/>
    <w:rsid w:val="005F4C96"/>
    <w:rsid w:val="005F4D19"/>
    <w:rsid w:val="005F5071"/>
    <w:rsid w:val="005F50A4"/>
    <w:rsid w:val="005F59EE"/>
    <w:rsid w:val="005F5B9A"/>
    <w:rsid w:val="005F5FB0"/>
    <w:rsid w:val="005F64D4"/>
    <w:rsid w:val="005F6706"/>
    <w:rsid w:val="005F68BD"/>
    <w:rsid w:val="005F77C6"/>
    <w:rsid w:val="005F7AEC"/>
    <w:rsid w:val="005F7DA5"/>
    <w:rsid w:val="00600351"/>
    <w:rsid w:val="006003CA"/>
    <w:rsid w:val="0060075B"/>
    <w:rsid w:val="00600913"/>
    <w:rsid w:val="00601042"/>
    <w:rsid w:val="00601676"/>
    <w:rsid w:val="00601899"/>
    <w:rsid w:val="00601A33"/>
    <w:rsid w:val="00601C28"/>
    <w:rsid w:val="006021AA"/>
    <w:rsid w:val="006021F5"/>
    <w:rsid w:val="006022CB"/>
    <w:rsid w:val="00603627"/>
    <w:rsid w:val="00603AC6"/>
    <w:rsid w:val="00604435"/>
    <w:rsid w:val="00604D3C"/>
    <w:rsid w:val="00605356"/>
    <w:rsid w:val="006054E3"/>
    <w:rsid w:val="00605993"/>
    <w:rsid w:val="00605AD9"/>
    <w:rsid w:val="006065B8"/>
    <w:rsid w:val="0060789E"/>
    <w:rsid w:val="006103DC"/>
    <w:rsid w:val="00610BD4"/>
    <w:rsid w:val="006116D1"/>
    <w:rsid w:val="00611E9A"/>
    <w:rsid w:val="00612206"/>
    <w:rsid w:val="0061223A"/>
    <w:rsid w:val="006126EA"/>
    <w:rsid w:val="0061384A"/>
    <w:rsid w:val="00613B50"/>
    <w:rsid w:val="00613C93"/>
    <w:rsid w:val="00613DAB"/>
    <w:rsid w:val="006142D4"/>
    <w:rsid w:val="00614683"/>
    <w:rsid w:val="0061483F"/>
    <w:rsid w:val="0061488D"/>
    <w:rsid w:val="00614E62"/>
    <w:rsid w:val="00614F2C"/>
    <w:rsid w:val="006165B7"/>
    <w:rsid w:val="006166BC"/>
    <w:rsid w:val="006168E5"/>
    <w:rsid w:val="00616995"/>
    <w:rsid w:val="00616A22"/>
    <w:rsid w:val="00617615"/>
    <w:rsid w:val="006211B4"/>
    <w:rsid w:val="00621AB3"/>
    <w:rsid w:val="00621AFF"/>
    <w:rsid w:val="00621FA2"/>
    <w:rsid w:val="00621FA7"/>
    <w:rsid w:val="00622611"/>
    <w:rsid w:val="00622786"/>
    <w:rsid w:val="006227C6"/>
    <w:rsid w:val="00623055"/>
    <w:rsid w:val="0062375F"/>
    <w:rsid w:val="00623BD5"/>
    <w:rsid w:val="00623D4F"/>
    <w:rsid w:val="00624B71"/>
    <w:rsid w:val="0062551C"/>
    <w:rsid w:val="00625F22"/>
    <w:rsid w:val="006262B5"/>
    <w:rsid w:val="006264AA"/>
    <w:rsid w:val="00626531"/>
    <w:rsid w:val="006266BE"/>
    <w:rsid w:val="006267E9"/>
    <w:rsid w:val="006300D3"/>
    <w:rsid w:val="00630183"/>
    <w:rsid w:val="006301C2"/>
    <w:rsid w:val="00630256"/>
    <w:rsid w:val="00630C7D"/>
    <w:rsid w:val="00632706"/>
    <w:rsid w:val="00632F2D"/>
    <w:rsid w:val="00632F72"/>
    <w:rsid w:val="00633895"/>
    <w:rsid w:val="00633AB9"/>
    <w:rsid w:val="00633D99"/>
    <w:rsid w:val="00634778"/>
    <w:rsid w:val="00634CFC"/>
    <w:rsid w:val="00634D97"/>
    <w:rsid w:val="00634E95"/>
    <w:rsid w:val="006357AD"/>
    <w:rsid w:val="00635C19"/>
    <w:rsid w:val="00636179"/>
    <w:rsid w:val="006362F3"/>
    <w:rsid w:val="00636717"/>
    <w:rsid w:val="00636E4E"/>
    <w:rsid w:val="0063702E"/>
    <w:rsid w:val="00637424"/>
    <w:rsid w:val="00637448"/>
    <w:rsid w:val="0064024C"/>
    <w:rsid w:val="006406A8"/>
    <w:rsid w:val="00641B0F"/>
    <w:rsid w:val="0064229E"/>
    <w:rsid w:val="006426A0"/>
    <w:rsid w:val="00643455"/>
    <w:rsid w:val="006434D1"/>
    <w:rsid w:val="006435AF"/>
    <w:rsid w:val="00643C16"/>
    <w:rsid w:val="006442CD"/>
    <w:rsid w:val="00644682"/>
    <w:rsid w:val="006448C0"/>
    <w:rsid w:val="00644A55"/>
    <w:rsid w:val="00644D29"/>
    <w:rsid w:val="00644F09"/>
    <w:rsid w:val="00644F9E"/>
    <w:rsid w:val="00645D16"/>
    <w:rsid w:val="00646E6B"/>
    <w:rsid w:val="00647D53"/>
    <w:rsid w:val="006501AE"/>
    <w:rsid w:val="006502BD"/>
    <w:rsid w:val="00650448"/>
    <w:rsid w:val="00650C1D"/>
    <w:rsid w:val="00651F65"/>
    <w:rsid w:val="006525E3"/>
    <w:rsid w:val="00652906"/>
    <w:rsid w:val="0065384D"/>
    <w:rsid w:val="006546BB"/>
    <w:rsid w:val="00654B6D"/>
    <w:rsid w:val="006550CD"/>
    <w:rsid w:val="0065547A"/>
    <w:rsid w:val="00655888"/>
    <w:rsid w:val="0065601E"/>
    <w:rsid w:val="00656D7E"/>
    <w:rsid w:val="0065701E"/>
    <w:rsid w:val="00657472"/>
    <w:rsid w:val="00657B22"/>
    <w:rsid w:val="00660FC6"/>
    <w:rsid w:val="00661489"/>
    <w:rsid w:val="0066150F"/>
    <w:rsid w:val="00661A7E"/>
    <w:rsid w:val="006621A1"/>
    <w:rsid w:val="00662267"/>
    <w:rsid w:val="006626CB"/>
    <w:rsid w:val="006627BB"/>
    <w:rsid w:val="0066290D"/>
    <w:rsid w:val="006633F0"/>
    <w:rsid w:val="006644C3"/>
    <w:rsid w:val="0066454B"/>
    <w:rsid w:val="006649A6"/>
    <w:rsid w:val="006654E5"/>
    <w:rsid w:val="00666090"/>
    <w:rsid w:val="00666189"/>
    <w:rsid w:val="006663B5"/>
    <w:rsid w:val="00666414"/>
    <w:rsid w:val="00666B9E"/>
    <w:rsid w:val="00666CAF"/>
    <w:rsid w:val="00666D4F"/>
    <w:rsid w:val="00666D7F"/>
    <w:rsid w:val="00666FFE"/>
    <w:rsid w:val="006673CE"/>
    <w:rsid w:val="00667493"/>
    <w:rsid w:val="0066784B"/>
    <w:rsid w:val="00667999"/>
    <w:rsid w:val="0067002D"/>
    <w:rsid w:val="00670A47"/>
    <w:rsid w:val="00670B78"/>
    <w:rsid w:val="00670DB9"/>
    <w:rsid w:val="0067186C"/>
    <w:rsid w:val="006725D8"/>
    <w:rsid w:val="0067268E"/>
    <w:rsid w:val="00672868"/>
    <w:rsid w:val="0067300B"/>
    <w:rsid w:val="00673113"/>
    <w:rsid w:val="0067391E"/>
    <w:rsid w:val="00674702"/>
    <w:rsid w:val="006749A1"/>
    <w:rsid w:val="006750A4"/>
    <w:rsid w:val="0067600A"/>
    <w:rsid w:val="0067666B"/>
    <w:rsid w:val="00676D26"/>
    <w:rsid w:val="00676DBD"/>
    <w:rsid w:val="00676E4F"/>
    <w:rsid w:val="006770A6"/>
    <w:rsid w:val="006778B5"/>
    <w:rsid w:val="00680F73"/>
    <w:rsid w:val="00681229"/>
    <w:rsid w:val="00681482"/>
    <w:rsid w:val="00681658"/>
    <w:rsid w:val="0068314D"/>
    <w:rsid w:val="00683261"/>
    <w:rsid w:val="006832D9"/>
    <w:rsid w:val="00683455"/>
    <w:rsid w:val="0068352B"/>
    <w:rsid w:val="0068384E"/>
    <w:rsid w:val="00683EDF"/>
    <w:rsid w:val="00683F1A"/>
    <w:rsid w:val="00683F40"/>
    <w:rsid w:val="006840F5"/>
    <w:rsid w:val="006841C6"/>
    <w:rsid w:val="00684342"/>
    <w:rsid w:val="00684389"/>
    <w:rsid w:val="00684B90"/>
    <w:rsid w:val="00685232"/>
    <w:rsid w:val="006857E4"/>
    <w:rsid w:val="00685AA6"/>
    <w:rsid w:val="00686225"/>
    <w:rsid w:val="0068667B"/>
    <w:rsid w:val="00686DC4"/>
    <w:rsid w:val="00687742"/>
    <w:rsid w:val="00687A43"/>
    <w:rsid w:val="00687BA6"/>
    <w:rsid w:val="00687BE2"/>
    <w:rsid w:val="00690669"/>
    <w:rsid w:val="006915D0"/>
    <w:rsid w:val="00691DFE"/>
    <w:rsid w:val="00692ABD"/>
    <w:rsid w:val="00692D5C"/>
    <w:rsid w:val="00693413"/>
    <w:rsid w:val="00693E56"/>
    <w:rsid w:val="00694629"/>
    <w:rsid w:val="006954AA"/>
    <w:rsid w:val="00695993"/>
    <w:rsid w:val="00695C01"/>
    <w:rsid w:val="0069722C"/>
    <w:rsid w:val="00697765"/>
    <w:rsid w:val="006A00B7"/>
    <w:rsid w:val="006A0110"/>
    <w:rsid w:val="006A0AEA"/>
    <w:rsid w:val="006A0CC6"/>
    <w:rsid w:val="006A0D7D"/>
    <w:rsid w:val="006A0F6F"/>
    <w:rsid w:val="006A147D"/>
    <w:rsid w:val="006A194A"/>
    <w:rsid w:val="006A1B20"/>
    <w:rsid w:val="006A1E39"/>
    <w:rsid w:val="006A24E3"/>
    <w:rsid w:val="006A29F9"/>
    <w:rsid w:val="006A2E59"/>
    <w:rsid w:val="006A2EB7"/>
    <w:rsid w:val="006A2FEA"/>
    <w:rsid w:val="006A316F"/>
    <w:rsid w:val="006A3233"/>
    <w:rsid w:val="006A42B4"/>
    <w:rsid w:val="006A4969"/>
    <w:rsid w:val="006A4AE4"/>
    <w:rsid w:val="006A4C9B"/>
    <w:rsid w:val="006A4DA7"/>
    <w:rsid w:val="006A507E"/>
    <w:rsid w:val="006A5107"/>
    <w:rsid w:val="006A5A9B"/>
    <w:rsid w:val="006A5D06"/>
    <w:rsid w:val="006A6FBE"/>
    <w:rsid w:val="006A7C5E"/>
    <w:rsid w:val="006B03BC"/>
    <w:rsid w:val="006B0672"/>
    <w:rsid w:val="006B0BB4"/>
    <w:rsid w:val="006B0D1F"/>
    <w:rsid w:val="006B100E"/>
    <w:rsid w:val="006B1E7F"/>
    <w:rsid w:val="006B2100"/>
    <w:rsid w:val="006B23EE"/>
    <w:rsid w:val="006B2466"/>
    <w:rsid w:val="006B2A57"/>
    <w:rsid w:val="006B2D64"/>
    <w:rsid w:val="006B3A64"/>
    <w:rsid w:val="006B3CC3"/>
    <w:rsid w:val="006B4B02"/>
    <w:rsid w:val="006B4DB3"/>
    <w:rsid w:val="006B5245"/>
    <w:rsid w:val="006B598D"/>
    <w:rsid w:val="006B6475"/>
    <w:rsid w:val="006B658A"/>
    <w:rsid w:val="006B71EF"/>
    <w:rsid w:val="006B73E9"/>
    <w:rsid w:val="006B7ECA"/>
    <w:rsid w:val="006C0118"/>
    <w:rsid w:val="006C02CB"/>
    <w:rsid w:val="006C1244"/>
    <w:rsid w:val="006C1968"/>
    <w:rsid w:val="006C1E63"/>
    <w:rsid w:val="006C3388"/>
    <w:rsid w:val="006C3509"/>
    <w:rsid w:val="006C4066"/>
    <w:rsid w:val="006C4230"/>
    <w:rsid w:val="006C44FC"/>
    <w:rsid w:val="006C4B0D"/>
    <w:rsid w:val="006C4E23"/>
    <w:rsid w:val="006C4EB0"/>
    <w:rsid w:val="006C55A6"/>
    <w:rsid w:val="006C565E"/>
    <w:rsid w:val="006C587F"/>
    <w:rsid w:val="006C67AE"/>
    <w:rsid w:val="006C6B2E"/>
    <w:rsid w:val="006D05FA"/>
    <w:rsid w:val="006D084F"/>
    <w:rsid w:val="006D0D91"/>
    <w:rsid w:val="006D15A4"/>
    <w:rsid w:val="006D1A45"/>
    <w:rsid w:val="006D1A52"/>
    <w:rsid w:val="006D211C"/>
    <w:rsid w:val="006D21C8"/>
    <w:rsid w:val="006D2A4C"/>
    <w:rsid w:val="006D2D17"/>
    <w:rsid w:val="006D2DD8"/>
    <w:rsid w:val="006D3133"/>
    <w:rsid w:val="006D3948"/>
    <w:rsid w:val="006D3BA0"/>
    <w:rsid w:val="006D4065"/>
    <w:rsid w:val="006D41DA"/>
    <w:rsid w:val="006D4291"/>
    <w:rsid w:val="006D4E2F"/>
    <w:rsid w:val="006D6260"/>
    <w:rsid w:val="006D7421"/>
    <w:rsid w:val="006D7AEE"/>
    <w:rsid w:val="006D7CC9"/>
    <w:rsid w:val="006E0131"/>
    <w:rsid w:val="006E01ED"/>
    <w:rsid w:val="006E075A"/>
    <w:rsid w:val="006E07C7"/>
    <w:rsid w:val="006E07FD"/>
    <w:rsid w:val="006E15C2"/>
    <w:rsid w:val="006E1A88"/>
    <w:rsid w:val="006E253D"/>
    <w:rsid w:val="006E25E3"/>
    <w:rsid w:val="006E2A01"/>
    <w:rsid w:val="006E2EEB"/>
    <w:rsid w:val="006E3308"/>
    <w:rsid w:val="006E3573"/>
    <w:rsid w:val="006E3883"/>
    <w:rsid w:val="006E4708"/>
    <w:rsid w:val="006E5AAF"/>
    <w:rsid w:val="006E5D4E"/>
    <w:rsid w:val="006F0E60"/>
    <w:rsid w:val="006F11E5"/>
    <w:rsid w:val="006F1450"/>
    <w:rsid w:val="006F1BA1"/>
    <w:rsid w:val="006F26DD"/>
    <w:rsid w:val="006F2789"/>
    <w:rsid w:val="006F3144"/>
    <w:rsid w:val="006F3162"/>
    <w:rsid w:val="006F3603"/>
    <w:rsid w:val="006F3854"/>
    <w:rsid w:val="006F3C08"/>
    <w:rsid w:val="006F3D55"/>
    <w:rsid w:val="006F4ED0"/>
    <w:rsid w:val="006F611D"/>
    <w:rsid w:val="006F6946"/>
    <w:rsid w:val="006F6D40"/>
    <w:rsid w:val="006F71EB"/>
    <w:rsid w:val="006F7392"/>
    <w:rsid w:val="006F73A7"/>
    <w:rsid w:val="006F7D8C"/>
    <w:rsid w:val="007000A6"/>
    <w:rsid w:val="007009B7"/>
    <w:rsid w:val="00700B84"/>
    <w:rsid w:val="007018C5"/>
    <w:rsid w:val="00702483"/>
    <w:rsid w:val="00702646"/>
    <w:rsid w:val="00702B57"/>
    <w:rsid w:val="007030D7"/>
    <w:rsid w:val="0070310B"/>
    <w:rsid w:val="00703B20"/>
    <w:rsid w:val="00703C36"/>
    <w:rsid w:val="00703E05"/>
    <w:rsid w:val="007049D8"/>
    <w:rsid w:val="00704F9A"/>
    <w:rsid w:val="00705834"/>
    <w:rsid w:val="00705884"/>
    <w:rsid w:val="00705A7D"/>
    <w:rsid w:val="00705E12"/>
    <w:rsid w:val="0070622E"/>
    <w:rsid w:val="0070692D"/>
    <w:rsid w:val="007072CF"/>
    <w:rsid w:val="00707B48"/>
    <w:rsid w:val="0071012E"/>
    <w:rsid w:val="00710B68"/>
    <w:rsid w:val="00711452"/>
    <w:rsid w:val="00712146"/>
    <w:rsid w:val="007121A4"/>
    <w:rsid w:val="0071278B"/>
    <w:rsid w:val="00712D42"/>
    <w:rsid w:val="00713A8E"/>
    <w:rsid w:val="007141F9"/>
    <w:rsid w:val="00714246"/>
    <w:rsid w:val="007147FB"/>
    <w:rsid w:val="00714EDA"/>
    <w:rsid w:val="007151FA"/>
    <w:rsid w:val="007157B1"/>
    <w:rsid w:val="007159B2"/>
    <w:rsid w:val="00715E65"/>
    <w:rsid w:val="00716587"/>
    <w:rsid w:val="00717C27"/>
    <w:rsid w:val="00717C54"/>
    <w:rsid w:val="00717C83"/>
    <w:rsid w:val="00720671"/>
    <w:rsid w:val="00720920"/>
    <w:rsid w:val="00720B0E"/>
    <w:rsid w:val="007215F6"/>
    <w:rsid w:val="00721AD0"/>
    <w:rsid w:val="00721D49"/>
    <w:rsid w:val="0072342E"/>
    <w:rsid w:val="0072345B"/>
    <w:rsid w:val="0072351C"/>
    <w:rsid w:val="007236D7"/>
    <w:rsid w:val="00723A6A"/>
    <w:rsid w:val="00723EBB"/>
    <w:rsid w:val="00724098"/>
    <w:rsid w:val="007248DF"/>
    <w:rsid w:val="00725A19"/>
    <w:rsid w:val="00725B14"/>
    <w:rsid w:val="00725CF8"/>
    <w:rsid w:val="00725DD6"/>
    <w:rsid w:val="00725F4E"/>
    <w:rsid w:val="007277CF"/>
    <w:rsid w:val="00727E32"/>
    <w:rsid w:val="00727F38"/>
    <w:rsid w:val="00730493"/>
    <w:rsid w:val="0073091D"/>
    <w:rsid w:val="007318D2"/>
    <w:rsid w:val="0073219B"/>
    <w:rsid w:val="00732742"/>
    <w:rsid w:val="00732885"/>
    <w:rsid w:val="007339F3"/>
    <w:rsid w:val="00733E74"/>
    <w:rsid w:val="00733F55"/>
    <w:rsid w:val="00734023"/>
    <w:rsid w:val="00734466"/>
    <w:rsid w:val="00735BD0"/>
    <w:rsid w:val="00735E76"/>
    <w:rsid w:val="0073663C"/>
    <w:rsid w:val="00736E89"/>
    <w:rsid w:val="00737220"/>
    <w:rsid w:val="007404B0"/>
    <w:rsid w:val="00740529"/>
    <w:rsid w:val="00740D3B"/>
    <w:rsid w:val="00740F1A"/>
    <w:rsid w:val="007413B0"/>
    <w:rsid w:val="00741699"/>
    <w:rsid w:val="007419A0"/>
    <w:rsid w:val="00741BF5"/>
    <w:rsid w:val="007424F6"/>
    <w:rsid w:val="007426A0"/>
    <w:rsid w:val="00742E07"/>
    <w:rsid w:val="00742F19"/>
    <w:rsid w:val="007434A8"/>
    <w:rsid w:val="007435C6"/>
    <w:rsid w:val="00744890"/>
    <w:rsid w:val="007452E2"/>
    <w:rsid w:val="00746055"/>
    <w:rsid w:val="0074682C"/>
    <w:rsid w:val="007468D2"/>
    <w:rsid w:val="00746CB8"/>
    <w:rsid w:val="00746D04"/>
    <w:rsid w:val="007472CE"/>
    <w:rsid w:val="00747522"/>
    <w:rsid w:val="007479B1"/>
    <w:rsid w:val="00747A5A"/>
    <w:rsid w:val="0075029D"/>
    <w:rsid w:val="00750304"/>
    <w:rsid w:val="00750685"/>
    <w:rsid w:val="007519E9"/>
    <w:rsid w:val="00752637"/>
    <w:rsid w:val="00752A3F"/>
    <w:rsid w:val="0075357B"/>
    <w:rsid w:val="0075363E"/>
    <w:rsid w:val="007536E3"/>
    <w:rsid w:val="00753791"/>
    <w:rsid w:val="00753882"/>
    <w:rsid w:val="00753F3B"/>
    <w:rsid w:val="00755175"/>
    <w:rsid w:val="007554BB"/>
    <w:rsid w:val="00755713"/>
    <w:rsid w:val="00755E8A"/>
    <w:rsid w:val="00756E06"/>
    <w:rsid w:val="0075768A"/>
    <w:rsid w:val="007576EE"/>
    <w:rsid w:val="00757854"/>
    <w:rsid w:val="007579F3"/>
    <w:rsid w:val="00757B1F"/>
    <w:rsid w:val="00757E19"/>
    <w:rsid w:val="00760207"/>
    <w:rsid w:val="00760559"/>
    <w:rsid w:val="007606A6"/>
    <w:rsid w:val="007609E4"/>
    <w:rsid w:val="0076152A"/>
    <w:rsid w:val="0076263F"/>
    <w:rsid w:val="00762882"/>
    <w:rsid w:val="00762E98"/>
    <w:rsid w:val="007634FC"/>
    <w:rsid w:val="00763A07"/>
    <w:rsid w:val="00763B07"/>
    <w:rsid w:val="007642CE"/>
    <w:rsid w:val="00764A38"/>
    <w:rsid w:val="00764C2D"/>
    <w:rsid w:val="00765840"/>
    <w:rsid w:val="00765BAA"/>
    <w:rsid w:val="0076604B"/>
    <w:rsid w:val="0076665F"/>
    <w:rsid w:val="00767462"/>
    <w:rsid w:val="007677C4"/>
    <w:rsid w:val="00767B4C"/>
    <w:rsid w:val="007705BB"/>
    <w:rsid w:val="007706F5"/>
    <w:rsid w:val="00770829"/>
    <w:rsid w:val="007709C4"/>
    <w:rsid w:val="00770C5E"/>
    <w:rsid w:val="0077160C"/>
    <w:rsid w:val="00772156"/>
    <w:rsid w:val="007721C2"/>
    <w:rsid w:val="00772203"/>
    <w:rsid w:val="00772DAE"/>
    <w:rsid w:val="00773954"/>
    <w:rsid w:val="00773D4E"/>
    <w:rsid w:val="00773F4D"/>
    <w:rsid w:val="007743AF"/>
    <w:rsid w:val="007744B0"/>
    <w:rsid w:val="007745FC"/>
    <w:rsid w:val="00774E77"/>
    <w:rsid w:val="00774FD4"/>
    <w:rsid w:val="00775351"/>
    <w:rsid w:val="0077557E"/>
    <w:rsid w:val="00775BC4"/>
    <w:rsid w:val="00775F11"/>
    <w:rsid w:val="007765DB"/>
    <w:rsid w:val="00776A87"/>
    <w:rsid w:val="00776C40"/>
    <w:rsid w:val="0077799B"/>
    <w:rsid w:val="0078004A"/>
    <w:rsid w:val="0078042F"/>
    <w:rsid w:val="00780461"/>
    <w:rsid w:val="00780506"/>
    <w:rsid w:val="0078089D"/>
    <w:rsid w:val="00780923"/>
    <w:rsid w:val="00780C7B"/>
    <w:rsid w:val="00780DDB"/>
    <w:rsid w:val="00781A84"/>
    <w:rsid w:val="00782341"/>
    <w:rsid w:val="00782788"/>
    <w:rsid w:val="007827C7"/>
    <w:rsid w:val="0078331E"/>
    <w:rsid w:val="00784432"/>
    <w:rsid w:val="00784522"/>
    <w:rsid w:val="007851F2"/>
    <w:rsid w:val="00785D15"/>
    <w:rsid w:val="00786132"/>
    <w:rsid w:val="00787202"/>
    <w:rsid w:val="00787A7B"/>
    <w:rsid w:val="00790402"/>
    <w:rsid w:val="007905AF"/>
    <w:rsid w:val="00790B71"/>
    <w:rsid w:val="0079120F"/>
    <w:rsid w:val="00791412"/>
    <w:rsid w:val="00791E3E"/>
    <w:rsid w:val="00792564"/>
    <w:rsid w:val="00792A76"/>
    <w:rsid w:val="007930A5"/>
    <w:rsid w:val="007930EE"/>
    <w:rsid w:val="0079356A"/>
    <w:rsid w:val="00793E3D"/>
    <w:rsid w:val="007950B9"/>
    <w:rsid w:val="007950CC"/>
    <w:rsid w:val="00795CDF"/>
    <w:rsid w:val="007965F3"/>
    <w:rsid w:val="007A02C2"/>
    <w:rsid w:val="007A0414"/>
    <w:rsid w:val="007A0724"/>
    <w:rsid w:val="007A0BA1"/>
    <w:rsid w:val="007A0BF3"/>
    <w:rsid w:val="007A0C6E"/>
    <w:rsid w:val="007A147F"/>
    <w:rsid w:val="007A1CF5"/>
    <w:rsid w:val="007A2545"/>
    <w:rsid w:val="007A2667"/>
    <w:rsid w:val="007A2CB6"/>
    <w:rsid w:val="007A338D"/>
    <w:rsid w:val="007A4625"/>
    <w:rsid w:val="007A4D7A"/>
    <w:rsid w:val="007A5224"/>
    <w:rsid w:val="007A58D6"/>
    <w:rsid w:val="007A5D34"/>
    <w:rsid w:val="007A5EB3"/>
    <w:rsid w:val="007A65F8"/>
    <w:rsid w:val="007A6AF4"/>
    <w:rsid w:val="007A7A02"/>
    <w:rsid w:val="007A7CD8"/>
    <w:rsid w:val="007A7DE0"/>
    <w:rsid w:val="007B2D6B"/>
    <w:rsid w:val="007B356F"/>
    <w:rsid w:val="007B3594"/>
    <w:rsid w:val="007B3E1C"/>
    <w:rsid w:val="007B477A"/>
    <w:rsid w:val="007B4B13"/>
    <w:rsid w:val="007B5268"/>
    <w:rsid w:val="007B58CD"/>
    <w:rsid w:val="007B6A93"/>
    <w:rsid w:val="007B6E85"/>
    <w:rsid w:val="007B768F"/>
    <w:rsid w:val="007B79D2"/>
    <w:rsid w:val="007C0A40"/>
    <w:rsid w:val="007C0DC4"/>
    <w:rsid w:val="007C1198"/>
    <w:rsid w:val="007C12B5"/>
    <w:rsid w:val="007C1315"/>
    <w:rsid w:val="007C2043"/>
    <w:rsid w:val="007C20AE"/>
    <w:rsid w:val="007C29F8"/>
    <w:rsid w:val="007C2C4E"/>
    <w:rsid w:val="007C3B76"/>
    <w:rsid w:val="007C3E1C"/>
    <w:rsid w:val="007C3E4B"/>
    <w:rsid w:val="007C4422"/>
    <w:rsid w:val="007C599A"/>
    <w:rsid w:val="007C5C82"/>
    <w:rsid w:val="007C5EB0"/>
    <w:rsid w:val="007C6A5D"/>
    <w:rsid w:val="007C6D7F"/>
    <w:rsid w:val="007C6D81"/>
    <w:rsid w:val="007C703B"/>
    <w:rsid w:val="007C7048"/>
    <w:rsid w:val="007D06E2"/>
    <w:rsid w:val="007D1757"/>
    <w:rsid w:val="007D17F9"/>
    <w:rsid w:val="007D2522"/>
    <w:rsid w:val="007D2BAA"/>
    <w:rsid w:val="007D31FF"/>
    <w:rsid w:val="007D3269"/>
    <w:rsid w:val="007D33FF"/>
    <w:rsid w:val="007D354E"/>
    <w:rsid w:val="007D3CD5"/>
    <w:rsid w:val="007D430E"/>
    <w:rsid w:val="007D482F"/>
    <w:rsid w:val="007D4E53"/>
    <w:rsid w:val="007D5382"/>
    <w:rsid w:val="007D5407"/>
    <w:rsid w:val="007D5B5B"/>
    <w:rsid w:val="007D6509"/>
    <w:rsid w:val="007D6C8A"/>
    <w:rsid w:val="007D71A4"/>
    <w:rsid w:val="007D78BD"/>
    <w:rsid w:val="007E01B1"/>
    <w:rsid w:val="007E01FE"/>
    <w:rsid w:val="007E0C55"/>
    <w:rsid w:val="007E15A0"/>
    <w:rsid w:val="007E3520"/>
    <w:rsid w:val="007E39C3"/>
    <w:rsid w:val="007E3A98"/>
    <w:rsid w:val="007E3AE3"/>
    <w:rsid w:val="007E3E5D"/>
    <w:rsid w:val="007E425E"/>
    <w:rsid w:val="007E43CD"/>
    <w:rsid w:val="007E4E7E"/>
    <w:rsid w:val="007E5693"/>
    <w:rsid w:val="007E6993"/>
    <w:rsid w:val="007E6B0A"/>
    <w:rsid w:val="007E6C05"/>
    <w:rsid w:val="007E7CD8"/>
    <w:rsid w:val="007F0467"/>
    <w:rsid w:val="007F0AEF"/>
    <w:rsid w:val="007F12AD"/>
    <w:rsid w:val="007F1A9E"/>
    <w:rsid w:val="007F1BD7"/>
    <w:rsid w:val="007F220C"/>
    <w:rsid w:val="007F24F5"/>
    <w:rsid w:val="007F34F3"/>
    <w:rsid w:val="007F3EA5"/>
    <w:rsid w:val="007F4079"/>
    <w:rsid w:val="007F4966"/>
    <w:rsid w:val="007F4F26"/>
    <w:rsid w:val="007F5802"/>
    <w:rsid w:val="007F5F89"/>
    <w:rsid w:val="007F6A92"/>
    <w:rsid w:val="007F71B8"/>
    <w:rsid w:val="007F73FD"/>
    <w:rsid w:val="007F74A6"/>
    <w:rsid w:val="007F7502"/>
    <w:rsid w:val="007F771B"/>
    <w:rsid w:val="007F796F"/>
    <w:rsid w:val="007F7CE2"/>
    <w:rsid w:val="007F7DD4"/>
    <w:rsid w:val="0080073A"/>
    <w:rsid w:val="008007D0"/>
    <w:rsid w:val="00801333"/>
    <w:rsid w:val="00801AE4"/>
    <w:rsid w:val="00802B71"/>
    <w:rsid w:val="00802C94"/>
    <w:rsid w:val="008032AC"/>
    <w:rsid w:val="0080383A"/>
    <w:rsid w:val="00803898"/>
    <w:rsid w:val="00803B37"/>
    <w:rsid w:val="00803FDF"/>
    <w:rsid w:val="00804383"/>
    <w:rsid w:val="008054E7"/>
    <w:rsid w:val="00805F16"/>
    <w:rsid w:val="00806011"/>
    <w:rsid w:val="00806D82"/>
    <w:rsid w:val="00806ED8"/>
    <w:rsid w:val="008071D8"/>
    <w:rsid w:val="00807323"/>
    <w:rsid w:val="0081051F"/>
    <w:rsid w:val="008108E1"/>
    <w:rsid w:val="008129DE"/>
    <w:rsid w:val="00812F08"/>
    <w:rsid w:val="00813107"/>
    <w:rsid w:val="00813865"/>
    <w:rsid w:val="00814101"/>
    <w:rsid w:val="008146F8"/>
    <w:rsid w:val="00814FF2"/>
    <w:rsid w:val="00815355"/>
    <w:rsid w:val="00815BD6"/>
    <w:rsid w:val="00815E39"/>
    <w:rsid w:val="00815F15"/>
    <w:rsid w:val="008160D5"/>
    <w:rsid w:val="00816A0C"/>
    <w:rsid w:val="00817728"/>
    <w:rsid w:val="008178EF"/>
    <w:rsid w:val="00817A5A"/>
    <w:rsid w:val="00817D3C"/>
    <w:rsid w:val="00817EE5"/>
    <w:rsid w:val="0082018A"/>
    <w:rsid w:val="008207E0"/>
    <w:rsid w:val="00820F6F"/>
    <w:rsid w:val="0082147B"/>
    <w:rsid w:val="008215C5"/>
    <w:rsid w:val="008217E7"/>
    <w:rsid w:val="008218E3"/>
    <w:rsid w:val="00821E6D"/>
    <w:rsid w:val="00823095"/>
    <w:rsid w:val="00823200"/>
    <w:rsid w:val="008242B7"/>
    <w:rsid w:val="008249B9"/>
    <w:rsid w:val="00824D22"/>
    <w:rsid w:val="00824EFB"/>
    <w:rsid w:val="00825037"/>
    <w:rsid w:val="0082578F"/>
    <w:rsid w:val="0082593E"/>
    <w:rsid w:val="00825ACA"/>
    <w:rsid w:val="00825CCB"/>
    <w:rsid w:val="00825D90"/>
    <w:rsid w:val="00825F4E"/>
    <w:rsid w:val="00826111"/>
    <w:rsid w:val="00826349"/>
    <w:rsid w:val="00826968"/>
    <w:rsid w:val="00826D63"/>
    <w:rsid w:val="00827512"/>
    <w:rsid w:val="008277AB"/>
    <w:rsid w:val="00827BD3"/>
    <w:rsid w:val="0083152C"/>
    <w:rsid w:val="00831DB2"/>
    <w:rsid w:val="00832A9F"/>
    <w:rsid w:val="0083321E"/>
    <w:rsid w:val="00833599"/>
    <w:rsid w:val="00834B3D"/>
    <w:rsid w:val="0083518C"/>
    <w:rsid w:val="00835C26"/>
    <w:rsid w:val="00836C18"/>
    <w:rsid w:val="00836F98"/>
    <w:rsid w:val="00837CA2"/>
    <w:rsid w:val="00840546"/>
    <w:rsid w:val="008406BC"/>
    <w:rsid w:val="008407B4"/>
    <w:rsid w:val="00841794"/>
    <w:rsid w:val="00841947"/>
    <w:rsid w:val="00842C42"/>
    <w:rsid w:val="00843A00"/>
    <w:rsid w:val="00843F92"/>
    <w:rsid w:val="0084431A"/>
    <w:rsid w:val="0084478D"/>
    <w:rsid w:val="0084493D"/>
    <w:rsid w:val="008452E6"/>
    <w:rsid w:val="00845C99"/>
    <w:rsid w:val="00845D37"/>
    <w:rsid w:val="00845D6E"/>
    <w:rsid w:val="00846D3F"/>
    <w:rsid w:val="008474E3"/>
    <w:rsid w:val="008475BC"/>
    <w:rsid w:val="00850995"/>
    <w:rsid w:val="00850D39"/>
    <w:rsid w:val="00850DC0"/>
    <w:rsid w:val="008515D7"/>
    <w:rsid w:val="0085194C"/>
    <w:rsid w:val="00851C68"/>
    <w:rsid w:val="00852708"/>
    <w:rsid w:val="00853886"/>
    <w:rsid w:val="00853F93"/>
    <w:rsid w:val="00854D1B"/>
    <w:rsid w:val="00855F99"/>
    <w:rsid w:val="00855FCE"/>
    <w:rsid w:val="008560F7"/>
    <w:rsid w:val="0085625A"/>
    <w:rsid w:val="00856C86"/>
    <w:rsid w:val="00856CEE"/>
    <w:rsid w:val="00856CFD"/>
    <w:rsid w:val="0085778E"/>
    <w:rsid w:val="0086054A"/>
    <w:rsid w:val="00860FC7"/>
    <w:rsid w:val="00861F89"/>
    <w:rsid w:val="00862580"/>
    <w:rsid w:val="00862B07"/>
    <w:rsid w:val="00862CB7"/>
    <w:rsid w:val="00862F9D"/>
    <w:rsid w:val="00863603"/>
    <w:rsid w:val="008637FE"/>
    <w:rsid w:val="00863C2D"/>
    <w:rsid w:val="0086510E"/>
    <w:rsid w:val="00865854"/>
    <w:rsid w:val="00865A8E"/>
    <w:rsid w:val="0086696D"/>
    <w:rsid w:val="0086753A"/>
    <w:rsid w:val="008678B1"/>
    <w:rsid w:val="00870EFC"/>
    <w:rsid w:val="008712FE"/>
    <w:rsid w:val="008728C7"/>
    <w:rsid w:val="0087328A"/>
    <w:rsid w:val="00873355"/>
    <w:rsid w:val="008741B8"/>
    <w:rsid w:val="008743F8"/>
    <w:rsid w:val="0087441A"/>
    <w:rsid w:val="008745B3"/>
    <w:rsid w:val="00874D1B"/>
    <w:rsid w:val="00874F37"/>
    <w:rsid w:val="00875538"/>
    <w:rsid w:val="00876F10"/>
    <w:rsid w:val="00877C46"/>
    <w:rsid w:val="00877EC1"/>
    <w:rsid w:val="008804D5"/>
    <w:rsid w:val="00880FCF"/>
    <w:rsid w:val="00881832"/>
    <w:rsid w:val="00882A43"/>
    <w:rsid w:val="00882CA7"/>
    <w:rsid w:val="00882F68"/>
    <w:rsid w:val="008836F4"/>
    <w:rsid w:val="00884003"/>
    <w:rsid w:val="008841D5"/>
    <w:rsid w:val="00884621"/>
    <w:rsid w:val="00884B16"/>
    <w:rsid w:val="008856D9"/>
    <w:rsid w:val="00886494"/>
    <w:rsid w:val="00886B28"/>
    <w:rsid w:val="00886F37"/>
    <w:rsid w:val="00886F4F"/>
    <w:rsid w:val="00887209"/>
    <w:rsid w:val="00887DD0"/>
    <w:rsid w:val="00890066"/>
    <w:rsid w:val="0089020F"/>
    <w:rsid w:val="00890527"/>
    <w:rsid w:val="008905B2"/>
    <w:rsid w:val="00890D87"/>
    <w:rsid w:val="00891680"/>
    <w:rsid w:val="00891B0B"/>
    <w:rsid w:val="0089204E"/>
    <w:rsid w:val="00893B23"/>
    <w:rsid w:val="0089450A"/>
    <w:rsid w:val="008946D0"/>
    <w:rsid w:val="00894DC2"/>
    <w:rsid w:val="00895111"/>
    <w:rsid w:val="008957EF"/>
    <w:rsid w:val="00895AC3"/>
    <w:rsid w:val="00895F0F"/>
    <w:rsid w:val="008964FC"/>
    <w:rsid w:val="008966DF"/>
    <w:rsid w:val="00896B86"/>
    <w:rsid w:val="00897527"/>
    <w:rsid w:val="008A0153"/>
    <w:rsid w:val="008A07CA"/>
    <w:rsid w:val="008A0DAB"/>
    <w:rsid w:val="008A0FE0"/>
    <w:rsid w:val="008A12DB"/>
    <w:rsid w:val="008A1C14"/>
    <w:rsid w:val="008A206E"/>
    <w:rsid w:val="008A2720"/>
    <w:rsid w:val="008A3BAC"/>
    <w:rsid w:val="008A3E44"/>
    <w:rsid w:val="008A4284"/>
    <w:rsid w:val="008A4811"/>
    <w:rsid w:val="008A5551"/>
    <w:rsid w:val="008A5AD1"/>
    <w:rsid w:val="008A5C2D"/>
    <w:rsid w:val="008A6061"/>
    <w:rsid w:val="008A663A"/>
    <w:rsid w:val="008A6AE7"/>
    <w:rsid w:val="008A7486"/>
    <w:rsid w:val="008B0055"/>
    <w:rsid w:val="008B0390"/>
    <w:rsid w:val="008B1044"/>
    <w:rsid w:val="008B174C"/>
    <w:rsid w:val="008B1ADA"/>
    <w:rsid w:val="008B3405"/>
    <w:rsid w:val="008B3F5D"/>
    <w:rsid w:val="008B40A0"/>
    <w:rsid w:val="008B41CC"/>
    <w:rsid w:val="008B459E"/>
    <w:rsid w:val="008B4A3B"/>
    <w:rsid w:val="008B4CA6"/>
    <w:rsid w:val="008B51D6"/>
    <w:rsid w:val="008B595F"/>
    <w:rsid w:val="008B5C1F"/>
    <w:rsid w:val="008B5CDF"/>
    <w:rsid w:val="008B6369"/>
    <w:rsid w:val="008B6B3B"/>
    <w:rsid w:val="008B6FCE"/>
    <w:rsid w:val="008B76B8"/>
    <w:rsid w:val="008B79F6"/>
    <w:rsid w:val="008B7DE8"/>
    <w:rsid w:val="008C0546"/>
    <w:rsid w:val="008C0F03"/>
    <w:rsid w:val="008C1C60"/>
    <w:rsid w:val="008C1CDB"/>
    <w:rsid w:val="008C21B8"/>
    <w:rsid w:val="008C26F9"/>
    <w:rsid w:val="008C27AE"/>
    <w:rsid w:val="008C2C40"/>
    <w:rsid w:val="008C2DEF"/>
    <w:rsid w:val="008C3563"/>
    <w:rsid w:val="008C4222"/>
    <w:rsid w:val="008C42DB"/>
    <w:rsid w:val="008C4300"/>
    <w:rsid w:val="008C4A88"/>
    <w:rsid w:val="008C4B81"/>
    <w:rsid w:val="008C4BF4"/>
    <w:rsid w:val="008C5130"/>
    <w:rsid w:val="008C55D5"/>
    <w:rsid w:val="008C5B9D"/>
    <w:rsid w:val="008C60EF"/>
    <w:rsid w:val="008C7609"/>
    <w:rsid w:val="008D036E"/>
    <w:rsid w:val="008D0C1A"/>
    <w:rsid w:val="008D0D35"/>
    <w:rsid w:val="008D0EDC"/>
    <w:rsid w:val="008D1140"/>
    <w:rsid w:val="008D1A8A"/>
    <w:rsid w:val="008D24E2"/>
    <w:rsid w:val="008D2619"/>
    <w:rsid w:val="008D3680"/>
    <w:rsid w:val="008D38B0"/>
    <w:rsid w:val="008D4BD0"/>
    <w:rsid w:val="008D54B7"/>
    <w:rsid w:val="008D5F78"/>
    <w:rsid w:val="008D6298"/>
    <w:rsid w:val="008D6B38"/>
    <w:rsid w:val="008D6F66"/>
    <w:rsid w:val="008D754B"/>
    <w:rsid w:val="008E0116"/>
    <w:rsid w:val="008E0350"/>
    <w:rsid w:val="008E036E"/>
    <w:rsid w:val="008E051C"/>
    <w:rsid w:val="008E065E"/>
    <w:rsid w:val="008E0780"/>
    <w:rsid w:val="008E1B07"/>
    <w:rsid w:val="008E2C69"/>
    <w:rsid w:val="008E3B2F"/>
    <w:rsid w:val="008E48FF"/>
    <w:rsid w:val="008E7082"/>
    <w:rsid w:val="008E7441"/>
    <w:rsid w:val="008E763B"/>
    <w:rsid w:val="008F0E2F"/>
    <w:rsid w:val="008F18D2"/>
    <w:rsid w:val="008F1EB0"/>
    <w:rsid w:val="008F21D2"/>
    <w:rsid w:val="008F2634"/>
    <w:rsid w:val="008F27A5"/>
    <w:rsid w:val="008F2988"/>
    <w:rsid w:val="008F33AC"/>
    <w:rsid w:val="008F3B52"/>
    <w:rsid w:val="008F4835"/>
    <w:rsid w:val="008F4B64"/>
    <w:rsid w:val="008F4BFB"/>
    <w:rsid w:val="008F53C0"/>
    <w:rsid w:val="008F5603"/>
    <w:rsid w:val="008F6372"/>
    <w:rsid w:val="008F6760"/>
    <w:rsid w:val="008F6EBE"/>
    <w:rsid w:val="008F7163"/>
    <w:rsid w:val="008F7173"/>
    <w:rsid w:val="008F7305"/>
    <w:rsid w:val="008F7384"/>
    <w:rsid w:val="008F7778"/>
    <w:rsid w:val="008F7E02"/>
    <w:rsid w:val="00900AE0"/>
    <w:rsid w:val="00900CA3"/>
    <w:rsid w:val="00900DA1"/>
    <w:rsid w:val="00901869"/>
    <w:rsid w:val="00901946"/>
    <w:rsid w:val="009020F6"/>
    <w:rsid w:val="0090216B"/>
    <w:rsid w:val="00902526"/>
    <w:rsid w:val="00903622"/>
    <w:rsid w:val="00903873"/>
    <w:rsid w:val="00903D29"/>
    <w:rsid w:val="009049BE"/>
    <w:rsid w:val="00904F60"/>
    <w:rsid w:val="0090506F"/>
    <w:rsid w:val="0090514C"/>
    <w:rsid w:val="00905F78"/>
    <w:rsid w:val="0090605E"/>
    <w:rsid w:val="00906297"/>
    <w:rsid w:val="009065EA"/>
    <w:rsid w:val="00906958"/>
    <w:rsid w:val="009074A2"/>
    <w:rsid w:val="00907554"/>
    <w:rsid w:val="00907A95"/>
    <w:rsid w:val="00907F32"/>
    <w:rsid w:val="00910427"/>
    <w:rsid w:val="0091069B"/>
    <w:rsid w:val="00910919"/>
    <w:rsid w:val="00910924"/>
    <w:rsid w:val="009115C7"/>
    <w:rsid w:val="0091207B"/>
    <w:rsid w:val="00912293"/>
    <w:rsid w:val="00912558"/>
    <w:rsid w:val="00912894"/>
    <w:rsid w:val="00913720"/>
    <w:rsid w:val="00914904"/>
    <w:rsid w:val="0091587C"/>
    <w:rsid w:val="00915CFE"/>
    <w:rsid w:val="009161B6"/>
    <w:rsid w:val="009171D9"/>
    <w:rsid w:val="009174FC"/>
    <w:rsid w:val="0091794C"/>
    <w:rsid w:val="00917953"/>
    <w:rsid w:val="00920411"/>
    <w:rsid w:val="00920845"/>
    <w:rsid w:val="00920D3B"/>
    <w:rsid w:val="00920E07"/>
    <w:rsid w:val="009219FF"/>
    <w:rsid w:val="00923518"/>
    <w:rsid w:val="0092357D"/>
    <w:rsid w:val="00923BB3"/>
    <w:rsid w:val="00924377"/>
    <w:rsid w:val="009243FC"/>
    <w:rsid w:val="00924D53"/>
    <w:rsid w:val="009253DC"/>
    <w:rsid w:val="00925654"/>
    <w:rsid w:val="00925691"/>
    <w:rsid w:val="00925980"/>
    <w:rsid w:val="00925C7D"/>
    <w:rsid w:val="00926133"/>
    <w:rsid w:val="009263EF"/>
    <w:rsid w:val="0092652B"/>
    <w:rsid w:val="00926622"/>
    <w:rsid w:val="00926EC5"/>
    <w:rsid w:val="00927941"/>
    <w:rsid w:val="009279DB"/>
    <w:rsid w:val="00927DC3"/>
    <w:rsid w:val="00927EF1"/>
    <w:rsid w:val="00927F9F"/>
    <w:rsid w:val="00930139"/>
    <w:rsid w:val="009301F9"/>
    <w:rsid w:val="00931149"/>
    <w:rsid w:val="00931E49"/>
    <w:rsid w:val="00932FDF"/>
    <w:rsid w:val="009339C4"/>
    <w:rsid w:val="00934240"/>
    <w:rsid w:val="0093477D"/>
    <w:rsid w:val="00934921"/>
    <w:rsid w:val="00934CEC"/>
    <w:rsid w:val="00935393"/>
    <w:rsid w:val="00935490"/>
    <w:rsid w:val="00935677"/>
    <w:rsid w:val="009359D4"/>
    <w:rsid w:val="00935BE9"/>
    <w:rsid w:val="009365BB"/>
    <w:rsid w:val="0093675E"/>
    <w:rsid w:val="0093723C"/>
    <w:rsid w:val="009402A4"/>
    <w:rsid w:val="00940A02"/>
    <w:rsid w:val="00940BA0"/>
    <w:rsid w:val="00940E7E"/>
    <w:rsid w:val="00941AD8"/>
    <w:rsid w:val="00941CE4"/>
    <w:rsid w:val="009427A1"/>
    <w:rsid w:val="00943A1B"/>
    <w:rsid w:val="00943C06"/>
    <w:rsid w:val="009443EF"/>
    <w:rsid w:val="00944805"/>
    <w:rsid w:val="00944B8D"/>
    <w:rsid w:val="00945075"/>
    <w:rsid w:val="00945F96"/>
    <w:rsid w:val="0094627C"/>
    <w:rsid w:val="00946D2D"/>
    <w:rsid w:val="00946E79"/>
    <w:rsid w:val="0095070A"/>
    <w:rsid w:val="00950807"/>
    <w:rsid w:val="0095112E"/>
    <w:rsid w:val="009514B7"/>
    <w:rsid w:val="009515DA"/>
    <w:rsid w:val="00951FED"/>
    <w:rsid w:val="00953600"/>
    <w:rsid w:val="00954E13"/>
    <w:rsid w:val="00955A68"/>
    <w:rsid w:val="00955F2B"/>
    <w:rsid w:val="009564CB"/>
    <w:rsid w:val="00957155"/>
    <w:rsid w:val="00957941"/>
    <w:rsid w:val="00957C34"/>
    <w:rsid w:val="00960476"/>
    <w:rsid w:val="00960B5E"/>
    <w:rsid w:val="00960C6B"/>
    <w:rsid w:val="00960D4B"/>
    <w:rsid w:val="00960E2E"/>
    <w:rsid w:val="00960F72"/>
    <w:rsid w:val="00961079"/>
    <w:rsid w:val="00961826"/>
    <w:rsid w:val="009621EF"/>
    <w:rsid w:val="00962378"/>
    <w:rsid w:val="00963604"/>
    <w:rsid w:val="00963934"/>
    <w:rsid w:val="009639C2"/>
    <w:rsid w:val="009641EC"/>
    <w:rsid w:val="00964471"/>
    <w:rsid w:val="00965403"/>
    <w:rsid w:val="00965778"/>
    <w:rsid w:val="00965C02"/>
    <w:rsid w:val="00966232"/>
    <w:rsid w:val="0096699D"/>
    <w:rsid w:val="00966DFB"/>
    <w:rsid w:val="00966EE9"/>
    <w:rsid w:val="009670E8"/>
    <w:rsid w:val="00967199"/>
    <w:rsid w:val="009679EF"/>
    <w:rsid w:val="00967BE8"/>
    <w:rsid w:val="009706FA"/>
    <w:rsid w:val="0097082F"/>
    <w:rsid w:val="009708CB"/>
    <w:rsid w:val="00970DA2"/>
    <w:rsid w:val="0097113A"/>
    <w:rsid w:val="0097220C"/>
    <w:rsid w:val="009729D1"/>
    <w:rsid w:val="00972FE5"/>
    <w:rsid w:val="009732B5"/>
    <w:rsid w:val="0097386F"/>
    <w:rsid w:val="00973B5E"/>
    <w:rsid w:val="00973E12"/>
    <w:rsid w:val="009743C8"/>
    <w:rsid w:val="00974BDA"/>
    <w:rsid w:val="00975157"/>
    <w:rsid w:val="00975C27"/>
    <w:rsid w:val="00975C2F"/>
    <w:rsid w:val="00975CC9"/>
    <w:rsid w:val="0097614F"/>
    <w:rsid w:val="00976698"/>
    <w:rsid w:val="00976A96"/>
    <w:rsid w:val="00976EA5"/>
    <w:rsid w:val="00976F23"/>
    <w:rsid w:val="00977083"/>
    <w:rsid w:val="009771CF"/>
    <w:rsid w:val="00977DE9"/>
    <w:rsid w:val="00980546"/>
    <w:rsid w:val="00980EED"/>
    <w:rsid w:val="00981455"/>
    <w:rsid w:val="00982D7C"/>
    <w:rsid w:val="0098315B"/>
    <w:rsid w:val="009834CE"/>
    <w:rsid w:val="00983575"/>
    <w:rsid w:val="00983D70"/>
    <w:rsid w:val="00983F0C"/>
    <w:rsid w:val="009840E5"/>
    <w:rsid w:val="009842B7"/>
    <w:rsid w:val="0098461C"/>
    <w:rsid w:val="00984A8F"/>
    <w:rsid w:val="00984C34"/>
    <w:rsid w:val="00985067"/>
    <w:rsid w:val="00985335"/>
    <w:rsid w:val="00986DF5"/>
    <w:rsid w:val="0098703F"/>
    <w:rsid w:val="00987512"/>
    <w:rsid w:val="0099064E"/>
    <w:rsid w:val="009908A5"/>
    <w:rsid w:val="00990B3C"/>
    <w:rsid w:val="00990E7A"/>
    <w:rsid w:val="00991BD9"/>
    <w:rsid w:val="00992117"/>
    <w:rsid w:val="00992331"/>
    <w:rsid w:val="0099250A"/>
    <w:rsid w:val="00992DE6"/>
    <w:rsid w:val="00993377"/>
    <w:rsid w:val="00993712"/>
    <w:rsid w:val="00993BAA"/>
    <w:rsid w:val="00994293"/>
    <w:rsid w:val="009947A0"/>
    <w:rsid w:val="00994D5E"/>
    <w:rsid w:val="009951C1"/>
    <w:rsid w:val="00995853"/>
    <w:rsid w:val="00995F94"/>
    <w:rsid w:val="0099638A"/>
    <w:rsid w:val="00996884"/>
    <w:rsid w:val="00997553"/>
    <w:rsid w:val="0099765B"/>
    <w:rsid w:val="009977A3"/>
    <w:rsid w:val="00997B1B"/>
    <w:rsid w:val="00997BAD"/>
    <w:rsid w:val="009A030D"/>
    <w:rsid w:val="009A0340"/>
    <w:rsid w:val="009A09B7"/>
    <w:rsid w:val="009A0B0E"/>
    <w:rsid w:val="009A0EE4"/>
    <w:rsid w:val="009A11E9"/>
    <w:rsid w:val="009A14D8"/>
    <w:rsid w:val="009A18D0"/>
    <w:rsid w:val="009A1A78"/>
    <w:rsid w:val="009A1CCF"/>
    <w:rsid w:val="009A23A0"/>
    <w:rsid w:val="009A246B"/>
    <w:rsid w:val="009A264D"/>
    <w:rsid w:val="009A3012"/>
    <w:rsid w:val="009A39E4"/>
    <w:rsid w:val="009A3FFA"/>
    <w:rsid w:val="009A4A4C"/>
    <w:rsid w:val="009A4F9D"/>
    <w:rsid w:val="009A5508"/>
    <w:rsid w:val="009A5F50"/>
    <w:rsid w:val="009A70F2"/>
    <w:rsid w:val="009B0174"/>
    <w:rsid w:val="009B0D60"/>
    <w:rsid w:val="009B1499"/>
    <w:rsid w:val="009B19D1"/>
    <w:rsid w:val="009B1ACF"/>
    <w:rsid w:val="009B1B8A"/>
    <w:rsid w:val="009B2F20"/>
    <w:rsid w:val="009B39C3"/>
    <w:rsid w:val="009B53D9"/>
    <w:rsid w:val="009B53F7"/>
    <w:rsid w:val="009B58BF"/>
    <w:rsid w:val="009B6237"/>
    <w:rsid w:val="009B67A8"/>
    <w:rsid w:val="009B6C79"/>
    <w:rsid w:val="009B6E2F"/>
    <w:rsid w:val="009B70CE"/>
    <w:rsid w:val="009B7CAC"/>
    <w:rsid w:val="009C0305"/>
    <w:rsid w:val="009C1278"/>
    <w:rsid w:val="009C2646"/>
    <w:rsid w:val="009C28CE"/>
    <w:rsid w:val="009C292C"/>
    <w:rsid w:val="009C2B89"/>
    <w:rsid w:val="009C2CA6"/>
    <w:rsid w:val="009C30A4"/>
    <w:rsid w:val="009C324B"/>
    <w:rsid w:val="009C3BDE"/>
    <w:rsid w:val="009C3D9D"/>
    <w:rsid w:val="009C42C8"/>
    <w:rsid w:val="009C49B5"/>
    <w:rsid w:val="009C4FAB"/>
    <w:rsid w:val="009C607A"/>
    <w:rsid w:val="009C671B"/>
    <w:rsid w:val="009C6F89"/>
    <w:rsid w:val="009D0AA5"/>
    <w:rsid w:val="009D0BEA"/>
    <w:rsid w:val="009D1496"/>
    <w:rsid w:val="009D1722"/>
    <w:rsid w:val="009D1AE4"/>
    <w:rsid w:val="009D1F22"/>
    <w:rsid w:val="009D2591"/>
    <w:rsid w:val="009D2A83"/>
    <w:rsid w:val="009D2C69"/>
    <w:rsid w:val="009D2C71"/>
    <w:rsid w:val="009D3160"/>
    <w:rsid w:val="009D3310"/>
    <w:rsid w:val="009D383F"/>
    <w:rsid w:val="009D4F7E"/>
    <w:rsid w:val="009D4FCB"/>
    <w:rsid w:val="009D56A5"/>
    <w:rsid w:val="009D6122"/>
    <w:rsid w:val="009D66AE"/>
    <w:rsid w:val="009D6ACC"/>
    <w:rsid w:val="009D73F4"/>
    <w:rsid w:val="009E077C"/>
    <w:rsid w:val="009E0B5C"/>
    <w:rsid w:val="009E17F6"/>
    <w:rsid w:val="009E1936"/>
    <w:rsid w:val="009E1AB8"/>
    <w:rsid w:val="009E1F6D"/>
    <w:rsid w:val="009E2123"/>
    <w:rsid w:val="009E26A3"/>
    <w:rsid w:val="009E2EFD"/>
    <w:rsid w:val="009E3310"/>
    <w:rsid w:val="009E3638"/>
    <w:rsid w:val="009E38F3"/>
    <w:rsid w:val="009E38F5"/>
    <w:rsid w:val="009E3C1F"/>
    <w:rsid w:val="009E5261"/>
    <w:rsid w:val="009E6198"/>
    <w:rsid w:val="009E62E4"/>
    <w:rsid w:val="009E6A52"/>
    <w:rsid w:val="009E7C09"/>
    <w:rsid w:val="009F02FF"/>
    <w:rsid w:val="009F09D1"/>
    <w:rsid w:val="009F28C3"/>
    <w:rsid w:val="009F292F"/>
    <w:rsid w:val="009F2936"/>
    <w:rsid w:val="009F3834"/>
    <w:rsid w:val="009F4BB5"/>
    <w:rsid w:val="009F5104"/>
    <w:rsid w:val="009F515F"/>
    <w:rsid w:val="009F53C2"/>
    <w:rsid w:val="009F6638"/>
    <w:rsid w:val="009F7906"/>
    <w:rsid w:val="00A002BA"/>
    <w:rsid w:val="00A003A4"/>
    <w:rsid w:val="00A004EC"/>
    <w:rsid w:val="00A01C6A"/>
    <w:rsid w:val="00A01CFA"/>
    <w:rsid w:val="00A02185"/>
    <w:rsid w:val="00A0220B"/>
    <w:rsid w:val="00A02226"/>
    <w:rsid w:val="00A024E2"/>
    <w:rsid w:val="00A02573"/>
    <w:rsid w:val="00A02A0C"/>
    <w:rsid w:val="00A02BF4"/>
    <w:rsid w:val="00A02E0B"/>
    <w:rsid w:val="00A030B4"/>
    <w:rsid w:val="00A03CAF"/>
    <w:rsid w:val="00A03D26"/>
    <w:rsid w:val="00A047C4"/>
    <w:rsid w:val="00A04B45"/>
    <w:rsid w:val="00A0508A"/>
    <w:rsid w:val="00A0558C"/>
    <w:rsid w:val="00A0568D"/>
    <w:rsid w:val="00A05B71"/>
    <w:rsid w:val="00A05FA5"/>
    <w:rsid w:val="00A0713D"/>
    <w:rsid w:val="00A07694"/>
    <w:rsid w:val="00A07DDE"/>
    <w:rsid w:val="00A07DF2"/>
    <w:rsid w:val="00A07F65"/>
    <w:rsid w:val="00A10287"/>
    <w:rsid w:val="00A108D3"/>
    <w:rsid w:val="00A10C45"/>
    <w:rsid w:val="00A11485"/>
    <w:rsid w:val="00A12783"/>
    <w:rsid w:val="00A1356A"/>
    <w:rsid w:val="00A14488"/>
    <w:rsid w:val="00A14D9A"/>
    <w:rsid w:val="00A153A9"/>
    <w:rsid w:val="00A1623D"/>
    <w:rsid w:val="00A1673D"/>
    <w:rsid w:val="00A2062A"/>
    <w:rsid w:val="00A2082A"/>
    <w:rsid w:val="00A20968"/>
    <w:rsid w:val="00A20AFF"/>
    <w:rsid w:val="00A21E5B"/>
    <w:rsid w:val="00A22E17"/>
    <w:rsid w:val="00A23D28"/>
    <w:rsid w:val="00A24003"/>
    <w:rsid w:val="00A24205"/>
    <w:rsid w:val="00A24DF2"/>
    <w:rsid w:val="00A25634"/>
    <w:rsid w:val="00A266AE"/>
    <w:rsid w:val="00A2740A"/>
    <w:rsid w:val="00A27822"/>
    <w:rsid w:val="00A27856"/>
    <w:rsid w:val="00A27ED8"/>
    <w:rsid w:val="00A301D0"/>
    <w:rsid w:val="00A30C52"/>
    <w:rsid w:val="00A311B6"/>
    <w:rsid w:val="00A3122C"/>
    <w:rsid w:val="00A31CFB"/>
    <w:rsid w:val="00A326CB"/>
    <w:rsid w:val="00A32A9B"/>
    <w:rsid w:val="00A33785"/>
    <w:rsid w:val="00A3528F"/>
    <w:rsid w:val="00A35E30"/>
    <w:rsid w:val="00A3704D"/>
    <w:rsid w:val="00A37217"/>
    <w:rsid w:val="00A37337"/>
    <w:rsid w:val="00A40419"/>
    <w:rsid w:val="00A40ABF"/>
    <w:rsid w:val="00A40C8C"/>
    <w:rsid w:val="00A40F61"/>
    <w:rsid w:val="00A4175E"/>
    <w:rsid w:val="00A4177B"/>
    <w:rsid w:val="00A41845"/>
    <w:rsid w:val="00A42526"/>
    <w:rsid w:val="00A4292A"/>
    <w:rsid w:val="00A430A8"/>
    <w:rsid w:val="00A43432"/>
    <w:rsid w:val="00A435AC"/>
    <w:rsid w:val="00A43D5F"/>
    <w:rsid w:val="00A43DEA"/>
    <w:rsid w:val="00A442A9"/>
    <w:rsid w:val="00A4486C"/>
    <w:rsid w:val="00A4496B"/>
    <w:rsid w:val="00A44F55"/>
    <w:rsid w:val="00A46AC0"/>
    <w:rsid w:val="00A46C2C"/>
    <w:rsid w:val="00A46CA3"/>
    <w:rsid w:val="00A47341"/>
    <w:rsid w:val="00A47B40"/>
    <w:rsid w:val="00A47CEB"/>
    <w:rsid w:val="00A5058D"/>
    <w:rsid w:val="00A50C96"/>
    <w:rsid w:val="00A50DA1"/>
    <w:rsid w:val="00A50EEC"/>
    <w:rsid w:val="00A512BC"/>
    <w:rsid w:val="00A515B6"/>
    <w:rsid w:val="00A519AE"/>
    <w:rsid w:val="00A51EC1"/>
    <w:rsid w:val="00A5203A"/>
    <w:rsid w:val="00A522A0"/>
    <w:rsid w:val="00A52847"/>
    <w:rsid w:val="00A5298B"/>
    <w:rsid w:val="00A53E08"/>
    <w:rsid w:val="00A5405D"/>
    <w:rsid w:val="00A54106"/>
    <w:rsid w:val="00A542C0"/>
    <w:rsid w:val="00A55287"/>
    <w:rsid w:val="00A55686"/>
    <w:rsid w:val="00A564EF"/>
    <w:rsid w:val="00A56910"/>
    <w:rsid w:val="00A56E9A"/>
    <w:rsid w:val="00A571D4"/>
    <w:rsid w:val="00A573C8"/>
    <w:rsid w:val="00A5764B"/>
    <w:rsid w:val="00A5783C"/>
    <w:rsid w:val="00A57AA4"/>
    <w:rsid w:val="00A57ED9"/>
    <w:rsid w:val="00A60513"/>
    <w:rsid w:val="00A6053D"/>
    <w:rsid w:val="00A60C7D"/>
    <w:rsid w:val="00A611D3"/>
    <w:rsid w:val="00A61789"/>
    <w:rsid w:val="00A61E26"/>
    <w:rsid w:val="00A62E60"/>
    <w:rsid w:val="00A64015"/>
    <w:rsid w:val="00A643EA"/>
    <w:rsid w:val="00A648AB"/>
    <w:rsid w:val="00A64B07"/>
    <w:rsid w:val="00A65B3E"/>
    <w:rsid w:val="00A65FB7"/>
    <w:rsid w:val="00A660DA"/>
    <w:rsid w:val="00A66109"/>
    <w:rsid w:val="00A662DB"/>
    <w:rsid w:val="00A66B02"/>
    <w:rsid w:val="00A66D62"/>
    <w:rsid w:val="00A66DCB"/>
    <w:rsid w:val="00A6709D"/>
    <w:rsid w:val="00A67748"/>
    <w:rsid w:val="00A701D3"/>
    <w:rsid w:val="00A701E7"/>
    <w:rsid w:val="00A70D38"/>
    <w:rsid w:val="00A713C9"/>
    <w:rsid w:val="00A71D48"/>
    <w:rsid w:val="00A7232E"/>
    <w:rsid w:val="00A72B04"/>
    <w:rsid w:val="00A733C9"/>
    <w:rsid w:val="00A73D0F"/>
    <w:rsid w:val="00A74CC8"/>
    <w:rsid w:val="00A74FC4"/>
    <w:rsid w:val="00A750E6"/>
    <w:rsid w:val="00A764A5"/>
    <w:rsid w:val="00A767FB"/>
    <w:rsid w:val="00A76904"/>
    <w:rsid w:val="00A76B26"/>
    <w:rsid w:val="00A76C33"/>
    <w:rsid w:val="00A770BE"/>
    <w:rsid w:val="00A771D4"/>
    <w:rsid w:val="00A805B5"/>
    <w:rsid w:val="00A80771"/>
    <w:rsid w:val="00A80F29"/>
    <w:rsid w:val="00A80F6D"/>
    <w:rsid w:val="00A81300"/>
    <w:rsid w:val="00A8136A"/>
    <w:rsid w:val="00A813D0"/>
    <w:rsid w:val="00A81BBA"/>
    <w:rsid w:val="00A82124"/>
    <w:rsid w:val="00A832DF"/>
    <w:rsid w:val="00A83E42"/>
    <w:rsid w:val="00A83E9D"/>
    <w:rsid w:val="00A83FDC"/>
    <w:rsid w:val="00A8441F"/>
    <w:rsid w:val="00A84682"/>
    <w:rsid w:val="00A854D2"/>
    <w:rsid w:val="00A85850"/>
    <w:rsid w:val="00A8593B"/>
    <w:rsid w:val="00A866BA"/>
    <w:rsid w:val="00A86B55"/>
    <w:rsid w:val="00A87AC0"/>
    <w:rsid w:val="00A90890"/>
    <w:rsid w:val="00A91980"/>
    <w:rsid w:val="00A92365"/>
    <w:rsid w:val="00A923E9"/>
    <w:rsid w:val="00A925F9"/>
    <w:rsid w:val="00A93137"/>
    <w:rsid w:val="00A93B9F"/>
    <w:rsid w:val="00A93BAF"/>
    <w:rsid w:val="00A9431B"/>
    <w:rsid w:val="00A94736"/>
    <w:rsid w:val="00A94CC4"/>
    <w:rsid w:val="00A95150"/>
    <w:rsid w:val="00A95DAA"/>
    <w:rsid w:val="00A961D4"/>
    <w:rsid w:val="00A96261"/>
    <w:rsid w:val="00A96265"/>
    <w:rsid w:val="00A9659D"/>
    <w:rsid w:val="00A96667"/>
    <w:rsid w:val="00A975EC"/>
    <w:rsid w:val="00A9761A"/>
    <w:rsid w:val="00A97A2C"/>
    <w:rsid w:val="00AA0639"/>
    <w:rsid w:val="00AA081C"/>
    <w:rsid w:val="00AA10A1"/>
    <w:rsid w:val="00AA15BF"/>
    <w:rsid w:val="00AA19D1"/>
    <w:rsid w:val="00AA1A3B"/>
    <w:rsid w:val="00AA2578"/>
    <w:rsid w:val="00AA2A80"/>
    <w:rsid w:val="00AA381F"/>
    <w:rsid w:val="00AA3A4C"/>
    <w:rsid w:val="00AA460E"/>
    <w:rsid w:val="00AA464B"/>
    <w:rsid w:val="00AA498F"/>
    <w:rsid w:val="00AA63C1"/>
    <w:rsid w:val="00AA6D0C"/>
    <w:rsid w:val="00AA7AD8"/>
    <w:rsid w:val="00AB0161"/>
    <w:rsid w:val="00AB04BA"/>
    <w:rsid w:val="00AB05FC"/>
    <w:rsid w:val="00AB0812"/>
    <w:rsid w:val="00AB0DA7"/>
    <w:rsid w:val="00AB135D"/>
    <w:rsid w:val="00AB1742"/>
    <w:rsid w:val="00AB196A"/>
    <w:rsid w:val="00AB1993"/>
    <w:rsid w:val="00AB2031"/>
    <w:rsid w:val="00AB2085"/>
    <w:rsid w:val="00AB21CB"/>
    <w:rsid w:val="00AB24C4"/>
    <w:rsid w:val="00AB2C19"/>
    <w:rsid w:val="00AB3687"/>
    <w:rsid w:val="00AB3853"/>
    <w:rsid w:val="00AB4501"/>
    <w:rsid w:val="00AB4BEA"/>
    <w:rsid w:val="00AB4F9B"/>
    <w:rsid w:val="00AB56FB"/>
    <w:rsid w:val="00AB6027"/>
    <w:rsid w:val="00AB75AE"/>
    <w:rsid w:val="00AB7CDE"/>
    <w:rsid w:val="00AB7D49"/>
    <w:rsid w:val="00AB7DA4"/>
    <w:rsid w:val="00AB7F5E"/>
    <w:rsid w:val="00AC0057"/>
    <w:rsid w:val="00AC05DF"/>
    <w:rsid w:val="00AC0D66"/>
    <w:rsid w:val="00AC0ED5"/>
    <w:rsid w:val="00AC0FA9"/>
    <w:rsid w:val="00AC151C"/>
    <w:rsid w:val="00AC19D6"/>
    <w:rsid w:val="00AC24EC"/>
    <w:rsid w:val="00AC2BD6"/>
    <w:rsid w:val="00AC3466"/>
    <w:rsid w:val="00AC34E8"/>
    <w:rsid w:val="00AC3625"/>
    <w:rsid w:val="00AC6B43"/>
    <w:rsid w:val="00AC6D4D"/>
    <w:rsid w:val="00AD022E"/>
    <w:rsid w:val="00AD027D"/>
    <w:rsid w:val="00AD0877"/>
    <w:rsid w:val="00AD095B"/>
    <w:rsid w:val="00AD1429"/>
    <w:rsid w:val="00AD166E"/>
    <w:rsid w:val="00AD2675"/>
    <w:rsid w:val="00AD2BCE"/>
    <w:rsid w:val="00AD340C"/>
    <w:rsid w:val="00AD4461"/>
    <w:rsid w:val="00AD514E"/>
    <w:rsid w:val="00AD60AF"/>
    <w:rsid w:val="00AD60CC"/>
    <w:rsid w:val="00AD623B"/>
    <w:rsid w:val="00AD6370"/>
    <w:rsid w:val="00AD64A7"/>
    <w:rsid w:val="00AD65D1"/>
    <w:rsid w:val="00AD6E57"/>
    <w:rsid w:val="00AD7046"/>
    <w:rsid w:val="00AD784C"/>
    <w:rsid w:val="00AD7AEF"/>
    <w:rsid w:val="00AE04E4"/>
    <w:rsid w:val="00AE118F"/>
    <w:rsid w:val="00AE132E"/>
    <w:rsid w:val="00AE220C"/>
    <w:rsid w:val="00AE270A"/>
    <w:rsid w:val="00AE3182"/>
    <w:rsid w:val="00AE3547"/>
    <w:rsid w:val="00AE37B9"/>
    <w:rsid w:val="00AE41F7"/>
    <w:rsid w:val="00AE44A4"/>
    <w:rsid w:val="00AE4B49"/>
    <w:rsid w:val="00AE500E"/>
    <w:rsid w:val="00AE5377"/>
    <w:rsid w:val="00AE5966"/>
    <w:rsid w:val="00AE7A56"/>
    <w:rsid w:val="00AE7B3E"/>
    <w:rsid w:val="00AE7FDB"/>
    <w:rsid w:val="00AF0B34"/>
    <w:rsid w:val="00AF0BBE"/>
    <w:rsid w:val="00AF0D8E"/>
    <w:rsid w:val="00AF1831"/>
    <w:rsid w:val="00AF190F"/>
    <w:rsid w:val="00AF1A1E"/>
    <w:rsid w:val="00AF1AF1"/>
    <w:rsid w:val="00AF1CCD"/>
    <w:rsid w:val="00AF215E"/>
    <w:rsid w:val="00AF27E5"/>
    <w:rsid w:val="00AF2E2F"/>
    <w:rsid w:val="00AF3517"/>
    <w:rsid w:val="00AF36A8"/>
    <w:rsid w:val="00AF3FB2"/>
    <w:rsid w:val="00AF4081"/>
    <w:rsid w:val="00AF44F8"/>
    <w:rsid w:val="00AF4765"/>
    <w:rsid w:val="00AF4DC2"/>
    <w:rsid w:val="00AF4E51"/>
    <w:rsid w:val="00AF570A"/>
    <w:rsid w:val="00AF5FE0"/>
    <w:rsid w:val="00AF6E37"/>
    <w:rsid w:val="00AF6F32"/>
    <w:rsid w:val="00AF7645"/>
    <w:rsid w:val="00AF7777"/>
    <w:rsid w:val="00B00BC4"/>
    <w:rsid w:val="00B00E55"/>
    <w:rsid w:val="00B012BD"/>
    <w:rsid w:val="00B016F2"/>
    <w:rsid w:val="00B01B16"/>
    <w:rsid w:val="00B01B2B"/>
    <w:rsid w:val="00B01DA0"/>
    <w:rsid w:val="00B0209A"/>
    <w:rsid w:val="00B02369"/>
    <w:rsid w:val="00B034E8"/>
    <w:rsid w:val="00B039E0"/>
    <w:rsid w:val="00B04469"/>
    <w:rsid w:val="00B04478"/>
    <w:rsid w:val="00B04881"/>
    <w:rsid w:val="00B04CEA"/>
    <w:rsid w:val="00B04ED2"/>
    <w:rsid w:val="00B04F4B"/>
    <w:rsid w:val="00B04FD7"/>
    <w:rsid w:val="00B05A9F"/>
    <w:rsid w:val="00B06D89"/>
    <w:rsid w:val="00B07218"/>
    <w:rsid w:val="00B07793"/>
    <w:rsid w:val="00B07AB9"/>
    <w:rsid w:val="00B10704"/>
    <w:rsid w:val="00B10CA0"/>
    <w:rsid w:val="00B10F13"/>
    <w:rsid w:val="00B1137D"/>
    <w:rsid w:val="00B1218F"/>
    <w:rsid w:val="00B13191"/>
    <w:rsid w:val="00B1320D"/>
    <w:rsid w:val="00B1363A"/>
    <w:rsid w:val="00B13FCB"/>
    <w:rsid w:val="00B15792"/>
    <w:rsid w:val="00B162D4"/>
    <w:rsid w:val="00B16933"/>
    <w:rsid w:val="00B16A00"/>
    <w:rsid w:val="00B175D5"/>
    <w:rsid w:val="00B17D71"/>
    <w:rsid w:val="00B201DB"/>
    <w:rsid w:val="00B2048F"/>
    <w:rsid w:val="00B210C8"/>
    <w:rsid w:val="00B21599"/>
    <w:rsid w:val="00B21C2B"/>
    <w:rsid w:val="00B22165"/>
    <w:rsid w:val="00B2248B"/>
    <w:rsid w:val="00B224A4"/>
    <w:rsid w:val="00B22526"/>
    <w:rsid w:val="00B2282B"/>
    <w:rsid w:val="00B22B8C"/>
    <w:rsid w:val="00B22CCB"/>
    <w:rsid w:val="00B243D3"/>
    <w:rsid w:val="00B2442B"/>
    <w:rsid w:val="00B244CA"/>
    <w:rsid w:val="00B25568"/>
    <w:rsid w:val="00B25EE2"/>
    <w:rsid w:val="00B269FD"/>
    <w:rsid w:val="00B27FD1"/>
    <w:rsid w:val="00B31F6D"/>
    <w:rsid w:val="00B330C0"/>
    <w:rsid w:val="00B34310"/>
    <w:rsid w:val="00B343BD"/>
    <w:rsid w:val="00B346DA"/>
    <w:rsid w:val="00B34726"/>
    <w:rsid w:val="00B35068"/>
    <w:rsid w:val="00B359A9"/>
    <w:rsid w:val="00B36E17"/>
    <w:rsid w:val="00B3768E"/>
    <w:rsid w:val="00B40138"/>
    <w:rsid w:val="00B408EB"/>
    <w:rsid w:val="00B409E6"/>
    <w:rsid w:val="00B430E8"/>
    <w:rsid w:val="00B43503"/>
    <w:rsid w:val="00B44B32"/>
    <w:rsid w:val="00B44CF6"/>
    <w:rsid w:val="00B4621D"/>
    <w:rsid w:val="00B46303"/>
    <w:rsid w:val="00B4683C"/>
    <w:rsid w:val="00B46882"/>
    <w:rsid w:val="00B46F33"/>
    <w:rsid w:val="00B50957"/>
    <w:rsid w:val="00B50E65"/>
    <w:rsid w:val="00B513DC"/>
    <w:rsid w:val="00B5164C"/>
    <w:rsid w:val="00B5190B"/>
    <w:rsid w:val="00B51CC9"/>
    <w:rsid w:val="00B5245A"/>
    <w:rsid w:val="00B5266C"/>
    <w:rsid w:val="00B52CB2"/>
    <w:rsid w:val="00B5332B"/>
    <w:rsid w:val="00B536D9"/>
    <w:rsid w:val="00B53B65"/>
    <w:rsid w:val="00B53FE7"/>
    <w:rsid w:val="00B54434"/>
    <w:rsid w:val="00B5598A"/>
    <w:rsid w:val="00B55C19"/>
    <w:rsid w:val="00B560AB"/>
    <w:rsid w:val="00B56B9D"/>
    <w:rsid w:val="00B56FBD"/>
    <w:rsid w:val="00B571C5"/>
    <w:rsid w:val="00B57447"/>
    <w:rsid w:val="00B57C13"/>
    <w:rsid w:val="00B6071A"/>
    <w:rsid w:val="00B6127D"/>
    <w:rsid w:val="00B617D8"/>
    <w:rsid w:val="00B617F7"/>
    <w:rsid w:val="00B61A70"/>
    <w:rsid w:val="00B61EAC"/>
    <w:rsid w:val="00B6269F"/>
    <w:rsid w:val="00B6276B"/>
    <w:rsid w:val="00B62DC3"/>
    <w:rsid w:val="00B62DE4"/>
    <w:rsid w:val="00B63239"/>
    <w:rsid w:val="00B6460B"/>
    <w:rsid w:val="00B64A9C"/>
    <w:rsid w:val="00B64ADD"/>
    <w:rsid w:val="00B65D92"/>
    <w:rsid w:val="00B66E8B"/>
    <w:rsid w:val="00B67B17"/>
    <w:rsid w:val="00B67D4C"/>
    <w:rsid w:val="00B70528"/>
    <w:rsid w:val="00B7054F"/>
    <w:rsid w:val="00B70B9D"/>
    <w:rsid w:val="00B70C7B"/>
    <w:rsid w:val="00B70D92"/>
    <w:rsid w:val="00B716A8"/>
    <w:rsid w:val="00B71E27"/>
    <w:rsid w:val="00B722A0"/>
    <w:rsid w:val="00B73210"/>
    <w:rsid w:val="00B74366"/>
    <w:rsid w:val="00B744D8"/>
    <w:rsid w:val="00B74B25"/>
    <w:rsid w:val="00B74FFF"/>
    <w:rsid w:val="00B75379"/>
    <w:rsid w:val="00B75C30"/>
    <w:rsid w:val="00B75CB0"/>
    <w:rsid w:val="00B7651E"/>
    <w:rsid w:val="00B76945"/>
    <w:rsid w:val="00B76C2F"/>
    <w:rsid w:val="00B76DE4"/>
    <w:rsid w:val="00B77329"/>
    <w:rsid w:val="00B80074"/>
    <w:rsid w:val="00B801D1"/>
    <w:rsid w:val="00B8039E"/>
    <w:rsid w:val="00B804E5"/>
    <w:rsid w:val="00B809A9"/>
    <w:rsid w:val="00B80B0B"/>
    <w:rsid w:val="00B80E12"/>
    <w:rsid w:val="00B81BA5"/>
    <w:rsid w:val="00B81D3D"/>
    <w:rsid w:val="00B82729"/>
    <w:rsid w:val="00B827D1"/>
    <w:rsid w:val="00B82A22"/>
    <w:rsid w:val="00B82AF2"/>
    <w:rsid w:val="00B82E62"/>
    <w:rsid w:val="00B8311D"/>
    <w:rsid w:val="00B8312E"/>
    <w:rsid w:val="00B83713"/>
    <w:rsid w:val="00B83D78"/>
    <w:rsid w:val="00B8434A"/>
    <w:rsid w:val="00B84BF5"/>
    <w:rsid w:val="00B84F83"/>
    <w:rsid w:val="00B858B8"/>
    <w:rsid w:val="00B85F2E"/>
    <w:rsid w:val="00B861E2"/>
    <w:rsid w:val="00B8625A"/>
    <w:rsid w:val="00B863B0"/>
    <w:rsid w:val="00B86495"/>
    <w:rsid w:val="00B8656F"/>
    <w:rsid w:val="00B86A04"/>
    <w:rsid w:val="00B87756"/>
    <w:rsid w:val="00B87E91"/>
    <w:rsid w:val="00B904E8"/>
    <w:rsid w:val="00B906A9"/>
    <w:rsid w:val="00B908D6"/>
    <w:rsid w:val="00B909E9"/>
    <w:rsid w:val="00B90A3E"/>
    <w:rsid w:val="00B90D45"/>
    <w:rsid w:val="00B91784"/>
    <w:rsid w:val="00B9194A"/>
    <w:rsid w:val="00B9198E"/>
    <w:rsid w:val="00B91A1F"/>
    <w:rsid w:val="00B91FEF"/>
    <w:rsid w:val="00B92062"/>
    <w:rsid w:val="00B9287D"/>
    <w:rsid w:val="00B92BCB"/>
    <w:rsid w:val="00B938E3"/>
    <w:rsid w:val="00B93AE8"/>
    <w:rsid w:val="00B93B8C"/>
    <w:rsid w:val="00B93BD0"/>
    <w:rsid w:val="00B9463D"/>
    <w:rsid w:val="00B94AC7"/>
    <w:rsid w:val="00B94D69"/>
    <w:rsid w:val="00B95E8E"/>
    <w:rsid w:val="00B96096"/>
    <w:rsid w:val="00B9636E"/>
    <w:rsid w:val="00B967DD"/>
    <w:rsid w:val="00B96903"/>
    <w:rsid w:val="00B969A5"/>
    <w:rsid w:val="00B9734C"/>
    <w:rsid w:val="00B97BEF"/>
    <w:rsid w:val="00BA033C"/>
    <w:rsid w:val="00BA0A07"/>
    <w:rsid w:val="00BA36A7"/>
    <w:rsid w:val="00BA434F"/>
    <w:rsid w:val="00BA4660"/>
    <w:rsid w:val="00BA5014"/>
    <w:rsid w:val="00BA56BC"/>
    <w:rsid w:val="00BA5873"/>
    <w:rsid w:val="00BA58BF"/>
    <w:rsid w:val="00BA6641"/>
    <w:rsid w:val="00BA70FE"/>
    <w:rsid w:val="00BA73F7"/>
    <w:rsid w:val="00BB07F5"/>
    <w:rsid w:val="00BB13D2"/>
    <w:rsid w:val="00BB1724"/>
    <w:rsid w:val="00BB192C"/>
    <w:rsid w:val="00BB1BF5"/>
    <w:rsid w:val="00BB1CCA"/>
    <w:rsid w:val="00BB234E"/>
    <w:rsid w:val="00BB253E"/>
    <w:rsid w:val="00BB259E"/>
    <w:rsid w:val="00BB2D3D"/>
    <w:rsid w:val="00BB2E07"/>
    <w:rsid w:val="00BB3001"/>
    <w:rsid w:val="00BB3005"/>
    <w:rsid w:val="00BB32FF"/>
    <w:rsid w:val="00BB3AA6"/>
    <w:rsid w:val="00BB3ED5"/>
    <w:rsid w:val="00BB48EB"/>
    <w:rsid w:val="00BB4ECA"/>
    <w:rsid w:val="00BB51E3"/>
    <w:rsid w:val="00BB542B"/>
    <w:rsid w:val="00BB5DD9"/>
    <w:rsid w:val="00BB5F68"/>
    <w:rsid w:val="00BB792C"/>
    <w:rsid w:val="00BC0A6B"/>
    <w:rsid w:val="00BC0F1C"/>
    <w:rsid w:val="00BC1BF4"/>
    <w:rsid w:val="00BC2553"/>
    <w:rsid w:val="00BC26CC"/>
    <w:rsid w:val="00BC275C"/>
    <w:rsid w:val="00BC35C8"/>
    <w:rsid w:val="00BC3A40"/>
    <w:rsid w:val="00BC3B28"/>
    <w:rsid w:val="00BC3B5F"/>
    <w:rsid w:val="00BC40A0"/>
    <w:rsid w:val="00BC4312"/>
    <w:rsid w:val="00BC489F"/>
    <w:rsid w:val="00BC5346"/>
    <w:rsid w:val="00BC563E"/>
    <w:rsid w:val="00BC6001"/>
    <w:rsid w:val="00BC77C1"/>
    <w:rsid w:val="00BC793B"/>
    <w:rsid w:val="00BC794C"/>
    <w:rsid w:val="00BC7BD5"/>
    <w:rsid w:val="00BD0381"/>
    <w:rsid w:val="00BD098E"/>
    <w:rsid w:val="00BD1788"/>
    <w:rsid w:val="00BD2AB3"/>
    <w:rsid w:val="00BD33E1"/>
    <w:rsid w:val="00BD371E"/>
    <w:rsid w:val="00BD46E2"/>
    <w:rsid w:val="00BD495A"/>
    <w:rsid w:val="00BD4F3C"/>
    <w:rsid w:val="00BD60F6"/>
    <w:rsid w:val="00BD634D"/>
    <w:rsid w:val="00BD7A18"/>
    <w:rsid w:val="00BE0031"/>
    <w:rsid w:val="00BE0191"/>
    <w:rsid w:val="00BE02C7"/>
    <w:rsid w:val="00BE0DA2"/>
    <w:rsid w:val="00BE0ED8"/>
    <w:rsid w:val="00BE11F6"/>
    <w:rsid w:val="00BE1D53"/>
    <w:rsid w:val="00BE1E8F"/>
    <w:rsid w:val="00BE3030"/>
    <w:rsid w:val="00BE3495"/>
    <w:rsid w:val="00BE3B9E"/>
    <w:rsid w:val="00BE4284"/>
    <w:rsid w:val="00BE58A6"/>
    <w:rsid w:val="00BE5D5A"/>
    <w:rsid w:val="00BE6358"/>
    <w:rsid w:val="00BE65BF"/>
    <w:rsid w:val="00BE6BA4"/>
    <w:rsid w:val="00BE6ECC"/>
    <w:rsid w:val="00BE70FB"/>
    <w:rsid w:val="00BE71A5"/>
    <w:rsid w:val="00BE7CBE"/>
    <w:rsid w:val="00BF0951"/>
    <w:rsid w:val="00BF1367"/>
    <w:rsid w:val="00BF1DB8"/>
    <w:rsid w:val="00BF1DD2"/>
    <w:rsid w:val="00BF1E3D"/>
    <w:rsid w:val="00BF217D"/>
    <w:rsid w:val="00BF2542"/>
    <w:rsid w:val="00BF2CF9"/>
    <w:rsid w:val="00BF37AF"/>
    <w:rsid w:val="00BF3D25"/>
    <w:rsid w:val="00BF3D38"/>
    <w:rsid w:val="00BF3D9B"/>
    <w:rsid w:val="00BF43B7"/>
    <w:rsid w:val="00BF43E4"/>
    <w:rsid w:val="00BF531D"/>
    <w:rsid w:val="00BF605C"/>
    <w:rsid w:val="00BF66C8"/>
    <w:rsid w:val="00BF748A"/>
    <w:rsid w:val="00C00196"/>
    <w:rsid w:val="00C00234"/>
    <w:rsid w:val="00C01121"/>
    <w:rsid w:val="00C016C1"/>
    <w:rsid w:val="00C01BDE"/>
    <w:rsid w:val="00C02A84"/>
    <w:rsid w:val="00C02D95"/>
    <w:rsid w:val="00C0367B"/>
    <w:rsid w:val="00C03A9E"/>
    <w:rsid w:val="00C03E28"/>
    <w:rsid w:val="00C04850"/>
    <w:rsid w:val="00C04AB2"/>
    <w:rsid w:val="00C0567C"/>
    <w:rsid w:val="00C05759"/>
    <w:rsid w:val="00C062C0"/>
    <w:rsid w:val="00C06677"/>
    <w:rsid w:val="00C06C90"/>
    <w:rsid w:val="00C06D49"/>
    <w:rsid w:val="00C121C1"/>
    <w:rsid w:val="00C123AB"/>
    <w:rsid w:val="00C125FB"/>
    <w:rsid w:val="00C12A3E"/>
    <w:rsid w:val="00C13CB6"/>
    <w:rsid w:val="00C141BC"/>
    <w:rsid w:val="00C14265"/>
    <w:rsid w:val="00C14DF2"/>
    <w:rsid w:val="00C15D65"/>
    <w:rsid w:val="00C1661B"/>
    <w:rsid w:val="00C166FA"/>
    <w:rsid w:val="00C171EC"/>
    <w:rsid w:val="00C17F9C"/>
    <w:rsid w:val="00C20332"/>
    <w:rsid w:val="00C20A33"/>
    <w:rsid w:val="00C20D5B"/>
    <w:rsid w:val="00C20F1F"/>
    <w:rsid w:val="00C21150"/>
    <w:rsid w:val="00C211C6"/>
    <w:rsid w:val="00C2135F"/>
    <w:rsid w:val="00C21477"/>
    <w:rsid w:val="00C21A2E"/>
    <w:rsid w:val="00C21DC7"/>
    <w:rsid w:val="00C21F2D"/>
    <w:rsid w:val="00C224F4"/>
    <w:rsid w:val="00C22D8B"/>
    <w:rsid w:val="00C23591"/>
    <w:rsid w:val="00C237E6"/>
    <w:rsid w:val="00C23BBF"/>
    <w:rsid w:val="00C23D12"/>
    <w:rsid w:val="00C2401C"/>
    <w:rsid w:val="00C2441E"/>
    <w:rsid w:val="00C246C6"/>
    <w:rsid w:val="00C24C3D"/>
    <w:rsid w:val="00C250B9"/>
    <w:rsid w:val="00C25381"/>
    <w:rsid w:val="00C25548"/>
    <w:rsid w:val="00C2584E"/>
    <w:rsid w:val="00C25C24"/>
    <w:rsid w:val="00C25ECE"/>
    <w:rsid w:val="00C2659E"/>
    <w:rsid w:val="00C26D91"/>
    <w:rsid w:val="00C2742C"/>
    <w:rsid w:val="00C27778"/>
    <w:rsid w:val="00C27930"/>
    <w:rsid w:val="00C27E21"/>
    <w:rsid w:val="00C309A4"/>
    <w:rsid w:val="00C30BB4"/>
    <w:rsid w:val="00C31CEA"/>
    <w:rsid w:val="00C31F30"/>
    <w:rsid w:val="00C3203D"/>
    <w:rsid w:val="00C32150"/>
    <w:rsid w:val="00C33825"/>
    <w:rsid w:val="00C348DC"/>
    <w:rsid w:val="00C349FE"/>
    <w:rsid w:val="00C35367"/>
    <w:rsid w:val="00C354F7"/>
    <w:rsid w:val="00C358ED"/>
    <w:rsid w:val="00C359C1"/>
    <w:rsid w:val="00C35B3D"/>
    <w:rsid w:val="00C369FA"/>
    <w:rsid w:val="00C36B56"/>
    <w:rsid w:val="00C375B0"/>
    <w:rsid w:val="00C37692"/>
    <w:rsid w:val="00C37B2C"/>
    <w:rsid w:val="00C37B5F"/>
    <w:rsid w:val="00C4247F"/>
    <w:rsid w:val="00C435AF"/>
    <w:rsid w:val="00C43C2E"/>
    <w:rsid w:val="00C44546"/>
    <w:rsid w:val="00C44739"/>
    <w:rsid w:val="00C44FB6"/>
    <w:rsid w:val="00C45307"/>
    <w:rsid w:val="00C457D3"/>
    <w:rsid w:val="00C459AF"/>
    <w:rsid w:val="00C45C76"/>
    <w:rsid w:val="00C468DE"/>
    <w:rsid w:val="00C46CEE"/>
    <w:rsid w:val="00C46DEF"/>
    <w:rsid w:val="00C47BB1"/>
    <w:rsid w:val="00C503BB"/>
    <w:rsid w:val="00C505ED"/>
    <w:rsid w:val="00C512DE"/>
    <w:rsid w:val="00C516BC"/>
    <w:rsid w:val="00C520A3"/>
    <w:rsid w:val="00C52352"/>
    <w:rsid w:val="00C52CC3"/>
    <w:rsid w:val="00C52E85"/>
    <w:rsid w:val="00C53AC3"/>
    <w:rsid w:val="00C54541"/>
    <w:rsid w:val="00C548EC"/>
    <w:rsid w:val="00C54FF7"/>
    <w:rsid w:val="00C55B79"/>
    <w:rsid w:val="00C56194"/>
    <w:rsid w:val="00C567F7"/>
    <w:rsid w:val="00C56922"/>
    <w:rsid w:val="00C5734B"/>
    <w:rsid w:val="00C575DF"/>
    <w:rsid w:val="00C6002C"/>
    <w:rsid w:val="00C60659"/>
    <w:rsid w:val="00C609F6"/>
    <w:rsid w:val="00C60BC2"/>
    <w:rsid w:val="00C60BF9"/>
    <w:rsid w:val="00C61201"/>
    <w:rsid w:val="00C622A1"/>
    <w:rsid w:val="00C623D9"/>
    <w:rsid w:val="00C6297A"/>
    <w:rsid w:val="00C62988"/>
    <w:rsid w:val="00C63F73"/>
    <w:rsid w:val="00C64825"/>
    <w:rsid w:val="00C656E5"/>
    <w:rsid w:val="00C6632D"/>
    <w:rsid w:val="00C66413"/>
    <w:rsid w:val="00C66689"/>
    <w:rsid w:val="00C66D9A"/>
    <w:rsid w:val="00C66ECC"/>
    <w:rsid w:val="00C67175"/>
    <w:rsid w:val="00C674CD"/>
    <w:rsid w:val="00C675B3"/>
    <w:rsid w:val="00C67AEB"/>
    <w:rsid w:val="00C67F3E"/>
    <w:rsid w:val="00C70A95"/>
    <w:rsid w:val="00C710B7"/>
    <w:rsid w:val="00C7186C"/>
    <w:rsid w:val="00C71DAE"/>
    <w:rsid w:val="00C71F41"/>
    <w:rsid w:val="00C72B2D"/>
    <w:rsid w:val="00C731A6"/>
    <w:rsid w:val="00C73678"/>
    <w:rsid w:val="00C73F85"/>
    <w:rsid w:val="00C74979"/>
    <w:rsid w:val="00C74CE6"/>
    <w:rsid w:val="00C74EEA"/>
    <w:rsid w:val="00C755B9"/>
    <w:rsid w:val="00C76910"/>
    <w:rsid w:val="00C76BF5"/>
    <w:rsid w:val="00C76FCB"/>
    <w:rsid w:val="00C773B0"/>
    <w:rsid w:val="00C77556"/>
    <w:rsid w:val="00C777AC"/>
    <w:rsid w:val="00C8009F"/>
    <w:rsid w:val="00C80929"/>
    <w:rsid w:val="00C80C5E"/>
    <w:rsid w:val="00C810C2"/>
    <w:rsid w:val="00C81844"/>
    <w:rsid w:val="00C819F0"/>
    <w:rsid w:val="00C81A66"/>
    <w:rsid w:val="00C82014"/>
    <w:rsid w:val="00C8234E"/>
    <w:rsid w:val="00C82BDF"/>
    <w:rsid w:val="00C834FD"/>
    <w:rsid w:val="00C835B2"/>
    <w:rsid w:val="00C846C5"/>
    <w:rsid w:val="00C84F82"/>
    <w:rsid w:val="00C851A6"/>
    <w:rsid w:val="00C85D80"/>
    <w:rsid w:val="00C861DA"/>
    <w:rsid w:val="00C86633"/>
    <w:rsid w:val="00C876F0"/>
    <w:rsid w:val="00C90372"/>
    <w:rsid w:val="00C9064B"/>
    <w:rsid w:val="00C90670"/>
    <w:rsid w:val="00C90BA1"/>
    <w:rsid w:val="00C90BD3"/>
    <w:rsid w:val="00C910FB"/>
    <w:rsid w:val="00C912E1"/>
    <w:rsid w:val="00C9188D"/>
    <w:rsid w:val="00C91CEF"/>
    <w:rsid w:val="00C922D7"/>
    <w:rsid w:val="00C92625"/>
    <w:rsid w:val="00C92628"/>
    <w:rsid w:val="00C93B0A"/>
    <w:rsid w:val="00C94006"/>
    <w:rsid w:val="00C941B8"/>
    <w:rsid w:val="00C94463"/>
    <w:rsid w:val="00C94A62"/>
    <w:rsid w:val="00C9561C"/>
    <w:rsid w:val="00C95A45"/>
    <w:rsid w:val="00C95CB3"/>
    <w:rsid w:val="00C96179"/>
    <w:rsid w:val="00C9661F"/>
    <w:rsid w:val="00C96702"/>
    <w:rsid w:val="00C976E9"/>
    <w:rsid w:val="00CA0A45"/>
    <w:rsid w:val="00CA0C62"/>
    <w:rsid w:val="00CA0EFB"/>
    <w:rsid w:val="00CA118A"/>
    <w:rsid w:val="00CA1781"/>
    <w:rsid w:val="00CA1A63"/>
    <w:rsid w:val="00CA3518"/>
    <w:rsid w:val="00CA3E44"/>
    <w:rsid w:val="00CA4C14"/>
    <w:rsid w:val="00CA56AE"/>
    <w:rsid w:val="00CA5AC9"/>
    <w:rsid w:val="00CA6031"/>
    <w:rsid w:val="00CA64C2"/>
    <w:rsid w:val="00CA670A"/>
    <w:rsid w:val="00CA7358"/>
    <w:rsid w:val="00CB0409"/>
    <w:rsid w:val="00CB093F"/>
    <w:rsid w:val="00CB131C"/>
    <w:rsid w:val="00CB13BC"/>
    <w:rsid w:val="00CB1C1A"/>
    <w:rsid w:val="00CB1D5A"/>
    <w:rsid w:val="00CB22FA"/>
    <w:rsid w:val="00CB281D"/>
    <w:rsid w:val="00CB2E4B"/>
    <w:rsid w:val="00CB31BE"/>
    <w:rsid w:val="00CB4D29"/>
    <w:rsid w:val="00CB500E"/>
    <w:rsid w:val="00CB5E0F"/>
    <w:rsid w:val="00CB5E86"/>
    <w:rsid w:val="00CB63C9"/>
    <w:rsid w:val="00CB6C38"/>
    <w:rsid w:val="00CB6C6A"/>
    <w:rsid w:val="00CB6C93"/>
    <w:rsid w:val="00CB6C98"/>
    <w:rsid w:val="00CB7C2D"/>
    <w:rsid w:val="00CC00CB"/>
    <w:rsid w:val="00CC04C8"/>
    <w:rsid w:val="00CC0550"/>
    <w:rsid w:val="00CC1589"/>
    <w:rsid w:val="00CC187C"/>
    <w:rsid w:val="00CC2233"/>
    <w:rsid w:val="00CC2335"/>
    <w:rsid w:val="00CC2F8D"/>
    <w:rsid w:val="00CC340D"/>
    <w:rsid w:val="00CC42D8"/>
    <w:rsid w:val="00CC4478"/>
    <w:rsid w:val="00CC4C9E"/>
    <w:rsid w:val="00CC4FB4"/>
    <w:rsid w:val="00CC4FBD"/>
    <w:rsid w:val="00CC5346"/>
    <w:rsid w:val="00CC53D4"/>
    <w:rsid w:val="00CC5BAC"/>
    <w:rsid w:val="00CC5D84"/>
    <w:rsid w:val="00CC6A6A"/>
    <w:rsid w:val="00CC6BDD"/>
    <w:rsid w:val="00CC6C7E"/>
    <w:rsid w:val="00CC7E72"/>
    <w:rsid w:val="00CD012D"/>
    <w:rsid w:val="00CD02B5"/>
    <w:rsid w:val="00CD08FE"/>
    <w:rsid w:val="00CD0940"/>
    <w:rsid w:val="00CD1068"/>
    <w:rsid w:val="00CD1C17"/>
    <w:rsid w:val="00CD2326"/>
    <w:rsid w:val="00CD2507"/>
    <w:rsid w:val="00CD2DB1"/>
    <w:rsid w:val="00CD3AEB"/>
    <w:rsid w:val="00CD459E"/>
    <w:rsid w:val="00CD515F"/>
    <w:rsid w:val="00CD60F7"/>
    <w:rsid w:val="00CD634C"/>
    <w:rsid w:val="00CD635C"/>
    <w:rsid w:val="00CD6E82"/>
    <w:rsid w:val="00CD6EA3"/>
    <w:rsid w:val="00CD6F9D"/>
    <w:rsid w:val="00CD720E"/>
    <w:rsid w:val="00CE01C0"/>
    <w:rsid w:val="00CE067F"/>
    <w:rsid w:val="00CE0C1B"/>
    <w:rsid w:val="00CE0DB9"/>
    <w:rsid w:val="00CE0E00"/>
    <w:rsid w:val="00CE14C6"/>
    <w:rsid w:val="00CE1807"/>
    <w:rsid w:val="00CE21E0"/>
    <w:rsid w:val="00CE270B"/>
    <w:rsid w:val="00CE2717"/>
    <w:rsid w:val="00CE2BF3"/>
    <w:rsid w:val="00CE30D9"/>
    <w:rsid w:val="00CE33F7"/>
    <w:rsid w:val="00CE35BB"/>
    <w:rsid w:val="00CE35F9"/>
    <w:rsid w:val="00CE3756"/>
    <w:rsid w:val="00CE38A8"/>
    <w:rsid w:val="00CE3A71"/>
    <w:rsid w:val="00CE5380"/>
    <w:rsid w:val="00CE59FF"/>
    <w:rsid w:val="00CE5F17"/>
    <w:rsid w:val="00CE66DC"/>
    <w:rsid w:val="00CE6B25"/>
    <w:rsid w:val="00CE7310"/>
    <w:rsid w:val="00CE7C12"/>
    <w:rsid w:val="00CE7C93"/>
    <w:rsid w:val="00CE7FB3"/>
    <w:rsid w:val="00CF01E2"/>
    <w:rsid w:val="00CF102D"/>
    <w:rsid w:val="00CF1259"/>
    <w:rsid w:val="00CF17E7"/>
    <w:rsid w:val="00CF27B8"/>
    <w:rsid w:val="00CF4458"/>
    <w:rsid w:val="00CF52DE"/>
    <w:rsid w:val="00CF556B"/>
    <w:rsid w:val="00CF5AA0"/>
    <w:rsid w:val="00CF66EA"/>
    <w:rsid w:val="00CF6A65"/>
    <w:rsid w:val="00CF6C37"/>
    <w:rsid w:val="00CF7290"/>
    <w:rsid w:val="00CF74C5"/>
    <w:rsid w:val="00CF757B"/>
    <w:rsid w:val="00CF7770"/>
    <w:rsid w:val="00CF78A9"/>
    <w:rsid w:val="00D001A2"/>
    <w:rsid w:val="00D009F4"/>
    <w:rsid w:val="00D00C71"/>
    <w:rsid w:val="00D02561"/>
    <w:rsid w:val="00D027AC"/>
    <w:rsid w:val="00D02882"/>
    <w:rsid w:val="00D028C5"/>
    <w:rsid w:val="00D03560"/>
    <w:rsid w:val="00D04078"/>
    <w:rsid w:val="00D041C7"/>
    <w:rsid w:val="00D04213"/>
    <w:rsid w:val="00D04B37"/>
    <w:rsid w:val="00D050E2"/>
    <w:rsid w:val="00D056A8"/>
    <w:rsid w:val="00D05EF7"/>
    <w:rsid w:val="00D05FFF"/>
    <w:rsid w:val="00D060D3"/>
    <w:rsid w:val="00D06589"/>
    <w:rsid w:val="00D0659C"/>
    <w:rsid w:val="00D06723"/>
    <w:rsid w:val="00D067BC"/>
    <w:rsid w:val="00D06D6C"/>
    <w:rsid w:val="00D077D9"/>
    <w:rsid w:val="00D07E75"/>
    <w:rsid w:val="00D10654"/>
    <w:rsid w:val="00D10E3F"/>
    <w:rsid w:val="00D11A46"/>
    <w:rsid w:val="00D11D92"/>
    <w:rsid w:val="00D11DA6"/>
    <w:rsid w:val="00D11DE5"/>
    <w:rsid w:val="00D129DC"/>
    <w:rsid w:val="00D12BBA"/>
    <w:rsid w:val="00D12DAA"/>
    <w:rsid w:val="00D130DE"/>
    <w:rsid w:val="00D14A7B"/>
    <w:rsid w:val="00D16BBE"/>
    <w:rsid w:val="00D17068"/>
    <w:rsid w:val="00D1738B"/>
    <w:rsid w:val="00D177D5"/>
    <w:rsid w:val="00D17E08"/>
    <w:rsid w:val="00D20821"/>
    <w:rsid w:val="00D2092B"/>
    <w:rsid w:val="00D213CB"/>
    <w:rsid w:val="00D21FE0"/>
    <w:rsid w:val="00D22404"/>
    <w:rsid w:val="00D22DE6"/>
    <w:rsid w:val="00D22EEA"/>
    <w:rsid w:val="00D24A26"/>
    <w:rsid w:val="00D252F8"/>
    <w:rsid w:val="00D2538D"/>
    <w:rsid w:val="00D25610"/>
    <w:rsid w:val="00D258B2"/>
    <w:rsid w:val="00D25912"/>
    <w:rsid w:val="00D25C33"/>
    <w:rsid w:val="00D25E62"/>
    <w:rsid w:val="00D262B0"/>
    <w:rsid w:val="00D26B6A"/>
    <w:rsid w:val="00D26B92"/>
    <w:rsid w:val="00D2714E"/>
    <w:rsid w:val="00D27D1A"/>
    <w:rsid w:val="00D307CB"/>
    <w:rsid w:val="00D30A6F"/>
    <w:rsid w:val="00D30C2C"/>
    <w:rsid w:val="00D30C2D"/>
    <w:rsid w:val="00D31577"/>
    <w:rsid w:val="00D31B9E"/>
    <w:rsid w:val="00D320EC"/>
    <w:rsid w:val="00D32BFC"/>
    <w:rsid w:val="00D334B6"/>
    <w:rsid w:val="00D340EA"/>
    <w:rsid w:val="00D342D0"/>
    <w:rsid w:val="00D35034"/>
    <w:rsid w:val="00D352EC"/>
    <w:rsid w:val="00D357EB"/>
    <w:rsid w:val="00D3624E"/>
    <w:rsid w:val="00D36FA0"/>
    <w:rsid w:val="00D36FAE"/>
    <w:rsid w:val="00D37927"/>
    <w:rsid w:val="00D37936"/>
    <w:rsid w:val="00D379BE"/>
    <w:rsid w:val="00D400D9"/>
    <w:rsid w:val="00D415D9"/>
    <w:rsid w:val="00D422C3"/>
    <w:rsid w:val="00D42935"/>
    <w:rsid w:val="00D429E0"/>
    <w:rsid w:val="00D42B68"/>
    <w:rsid w:val="00D433C8"/>
    <w:rsid w:val="00D43D5A"/>
    <w:rsid w:val="00D43ECF"/>
    <w:rsid w:val="00D43FE9"/>
    <w:rsid w:val="00D44255"/>
    <w:rsid w:val="00D4439D"/>
    <w:rsid w:val="00D44AAE"/>
    <w:rsid w:val="00D4505E"/>
    <w:rsid w:val="00D451D1"/>
    <w:rsid w:val="00D4522C"/>
    <w:rsid w:val="00D45E67"/>
    <w:rsid w:val="00D462E2"/>
    <w:rsid w:val="00D46AF7"/>
    <w:rsid w:val="00D47549"/>
    <w:rsid w:val="00D475D2"/>
    <w:rsid w:val="00D47711"/>
    <w:rsid w:val="00D51A4A"/>
    <w:rsid w:val="00D51CA3"/>
    <w:rsid w:val="00D51FEF"/>
    <w:rsid w:val="00D52870"/>
    <w:rsid w:val="00D52D18"/>
    <w:rsid w:val="00D530A8"/>
    <w:rsid w:val="00D53258"/>
    <w:rsid w:val="00D538F1"/>
    <w:rsid w:val="00D53A3C"/>
    <w:rsid w:val="00D54437"/>
    <w:rsid w:val="00D54853"/>
    <w:rsid w:val="00D54B7F"/>
    <w:rsid w:val="00D55D5F"/>
    <w:rsid w:val="00D564B2"/>
    <w:rsid w:val="00D5663E"/>
    <w:rsid w:val="00D567AD"/>
    <w:rsid w:val="00D5783F"/>
    <w:rsid w:val="00D57CD2"/>
    <w:rsid w:val="00D57D10"/>
    <w:rsid w:val="00D57ECF"/>
    <w:rsid w:val="00D57FDB"/>
    <w:rsid w:val="00D60035"/>
    <w:rsid w:val="00D6045E"/>
    <w:rsid w:val="00D60A44"/>
    <w:rsid w:val="00D60A7F"/>
    <w:rsid w:val="00D60C08"/>
    <w:rsid w:val="00D60C55"/>
    <w:rsid w:val="00D61708"/>
    <w:rsid w:val="00D61780"/>
    <w:rsid w:val="00D623B6"/>
    <w:rsid w:val="00D6259D"/>
    <w:rsid w:val="00D629FF"/>
    <w:rsid w:val="00D62D91"/>
    <w:rsid w:val="00D62FE4"/>
    <w:rsid w:val="00D63D67"/>
    <w:rsid w:val="00D64142"/>
    <w:rsid w:val="00D64210"/>
    <w:rsid w:val="00D64563"/>
    <w:rsid w:val="00D64FEE"/>
    <w:rsid w:val="00D6524C"/>
    <w:rsid w:val="00D652BE"/>
    <w:rsid w:val="00D664B3"/>
    <w:rsid w:val="00D67DB7"/>
    <w:rsid w:val="00D67FF0"/>
    <w:rsid w:val="00D7021B"/>
    <w:rsid w:val="00D708D4"/>
    <w:rsid w:val="00D70B19"/>
    <w:rsid w:val="00D70D43"/>
    <w:rsid w:val="00D7133B"/>
    <w:rsid w:val="00D71726"/>
    <w:rsid w:val="00D71AFC"/>
    <w:rsid w:val="00D71D37"/>
    <w:rsid w:val="00D72AD2"/>
    <w:rsid w:val="00D72AFA"/>
    <w:rsid w:val="00D73C11"/>
    <w:rsid w:val="00D7430D"/>
    <w:rsid w:val="00D75049"/>
    <w:rsid w:val="00D75DD3"/>
    <w:rsid w:val="00D75FE4"/>
    <w:rsid w:val="00D7671E"/>
    <w:rsid w:val="00D76F23"/>
    <w:rsid w:val="00D77A18"/>
    <w:rsid w:val="00D77CCA"/>
    <w:rsid w:val="00D80308"/>
    <w:rsid w:val="00D80B0D"/>
    <w:rsid w:val="00D80B38"/>
    <w:rsid w:val="00D8150E"/>
    <w:rsid w:val="00D820C3"/>
    <w:rsid w:val="00D821EA"/>
    <w:rsid w:val="00D8220F"/>
    <w:rsid w:val="00D82399"/>
    <w:rsid w:val="00D83151"/>
    <w:rsid w:val="00D836F2"/>
    <w:rsid w:val="00D84346"/>
    <w:rsid w:val="00D8503F"/>
    <w:rsid w:val="00D8710B"/>
    <w:rsid w:val="00D873D2"/>
    <w:rsid w:val="00D87B35"/>
    <w:rsid w:val="00D9084D"/>
    <w:rsid w:val="00D912D2"/>
    <w:rsid w:val="00D91623"/>
    <w:rsid w:val="00D92B8F"/>
    <w:rsid w:val="00D93218"/>
    <w:rsid w:val="00D93C33"/>
    <w:rsid w:val="00D93D08"/>
    <w:rsid w:val="00D93EDE"/>
    <w:rsid w:val="00D94CF4"/>
    <w:rsid w:val="00D95BF8"/>
    <w:rsid w:val="00D96154"/>
    <w:rsid w:val="00D961F7"/>
    <w:rsid w:val="00D96328"/>
    <w:rsid w:val="00D96439"/>
    <w:rsid w:val="00D96547"/>
    <w:rsid w:val="00D96610"/>
    <w:rsid w:val="00D968A9"/>
    <w:rsid w:val="00D9698E"/>
    <w:rsid w:val="00D96C14"/>
    <w:rsid w:val="00D96CE1"/>
    <w:rsid w:val="00D96FEE"/>
    <w:rsid w:val="00D97426"/>
    <w:rsid w:val="00D97DBD"/>
    <w:rsid w:val="00DA03E0"/>
    <w:rsid w:val="00DA0510"/>
    <w:rsid w:val="00DA0EE4"/>
    <w:rsid w:val="00DA1881"/>
    <w:rsid w:val="00DA2094"/>
    <w:rsid w:val="00DA28C2"/>
    <w:rsid w:val="00DA2A20"/>
    <w:rsid w:val="00DA3191"/>
    <w:rsid w:val="00DA34AB"/>
    <w:rsid w:val="00DA35F2"/>
    <w:rsid w:val="00DA4221"/>
    <w:rsid w:val="00DA444E"/>
    <w:rsid w:val="00DA4760"/>
    <w:rsid w:val="00DA4B1B"/>
    <w:rsid w:val="00DA5023"/>
    <w:rsid w:val="00DA5149"/>
    <w:rsid w:val="00DA5DD1"/>
    <w:rsid w:val="00DA6384"/>
    <w:rsid w:val="00DA6BA5"/>
    <w:rsid w:val="00DA7291"/>
    <w:rsid w:val="00DA75A2"/>
    <w:rsid w:val="00DA781E"/>
    <w:rsid w:val="00DA7D83"/>
    <w:rsid w:val="00DB06DA"/>
    <w:rsid w:val="00DB091B"/>
    <w:rsid w:val="00DB0AF7"/>
    <w:rsid w:val="00DB0FEB"/>
    <w:rsid w:val="00DB173A"/>
    <w:rsid w:val="00DB20AF"/>
    <w:rsid w:val="00DB2498"/>
    <w:rsid w:val="00DB2798"/>
    <w:rsid w:val="00DB3456"/>
    <w:rsid w:val="00DB403B"/>
    <w:rsid w:val="00DB535C"/>
    <w:rsid w:val="00DB5490"/>
    <w:rsid w:val="00DB63AA"/>
    <w:rsid w:val="00DB65D4"/>
    <w:rsid w:val="00DB66E1"/>
    <w:rsid w:val="00DB693A"/>
    <w:rsid w:val="00DB6B21"/>
    <w:rsid w:val="00DB71B5"/>
    <w:rsid w:val="00DB7F6D"/>
    <w:rsid w:val="00DC014B"/>
    <w:rsid w:val="00DC0389"/>
    <w:rsid w:val="00DC07FF"/>
    <w:rsid w:val="00DC10BB"/>
    <w:rsid w:val="00DC171E"/>
    <w:rsid w:val="00DC1CFE"/>
    <w:rsid w:val="00DC2A0D"/>
    <w:rsid w:val="00DC2E5B"/>
    <w:rsid w:val="00DC42B7"/>
    <w:rsid w:val="00DC4782"/>
    <w:rsid w:val="00DC49A9"/>
    <w:rsid w:val="00DC5866"/>
    <w:rsid w:val="00DC5BAB"/>
    <w:rsid w:val="00DC5E37"/>
    <w:rsid w:val="00DC6176"/>
    <w:rsid w:val="00DC6757"/>
    <w:rsid w:val="00DC7A5B"/>
    <w:rsid w:val="00DC7A79"/>
    <w:rsid w:val="00DC7D28"/>
    <w:rsid w:val="00DD01D7"/>
    <w:rsid w:val="00DD1178"/>
    <w:rsid w:val="00DD11C8"/>
    <w:rsid w:val="00DD1969"/>
    <w:rsid w:val="00DD1974"/>
    <w:rsid w:val="00DD1CBE"/>
    <w:rsid w:val="00DD236F"/>
    <w:rsid w:val="00DD2458"/>
    <w:rsid w:val="00DD292E"/>
    <w:rsid w:val="00DD2C81"/>
    <w:rsid w:val="00DD2DF0"/>
    <w:rsid w:val="00DD3034"/>
    <w:rsid w:val="00DD3C89"/>
    <w:rsid w:val="00DD535F"/>
    <w:rsid w:val="00DD588B"/>
    <w:rsid w:val="00DD5ACB"/>
    <w:rsid w:val="00DD5DF3"/>
    <w:rsid w:val="00DD5FDB"/>
    <w:rsid w:val="00DD6B54"/>
    <w:rsid w:val="00DD6D5F"/>
    <w:rsid w:val="00DD7355"/>
    <w:rsid w:val="00DE042B"/>
    <w:rsid w:val="00DE047E"/>
    <w:rsid w:val="00DE1439"/>
    <w:rsid w:val="00DE269F"/>
    <w:rsid w:val="00DE3A3D"/>
    <w:rsid w:val="00DE3E78"/>
    <w:rsid w:val="00DE410A"/>
    <w:rsid w:val="00DE42BB"/>
    <w:rsid w:val="00DE4B3B"/>
    <w:rsid w:val="00DE4F0D"/>
    <w:rsid w:val="00DE52FE"/>
    <w:rsid w:val="00DE547E"/>
    <w:rsid w:val="00DE58E2"/>
    <w:rsid w:val="00DE5FE1"/>
    <w:rsid w:val="00DE60A0"/>
    <w:rsid w:val="00DE613E"/>
    <w:rsid w:val="00DE6853"/>
    <w:rsid w:val="00DE739B"/>
    <w:rsid w:val="00DE7681"/>
    <w:rsid w:val="00DE799A"/>
    <w:rsid w:val="00DF01C6"/>
    <w:rsid w:val="00DF06FA"/>
    <w:rsid w:val="00DF0E95"/>
    <w:rsid w:val="00DF177B"/>
    <w:rsid w:val="00DF2216"/>
    <w:rsid w:val="00DF2D9E"/>
    <w:rsid w:val="00DF3BFD"/>
    <w:rsid w:val="00DF4694"/>
    <w:rsid w:val="00DF4EF1"/>
    <w:rsid w:val="00DF5168"/>
    <w:rsid w:val="00DF54B3"/>
    <w:rsid w:val="00DF5569"/>
    <w:rsid w:val="00DF5630"/>
    <w:rsid w:val="00DF57B5"/>
    <w:rsid w:val="00E0020A"/>
    <w:rsid w:val="00E009B1"/>
    <w:rsid w:val="00E011B4"/>
    <w:rsid w:val="00E0146C"/>
    <w:rsid w:val="00E02192"/>
    <w:rsid w:val="00E02248"/>
    <w:rsid w:val="00E02477"/>
    <w:rsid w:val="00E03DCA"/>
    <w:rsid w:val="00E0421C"/>
    <w:rsid w:val="00E04408"/>
    <w:rsid w:val="00E044B1"/>
    <w:rsid w:val="00E04775"/>
    <w:rsid w:val="00E04DDA"/>
    <w:rsid w:val="00E05047"/>
    <w:rsid w:val="00E053C2"/>
    <w:rsid w:val="00E05871"/>
    <w:rsid w:val="00E05DC1"/>
    <w:rsid w:val="00E05F7A"/>
    <w:rsid w:val="00E07450"/>
    <w:rsid w:val="00E0799F"/>
    <w:rsid w:val="00E07AA3"/>
    <w:rsid w:val="00E07C03"/>
    <w:rsid w:val="00E07DF7"/>
    <w:rsid w:val="00E07E11"/>
    <w:rsid w:val="00E10143"/>
    <w:rsid w:val="00E10269"/>
    <w:rsid w:val="00E103E6"/>
    <w:rsid w:val="00E104BD"/>
    <w:rsid w:val="00E10CFA"/>
    <w:rsid w:val="00E1114E"/>
    <w:rsid w:val="00E1159C"/>
    <w:rsid w:val="00E11D16"/>
    <w:rsid w:val="00E12489"/>
    <w:rsid w:val="00E13850"/>
    <w:rsid w:val="00E13E6B"/>
    <w:rsid w:val="00E1449E"/>
    <w:rsid w:val="00E145A1"/>
    <w:rsid w:val="00E14645"/>
    <w:rsid w:val="00E14DDD"/>
    <w:rsid w:val="00E1516B"/>
    <w:rsid w:val="00E1553F"/>
    <w:rsid w:val="00E15563"/>
    <w:rsid w:val="00E156DF"/>
    <w:rsid w:val="00E15FD5"/>
    <w:rsid w:val="00E16746"/>
    <w:rsid w:val="00E16786"/>
    <w:rsid w:val="00E16950"/>
    <w:rsid w:val="00E16CDC"/>
    <w:rsid w:val="00E17AB4"/>
    <w:rsid w:val="00E17B72"/>
    <w:rsid w:val="00E20F8C"/>
    <w:rsid w:val="00E218D7"/>
    <w:rsid w:val="00E23633"/>
    <w:rsid w:val="00E2391A"/>
    <w:rsid w:val="00E239D5"/>
    <w:rsid w:val="00E24ECA"/>
    <w:rsid w:val="00E2504B"/>
    <w:rsid w:val="00E25248"/>
    <w:rsid w:val="00E2542E"/>
    <w:rsid w:val="00E25481"/>
    <w:rsid w:val="00E25639"/>
    <w:rsid w:val="00E2584A"/>
    <w:rsid w:val="00E25908"/>
    <w:rsid w:val="00E259A5"/>
    <w:rsid w:val="00E25F84"/>
    <w:rsid w:val="00E26427"/>
    <w:rsid w:val="00E26FEF"/>
    <w:rsid w:val="00E27989"/>
    <w:rsid w:val="00E27E12"/>
    <w:rsid w:val="00E3009D"/>
    <w:rsid w:val="00E307F7"/>
    <w:rsid w:val="00E30F81"/>
    <w:rsid w:val="00E31863"/>
    <w:rsid w:val="00E3264E"/>
    <w:rsid w:val="00E338AB"/>
    <w:rsid w:val="00E343D8"/>
    <w:rsid w:val="00E34B4C"/>
    <w:rsid w:val="00E34CF1"/>
    <w:rsid w:val="00E34F98"/>
    <w:rsid w:val="00E352AC"/>
    <w:rsid w:val="00E35AAF"/>
    <w:rsid w:val="00E35C9D"/>
    <w:rsid w:val="00E36392"/>
    <w:rsid w:val="00E3690E"/>
    <w:rsid w:val="00E36D4F"/>
    <w:rsid w:val="00E36E87"/>
    <w:rsid w:val="00E37741"/>
    <w:rsid w:val="00E37C91"/>
    <w:rsid w:val="00E37DE0"/>
    <w:rsid w:val="00E40493"/>
    <w:rsid w:val="00E404DA"/>
    <w:rsid w:val="00E40E05"/>
    <w:rsid w:val="00E40F50"/>
    <w:rsid w:val="00E4171A"/>
    <w:rsid w:val="00E41C4F"/>
    <w:rsid w:val="00E42224"/>
    <w:rsid w:val="00E43024"/>
    <w:rsid w:val="00E433CA"/>
    <w:rsid w:val="00E433E1"/>
    <w:rsid w:val="00E4404B"/>
    <w:rsid w:val="00E444F4"/>
    <w:rsid w:val="00E4498F"/>
    <w:rsid w:val="00E454D3"/>
    <w:rsid w:val="00E454E0"/>
    <w:rsid w:val="00E45DEC"/>
    <w:rsid w:val="00E462A2"/>
    <w:rsid w:val="00E4632E"/>
    <w:rsid w:val="00E4644B"/>
    <w:rsid w:val="00E468E6"/>
    <w:rsid w:val="00E473AD"/>
    <w:rsid w:val="00E47544"/>
    <w:rsid w:val="00E4789D"/>
    <w:rsid w:val="00E478B0"/>
    <w:rsid w:val="00E47F09"/>
    <w:rsid w:val="00E47FAE"/>
    <w:rsid w:val="00E516B5"/>
    <w:rsid w:val="00E51F55"/>
    <w:rsid w:val="00E526B8"/>
    <w:rsid w:val="00E5280D"/>
    <w:rsid w:val="00E52A14"/>
    <w:rsid w:val="00E52D33"/>
    <w:rsid w:val="00E53192"/>
    <w:rsid w:val="00E5353C"/>
    <w:rsid w:val="00E53892"/>
    <w:rsid w:val="00E53D47"/>
    <w:rsid w:val="00E53E1B"/>
    <w:rsid w:val="00E56231"/>
    <w:rsid w:val="00E56B10"/>
    <w:rsid w:val="00E56F17"/>
    <w:rsid w:val="00E57022"/>
    <w:rsid w:val="00E57197"/>
    <w:rsid w:val="00E6020F"/>
    <w:rsid w:val="00E60648"/>
    <w:rsid w:val="00E610A1"/>
    <w:rsid w:val="00E6114D"/>
    <w:rsid w:val="00E61217"/>
    <w:rsid w:val="00E6175A"/>
    <w:rsid w:val="00E6186B"/>
    <w:rsid w:val="00E6188D"/>
    <w:rsid w:val="00E61909"/>
    <w:rsid w:val="00E61A97"/>
    <w:rsid w:val="00E62165"/>
    <w:rsid w:val="00E62CFD"/>
    <w:rsid w:val="00E63435"/>
    <w:rsid w:val="00E63F57"/>
    <w:rsid w:val="00E64097"/>
    <w:rsid w:val="00E649F6"/>
    <w:rsid w:val="00E65847"/>
    <w:rsid w:val="00E65992"/>
    <w:rsid w:val="00E65C56"/>
    <w:rsid w:val="00E65FC9"/>
    <w:rsid w:val="00E66212"/>
    <w:rsid w:val="00E6664E"/>
    <w:rsid w:val="00E668CB"/>
    <w:rsid w:val="00E66D80"/>
    <w:rsid w:val="00E714D7"/>
    <w:rsid w:val="00E7152C"/>
    <w:rsid w:val="00E72090"/>
    <w:rsid w:val="00E72239"/>
    <w:rsid w:val="00E7333C"/>
    <w:rsid w:val="00E73C2C"/>
    <w:rsid w:val="00E74155"/>
    <w:rsid w:val="00E74230"/>
    <w:rsid w:val="00E74F09"/>
    <w:rsid w:val="00E7647F"/>
    <w:rsid w:val="00E76D1E"/>
    <w:rsid w:val="00E76E4E"/>
    <w:rsid w:val="00E77885"/>
    <w:rsid w:val="00E779A0"/>
    <w:rsid w:val="00E80266"/>
    <w:rsid w:val="00E80D1F"/>
    <w:rsid w:val="00E8199A"/>
    <w:rsid w:val="00E81E10"/>
    <w:rsid w:val="00E81E2F"/>
    <w:rsid w:val="00E82349"/>
    <w:rsid w:val="00E82DA1"/>
    <w:rsid w:val="00E8353E"/>
    <w:rsid w:val="00E83B15"/>
    <w:rsid w:val="00E85634"/>
    <w:rsid w:val="00E8635D"/>
    <w:rsid w:val="00E86752"/>
    <w:rsid w:val="00E86ABE"/>
    <w:rsid w:val="00E86C1E"/>
    <w:rsid w:val="00E86FC0"/>
    <w:rsid w:val="00E871ED"/>
    <w:rsid w:val="00E87296"/>
    <w:rsid w:val="00E878DD"/>
    <w:rsid w:val="00E87D6F"/>
    <w:rsid w:val="00E87E23"/>
    <w:rsid w:val="00E9071E"/>
    <w:rsid w:val="00E90975"/>
    <w:rsid w:val="00E90A29"/>
    <w:rsid w:val="00E90D31"/>
    <w:rsid w:val="00E90DED"/>
    <w:rsid w:val="00E92258"/>
    <w:rsid w:val="00E92896"/>
    <w:rsid w:val="00E92AAC"/>
    <w:rsid w:val="00E92AFD"/>
    <w:rsid w:val="00E92C98"/>
    <w:rsid w:val="00E9310F"/>
    <w:rsid w:val="00E9322E"/>
    <w:rsid w:val="00E9384F"/>
    <w:rsid w:val="00E95527"/>
    <w:rsid w:val="00E95C53"/>
    <w:rsid w:val="00E96086"/>
    <w:rsid w:val="00E96541"/>
    <w:rsid w:val="00E96681"/>
    <w:rsid w:val="00E96EC1"/>
    <w:rsid w:val="00E97A44"/>
    <w:rsid w:val="00EA007E"/>
    <w:rsid w:val="00EA088A"/>
    <w:rsid w:val="00EA155C"/>
    <w:rsid w:val="00EA1983"/>
    <w:rsid w:val="00EA28F7"/>
    <w:rsid w:val="00EA2DE3"/>
    <w:rsid w:val="00EA3B90"/>
    <w:rsid w:val="00EA407A"/>
    <w:rsid w:val="00EA41FD"/>
    <w:rsid w:val="00EA5586"/>
    <w:rsid w:val="00EA57B2"/>
    <w:rsid w:val="00EA6615"/>
    <w:rsid w:val="00EA6D57"/>
    <w:rsid w:val="00EA6E6F"/>
    <w:rsid w:val="00EA73EE"/>
    <w:rsid w:val="00EA7A5F"/>
    <w:rsid w:val="00EB07F9"/>
    <w:rsid w:val="00EB1538"/>
    <w:rsid w:val="00EB17D4"/>
    <w:rsid w:val="00EB1B28"/>
    <w:rsid w:val="00EB25C8"/>
    <w:rsid w:val="00EB2795"/>
    <w:rsid w:val="00EB2C00"/>
    <w:rsid w:val="00EB2D72"/>
    <w:rsid w:val="00EB3831"/>
    <w:rsid w:val="00EB3CBD"/>
    <w:rsid w:val="00EB41C9"/>
    <w:rsid w:val="00EB4223"/>
    <w:rsid w:val="00EB5304"/>
    <w:rsid w:val="00EB570C"/>
    <w:rsid w:val="00EB59D7"/>
    <w:rsid w:val="00EB60D8"/>
    <w:rsid w:val="00EB67F4"/>
    <w:rsid w:val="00EB76F1"/>
    <w:rsid w:val="00EC0402"/>
    <w:rsid w:val="00EC08E0"/>
    <w:rsid w:val="00EC0983"/>
    <w:rsid w:val="00EC1393"/>
    <w:rsid w:val="00EC1C1F"/>
    <w:rsid w:val="00EC1DFF"/>
    <w:rsid w:val="00EC2003"/>
    <w:rsid w:val="00EC22D4"/>
    <w:rsid w:val="00EC2674"/>
    <w:rsid w:val="00EC326A"/>
    <w:rsid w:val="00EC3909"/>
    <w:rsid w:val="00EC3BA0"/>
    <w:rsid w:val="00EC3BF8"/>
    <w:rsid w:val="00EC4351"/>
    <w:rsid w:val="00EC44AD"/>
    <w:rsid w:val="00EC45C6"/>
    <w:rsid w:val="00EC48CD"/>
    <w:rsid w:val="00EC4F04"/>
    <w:rsid w:val="00EC54E2"/>
    <w:rsid w:val="00EC5895"/>
    <w:rsid w:val="00EC7BCD"/>
    <w:rsid w:val="00ED12C2"/>
    <w:rsid w:val="00ED193D"/>
    <w:rsid w:val="00ED1DA4"/>
    <w:rsid w:val="00ED2345"/>
    <w:rsid w:val="00ED2D4B"/>
    <w:rsid w:val="00ED382C"/>
    <w:rsid w:val="00ED3878"/>
    <w:rsid w:val="00ED50A8"/>
    <w:rsid w:val="00ED577B"/>
    <w:rsid w:val="00ED6B3D"/>
    <w:rsid w:val="00EE0D00"/>
    <w:rsid w:val="00EE12DA"/>
    <w:rsid w:val="00EE157D"/>
    <w:rsid w:val="00EE15D9"/>
    <w:rsid w:val="00EE1B87"/>
    <w:rsid w:val="00EE371A"/>
    <w:rsid w:val="00EE384C"/>
    <w:rsid w:val="00EE4850"/>
    <w:rsid w:val="00EE4C67"/>
    <w:rsid w:val="00EE4DBC"/>
    <w:rsid w:val="00EE5408"/>
    <w:rsid w:val="00EE5484"/>
    <w:rsid w:val="00EE59E5"/>
    <w:rsid w:val="00EE5E30"/>
    <w:rsid w:val="00EE6422"/>
    <w:rsid w:val="00EE69A3"/>
    <w:rsid w:val="00EE6A43"/>
    <w:rsid w:val="00EE6BB1"/>
    <w:rsid w:val="00EE7607"/>
    <w:rsid w:val="00EF09A3"/>
    <w:rsid w:val="00EF1173"/>
    <w:rsid w:val="00EF1B36"/>
    <w:rsid w:val="00EF1CFE"/>
    <w:rsid w:val="00EF1EE3"/>
    <w:rsid w:val="00EF1F7B"/>
    <w:rsid w:val="00EF20C0"/>
    <w:rsid w:val="00EF268F"/>
    <w:rsid w:val="00EF2DB7"/>
    <w:rsid w:val="00EF3B7A"/>
    <w:rsid w:val="00EF4234"/>
    <w:rsid w:val="00EF4B7A"/>
    <w:rsid w:val="00EF4F1A"/>
    <w:rsid w:val="00EF544F"/>
    <w:rsid w:val="00EF55BB"/>
    <w:rsid w:val="00EF5FCA"/>
    <w:rsid w:val="00EF670F"/>
    <w:rsid w:val="00EF700F"/>
    <w:rsid w:val="00EF7856"/>
    <w:rsid w:val="00EF78F0"/>
    <w:rsid w:val="00EF7977"/>
    <w:rsid w:val="00EF7BA4"/>
    <w:rsid w:val="00EF7CE2"/>
    <w:rsid w:val="00EF7D35"/>
    <w:rsid w:val="00EF7F6F"/>
    <w:rsid w:val="00F0030C"/>
    <w:rsid w:val="00F006A9"/>
    <w:rsid w:val="00F007F8"/>
    <w:rsid w:val="00F01321"/>
    <w:rsid w:val="00F015D2"/>
    <w:rsid w:val="00F01AAA"/>
    <w:rsid w:val="00F01EDA"/>
    <w:rsid w:val="00F022C8"/>
    <w:rsid w:val="00F02CC2"/>
    <w:rsid w:val="00F03801"/>
    <w:rsid w:val="00F03A14"/>
    <w:rsid w:val="00F03D37"/>
    <w:rsid w:val="00F04529"/>
    <w:rsid w:val="00F04629"/>
    <w:rsid w:val="00F04D2C"/>
    <w:rsid w:val="00F050EE"/>
    <w:rsid w:val="00F055B5"/>
    <w:rsid w:val="00F05DAE"/>
    <w:rsid w:val="00F05F0F"/>
    <w:rsid w:val="00F06D28"/>
    <w:rsid w:val="00F07F2E"/>
    <w:rsid w:val="00F10BE5"/>
    <w:rsid w:val="00F123BD"/>
    <w:rsid w:val="00F12443"/>
    <w:rsid w:val="00F12456"/>
    <w:rsid w:val="00F126CB"/>
    <w:rsid w:val="00F12732"/>
    <w:rsid w:val="00F12C95"/>
    <w:rsid w:val="00F1388D"/>
    <w:rsid w:val="00F13D69"/>
    <w:rsid w:val="00F13E55"/>
    <w:rsid w:val="00F14009"/>
    <w:rsid w:val="00F143F9"/>
    <w:rsid w:val="00F14A4D"/>
    <w:rsid w:val="00F14EFC"/>
    <w:rsid w:val="00F15B17"/>
    <w:rsid w:val="00F160D1"/>
    <w:rsid w:val="00F16697"/>
    <w:rsid w:val="00F16751"/>
    <w:rsid w:val="00F16EBE"/>
    <w:rsid w:val="00F208CB"/>
    <w:rsid w:val="00F20F02"/>
    <w:rsid w:val="00F20F2B"/>
    <w:rsid w:val="00F21356"/>
    <w:rsid w:val="00F215C5"/>
    <w:rsid w:val="00F215FA"/>
    <w:rsid w:val="00F21AA8"/>
    <w:rsid w:val="00F22720"/>
    <w:rsid w:val="00F22817"/>
    <w:rsid w:val="00F2434B"/>
    <w:rsid w:val="00F243D8"/>
    <w:rsid w:val="00F2470F"/>
    <w:rsid w:val="00F249E6"/>
    <w:rsid w:val="00F24C82"/>
    <w:rsid w:val="00F252E9"/>
    <w:rsid w:val="00F256DB"/>
    <w:rsid w:val="00F2678F"/>
    <w:rsid w:val="00F26852"/>
    <w:rsid w:val="00F27A93"/>
    <w:rsid w:val="00F30773"/>
    <w:rsid w:val="00F30C5D"/>
    <w:rsid w:val="00F31852"/>
    <w:rsid w:val="00F31B0E"/>
    <w:rsid w:val="00F31E50"/>
    <w:rsid w:val="00F32162"/>
    <w:rsid w:val="00F3281C"/>
    <w:rsid w:val="00F32B77"/>
    <w:rsid w:val="00F32E38"/>
    <w:rsid w:val="00F333A0"/>
    <w:rsid w:val="00F3340E"/>
    <w:rsid w:val="00F33418"/>
    <w:rsid w:val="00F3381F"/>
    <w:rsid w:val="00F33A87"/>
    <w:rsid w:val="00F33D9F"/>
    <w:rsid w:val="00F33FF9"/>
    <w:rsid w:val="00F34267"/>
    <w:rsid w:val="00F35188"/>
    <w:rsid w:val="00F35A94"/>
    <w:rsid w:val="00F3650A"/>
    <w:rsid w:val="00F36E0E"/>
    <w:rsid w:val="00F37160"/>
    <w:rsid w:val="00F37466"/>
    <w:rsid w:val="00F37D81"/>
    <w:rsid w:val="00F40108"/>
    <w:rsid w:val="00F42704"/>
    <w:rsid w:val="00F427CF"/>
    <w:rsid w:val="00F43DF6"/>
    <w:rsid w:val="00F452DF"/>
    <w:rsid w:val="00F45C72"/>
    <w:rsid w:val="00F45E0C"/>
    <w:rsid w:val="00F47B7B"/>
    <w:rsid w:val="00F50390"/>
    <w:rsid w:val="00F50564"/>
    <w:rsid w:val="00F50A4F"/>
    <w:rsid w:val="00F512F0"/>
    <w:rsid w:val="00F51338"/>
    <w:rsid w:val="00F51E87"/>
    <w:rsid w:val="00F520D0"/>
    <w:rsid w:val="00F5243E"/>
    <w:rsid w:val="00F52599"/>
    <w:rsid w:val="00F531D3"/>
    <w:rsid w:val="00F5333B"/>
    <w:rsid w:val="00F5366C"/>
    <w:rsid w:val="00F53CBE"/>
    <w:rsid w:val="00F53E01"/>
    <w:rsid w:val="00F5416B"/>
    <w:rsid w:val="00F541A7"/>
    <w:rsid w:val="00F5425C"/>
    <w:rsid w:val="00F5463F"/>
    <w:rsid w:val="00F54A2E"/>
    <w:rsid w:val="00F54C2A"/>
    <w:rsid w:val="00F54DDF"/>
    <w:rsid w:val="00F54EFD"/>
    <w:rsid w:val="00F5620D"/>
    <w:rsid w:val="00F6035E"/>
    <w:rsid w:val="00F60568"/>
    <w:rsid w:val="00F605F5"/>
    <w:rsid w:val="00F60C3D"/>
    <w:rsid w:val="00F61311"/>
    <w:rsid w:val="00F61753"/>
    <w:rsid w:val="00F622D5"/>
    <w:rsid w:val="00F6261F"/>
    <w:rsid w:val="00F62A8D"/>
    <w:rsid w:val="00F62BC9"/>
    <w:rsid w:val="00F62E69"/>
    <w:rsid w:val="00F62E96"/>
    <w:rsid w:val="00F631EB"/>
    <w:rsid w:val="00F6340C"/>
    <w:rsid w:val="00F63E5F"/>
    <w:rsid w:val="00F64282"/>
    <w:rsid w:val="00F64810"/>
    <w:rsid w:val="00F64ACC"/>
    <w:rsid w:val="00F65E27"/>
    <w:rsid w:val="00F65EE6"/>
    <w:rsid w:val="00F65F5D"/>
    <w:rsid w:val="00F6654C"/>
    <w:rsid w:val="00F66691"/>
    <w:rsid w:val="00F66CF3"/>
    <w:rsid w:val="00F705FE"/>
    <w:rsid w:val="00F709D2"/>
    <w:rsid w:val="00F713A0"/>
    <w:rsid w:val="00F717A2"/>
    <w:rsid w:val="00F726C1"/>
    <w:rsid w:val="00F72922"/>
    <w:rsid w:val="00F730B1"/>
    <w:rsid w:val="00F74042"/>
    <w:rsid w:val="00F745BD"/>
    <w:rsid w:val="00F74759"/>
    <w:rsid w:val="00F750AA"/>
    <w:rsid w:val="00F752C8"/>
    <w:rsid w:val="00F752C9"/>
    <w:rsid w:val="00F753D6"/>
    <w:rsid w:val="00F7590A"/>
    <w:rsid w:val="00F7760B"/>
    <w:rsid w:val="00F77B20"/>
    <w:rsid w:val="00F801C6"/>
    <w:rsid w:val="00F80235"/>
    <w:rsid w:val="00F8129B"/>
    <w:rsid w:val="00F81624"/>
    <w:rsid w:val="00F8190E"/>
    <w:rsid w:val="00F8251C"/>
    <w:rsid w:val="00F82A00"/>
    <w:rsid w:val="00F82D24"/>
    <w:rsid w:val="00F83BA8"/>
    <w:rsid w:val="00F83E6D"/>
    <w:rsid w:val="00F8433D"/>
    <w:rsid w:val="00F84934"/>
    <w:rsid w:val="00F84ECE"/>
    <w:rsid w:val="00F864D9"/>
    <w:rsid w:val="00F90278"/>
    <w:rsid w:val="00F902AC"/>
    <w:rsid w:val="00F906F7"/>
    <w:rsid w:val="00F9159F"/>
    <w:rsid w:val="00F91924"/>
    <w:rsid w:val="00F92536"/>
    <w:rsid w:val="00F92A8C"/>
    <w:rsid w:val="00F92C7F"/>
    <w:rsid w:val="00F9354D"/>
    <w:rsid w:val="00F93AC4"/>
    <w:rsid w:val="00F94398"/>
    <w:rsid w:val="00F947E7"/>
    <w:rsid w:val="00F94A19"/>
    <w:rsid w:val="00F94CF9"/>
    <w:rsid w:val="00F94DEF"/>
    <w:rsid w:val="00F94E6C"/>
    <w:rsid w:val="00F94F72"/>
    <w:rsid w:val="00F955E1"/>
    <w:rsid w:val="00F95F76"/>
    <w:rsid w:val="00F96B1E"/>
    <w:rsid w:val="00F9706A"/>
    <w:rsid w:val="00FA0EB9"/>
    <w:rsid w:val="00FA0FA3"/>
    <w:rsid w:val="00FA1285"/>
    <w:rsid w:val="00FA1594"/>
    <w:rsid w:val="00FA47DF"/>
    <w:rsid w:val="00FA4843"/>
    <w:rsid w:val="00FA50FD"/>
    <w:rsid w:val="00FA5562"/>
    <w:rsid w:val="00FA6618"/>
    <w:rsid w:val="00FA680B"/>
    <w:rsid w:val="00FA756F"/>
    <w:rsid w:val="00FA7736"/>
    <w:rsid w:val="00FB04C7"/>
    <w:rsid w:val="00FB055E"/>
    <w:rsid w:val="00FB0A21"/>
    <w:rsid w:val="00FB1091"/>
    <w:rsid w:val="00FB1BBF"/>
    <w:rsid w:val="00FB2625"/>
    <w:rsid w:val="00FB29EB"/>
    <w:rsid w:val="00FB2B76"/>
    <w:rsid w:val="00FB328C"/>
    <w:rsid w:val="00FB3915"/>
    <w:rsid w:val="00FB39BF"/>
    <w:rsid w:val="00FB3D72"/>
    <w:rsid w:val="00FB4178"/>
    <w:rsid w:val="00FB4EFD"/>
    <w:rsid w:val="00FB5DB1"/>
    <w:rsid w:val="00FB6C74"/>
    <w:rsid w:val="00FB6F0A"/>
    <w:rsid w:val="00FB7CA5"/>
    <w:rsid w:val="00FB7F6B"/>
    <w:rsid w:val="00FC0000"/>
    <w:rsid w:val="00FC04D3"/>
    <w:rsid w:val="00FC098B"/>
    <w:rsid w:val="00FC0DEB"/>
    <w:rsid w:val="00FC0F2C"/>
    <w:rsid w:val="00FC1F9F"/>
    <w:rsid w:val="00FC20BD"/>
    <w:rsid w:val="00FC2C08"/>
    <w:rsid w:val="00FC2E1E"/>
    <w:rsid w:val="00FC2ED7"/>
    <w:rsid w:val="00FC31B3"/>
    <w:rsid w:val="00FC35E9"/>
    <w:rsid w:val="00FC380D"/>
    <w:rsid w:val="00FC3951"/>
    <w:rsid w:val="00FC3D19"/>
    <w:rsid w:val="00FC3D6B"/>
    <w:rsid w:val="00FC4202"/>
    <w:rsid w:val="00FC4EEE"/>
    <w:rsid w:val="00FC72F4"/>
    <w:rsid w:val="00FC750D"/>
    <w:rsid w:val="00FC7A1E"/>
    <w:rsid w:val="00FC7C5B"/>
    <w:rsid w:val="00FC7D5A"/>
    <w:rsid w:val="00FD0BC5"/>
    <w:rsid w:val="00FD1C99"/>
    <w:rsid w:val="00FD201F"/>
    <w:rsid w:val="00FD3861"/>
    <w:rsid w:val="00FD43A4"/>
    <w:rsid w:val="00FD5B93"/>
    <w:rsid w:val="00FD5D33"/>
    <w:rsid w:val="00FD600F"/>
    <w:rsid w:val="00FD6AE3"/>
    <w:rsid w:val="00FD709D"/>
    <w:rsid w:val="00FD720E"/>
    <w:rsid w:val="00FD7764"/>
    <w:rsid w:val="00FD7B4A"/>
    <w:rsid w:val="00FD7F3C"/>
    <w:rsid w:val="00FE05A0"/>
    <w:rsid w:val="00FE0BBE"/>
    <w:rsid w:val="00FE198C"/>
    <w:rsid w:val="00FE242E"/>
    <w:rsid w:val="00FE27FA"/>
    <w:rsid w:val="00FE2838"/>
    <w:rsid w:val="00FE317D"/>
    <w:rsid w:val="00FE31E3"/>
    <w:rsid w:val="00FE3692"/>
    <w:rsid w:val="00FE3D51"/>
    <w:rsid w:val="00FE3DD2"/>
    <w:rsid w:val="00FE45CC"/>
    <w:rsid w:val="00FE46F9"/>
    <w:rsid w:val="00FE5B71"/>
    <w:rsid w:val="00FE5C07"/>
    <w:rsid w:val="00FE5C46"/>
    <w:rsid w:val="00FE5D31"/>
    <w:rsid w:val="00FE5ECB"/>
    <w:rsid w:val="00FE5F7F"/>
    <w:rsid w:val="00FE6302"/>
    <w:rsid w:val="00FE6D8D"/>
    <w:rsid w:val="00FE72FF"/>
    <w:rsid w:val="00FE7699"/>
    <w:rsid w:val="00FE7F4A"/>
    <w:rsid w:val="00FE7F50"/>
    <w:rsid w:val="00FF0070"/>
    <w:rsid w:val="00FF01C4"/>
    <w:rsid w:val="00FF0251"/>
    <w:rsid w:val="00FF0664"/>
    <w:rsid w:val="00FF0AFE"/>
    <w:rsid w:val="00FF15A3"/>
    <w:rsid w:val="00FF1CB9"/>
    <w:rsid w:val="00FF1D61"/>
    <w:rsid w:val="00FF27CF"/>
    <w:rsid w:val="00FF40DD"/>
    <w:rsid w:val="00FF4547"/>
    <w:rsid w:val="00FF4765"/>
    <w:rsid w:val="00FF4884"/>
    <w:rsid w:val="00FF5D41"/>
    <w:rsid w:val="00FF6837"/>
    <w:rsid w:val="00FF6A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E1E"/>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FC2E1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C2E1E"/>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FC2E1E"/>
    <w:pPr>
      <w:widowControl w:val="0"/>
      <w:autoSpaceDE w:val="0"/>
      <w:autoSpaceDN w:val="0"/>
      <w:adjustRightInd w:val="0"/>
      <w:spacing w:after="0" w:line="240" w:lineRule="auto"/>
    </w:pPr>
    <w:rPr>
      <w:rFonts w:ascii="Calibri" w:hAnsi="Calibri" w:cs="Calibri"/>
    </w:rPr>
  </w:style>
  <w:style w:type="paragraph" w:styleId="3">
    <w:name w:val="Body Text Indent 3"/>
    <w:basedOn w:val="a"/>
    <w:link w:val="30"/>
    <w:rsid w:val="00764A38"/>
    <w:pPr>
      <w:widowControl w:val="0"/>
      <w:spacing w:after="0" w:line="360" w:lineRule="auto"/>
      <w:ind w:firstLine="709"/>
      <w:jc w:val="both"/>
    </w:pPr>
    <w:rPr>
      <w:rFonts w:ascii="Times New Roman" w:eastAsia="Times New Roman" w:hAnsi="Times New Roman" w:cs="Times New Roman"/>
      <w:snapToGrid w:val="0"/>
      <w:sz w:val="28"/>
      <w:szCs w:val="20"/>
    </w:rPr>
  </w:style>
  <w:style w:type="character" w:customStyle="1" w:styleId="30">
    <w:name w:val="Основной текст с отступом 3 Знак"/>
    <w:basedOn w:val="a0"/>
    <w:link w:val="3"/>
    <w:rsid w:val="00764A38"/>
    <w:rPr>
      <w:rFonts w:ascii="Times New Roman" w:eastAsia="Times New Roman" w:hAnsi="Times New Roman" w:cs="Times New Roman"/>
      <w:snapToGrid w:val="0"/>
      <w:sz w:val="28"/>
      <w:szCs w:val="20"/>
      <w:lang w:eastAsia="ru-RU"/>
    </w:rPr>
  </w:style>
  <w:style w:type="paragraph" w:styleId="a3">
    <w:name w:val="header"/>
    <w:basedOn w:val="a"/>
    <w:link w:val="a4"/>
    <w:uiPriority w:val="99"/>
    <w:unhideWhenUsed/>
    <w:rsid w:val="008F63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6372"/>
  </w:style>
  <w:style w:type="paragraph" w:styleId="a5">
    <w:name w:val="footer"/>
    <w:basedOn w:val="a"/>
    <w:link w:val="a6"/>
    <w:uiPriority w:val="99"/>
    <w:unhideWhenUsed/>
    <w:rsid w:val="008F6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372"/>
  </w:style>
  <w:style w:type="paragraph" w:styleId="a7">
    <w:name w:val="Body Text"/>
    <w:basedOn w:val="a"/>
    <w:link w:val="a8"/>
    <w:uiPriority w:val="99"/>
    <w:unhideWhenUsed/>
    <w:rsid w:val="005101F7"/>
    <w:pPr>
      <w:spacing w:after="120"/>
    </w:pPr>
  </w:style>
  <w:style w:type="character" w:customStyle="1" w:styleId="a8">
    <w:name w:val="Основной текст Знак"/>
    <w:basedOn w:val="a0"/>
    <w:link w:val="a7"/>
    <w:uiPriority w:val="99"/>
    <w:rsid w:val="005101F7"/>
  </w:style>
  <w:style w:type="paragraph" w:styleId="a9">
    <w:name w:val="List Paragraph"/>
    <w:basedOn w:val="a"/>
    <w:uiPriority w:val="34"/>
    <w:qFormat/>
    <w:rsid w:val="005035BF"/>
    <w:pPr>
      <w:ind w:left="720"/>
      <w:contextualSpacing/>
    </w:pPr>
  </w:style>
  <w:style w:type="character" w:customStyle="1" w:styleId="1">
    <w:name w:val="Основной текст Знак1"/>
    <w:basedOn w:val="a0"/>
    <w:uiPriority w:val="99"/>
    <w:rsid w:val="002E3B16"/>
    <w:rPr>
      <w:rFonts w:ascii="Times New Roman" w:hAnsi="Times New Roman" w:cs="Times New Roman"/>
      <w:sz w:val="23"/>
      <w:szCs w:val="23"/>
      <w:u w:val="none"/>
    </w:rPr>
  </w:style>
  <w:style w:type="character" w:customStyle="1" w:styleId="31">
    <w:name w:val="Заголовок №3_"/>
    <w:basedOn w:val="a0"/>
    <w:link w:val="32"/>
    <w:uiPriority w:val="99"/>
    <w:rsid w:val="002E3B16"/>
    <w:rPr>
      <w:rFonts w:ascii="Times New Roman" w:hAnsi="Times New Roman" w:cs="Times New Roman"/>
      <w:b/>
      <w:bCs/>
      <w:sz w:val="27"/>
      <w:szCs w:val="27"/>
      <w:shd w:val="clear" w:color="auto" w:fill="FFFFFF"/>
    </w:rPr>
  </w:style>
  <w:style w:type="paragraph" w:customStyle="1" w:styleId="32">
    <w:name w:val="Заголовок №3"/>
    <w:basedOn w:val="a"/>
    <w:link w:val="31"/>
    <w:uiPriority w:val="99"/>
    <w:rsid w:val="002E3B16"/>
    <w:pPr>
      <w:widowControl w:val="0"/>
      <w:shd w:val="clear" w:color="auto" w:fill="FFFFFF"/>
      <w:spacing w:after="540" w:line="240" w:lineRule="atLeast"/>
      <w:ind w:hanging="1940"/>
      <w:jc w:val="center"/>
      <w:outlineLvl w:val="2"/>
    </w:pPr>
    <w:rPr>
      <w:rFonts w:ascii="Times New Roman" w:hAnsi="Times New Roman" w:cs="Times New Roman"/>
      <w:b/>
      <w:bCs/>
      <w:sz w:val="27"/>
      <w:szCs w:val="27"/>
    </w:rPr>
  </w:style>
  <w:style w:type="paragraph" w:styleId="aa">
    <w:name w:val="Title"/>
    <w:basedOn w:val="a"/>
    <w:link w:val="ab"/>
    <w:qFormat/>
    <w:rsid w:val="002E3B16"/>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2E3B16"/>
    <w:rPr>
      <w:rFonts w:ascii="Times New Roman" w:eastAsia="Times New Roman" w:hAnsi="Times New Roman" w:cs="Times New Roman"/>
      <w:b/>
      <w:sz w:val="28"/>
      <w:szCs w:val="20"/>
    </w:rPr>
  </w:style>
  <w:style w:type="paragraph" w:styleId="ac">
    <w:name w:val="Balloon Text"/>
    <w:basedOn w:val="a"/>
    <w:link w:val="ad"/>
    <w:uiPriority w:val="99"/>
    <w:semiHidden/>
    <w:unhideWhenUsed/>
    <w:rsid w:val="009204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04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2E1E"/>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FC2E1E"/>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C2E1E"/>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FC2E1E"/>
    <w:pPr>
      <w:widowControl w:val="0"/>
      <w:autoSpaceDE w:val="0"/>
      <w:autoSpaceDN w:val="0"/>
      <w:adjustRightInd w:val="0"/>
      <w:spacing w:after="0" w:line="240" w:lineRule="auto"/>
    </w:pPr>
    <w:rPr>
      <w:rFonts w:ascii="Calibri" w:hAnsi="Calibri" w:cs="Calibri"/>
    </w:rPr>
  </w:style>
  <w:style w:type="paragraph" w:styleId="3">
    <w:name w:val="Body Text Indent 3"/>
    <w:basedOn w:val="a"/>
    <w:link w:val="30"/>
    <w:rsid w:val="00764A38"/>
    <w:pPr>
      <w:widowControl w:val="0"/>
      <w:spacing w:after="0" w:line="360" w:lineRule="auto"/>
      <w:ind w:firstLine="709"/>
      <w:jc w:val="both"/>
    </w:pPr>
    <w:rPr>
      <w:rFonts w:ascii="Times New Roman" w:eastAsia="Times New Roman" w:hAnsi="Times New Roman" w:cs="Times New Roman"/>
      <w:snapToGrid w:val="0"/>
      <w:sz w:val="28"/>
      <w:szCs w:val="20"/>
    </w:rPr>
  </w:style>
  <w:style w:type="character" w:customStyle="1" w:styleId="30">
    <w:name w:val="Основной текст с отступом 3 Знак"/>
    <w:basedOn w:val="a0"/>
    <w:link w:val="3"/>
    <w:rsid w:val="00764A38"/>
    <w:rPr>
      <w:rFonts w:ascii="Times New Roman" w:eastAsia="Times New Roman" w:hAnsi="Times New Roman" w:cs="Times New Roman"/>
      <w:snapToGrid w:val="0"/>
      <w:sz w:val="28"/>
      <w:szCs w:val="20"/>
      <w:lang w:eastAsia="ru-RU"/>
    </w:rPr>
  </w:style>
  <w:style w:type="paragraph" w:styleId="a3">
    <w:name w:val="header"/>
    <w:basedOn w:val="a"/>
    <w:link w:val="a4"/>
    <w:uiPriority w:val="99"/>
    <w:unhideWhenUsed/>
    <w:rsid w:val="008F63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6372"/>
  </w:style>
  <w:style w:type="paragraph" w:styleId="a5">
    <w:name w:val="footer"/>
    <w:basedOn w:val="a"/>
    <w:link w:val="a6"/>
    <w:uiPriority w:val="99"/>
    <w:unhideWhenUsed/>
    <w:rsid w:val="008F63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6372"/>
  </w:style>
  <w:style w:type="paragraph" w:styleId="a7">
    <w:name w:val="Body Text"/>
    <w:basedOn w:val="a"/>
    <w:link w:val="a8"/>
    <w:uiPriority w:val="99"/>
    <w:unhideWhenUsed/>
    <w:rsid w:val="005101F7"/>
    <w:pPr>
      <w:spacing w:after="120"/>
    </w:pPr>
  </w:style>
  <w:style w:type="character" w:customStyle="1" w:styleId="a8">
    <w:name w:val="Основной текст Знак"/>
    <w:basedOn w:val="a0"/>
    <w:link w:val="a7"/>
    <w:uiPriority w:val="99"/>
    <w:rsid w:val="005101F7"/>
  </w:style>
  <w:style w:type="paragraph" w:styleId="a9">
    <w:name w:val="List Paragraph"/>
    <w:basedOn w:val="a"/>
    <w:uiPriority w:val="34"/>
    <w:qFormat/>
    <w:rsid w:val="005035BF"/>
    <w:pPr>
      <w:ind w:left="720"/>
      <w:contextualSpacing/>
    </w:pPr>
  </w:style>
  <w:style w:type="character" w:customStyle="1" w:styleId="1">
    <w:name w:val="Основной текст Знак1"/>
    <w:basedOn w:val="a0"/>
    <w:uiPriority w:val="99"/>
    <w:rsid w:val="002E3B16"/>
    <w:rPr>
      <w:rFonts w:ascii="Times New Roman" w:hAnsi="Times New Roman" w:cs="Times New Roman"/>
      <w:sz w:val="23"/>
      <w:szCs w:val="23"/>
      <w:u w:val="none"/>
    </w:rPr>
  </w:style>
  <w:style w:type="character" w:customStyle="1" w:styleId="31">
    <w:name w:val="Заголовок №3_"/>
    <w:basedOn w:val="a0"/>
    <w:link w:val="32"/>
    <w:uiPriority w:val="99"/>
    <w:rsid w:val="002E3B16"/>
    <w:rPr>
      <w:rFonts w:ascii="Times New Roman" w:hAnsi="Times New Roman" w:cs="Times New Roman"/>
      <w:b/>
      <w:bCs/>
      <w:sz w:val="27"/>
      <w:szCs w:val="27"/>
      <w:shd w:val="clear" w:color="auto" w:fill="FFFFFF"/>
    </w:rPr>
  </w:style>
  <w:style w:type="paragraph" w:customStyle="1" w:styleId="32">
    <w:name w:val="Заголовок №3"/>
    <w:basedOn w:val="a"/>
    <w:link w:val="31"/>
    <w:uiPriority w:val="99"/>
    <w:rsid w:val="002E3B16"/>
    <w:pPr>
      <w:widowControl w:val="0"/>
      <w:shd w:val="clear" w:color="auto" w:fill="FFFFFF"/>
      <w:spacing w:after="540" w:line="240" w:lineRule="atLeast"/>
      <w:ind w:hanging="1940"/>
      <w:jc w:val="center"/>
      <w:outlineLvl w:val="2"/>
    </w:pPr>
    <w:rPr>
      <w:rFonts w:ascii="Times New Roman" w:hAnsi="Times New Roman" w:cs="Times New Roman"/>
      <w:b/>
      <w:bCs/>
      <w:sz w:val="27"/>
      <w:szCs w:val="27"/>
    </w:rPr>
  </w:style>
  <w:style w:type="paragraph" w:styleId="aa">
    <w:name w:val="Title"/>
    <w:basedOn w:val="a"/>
    <w:link w:val="ab"/>
    <w:qFormat/>
    <w:rsid w:val="002E3B16"/>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0"/>
    <w:link w:val="aa"/>
    <w:rsid w:val="002E3B16"/>
    <w:rPr>
      <w:rFonts w:ascii="Times New Roman" w:eastAsia="Times New Roman" w:hAnsi="Times New Roman" w:cs="Times New Roman"/>
      <w:b/>
      <w:sz w:val="28"/>
      <w:szCs w:val="20"/>
    </w:rPr>
  </w:style>
  <w:style w:type="paragraph" w:styleId="ac">
    <w:name w:val="Balloon Text"/>
    <w:basedOn w:val="a"/>
    <w:link w:val="ad"/>
    <w:uiPriority w:val="99"/>
    <w:semiHidden/>
    <w:unhideWhenUsed/>
    <w:rsid w:val="009204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04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812E5DEA1321692A3C148E33AE1299E769427AE92C7FFAB2C7047840xAc8B"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592F-46D1-46AA-B78B-421D6CAA4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7318</Words>
  <Characters>41719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Борисовна Никифорова</dc:creator>
  <cp:lastModifiedBy>MTV</cp:lastModifiedBy>
  <cp:revision>15</cp:revision>
  <cp:lastPrinted>2015-07-15T15:03:00Z</cp:lastPrinted>
  <dcterms:created xsi:type="dcterms:W3CDTF">2015-07-15T13:39:00Z</dcterms:created>
  <dcterms:modified xsi:type="dcterms:W3CDTF">2015-10-02T13:25:00Z</dcterms:modified>
</cp:coreProperties>
</file>