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30" w:rsidRPr="00A43C43" w:rsidRDefault="00825E2C" w:rsidP="00A43C43">
      <w:pPr>
        <w:tabs>
          <w:tab w:val="left" w:pos="142"/>
        </w:tabs>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rPr>
        <w:t>ДОКЛАД</w:t>
      </w:r>
    </w:p>
    <w:p w:rsidR="00F53CD1" w:rsidRPr="00A43C43" w:rsidRDefault="00825E2C" w:rsidP="00A43C43">
      <w:pPr>
        <w:tabs>
          <w:tab w:val="left" w:pos="142"/>
        </w:tabs>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rPr>
        <w:t xml:space="preserve">О ХОДЕ РЕАЛИЗАЦИИ </w:t>
      </w:r>
      <w:r w:rsidR="00AB49A8" w:rsidRPr="00A43C43">
        <w:rPr>
          <w:rFonts w:ascii="Times New Roman" w:hAnsi="Times New Roman" w:cs="Times New Roman"/>
          <w:b/>
          <w:sz w:val="28"/>
          <w:szCs w:val="28"/>
        </w:rPr>
        <w:t>И ОЦЕНКИ ЭФФЕКТИВНОСТИ</w:t>
      </w:r>
    </w:p>
    <w:p w:rsidR="00825E2C" w:rsidRPr="00A43C43" w:rsidRDefault="00825E2C" w:rsidP="00A43C43">
      <w:pPr>
        <w:tabs>
          <w:tab w:val="left" w:pos="142"/>
        </w:tabs>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rPr>
        <w:t>КОМПЛЕКСНОЙ ПРОГРАММЫ</w:t>
      </w:r>
    </w:p>
    <w:p w:rsidR="00825E2C" w:rsidRPr="00A43C43" w:rsidRDefault="00825E2C" w:rsidP="00A43C43">
      <w:pPr>
        <w:tabs>
          <w:tab w:val="left" w:pos="142"/>
        </w:tabs>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rPr>
        <w:t>ПО ПРОФИЛАКТИКЕ ПРАВОНАРУШЕНИЙ</w:t>
      </w:r>
    </w:p>
    <w:p w:rsidR="00825E2C" w:rsidRPr="00A43C43" w:rsidRDefault="00825E2C" w:rsidP="00A43C43">
      <w:pPr>
        <w:tabs>
          <w:tab w:val="left" w:pos="142"/>
        </w:tabs>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rPr>
        <w:t>В ЗЕЛЕНОДОЛЬСКОМ МУНИЦИПАЛЬНОМ РАЙОНЕ</w:t>
      </w:r>
    </w:p>
    <w:p w:rsidR="00825E2C" w:rsidRPr="00A43C43" w:rsidRDefault="00825E2C" w:rsidP="00A43C43">
      <w:pPr>
        <w:tabs>
          <w:tab w:val="left" w:pos="142"/>
        </w:tabs>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rPr>
        <w:t>РЕСПУБЛИКИ ТАТАРСТАН</w:t>
      </w:r>
    </w:p>
    <w:p w:rsidR="00825E2C" w:rsidRPr="00A43C43" w:rsidRDefault="00825E2C" w:rsidP="00A43C43">
      <w:pPr>
        <w:tabs>
          <w:tab w:val="left" w:pos="142"/>
        </w:tabs>
        <w:spacing w:after="0" w:line="276" w:lineRule="auto"/>
        <w:jc w:val="center"/>
        <w:rPr>
          <w:rFonts w:ascii="Times New Roman" w:hAnsi="Times New Roman" w:cs="Times New Roman"/>
          <w:sz w:val="28"/>
          <w:szCs w:val="28"/>
        </w:rPr>
      </w:pPr>
      <w:r w:rsidRPr="00A43C43">
        <w:rPr>
          <w:rFonts w:ascii="Times New Roman" w:hAnsi="Times New Roman" w:cs="Times New Roman"/>
          <w:b/>
          <w:sz w:val="28"/>
          <w:szCs w:val="28"/>
        </w:rPr>
        <w:t>ЗА 2016 ГОД</w:t>
      </w:r>
    </w:p>
    <w:p w:rsidR="00825E2C" w:rsidRPr="00A43C43" w:rsidRDefault="00825E2C" w:rsidP="00A43C43">
      <w:pPr>
        <w:tabs>
          <w:tab w:val="left" w:pos="142"/>
        </w:tabs>
        <w:spacing w:after="0" w:line="276" w:lineRule="auto"/>
        <w:ind w:firstLine="851"/>
        <w:jc w:val="both"/>
        <w:rPr>
          <w:rFonts w:ascii="Times New Roman" w:hAnsi="Times New Roman" w:cs="Times New Roman"/>
          <w:sz w:val="28"/>
          <w:szCs w:val="28"/>
        </w:rPr>
      </w:pPr>
    </w:p>
    <w:p w:rsidR="00CF330E" w:rsidRPr="00A43C43" w:rsidRDefault="00C812C2" w:rsidP="00A43C43">
      <w:pPr>
        <w:tabs>
          <w:tab w:val="left" w:pos="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Реализация на территории Зеленодольского муниципального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 повышения уровня безопасности граждан </w:t>
      </w:r>
      <w:r w:rsidR="00CF330E" w:rsidRPr="00A43C43">
        <w:rPr>
          <w:rFonts w:ascii="Times New Roman" w:hAnsi="Times New Roman" w:cs="Times New Roman"/>
          <w:sz w:val="28"/>
          <w:szCs w:val="28"/>
        </w:rPr>
        <w:t xml:space="preserve">осуществляется </w:t>
      </w:r>
      <w:r w:rsidRPr="00A43C43">
        <w:rPr>
          <w:rFonts w:ascii="Times New Roman" w:hAnsi="Times New Roman" w:cs="Times New Roman"/>
          <w:sz w:val="28"/>
          <w:szCs w:val="28"/>
        </w:rPr>
        <w:t>путем оптимизации взаимодействия всех субъектов системы профилактики правонарушений и преступлений</w:t>
      </w:r>
      <w:r w:rsidR="00CF330E" w:rsidRPr="00A43C43">
        <w:rPr>
          <w:rFonts w:ascii="Times New Roman" w:hAnsi="Times New Roman" w:cs="Times New Roman"/>
          <w:sz w:val="28"/>
          <w:szCs w:val="28"/>
        </w:rPr>
        <w:t>.</w:t>
      </w:r>
    </w:p>
    <w:p w:rsidR="00825E2C" w:rsidRPr="00A43C43" w:rsidRDefault="00CF330E"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w:t>
      </w:r>
      <w:r w:rsidR="00C812C2" w:rsidRPr="00A43C43">
        <w:rPr>
          <w:rFonts w:ascii="Times New Roman" w:hAnsi="Times New Roman" w:cs="Times New Roman"/>
          <w:sz w:val="28"/>
          <w:szCs w:val="28"/>
        </w:rPr>
        <w:t xml:space="preserve"> </w:t>
      </w:r>
      <w:r w:rsidRPr="00A43C43">
        <w:rPr>
          <w:rFonts w:ascii="Times New Roman" w:hAnsi="Times New Roman" w:cs="Times New Roman"/>
          <w:sz w:val="28"/>
          <w:szCs w:val="28"/>
        </w:rPr>
        <w:t>2016 год</w:t>
      </w:r>
      <w:r w:rsidR="001948BB" w:rsidRPr="00A43C43">
        <w:rPr>
          <w:rFonts w:ascii="Times New Roman" w:hAnsi="Times New Roman" w:cs="Times New Roman"/>
          <w:sz w:val="28"/>
          <w:szCs w:val="28"/>
        </w:rPr>
        <w:t>у</w:t>
      </w:r>
      <w:r w:rsidRPr="00A43C43">
        <w:rPr>
          <w:rFonts w:ascii="Times New Roman" w:hAnsi="Times New Roman" w:cs="Times New Roman"/>
          <w:sz w:val="28"/>
          <w:szCs w:val="28"/>
        </w:rPr>
        <w:t xml:space="preserve"> </w:t>
      </w:r>
      <w:r w:rsidR="00E06C13" w:rsidRPr="00A43C43">
        <w:rPr>
          <w:rFonts w:ascii="Times New Roman" w:hAnsi="Times New Roman" w:cs="Times New Roman"/>
          <w:sz w:val="28"/>
          <w:szCs w:val="28"/>
        </w:rPr>
        <w:t xml:space="preserve">совместными усилиями участников Комплексной программы по профилактике правонарушений Зеленодольского муниципального района </w:t>
      </w:r>
      <w:r w:rsidRPr="00A43C43">
        <w:rPr>
          <w:rFonts w:ascii="Times New Roman" w:hAnsi="Times New Roman" w:cs="Times New Roman"/>
          <w:sz w:val="28"/>
          <w:szCs w:val="28"/>
        </w:rPr>
        <w:t xml:space="preserve">проведены мероприятия </w:t>
      </w:r>
      <w:r w:rsidR="003F2E6B" w:rsidRPr="00A43C43">
        <w:rPr>
          <w:rFonts w:ascii="Times New Roman" w:hAnsi="Times New Roman" w:cs="Times New Roman"/>
          <w:sz w:val="28"/>
          <w:szCs w:val="28"/>
        </w:rPr>
        <w:t>по следующим приоритетным направлениям</w:t>
      </w:r>
      <w:r w:rsidR="007C7FDC" w:rsidRPr="00A43C43">
        <w:rPr>
          <w:rStyle w:val="ab"/>
          <w:rFonts w:ascii="Times New Roman" w:hAnsi="Times New Roman" w:cs="Times New Roman"/>
          <w:sz w:val="28"/>
          <w:szCs w:val="28"/>
        </w:rPr>
        <w:footnoteReference w:id="1"/>
      </w:r>
      <w:r w:rsidR="003F2E6B" w:rsidRPr="00A43C43">
        <w:rPr>
          <w:rFonts w:ascii="Times New Roman" w:hAnsi="Times New Roman" w:cs="Times New Roman"/>
          <w:sz w:val="28"/>
          <w:szCs w:val="28"/>
        </w:rPr>
        <w:t>:</w:t>
      </w:r>
    </w:p>
    <w:p w:rsidR="003F2E6B" w:rsidRPr="00A43C43" w:rsidRDefault="00EF37A5"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w:t>
      </w:r>
    </w:p>
    <w:p w:rsidR="00EF37A5" w:rsidRPr="00A43C43" w:rsidRDefault="001948BB"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предупреждение правонарушений;</w:t>
      </w:r>
    </w:p>
    <w:p w:rsidR="001948BB" w:rsidRPr="00A43C43" w:rsidRDefault="001948BB"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охрана общественного порядка, в том числе при проведении спортивных, зрелищных и иных массовых мероприятий;</w:t>
      </w:r>
    </w:p>
    <w:p w:rsidR="001948BB" w:rsidRPr="00A43C43" w:rsidRDefault="001948BB"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противодействие незаконной миграции;</w:t>
      </w:r>
    </w:p>
    <w:p w:rsidR="001948BB" w:rsidRPr="00A43C43" w:rsidRDefault="001948BB"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развитие системы профилактического учета лиц, склонных к совершению правонарушений;</w:t>
      </w:r>
    </w:p>
    <w:p w:rsidR="001948BB" w:rsidRPr="00A43C43" w:rsidRDefault="001948BB"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совершенствование нравственного воспитания населения, прежде всего молодежи и детей школьного возраста;</w:t>
      </w:r>
    </w:p>
    <w:p w:rsidR="001948BB" w:rsidRPr="00A43C43" w:rsidRDefault="001948BB"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вовлечение в предупреждение правонарушений предприятий, организаций всех форм собственности, а также граждан и общественных объединений;</w:t>
      </w:r>
    </w:p>
    <w:p w:rsidR="001948BB" w:rsidRPr="00A43C43" w:rsidRDefault="001948BB"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профилактика экстремизма и терроризма, в том числе в подростковой, молодежной среде</w:t>
      </w:r>
      <w:r w:rsidR="0037531E" w:rsidRPr="00A43C43">
        <w:rPr>
          <w:rFonts w:ascii="Times New Roman" w:hAnsi="Times New Roman" w:cs="Times New Roman"/>
          <w:sz w:val="28"/>
          <w:szCs w:val="28"/>
        </w:rPr>
        <w:t>;</w:t>
      </w:r>
    </w:p>
    <w:p w:rsidR="0037531E" w:rsidRPr="00A43C43" w:rsidRDefault="0037531E" w:rsidP="00A43C43">
      <w:pPr>
        <w:pStyle w:val="a3"/>
        <w:numPr>
          <w:ilvl w:val="0"/>
          <w:numId w:val="1"/>
        </w:numPr>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обеспечение социальной адаптации, </w:t>
      </w:r>
      <w:proofErr w:type="spellStart"/>
      <w:r w:rsidRPr="00A43C43">
        <w:rPr>
          <w:rFonts w:ascii="Times New Roman" w:hAnsi="Times New Roman" w:cs="Times New Roman"/>
          <w:sz w:val="28"/>
          <w:szCs w:val="28"/>
        </w:rPr>
        <w:t>ресоциализации</w:t>
      </w:r>
      <w:proofErr w:type="spellEnd"/>
      <w:r w:rsidRPr="00A43C43">
        <w:rPr>
          <w:rFonts w:ascii="Times New Roman" w:hAnsi="Times New Roman" w:cs="Times New Roman"/>
          <w:sz w:val="28"/>
          <w:szCs w:val="28"/>
        </w:rPr>
        <w:t xml:space="preserve"> и реабилитации лиц, находящихся в трудной жизненной ситуации;</w:t>
      </w:r>
    </w:p>
    <w:p w:rsidR="00021433" w:rsidRPr="00A43C43" w:rsidRDefault="0037531E" w:rsidP="00A43C43">
      <w:pPr>
        <w:pStyle w:val="a3"/>
        <w:numPr>
          <w:ilvl w:val="0"/>
          <w:numId w:val="1"/>
        </w:numPr>
        <w:tabs>
          <w:tab w:val="left" w:pos="0"/>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активизация работы по борьбе с алкогольной, наркотической и др. зависимостью среди населения.</w:t>
      </w:r>
    </w:p>
    <w:p w:rsidR="00A43C43" w:rsidRDefault="006C50CC" w:rsidP="00A43C43">
      <w:pPr>
        <w:tabs>
          <w:tab w:val="left" w:pos="0"/>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Принятыми мерами удалось не только не допустить осложнения криминогенной напряженности в Зеленодольском муниципальном районе, но существенно ее снизить.</w:t>
      </w:r>
    </w:p>
    <w:p w:rsidR="00A967DD" w:rsidRDefault="00A967DD" w:rsidP="00A43C43">
      <w:pPr>
        <w:tabs>
          <w:tab w:val="left" w:pos="0"/>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Дальнейшая 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культурно-досуговой и спортивно-массовой работы с населением, прежде всего с несовершеннолетними и молодежью.</w:t>
      </w:r>
    </w:p>
    <w:p w:rsidR="00A43C43" w:rsidRDefault="00A43C43" w:rsidP="00A43C43">
      <w:pPr>
        <w:tabs>
          <w:tab w:val="left" w:pos="0"/>
          <w:tab w:val="left" w:pos="142"/>
        </w:tabs>
        <w:spacing w:after="0" w:line="276" w:lineRule="auto"/>
        <w:ind w:firstLine="851"/>
        <w:jc w:val="both"/>
        <w:rPr>
          <w:rFonts w:ascii="Times New Roman" w:hAnsi="Times New Roman" w:cs="Times New Roman"/>
          <w:sz w:val="28"/>
          <w:szCs w:val="28"/>
        </w:rPr>
      </w:pPr>
    </w:p>
    <w:p w:rsidR="00167FB5" w:rsidRPr="00A43C43" w:rsidRDefault="00167FB5" w:rsidP="00A43C43">
      <w:pPr>
        <w:tabs>
          <w:tab w:val="left" w:pos="0"/>
          <w:tab w:val="left" w:pos="142"/>
        </w:tabs>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lang w:val="en-US"/>
        </w:rPr>
        <w:t>I</w:t>
      </w:r>
      <w:r w:rsidRPr="00A43C43">
        <w:rPr>
          <w:rFonts w:ascii="Times New Roman" w:hAnsi="Times New Roman" w:cs="Times New Roman"/>
          <w:b/>
          <w:sz w:val="28"/>
          <w:szCs w:val="28"/>
        </w:rPr>
        <w:t>. Снижение уровня преступности на территории Зеленодольского муниципального района</w:t>
      </w:r>
    </w:p>
    <w:p w:rsidR="00167FB5" w:rsidRPr="00A43C43" w:rsidRDefault="00167FB5" w:rsidP="00A43C43">
      <w:pPr>
        <w:tabs>
          <w:tab w:val="left" w:pos="142"/>
        </w:tabs>
        <w:spacing w:after="0" w:line="276" w:lineRule="auto"/>
        <w:ind w:firstLine="851"/>
        <w:jc w:val="both"/>
        <w:rPr>
          <w:rFonts w:ascii="Times New Roman" w:hAnsi="Times New Roman" w:cs="Times New Roman"/>
          <w:b/>
          <w:sz w:val="28"/>
          <w:szCs w:val="28"/>
        </w:rPr>
      </w:pPr>
    </w:p>
    <w:p w:rsidR="00003802" w:rsidRPr="00A43C43" w:rsidRDefault="00FB0F37"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noProof/>
          <w:sz w:val="28"/>
          <w:szCs w:val="28"/>
        </w:rPr>
        <w:drawing>
          <wp:anchor distT="0" distB="0" distL="114300" distR="114300" simplePos="0" relativeHeight="251658240" behindDoc="1" locked="0" layoutInCell="1" allowOverlap="1" wp14:anchorId="7B661F22" wp14:editId="17C5575C">
            <wp:simplePos x="0" y="0"/>
            <wp:positionH relativeFrom="margin">
              <wp:align>right</wp:align>
            </wp:positionH>
            <wp:positionV relativeFrom="paragraph">
              <wp:posOffset>577850</wp:posOffset>
            </wp:positionV>
            <wp:extent cx="6067425" cy="2895600"/>
            <wp:effectExtent l="0" t="0" r="0" b="0"/>
            <wp:wrapTight wrapText="bothSides">
              <wp:wrapPolygon edited="0">
                <wp:start x="0" y="0"/>
                <wp:lineTo x="0" y="21458"/>
                <wp:lineTo x="21498" y="21458"/>
                <wp:lineTo x="214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2895600"/>
                    </a:xfrm>
                    <a:prstGeom prst="rect">
                      <a:avLst/>
                    </a:prstGeom>
                    <a:noFill/>
                    <a:ln w="9525">
                      <a:noFill/>
                      <a:miter lim="800000"/>
                      <a:headEnd/>
                      <a:tailEnd/>
                    </a:ln>
                  </pic:spPr>
                </pic:pic>
              </a:graphicData>
            </a:graphic>
          </wp:anchor>
        </w:drawing>
      </w:r>
      <w:r w:rsidR="00003802" w:rsidRPr="00A43C43">
        <w:rPr>
          <w:rFonts w:ascii="Times New Roman" w:hAnsi="Times New Roman" w:cs="Times New Roman"/>
          <w:sz w:val="28"/>
          <w:szCs w:val="28"/>
        </w:rPr>
        <w:t>За 12 месяцев 2016 года зарегистрировано 2072 преступления, что на 7,7 процента меньше, чем в 2015 году (</w:t>
      </w:r>
      <w:smartTag w:uri="urn:schemas-microsoft-com:office:smarttags" w:element="metricconverter">
        <w:smartTagPr>
          <w:attr w:name="ProductID" w:val="2015 г"/>
        </w:smartTagPr>
        <w:r w:rsidR="00003802" w:rsidRPr="00A43C43">
          <w:rPr>
            <w:rFonts w:ascii="Times New Roman" w:hAnsi="Times New Roman" w:cs="Times New Roman"/>
            <w:sz w:val="28"/>
            <w:szCs w:val="28"/>
          </w:rPr>
          <w:t>2015 г</w:t>
        </w:r>
      </w:smartTag>
      <w:r w:rsidR="00003802" w:rsidRPr="00A43C43">
        <w:rPr>
          <w:rFonts w:ascii="Times New Roman" w:hAnsi="Times New Roman" w:cs="Times New Roman"/>
          <w:sz w:val="28"/>
          <w:szCs w:val="28"/>
        </w:rPr>
        <w:t>. - 2245).</w:t>
      </w:r>
      <w:r w:rsidR="007413CA">
        <w:rPr>
          <w:rFonts w:ascii="Times New Roman" w:hAnsi="Times New Roman" w:cs="Times New Roman"/>
          <w:sz w:val="28"/>
          <w:szCs w:val="28"/>
        </w:rPr>
        <w:t xml:space="preserve"> </w:t>
      </w:r>
      <w:r w:rsidR="00003802" w:rsidRPr="00A43C43">
        <w:rPr>
          <w:rFonts w:ascii="Times New Roman" w:hAnsi="Times New Roman" w:cs="Times New Roman"/>
          <w:sz w:val="28"/>
          <w:szCs w:val="28"/>
        </w:rPr>
        <w:t>Расследовано 62,4 процента преступлений или на 5,3 процента больше, чем в среднем по РТ (по РТ – 57,1 %).</w:t>
      </w:r>
    </w:p>
    <w:p w:rsidR="00003802" w:rsidRPr="00A43C43" w:rsidRDefault="00003802"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разрезе терр</w:t>
      </w:r>
      <w:r w:rsidR="008C377E" w:rsidRPr="00A43C43">
        <w:rPr>
          <w:rFonts w:ascii="Times New Roman" w:hAnsi="Times New Roman" w:cs="Times New Roman"/>
          <w:sz w:val="28"/>
          <w:szCs w:val="28"/>
        </w:rPr>
        <w:t>иториальных подразделений ОМВД</w:t>
      </w:r>
      <w:r w:rsidRPr="00A43C43">
        <w:rPr>
          <w:rFonts w:ascii="Times New Roman" w:hAnsi="Times New Roman" w:cs="Times New Roman"/>
          <w:sz w:val="28"/>
          <w:szCs w:val="28"/>
        </w:rPr>
        <w:t>, на фоне общего снижения преступности произошло также снижение числа зарегистрированных преступлений в ОП «Васильево» на 63 факта (с 359 до 296), «</w:t>
      </w:r>
      <w:proofErr w:type="spellStart"/>
      <w:r w:rsidRPr="00A43C43">
        <w:rPr>
          <w:rFonts w:ascii="Times New Roman" w:hAnsi="Times New Roman" w:cs="Times New Roman"/>
          <w:sz w:val="28"/>
          <w:szCs w:val="28"/>
        </w:rPr>
        <w:t>Нурлатское</w:t>
      </w:r>
      <w:proofErr w:type="spellEnd"/>
      <w:r w:rsidRPr="00A43C43">
        <w:rPr>
          <w:rFonts w:ascii="Times New Roman" w:hAnsi="Times New Roman" w:cs="Times New Roman"/>
          <w:sz w:val="28"/>
          <w:szCs w:val="28"/>
        </w:rPr>
        <w:t>» на 17 (с 168 до 151). В ОП «</w:t>
      </w:r>
      <w:proofErr w:type="spellStart"/>
      <w:r w:rsidRPr="00A43C43">
        <w:rPr>
          <w:rFonts w:ascii="Times New Roman" w:hAnsi="Times New Roman" w:cs="Times New Roman"/>
          <w:sz w:val="28"/>
          <w:szCs w:val="28"/>
        </w:rPr>
        <w:t>Осиново</w:t>
      </w:r>
      <w:proofErr w:type="spellEnd"/>
      <w:r w:rsidRPr="00A43C43">
        <w:rPr>
          <w:rFonts w:ascii="Times New Roman" w:hAnsi="Times New Roman" w:cs="Times New Roman"/>
          <w:sz w:val="28"/>
          <w:szCs w:val="28"/>
        </w:rPr>
        <w:t>» количество преступлений выросло на 10 фактов (с 180 до 190).</w:t>
      </w:r>
    </w:p>
    <w:p w:rsidR="00003802" w:rsidRPr="00A43C43" w:rsidRDefault="00003802"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Снижение зарегистрированных преступлений произошло, в основном, за счет снижения количества краж (на 131 факт), мошенничеств (на 99 фактов), угонов (на 23 факта) и грабежей (на 20 фактов).</w:t>
      </w:r>
    </w:p>
    <w:p w:rsidR="00003802" w:rsidRPr="00A43C43" w:rsidRDefault="00884FDF"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noProof/>
          <w:sz w:val="28"/>
          <w:szCs w:val="28"/>
        </w:rPr>
        <w:lastRenderedPageBreak/>
        <w:drawing>
          <wp:anchor distT="0" distB="0" distL="114300" distR="114300" simplePos="0" relativeHeight="251659264" behindDoc="1" locked="0" layoutInCell="1" allowOverlap="1" wp14:anchorId="1F1E35B2" wp14:editId="64FEC028">
            <wp:simplePos x="0" y="0"/>
            <wp:positionH relativeFrom="margin">
              <wp:align>center</wp:align>
            </wp:positionH>
            <wp:positionV relativeFrom="paragraph">
              <wp:posOffset>154940</wp:posOffset>
            </wp:positionV>
            <wp:extent cx="6120130" cy="2606722"/>
            <wp:effectExtent l="0" t="0" r="0" b="3175"/>
            <wp:wrapTight wrapText="bothSides">
              <wp:wrapPolygon edited="0">
                <wp:start x="0" y="0"/>
                <wp:lineTo x="0" y="21468"/>
                <wp:lineTo x="21515" y="21468"/>
                <wp:lineTo x="2151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606722"/>
                    </a:xfrm>
                    <a:prstGeom prst="rect">
                      <a:avLst/>
                    </a:prstGeom>
                    <a:noFill/>
                    <a:ln w="9525">
                      <a:noFill/>
                      <a:miter lim="800000"/>
                      <a:headEnd/>
                      <a:tailEnd/>
                    </a:ln>
                  </pic:spPr>
                </pic:pic>
              </a:graphicData>
            </a:graphic>
          </wp:anchor>
        </w:drawing>
      </w:r>
      <w:r w:rsidR="00003802" w:rsidRPr="00A43C43">
        <w:rPr>
          <w:rFonts w:ascii="Times New Roman" w:hAnsi="Times New Roman" w:cs="Times New Roman"/>
          <w:sz w:val="28"/>
          <w:szCs w:val="28"/>
        </w:rPr>
        <w:t xml:space="preserve">Зарегистрировано 480 особо тяжких и тяжких преступлений, что на 8 преступлений меньше, чем в 2015 году (488). Расследовано 70,1 процента, что на 13,6% больше, чем за АППГ (56,5%) и на 3,6% больше среднереспубликанского (66,5%). </w:t>
      </w:r>
    </w:p>
    <w:p w:rsidR="00003802" w:rsidRPr="00A43C43" w:rsidRDefault="00003802"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Увеличение раскрываемости тяжких преступлений произошло за счет повышения раскрываемости краж – на 29,9 % (с 44,7% до 74,6%), грабежей – на 38,2 % (с 61,8% до 100%), мошенничеств – на 17,8% (с 43,3% до 61,1%).</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Снижение количества тяжких преступлений произошло за счет снижения количества мошенничеств (с 146 до 48), грабежей (с 41 до 31), разбоев (с 16 до 11).</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Из 138 приостановленных уголовных дел по тяжким и особо тяжким преступлениям 16 -  экономической направленности (из них 9 – по фактам фальшивомонетничества), 65 (или 47,1%) – связанных с наркотиками, 63 (или 45,7%) - по преступлениям против собственности, 47 из которых по фактам краж, 14 – мошенничеств, 2 – по фактам разбойных нападений.</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Совершено 19 убийств и 35 фактов умышленного причинения тяжкого вреда здоровью, все раскрыты.</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На динамику преступности существенное влияние оказывают преступления против собственности.</w:t>
      </w:r>
    </w:p>
    <w:p w:rsidR="00C64F0A" w:rsidRPr="00A43C43" w:rsidRDefault="00C64F0A" w:rsidP="00A43C43">
      <w:pPr>
        <w:pStyle w:val="a5"/>
        <w:tabs>
          <w:tab w:val="left" w:pos="142"/>
        </w:tabs>
        <w:spacing w:before="0" w:line="276" w:lineRule="auto"/>
        <w:ind w:firstLine="851"/>
        <w:rPr>
          <w:sz w:val="28"/>
          <w:szCs w:val="28"/>
        </w:rPr>
      </w:pPr>
      <w:r w:rsidRPr="00A43C43">
        <w:rPr>
          <w:sz w:val="28"/>
          <w:szCs w:val="28"/>
        </w:rPr>
        <w:t>За отчетный период количество зарегистрированных преступлений против собственности снизилось на 20,6 процента и составило 1165 преступлений (</w:t>
      </w:r>
      <w:smartTag w:uri="urn:schemas-microsoft-com:office:smarttags" w:element="metricconverter">
        <w:smartTagPr>
          <w:attr w:name="ProductID" w:val="2015 г"/>
        </w:smartTagPr>
        <w:r w:rsidRPr="00A43C43">
          <w:rPr>
            <w:sz w:val="28"/>
            <w:szCs w:val="28"/>
          </w:rPr>
          <w:t>2015 г</w:t>
        </w:r>
      </w:smartTag>
      <w:r w:rsidRPr="00A43C43">
        <w:rPr>
          <w:sz w:val="28"/>
          <w:szCs w:val="28"/>
        </w:rPr>
        <w:t>. – 1467).</w:t>
      </w:r>
    </w:p>
    <w:p w:rsidR="00C64F0A" w:rsidRPr="00A43C43" w:rsidRDefault="00C64F0A" w:rsidP="00A43C43">
      <w:pPr>
        <w:pStyle w:val="a5"/>
        <w:tabs>
          <w:tab w:val="left" w:pos="142"/>
        </w:tabs>
        <w:spacing w:before="0" w:line="276" w:lineRule="auto"/>
        <w:ind w:firstLine="851"/>
        <w:rPr>
          <w:sz w:val="28"/>
          <w:szCs w:val="28"/>
        </w:rPr>
      </w:pPr>
      <w:r w:rsidRPr="00A43C43">
        <w:rPr>
          <w:sz w:val="28"/>
          <w:szCs w:val="28"/>
        </w:rPr>
        <w:t>Большое влияние на оперативную обстановку оказывают мошенничества, совершенные с помощью средств мобильной связи или сети Интернет. За 2016 год возбуждено 133 уголовных дела данной категории, расследовано 0, п</w:t>
      </w:r>
      <w:r w:rsidR="00DA7E1B" w:rsidRPr="00A43C43">
        <w:rPr>
          <w:sz w:val="28"/>
          <w:szCs w:val="28"/>
        </w:rPr>
        <w:t xml:space="preserve">риостановлено 133 (в 2015 году </w:t>
      </w:r>
      <w:r w:rsidRPr="00A43C43">
        <w:rPr>
          <w:sz w:val="28"/>
          <w:szCs w:val="28"/>
        </w:rPr>
        <w:t xml:space="preserve">возбуждено 148 уголовных дел, расследовано 5, приостановлено 114). </w:t>
      </w:r>
    </w:p>
    <w:p w:rsidR="00C64F0A" w:rsidRPr="00A43C43" w:rsidRDefault="00C64F0A" w:rsidP="00A43C43">
      <w:pPr>
        <w:tabs>
          <w:tab w:val="left" w:pos="142"/>
          <w:tab w:val="left" w:pos="993"/>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 xml:space="preserve">С целью предупреждения совершения мошеннических действий в ходе проведения обхода участковыми жилого сектора проводятся профилактические беседы с населением, продолжается разъяснительно-предупредительная работа среди персоналов магазинов, торговых точек и других объектов, где осуществляется оплата услуг и перечисление денежных средств. Организовано взаимодействие между сотрудниками полиции и ЧОО по незамедлительному обмену информацией о лицах, подозреваемых в совершении преступлений, в том числе мошенничеств, подозрительных автомашин и граждан, находящихся возле почтовых отделений, банков и центров социального обслуживания населения. Через средства массовой информации регулярно доводится до населения информация о видах телефонных мошенничеств и мерах их профилактики. </w:t>
      </w:r>
    </w:p>
    <w:p w:rsidR="00C64F0A" w:rsidRPr="00A43C43" w:rsidRDefault="00C64F0A" w:rsidP="00A43C43">
      <w:pPr>
        <w:tabs>
          <w:tab w:val="left" w:pos="142"/>
        </w:tabs>
        <w:spacing w:after="0" w:line="276" w:lineRule="auto"/>
        <w:ind w:firstLine="851"/>
        <w:jc w:val="both"/>
        <w:rPr>
          <w:rFonts w:ascii="Times New Roman" w:hAnsi="Times New Roman" w:cs="Times New Roman"/>
          <w:i/>
          <w:sz w:val="28"/>
          <w:szCs w:val="28"/>
        </w:rPr>
      </w:pPr>
      <w:r w:rsidRPr="00A43C43">
        <w:rPr>
          <w:rFonts w:ascii="Times New Roman" w:hAnsi="Times New Roman" w:cs="Times New Roman"/>
          <w:sz w:val="28"/>
          <w:szCs w:val="28"/>
        </w:rPr>
        <w:t xml:space="preserve">С 16 до 11 уменьшилось число разбойных нападений, расследовано 88,2% (по РТ – 89,6%). </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На 20 фактов (с 75 до 55) снизилось число грабежей, расследовано 59 (2015 г. – 42), приостановленных не имеется (2015 г. – 26), в результате</w:t>
      </w:r>
      <w:r w:rsidR="00BD2310" w:rsidRPr="00A43C43">
        <w:rPr>
          <w:rFonts w:ascii="Times New Roman" w:hAnsi="Times New Roman" w:cs="Times New Roman"/>
          <w:sz w:val="28"/>
          <w:szCs w:val="28"/>
        </w:rPr>
        <w:t xml:space="preserve"> -</w:t>
      </w:r>
      <w:r w:rsidRPr="00A43C43">
        <w:rPr>
          <w:rFonts w:ascii="Times New Roman" w:hAnsi="Times New Roman" w:cs="Times New Roman"/>
          <w:sz w:val="28"/>
          <w:szCs w:val="28"/>
        </w:rPr>
        <w:t xml:space="preserve"> раскрываемость составила 100% (2015 г. – 61,8%), показатели по раскрываемости грабежей на 19,6% больше республиканских (80,4%).</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Количество зарегистрированных краж снизилось на 14,1 процента (с 927 до 796), расследовано 49,8 процента, что на 10,5% больше показателей РТ (39,3%).</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 21 до 15 уменьшилось количество карманных краж, с 13 до 5 количество краж из складов и магазинов, с 26 до 17 – краж АМТ. В то же время выросло с 39 до 45 число зарегистрированных квартирных краж, с 39 до 124 – краж из садовых домиков, за счет выявления серийных преступлений, с 92 до 106 – краж из автомашин.</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По итогам работы за 2016 год раскрываемость убийств, УПТВЗ, изнасилований и грабежей составила 100%. Больше показателей РТ раскрываемость краж (49,8%, РТ – 39,3%), краж авто- и мототранспорта (57,9%, РТ – 45,5%), краж из садовых домиков (82,0%, РТ – 56,6%), краж из складов и магазинов (60,0%, РТ – 48,7%), карманных краж (33,3%, РТ – 16,8%), угонов автомашин (87,5%, РТ – 84,3%).</w:t>
      </w:r>
    </w:p>
    <w:p w:rsidR="00C64F0A" w:rsidRPr="00A43C43" w:rsidRDefault="00C64F0A" w:rsidP="00A43C43">
      <w:pPr>
        <w:pStyle w:val="3"/>
        <w:tabs>
          <w:tab w:val="left" w:pos="142"/>
        </w:tabs>
        <w:spacing w:line="276" w:lineRule="auto"/>
        <w:ind w:firstLine="851"/>
        <w:rPr>
          <w:sz w:val="28"/>
          <w:szCs w:val="28"/>
        </w:rPr>
      </w:pPr>
      <w:r w:rsidRPr="00A43C43">
        <w:rPr>
          <w:sz w:val="28"/>
          <w:szCs w:val="28"/>
        </w:rPr>
        <w:t xml:space="preserve">На 17 больше раскрыто преступлений «прошлых лет» (с 47 до 64). </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общественных местах зарегистрировано 613 преступлений, что на 190 преступлений меньше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- 803), в том числе 398 преступлений - на улицах или на 90 меньше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488). Удельный вес преступлений, совершенных в общественных местах, составил 29,6%, что на 9,5 процента меньше среднереспубликанского (по РТ – 39,1%); преступлений, совершенных на улицах – 19,2 процента, что на 1,4 процента меньше среднереспубликанского (по РТ – 20,6%).</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Сотрудниками О</w:t>
      </w:r>
      <w:r w:rsidR="00F6247E" w:rsidRPr="00A43C43">
        <w:rPr>
          <w:rFonts w:ascii="Times New Roman" w:hAnsi="Times New Roman" w:cs="Times New Roman"/>
          <w:sz w:val="28"/>
          <w:szCs w:val="28"/>
        </w:rPr>
        <w:t>МВД</w:t>
      </w:r>
      <w:r w:rsidRPr="00A43C43">
        <w:rPr>
          <w:rFonts w:ascii="Times New Roman" w:hAnsi="Times New Roman" w:cs="Times New Roman"/>
          <w:sz w:val="28"/>
          <w:szCs w:val="28"/>
        </w:rPr>
        <w:t xml:space="preserve"> выявлено 13713 административных правонарушений, что на 28,5% больше, чем в 2015 году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- 10668), в том числе за распитие спиртных напитков и появление в пьяном виде привлечено 4693 человека или на 17,6%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- 3989), за совершение мелкого хулиганства задержано 2172 человека или на 48%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- 1468)</w:t>
      </w:r>
      <w:r w:rsidRPr="00A43C43">
        <w:rPr>
          <w:rFonts w:ascii="Times New Roman" w:hAnsi="Times New Roman" w:cs="Times New Roman"/>
          <w:i/>
          <w:sz w:val="28"/>
          <w:szCs w:val="28"/>
        </w:rPr>
        <w:t>.</w:t>
      </w:r>
      <w:r w:rsidRPr="00A43C43">
        <w:rPr>
          <w:rFonts w:ascii="Times New Roman" w:hAnsi="Times New Roman" w:cs="Times New Roman"/>
          <w:sz w:val="28"/>
          <w:szCs w:val="28"/>
        </w:rPr>
        <w:t xml:space="preserve"> </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proofErr w:type="spellStart"/>
      <w:r w:rsidRPr="00A43C43">
        <w:rPr>
          <w:rFonts w:ascii="Times New Roman" w:hAnsi="Times New Roman" w:cs="Times New Roman"/>
          <w:sz w:val="28"/>
          <w:szCs w:val="28"/>
        </w:rPr>
        <w:t>Взыскаемость</w:t>
      </w:r>
      <w:proofErr w:type="spellEnd"/>
      <w:r w:rsidRPr="00A43C43">
        <w:rPr>
          <w:rFonts w:ascii="Times New Roman" w:hAnsi="Times New Roman" w:cs="Times New Roman"/>
          <w:sz w:val="28"/>
          <w:szCs w:val="28"/>
        </w:rPr>
        <w:t xml:space="preserve"> штрафов за административные правонарушения составила 73,4%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- 73,3%).</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За несвоевременную уплату административных штрафов привлечено к административной ответственности 1954 человека, что на 11,1% больше, чем в 2015 году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1758).</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За отчетный период расследовано 4 преступления, совершенных в составе организованной группы (АППГ - 6), к уголовной ответственности привлечено 5 лиц (2015 г.- 3).</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По линии незаконного оборота огнестрельного оружия количество выявленных преступлений увеличилось с 24 до 27.  По уголовным делам изъято 2 единицы огнестрельного оружия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2), а также 2 гранаты, 19 ед. боеприпасов, 502 гр. взрывчатых веществ. Гражданами добровольно сдано 67 единиц оружия, что на 17 больше показателей прошлого года (50).</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По линии незаконного оборота наркотиков выявлено 151 преступление, что на 24,8% больше, чем в 2015 году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- 121).</w:t>
      </w:r>
    </w:p>
    <w:p w:rsidR="00C64F0A" w:rsidRPr="00A43C43" w:rsidRDefault="00C64F0A" w:rsidP="00A43C43">
      <w:pPr>
        <w:pStyle w:val="a6"/>
        <w:tabs>
          <w:tab w:val="left" w:pos="142"/>
        </w:tabs>
        <w:spacing w:line="276" w:lineRule="auto"/>
        <w:ind w:firstLine="851"/>
      </w:pPr>
      <w:r w:rsidRPr="00A43C43">
        <w:t>Выявлено 30 преступлений в отношении установленных сбытчиков, что на 19 больше АППГ (</w:t>
      </w:r>
      <w:smartTag w:uri="urn:schemas-microsoft-com:office:smarttags" w:element="metricconverter">
        <w:smartTagPr>
          <w:attr w:name="ProductID" w:val="2015 г"/>
        </w:smartTagPr>
        <w:r w:rsidRPr="00A43C43">
          <w:t>2015 г</w:t>
        </w:r>
      </w:smartTag>
      <w:r w:rsidRPr="00A43C43">
        <w:t>. - 11). За совершение преступлений по линии НОН задержано 79 человек или на 18 больше (</w:t>
      </w:r>
      <w:smartTag w:uri="urn:schemas-microsoft-com:office:smarttags" w:element="metricconverter">
        <w:smartTagPr>
          <w:attr w:name="ProductID" w:val="2015 г"/>
        </w:smartTagPr>
        <w:r w:rsidRPr="00A43C43">
          <w:t>2015 г</w:t>
        </w:r>
      </w:smartTag>
      <w:r w:rsidRPr="00A43C43">
        <w:t xml:space="preserve">. - 61). </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За 2016 год расследовано 76 преступлений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.- 63), из них 13 преступлений с квалификацией группа лиц по предварительному сговору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.-1).</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Из незаконного оборота изъят </w:t>
      </w:r>
      <w:smartTag w:uri="urn:schemas-microsoft-com:office:smarttags" w:element="metricconverter">
        <w:smartTagPr>
          <w:attr w:name="ProductID" w:val="7701 грамм"/>
        </w:smartTagPr>
        <w:r w:rsidRPr="00A43C43">
          <w:rPr>
            <w:rFonts w:ascii="Times New Roman" w:hAnsi="Times New Roman" w:cs="Times New Roman"/>
            <w:sz w:val="28"/>
            <w:szCs w:val="28"/>
          </w:rPr>
          <w:t>7701 грамм</w:t>
        </w:r>
      </w:smartTag>
      <w:r w:rsidRPr="00A43C43">
        <w:rPr>
          <w:rFonts w:ascii="Times New Roman" w:hAnsi="Times New Roman" w:cs="Times New Roman"/>
          <w:sz w:val="28"/>
          <w:szCs w:val="28"/>
        </w:rPr>
        <w:t xml:space="preserve"> наркотических веществ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xml:space="preserve">. – </w:t>
      </w:r>
      <w:smartTag w:uri="urn:schemas-microsoft-com:office:smarttags" w:element="metricconverter">
        <w:smartTagPr>
          <w:attr w:name="ProductID" w:val="3011 грамм"/>
        </w:smartTagPr>
        <w:r w:rsidRPr="00A43C43">
          <w:rPr>
            <w:rFonts w:ascii="Times New Roman" w:hAnsi="Times New Roman" w:cs="Times New Roman"/>
            <w:sz w:val="28"/>
            <w:szCs w:val="28"/>
          </w:rPr>
          <w:t>3011 грамм</w:t>
        </w:r>
      </w:smartTag>
      <w:r w:rsidRPr="00A43C43">
        <w:rPr>
          <w:rFonts w:ascii="Times New Roman" w:hAnsi="Times New Roman" w:cs="Times New Roman"/>
          <w:sz w:val="28"/>
          <w:szCs w:val="28"/>
        </w:rPr>
        <w:t>).</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По линии незаконного оборота наркотиков выявлено 204 административных правонарушения, что на 49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- 155), в том числе 15 – за хранение, что на 1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- 14).</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За 2016 год выявлено 109 преступлений экономической направленности, что в 2 раза меньше, чем в 2015 году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- 218), в том числе выявлено 65 тяжких и особо тяжких преступлений против 148 в прошлом году.</w:t>
      </w:r>
    </w:p>
    <w:p w:rsidR="00C64F0A" w:rsidRPr="00A43C43" w:rsidRDefault="00C64F0A" w:rsidP="00A43C43">
      <w:pPr>
        <w:tabs>
          <w:tab w:val="left" w:pos="142"/>
          <w:tab w:val="left" w:pos="196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Привлечено к уголовной ответственности 11 лиц по тяжким и особо тяжким преступлениям экономической направленности, 4 лица по тяжким и особо тяжким преступлениям коррупционной направленности.</w:t>
      </w:r>
    </w:p>
    <w:p w:rsidR="00C64F0A" w:rsidRPr="00A43C43" w:rsidRDefault="00C64F0A" w:rsidP="00A43C43">
      <w:pPr>
        <w:tabs>
          <w:tab w:val="left" w:pos="142"/>
          <w:tab w:val="left" w:pos="196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производстве следственного отдела находилось 1369 уголовных дел, что на 36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1405).</w:t>
      </w:r>
    </w:p>
    <w:p w:rsidR="00C64F0A" w:rsidRPr="00A43C43" w:rsidRDefault="00C64F0A" w:rsidP="00A43C43">
      <w:pPr>
        <w:tabs>
          <w:tab w:val="left" w:pos="142"/>
          <w:tab w:val="left" w:pos="196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При снижении находившихся в производстве уголовных дел расследовано и направлено в суд 289 уголовных дел, что на 44 дела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xml:space="preserve">. - 245), расследовано и направлено в суд больше на 121 тяжких и особо тяжких преступлений (с 130 до 251). Дополнительно выявлено и направлено в суд на 138 преступлений больше (с 110 до 248). </w:t>
      </w:r>
    </w:p>
    <w:p w:rsidR="00C64F0A" w:rsidRPr="00A43C43" w:rsidRDefault="00C64F0A" w:rsidP="00A43C43">
      <w:pPr>
        <w:tabs>
          <w:tab w:val="left" w:pos="142"/>
          <w:tab w:val="left" w:pos="196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За 2016 год отделом дознания в суд направлено 411 уголовных дел, что на 65 дел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346), в том числе 108 - в сокращенной форме дознания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39). В ходе расследования дополнительно выявлено 158 эпизодов преступной деятельности, что на 33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125).</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За 2016 год участковыми уполномоченными полиции рассмотрено 10952 заявления и обращения граждан или на 97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10855), раскрыто 356 преступлений, что на 89 больше показателей прошлого года (2015 - 267), в том числе на 71 больше раскрыто преступлений профилактической направленности (со 156 до 227), а именно больше раскрыто побоев – на 37 (с 32 до 69), угроз убийством на 33 (с 51 до 84).</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целях профилактики повторных преступлений со стороны ранее судимых лиц по инициативе полиции установлен административный надзор в отношении 62 ранее судимых, 41 – объявлен административный надзор по инициативе УИН. Находится под административным надзором 191 человек (АППГ – 155). За нарушение установленных ограничений составлено 1319 административных протоколов, что на 919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400), к уголовной ответственности по ст. 314.1 УК РФ привлечено 10 поднадзорных.</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Количество преступлений, совершенных на бытовой почве, увеличилось на 36 преступлений (с 217 до 253). Это св</w:t>
      </w:r>
      <w:r w:rsidR="008C377E" w:rsidRPr="00A43C43">
        <w:rPr>
          <w:rFonts w:ascii="Times New Roman" w:hAnsi="Times New Roman" w:cs="Times New Roman"/>
          <w:sz w:val="28"/>
          <w:szCs w:val="28"/>
        </w:rPr>
        <w:t>язано с увеличением количества выявлений</w:t>
      </w:r>
      <w:r w:rsidRPr="00A43C43">
        <w:rPr>
          <w:rFonts w:ascii="Times New Roman" w:hAnsi="Times New Roman" w:cs="Times New Roman"/>
          <w:sz w:val="28"/>
          <w:szCs w:val="28"/>
        </w:rPr>
        <w:t xml:space="preserve"> сотрудниками полиции таких превентивных составов преступлений, как побои и причинение легкого вреда здоровью - на 36 (с 91 до 127), угроз убийством - на 21 (с 64 до 85).  </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результате снизилось количество тяжких и особо тяжких преступлений, совершенных на бытовой почве, на 12 фактов (с 26 до 14), убийств - на 2 факта (с 7 до 5), УПТВЗ – в 2 раза (с 18 до 9).</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Участковыми уполномоченными полиции выявлено 6508 административных правонарушений, что на 2743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- 3765), за мелкое хулиганство привлечено к ответственности 419 человек, что на 120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- 299), за распитие спиртных напитков и появление в пьяном виде привлечено 1161 человек, что на 375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- 786), на 553 больше привлечено граждан за неуплату штрафов – 925 человек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372), выявлено 1573 нарушений ПДД, что на 462 больше (АППГ - 1111).</w:t>
      </w:r>
    </w:p>
    <w:p w:rsidR="00C64F0A" w:rsidRPr="00A43C43" w:rsidRDefault="00C64F0A" w:rsidP="00A43C43">
      <w:pPr>
        <w:pStyle w:val="a5"/>
        <w:tabs>
          <w:tab w:val="left" w:pos="142"/>
        </w:tabs>
        <w:autoSpaceDE w:val="0"/>
        <w:autoSpaceDN w:val="0"/>
        <w:spacing w:before="0" w:line="276" w:lineRule="auto"/>
        <w:ind w:firstLine="851"/>
        <w:rPr>
          <w:sz w:val="28"/>
          <w:szCs w:val="28"/>
        </w:rPr>
      </w:pPr>
      <w:r w:rsidRPr="00A43C43">
        <w:rPr>
          <w:sz w:val="28"/>
          <w:szCs w:val="28"/>
        </w:rPr>
        <w:t xml:space="preserve">За 2016 год несовершеннолетними совершено 50 преступлений, что на 42 преступления меньше (2015г. - 92), удельный вес от общего количества расследованных преступлений составил 3,9%, что на 4,5% меньше (2015г. – </w:t>
      </w:r>
      <w:r w:rsidRPr="00A43C43">
        <w:rPr>
          <w:sz w:val="28"/>
          <w:szCs w:val="28"/>
        </w:rPr>
        <w:lastRenderedPageBreak/>
        <w:t>8,4%) и на 0,1% меньше, чем в среднем по РТ (по РТ – 4,0%).  Уменьшилось количество особо тяжких и тяжких преступлений, совершенных несовершеннолетними – с 18 до 16, грабежей – с 8 до 3, краж – с 61 до 37, на уровне 2015 года расследовано количество совершенных несовершеннолетними разбоев – 1. Не совершено несовершеннолетними убийств,</w:t>
      </w:r>
      <w:r w:rsidRPr="00A43C43">
        <w:rPr>
          <w:color w:val="333399"/>
          <w:sz w:val="28"/>
          <w:szCs w:val="28"/>
        </w:rPr>
        <w:t xml:space="preserve"> </w:t>
      </w:r>
      <w:r w:rsidRPr="00A43C43">
        <w:rPr>
          <w:sz w:val="28"/>
          <w:szCs w:val="28"/>
        </w:rPr>
        <w:t>причинений тяжкого вреда здоровью и изнасилований.</w:t>
      </w:r>
    </w:p>
    <w:p w:rsidR="00C64F0A" w:rsidRPr="00A43C43" w:rsidRDefault="00C64F0A" w:rsidP="00A43C43">
      <w:pPr>
        <w:pStyle w:val="a7"/>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В целях предупреждения совершения подростками общественно-опасных деяний в Центр временного содержания несовершеннолетних правонарушителей помещен 21 подросток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xml:space="preserve">. – 37), в </w:t>
      </w:r>
      <w:proofErr w:type="spellStart"/>
      <w:r w:rsidRPr="00A43C43">
        <w:rPr>
          <w:rFonts w:ascii="Times New Roman" w:hAnsi="Times New Roman" w:cs="Times New Roman"/>
          <w:sz w:val="28"/>
          <w:szCs w:val="28"/>
        </w:rPr>
        <w:t>спец.учреждения</w:t>
      </w:r>
      <w:proofErr w:type="spellEnd"/>
      <w:r w:rsidRPr="00A43C43">
        <w:rPr>
          <w:rFonts w:ascii="Times New Roman" w:hAnsi="Times New Roman" w:cs="Times New Roman"/>
          <w:sz w:val="28"/>
          <w:szCs w:val="28"/>
        </w:rPr>
        <w:t xml:space="preserve"> закрытого типа направлено 3 несовершеннолетних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- 5), инспекторами ПДН раскрыто</w:t>
      </w:r>
      <w:r w:rsidRPr="00A43C43">
        <w:rPr>
          <w:rFonts w:ascii="Times New Roman" w:hAnsi="Times New Roman" w:cs="Times New Roman"/>
          <w:color w:val="FF0000"/>
          <w:sz w:val="28"/>
          <w:szCs w:val="28"/>
        </w:rPr>
        <w:t xml:space="preserve"> </w:t>
      </w:r>
      <w:r w:rsidRPr="00A43C43">
        <w:rPr>
          <w:rFonts w:ascii="Times New Roman" w:hAnsi="Times New Roman" w:cs="Times New Roman"/>
          <w:sz w:val="28"/>
          <w:szCs w:val="28"/>
        </w:rPr>
        <w:t>103 преступления, что на 14 больше (2015г. - 89). Выявлено 5 фактов вовлечения взрослыми несовершеннолетних в совершение преступлений, что на 2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- 3). За ненадлежащее воспитание детей выявлено 6 преступлений, что на 5 больше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w:t>
      </w:r>
    </w:p>
    <w:p w:rsidR="00C64F0A" w:rsidRPr="00A43C43" w:rsidRDefault="00C64F0A" w:rsidP="00A43C43">
      <w:pPr>
        <w:pStyle w:val="a7"/>
        <w:tabs>
          <w:tab w:val="left" w:pos="142"/>
        </w:tabs>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Несовершеннолетними в состоянии опьянения совершено 8 преступлений (2015г. – 14). За продажу подросткам алкогольной продукции привлечено к ответственности 27 продавцов (2015г. - 16).</w:t>
      </w:r>
    </w:p>
    <w:p w:rsidR="00C64F0A" w:rsidRPr="00A43C43" w:rsidRDefault="00C64F0A"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Обстановка в сфере безопасности дорожного движения остается непростой. Несмотря на снижение на 18 </w:t>
      </w:r>
      <w:r w:rsidR="007B5C41" w:rsidRPr="00A43C43">
        <w:rPr>
          <w:rFonts w:ascii="Times New Roman" w:hAnsi="Times New Roman" w:cs="Times New Roman"/>
          <w:sz w:val="28"/>
          <w:szCs w:val="28"/>
        </w:rPr>
        <w:t>фактов количества,</w:t>
      </w:r>
      <w:r w:rsidRPr="00A43C43">
        <w:rPr>
          <w:rFonts w:ascii="Times New Roman" w:hAnsi="Times New Roman" w:cs="Times New Roman"/>
          <w:sz w:val="28"/>
          <w:szCs w:val="28"/>
        </w:rPr>
        <w:t xml:space="preserve"> совершенных ДТП (с 143 до 125), погибло на 2 человека больше (с 20 до 22), количество раненых увеличилось на 15 человек (со 161 до 176).</w:t>
      </w:r>
    </w:p>
    <w:p w:rsidR="007B5C41" w:rsidRPr="00A43C43" w:rsidRDefault="007B5C41" w:rsidP="00A43C43">
      <w:pPr>
        <w:pStyle w:val="a6"/>
        <w:tabs>
          <w:tab w:val="left" w:pos="142"/>
        </w:tabs>
        <w:spacing w:line="276" w:lineRule="auto"/>
        <w:ind w:firstLine="851"/>
      </w:pPr>
      <w:r w:rsidRPr="00A43C43">
        <w:t>В городе количество ДТП уменьшилось на 13 фактов (с 52 до 39), погибло на 2 меньше (с 5 до 3), количество пострадавших уменьшилось на 11 (с 54 до 43).</w:t>
      </w:r>
    </w:p>
    <w:p w:rsidR="007B5C41" w:rsidRPr="00A43C43" w:rsidRDefault="007B5C41" w:rsidP="00A43C43">
      <w:pPr>
        <w:pStyle w:val="a6"/>
        <w:tabs>
          <w:tab w:val="left" w:pos="142"/>
        </w:tabs>
        <w:spacing w:line="276" w:lineRule="auto"/>
        <w:ind w:firstLine="851"/>
      </w:pPr>
      <w:r w:rsidRPr="00A43C43">
        <w:t xml:space="preserve">Основными причинами ДТП в городе являются нарушения ПДД пешеходами - 9 фактов. </w:t>
      </w:r>
    </w:p>
    <w:p w:rsidR="007B5C41" w:rsidRPr="00A43C43" w:rsidRDefault="007B5C41" w:rsidP="00A43C43">
      <w:pPr>
        <w:pStyle w:val="a6"/>
        <w:tabs>
          <w:tab w:val="left" w:pos="142"/>
        </w:tabs>
        <w:spacing w:line="276" w:lineRule="auto"/>
        <w:ind w:firstLine="851"/>
      </w:pPr>
      <w:r w:rsidRPr="00A43C43">
        <w:t>Для профилактики ДТП со стороны пешеходов совместно с ОГИБДД работают участковые уполномоченные, которыми в текущем году выявлено 1573 нарушения, что на 462 больше (</w:t>
      </w:r>
      <w:smartTag w:uri="urn:schemas-microsoft-com:office:smarttags" w:element="metricconverter">
        <w:smartTagPr>
          <w:attr w:name="ProductID" w:val="2015 г"/>
        </w:smartTagPr>
        <w:r w:rsidRPr="00A43C43">
          <w:t>2015 г</w:t>
        </w:r>
      </w:smartTag>
      <w:r w:rsidRPr="00A43C43">
        <w:t>. – 1111).</w:t>
      </w:r>
    </w:p>
    <w:p w:rsidR="007B5C41" w:rsidRPr="00A43C43" w:rsidRDefault="007B5C41"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За 12 месяцев </w:t>
      </w:r>
      <w:smartTag w:uri="urn:schemas-microsoft-com:office:smarttags" w:element="metricconverter">
        <w:smartTagPr>
          <w:attr w:name="ProductID" w:val="2016 г"/>
        </w:smartTagPr>
        <w:r w:rsidRPr="00A43C43">
          <w:rPr>
            <w:rFonts w:ascii="Times New Roman" w:hAnsi="Times New Roman" w:cs="Times New Roman"/>
            <w:sz w:val="28"/>
            <w:szCs w:val="28"/>
          </w:rPr>
          <w:t>2016 г</w:t>
        </w:r>
      </w:smartTag>
      <w:r w:rsidRPr="00A43C43">
        <w:rPr>
          <w:rFonts w:ascii="Times New Roman" w:hAnsi="Times New Roman" w:cs="Times New Roman"/>
          <w:sz w:val="28"/>
          <w:szCs w:val="28"/>
        </w:rPr>
        <w:t xml:space="preserve">. экипажами ДПС и приборами </w:t>
      </w:r>
      <w:proofErr w:type="spellStart"/>
      <w:r w:rsidRPr="00A43C43">
        <w:rPr>
          <w:rFonts w:ascii="Times New Roman" w:hAnsi="Times New Roman" w:cs="Times New Roman"/>
          <w:sz w:val="28"/>
          <w:szCs w:val="28"/>
        </w:rPr>
        <w:t>видеофиксации</w:t>
      </w:r>
      <w:proofErr w:type="spellEnd"/>
      <w:r w:rsidRPr="00A43C43">
        <w:rPr>
          <w:rFonts w:ascii="Times New Roman" w:hAnsi="Times New Roman" w:cs="Times New Roman"/>
          <w:sz w:val="28"/>
          <w:szCs w:val="28"/>
        </w:rPr>
        <w:t xml:space="preserve"> выявлено больше 194 тысяч административных правонарушений (194344), что на 10,8% больше показателей прошлого года (175422). Задержано 423 водителя за управление транспортом в нетрезвом состоянии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428).</w:t>
      </w:r>
    </w:p>
    <w:p w:rsidR="00003802" w:rsidRPr="00A43C43" w:rsidRDefault="007B5C41" w:rsidP="00A43C43">
      <w:pPr>
        <w:tabs>
          <w:tab w:val="left" w:pos="142"/>
        </w:tabs>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sz w:val="28"/>
          <w:szCs w:val="28"/>
        </w:rPr>
        <w:t xml:space="preserve">В целях профилактики детского дорожно-транспортного травматизма в </w:t>
      </w:r>
      <w:r w:rsidRPr="00A43C43">
        <w:rPr>
          <w:rFonts w:ascii="Times New Roman" w:hAnsi="Times New Roman" w:cs="Times New Roman"/>
          <w:snapToGrid w:val="0"/>
          <w:sz w:val="28"/>
          <w:szCs w:val="28"/>
        </w:rPr>
        <w:t>школах города и района сотрудниками ГИБДД проведено 400 выступлений и лекций, опубликовано 477 публикаций в СМИ. В результате о</w:t>
      </w:r>
      <w:r w:rsidRPr="00A43C43">
        <w:rPr>
          <w:rFonts w:ascii="Times New Roman" w:hAnsi="Times New Roman" w:cs="Times New Roman"/>
          <w:sz w:val="28"/>
          <w:szCs w:val="28"/>
        </w:rPr>
        <w:t>бстановка с детским дорожно-транспортным травматизмом улучшилась.  Количество ДТП с участием детей снизилось на 14 фактов (с 24 до 10), погибших нет (</w:t>
      </w:r>
      <w:smartTag w:uri="urn:schemas-microsoft-com:office:smarttags" w:element="metricconverter">
        <w:smartTagPr>
          <w:attr w:name="ProductID" w:val="2015 г"/>
        </w:smartTagPr>
        <w:r w:rsidRPr="00A43C43">
          <w:rPr>
            <w:rFonts w:ascii="Times New Roman" w:hAnsi="Times New Roman" w:cs="Times New Roman"/>
            <w:sz w:val="28"/>
            <w:szCs w:val="28"/>
          </w:rPr>
          <w:t>2015 г</w:t>
        </w:r>
      </w:smartTag>
      <w:r w:rsidRPr="00A43C43">
        <w:rPr>
          <w:rFonts w:ascii="Times New Roman" w:hAnsi="Times New Roman" w:cs="Times New Roman"/>
          <w:sz w:val="28"/>
          <w:szCs w:val="28"/>
        </w:rPr>
        <w:t>. – 1), количество пострадавших детей снизилось на 13 фактов (с 24 до 11).</w:t>
      </w:r>
      <w:r w:rsidR="00445F9E" w:rsidRPr="00A43C43">
        <w:rPr>
          <w:rFonts w:ascii="Times New Roman" w:hAnsi="Times New Roman" w:cs="Times New Roman"/>
          <w:sz w:val="28"/>
          <w:szCs w:val="28"/>
        </w:rPr>
        <w:t xml:space="preserve"> </w:t>
      </w:r>
      <w:r w:rsidR="00445F9E" w:rsidRPr="00A43C43">
        <w:rPr>
          <w:rFonts w:ascii="Times New Roman" w:hAnsi="Times New Roman" w:cs="Times New Roman"/>
          <w:bCs/>
          <w:sz w:val="28"/>
          <w:szCs w:val="28"/>
        </w:rPr>
        <w:t xml:space="preserve">В </w:t>
      </w:r>
      <w:r w:rsidR="00445F9E" w:rsidRPr="00A43C43">
        <w:rPr>
          <w:rFonts w:ascii="Times New Roman" w:hAnsi="Times New Roman" w:cs="Times New Roman"/>
          <w:bCs/>
          <w:sz w:val="28"/>
          <w:szCs w:val="28"/>
        </w:rPr>
        <w:lastRenderedPageBreak/>
        <w:t>общеобразовательных организациях функционирует 31 отряд юных инспекторов дорожного движения численностью 469 человек.</w:t>
      </w:r>
    </w:p>
    <w:p w:rsidR="00F264F0" w:rsidRPr="00A43C43" w:rsidRDefault="00F264F0" w:rsidP="00A43C43">
      <w:pPr>
        <w:pStyle w:val="a7"/>
        <w:spacing w:after="0" w:line="276" w:lineRule="auto"/>
        <w:ind w:left="0" w:firstLine="851"/>
        <w:jc w:val="both"/>
        <w:rPr>
          <w:rFonts w:ascii="Times New Roman" w:hAnsi="Times New Roman" w:cs="Times New Roman"/>
          <w:color w:val="000000"/>
          <w:sz w:val="28"/>
          <w:szCs w:val="28"/>
        </w:rPr>
      </w:pPr>
      <w:proofErr w:type="spellStart"/>
      <w:r w:rsidRPr="00A43C43">
        <w:rPr>
          <w:rFonts w:ascii="Times New Roman" w:hAnsi="Times New Roman" w:cs="Times New Roman"/>
          <w:color w:val="000000"/>
          <w:sz w:val="28"/>
          <w:szCs w:val="28"/>
        </w:rPr>
        <w:t>Зеленодольским</w:t>
      </w:r>
      <w:proofErr w:type="spellEnd"/>
      <w:r w:rsidRPr="00A43C43">
        <w:rPr>
          <w:rFonts w:ascii="Times New Roman" w:hAnsi="Times New Roman" w:cs="Times New Roman"/>
          <w:color w:val="000000"/>
          <w:sz w:val="28"/>
          <w:szCs w:val="28"/>
        </w:rPr>
        <w:t xml:space="preserve"> территориальным органом </w:t>
      </w:r>
      <w:proofErr w:type="spellStart"/>
      <w:r w:rsidRPr="00A43C43">
        <w:rPr>
          <w:rFonts w:ascii="Times New Roman" w:hAnsi="Times New Roman" w:cs="Times New Roman"/>
          <w:color w:val="000000"/>
          <w:sz w:val="28"/>
          <w:szCs w:val="28"/>
        </w:rPr>
        <w:t>Госалкогольинспекции</w:t>
      </w:r>
      <w:proofErr w:type="spellEnd"/>
      <w:r w:rsidRPr="00A43C43">
        <w:rPr>
          <w:rFonts w:ascii="Times New Roman" w:hAnsi="Times New Roman" w:cs="Times New Roman"/>
          <w:color w:val="000000"/>
          <w:sz w:val="28"/>
          <w:szCs w:val="28"/>
        </w:rPr>
        <w:t xml:space="preserve"> Республики Татарстан проведено 199 контрольных мероприятий, в том числе совместно </w:t>
      </w:r>
      <w:r w:rsidRPr="00A43C43">
        <w:rPr>
          <w:rFonts w:ascii="Times New Roman" w:hAnsi="Times New Roman" w:cs="Times New Roman"/>
          <w:color w:val="000000"/>
          <w:sz w:val="28"/>
          <w:szCs w:val="28"/>
          <w:lang w:val="en-US"/>
        </w:rPr>
        <w:t>c</w:t>
      </w:r>
      <w:r w:rsidRPr="00A43C43">
        <w:rPr>
          <w:rFonts w:ascii="Times New Roman" w:hAnsi="Times New Roman" w:cs="Times New Roman"/>
          <w:color w:val="000000"/>
          <w:sz w:val="28"/>
          <w:szCs w:val="28"/>
        </w:rPr>
        <w:t xml:space="preserve"> правоохранительными и надзорными органами проведено 97 мероприятий.</w:t>
      </w:r>
    </w:p>
    <w:p w:rsidR="00F264F0" w:rsidRPr="00A43C43" w:rsidRDefault="00F264F0" w:rsidP="00A43C43">
      <w:pPr>
        <w:pStyle w:val="a7"/>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color w:val="000000"/>
          <w:sz w:val="28"/>
          <w:szCs w:val="28"/>
        </w:rPr>
        <w:t xml:space="preserve"> В сравнении с 2015г. отмечено увеличение количества проверок в сфере контроля за розничной реализацией алкогольной и спиртосодержащей продукции. Так в отчетном периоде в указанной сфере проведено 171 результативное мероприятие по контролю, что составляет 123% к уровню 2015 года. В ходе таких проверок были выявлены следующие нарушения: реализация алкогольной продукции без лицензии, без товаросопроводительных документов, в том числе не маркированной продукции – 4; о</w:t>
      </w:r>
      <w:r w:rsidRPr="00A43C43">
        <w:rPr>
          <w:rFonts w:ascii="Times New Roman" w:hAnsi="Times New Roman" w:cs="Times New Roman"/>
          <w:sz w:val="28"/>
          <w:szCs w:val="28"/>
        </w:rPr>
        <w:t>борот алкогольной продукции без маркировки и (или) нанесения информации, предусмотренной законодательством Российской Федерации</w:t>
      </w:r>
      <w:r w:rsidRPr="00A43C43">
        <w:rPr>
          <w:rFonts w:ascii="Times New Roman" w:hAnsi="Times New Roman" w:cs="Times New Roman"/>
          <w:color w:val="000000"/>
          <w:sz w:val="28"/>
          <w:szCs w:val="28"/>
        </w:rPr>
        <w:t xml:space="preserve"> – 12; нарушение порядка декларирования – 44; нарушение </w:t>
      </w:r>
      <w:r w:rsidRPr="00A43C43">
        <w:rPr>
          <w:rFonts w:ascii="Times New Roman" w:hAnsi="Times New Roman" w:cs="Times New Roman"/>
          <w:sz w:val="28"/>
          <w:szCs w:val="28"/>
        </w:rPr>
        <w:t xml:space="preserve">ограничений времени, условия и мест розничной продажи алкогольной продукции – 41; реализация продукции домашней выработки, содержащей этиловый спирт – 52; розничная продажа этилового спирта, спиртсодержащей продукции (спиртосодержащая продукция «двойного назначения») – 10; неуплата административного штрафа в срок, предусмотренный КоАП РФ – 8. </w:t>
      </w:r>
    </w:p>
    <w:p w:rsidR="00F264F0" w:rsidRPr="00A43C43" w:rsidRDefault="00F264F0" w:rsidP="00A43C43">
      <w:pPr>
        <w:pStyle w:val="a7"/>
        <w:spacing w:after="0" w:line="276" w:lineRule="auto"/>
        <w:ind w:left="0" w:firstLine="851"/>
        <w:jc w:val="both"/>
        <w:rPr>
          <w:rFonts w:ascii="Times New Roman" w:hAnsi="Times New Roman" w:cs="Times New Roman"/>
          <w:color w:val="000000"/>
          <w:sz w:val="28"/>
          <w:szCs w:val="28"/>
        </w:rPr>
      </w:pPr>
      <w:r w:rsidRPr="00A43C43">
        <w:rPr>
          <w:rFonts w:ascii="Times New Roman" w:hAnsi="Times New Roman" w:cs="Times New Roman"/>
          <w:color w:val="000000"/>
          <w:sz w:val="28"/>
          <w:szCs w:val="28"/>
        </w:rPr>
        <w:t xml:space="preserve">В 2016г. из незаконного оборота на территории Зеленодольского муниципального района изъято 4611,672 л. алкогольной и спиртосодержащей продукции. Конфисковано судом 7033,542 л. (указано с учетом конфискации продукции, которая была изъята в 2015г.), передано </w:t>
      </w:r>
      <w:r w:rsidRPr="00A43C43">
        <w:rPr>
          <w:rFonts w:ascii="Times New Roman" w:hAnsi="Times New Roman" w:cs="Times New Roman"/>
          <w:bCs/>
          <w:sz w:val="28"/>
          <w:szCs w:val="28"/>
        </w:rPr>
        <w:t>в ОАО "</w:t>
      </w:r>
      <w:proofErr w:type="spellStart"/>
      <w:r w:rsidRPr="00A43C43">
        <w:rPr>
          <w:rFonts w:ascii="Times New Roman" w:hAnsi="Times New Roman" w:cs="Times New Roman"/>
          <w:bCs/>
          <w:sz w:val="28"/>
          <w:szCs w:val="28"/>
        </w:rPr>
        <w:t>Росспиртпром</w:t>
      </w:r>
      <w:proofErr w:type="spellEnd"/>
      <w:r w:rsidRPr="00A43C43">
        <w:rPr>
          <w:rFonts w:ascii="Times New Roman" w:hAnsi="Times New Roman" w:cs="Times New Roman"/>
          <w:bCs/>
          <w:sz w:val="28"/>
          <w:szCs w:val="28"/>
        </w:rPr>
        <w:t>" для уничтожения 3227,459л.</w:t>
      </w:r>
    </w:p>
    <w:p w:rsidR="00F264F0" w:rsidRPr="00A43C43" w:rsidRDefault="00F264F0" w:rsidP="00A43C43">
      <w:pPr>
        <w:pStyle w:val="a7"/>
        <w:spacing w:after="0" w:line="276" w:lineRule="auto"/>
        <w:ind w:left="0" w:firstLine="851"/>
        <w:jc w:val="both"/>
        <w:rPr>
          <w:rFonts w:ascii="Times New Roman" w:hAnsi="Times New Roman" w:cs="Times New Roman"/>
          <w:bCs/>
          <w:sz w:val="28"/>
          <w:szCs w:val="28"/>
        </w:rPr>
      </w:pPr>
      <w:r w:rsidRPr="00A43C43">
        <w:rPr>
          <w:rFonts w:ascii="Times New Roman" w:hAnsi="Times New Roman" w:cs="Times New Roman"/>
          <w:bCs/>
          <w:sz w:val="28"/>
          <w:szCs w:val="28"/>
        </w:rPr>
        <w:t xml:space="preserve">С января по декабрь 2016г. органами, уполномоченными рассматривать дела об административных правонарушениях, рассмотрено 177 административных дел, направленных территориальным органом для принятия мер. Наложено административных штрафов на 1 677 000 рублей. </w:t>
      </w:r>
    </w:p>
    <w:p w:rsidR="00F264F0" w:rsidRPr="00A43C43" w:rsidRDefault="00F264F0" w:rsidP="00A43C43">
      <w:pPr>
        <w:tabs>
          <w:tab w:val="left" w:pos="142"/>
        </w:tabs>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Необходимо отметить роль средств массовой информации при выявлении правонарушений на алкогольном рынке. Так д</w:t>
      </w:r>
      <w:r w:rsidRPr="00A43C43">
        <w:rPr>
          <w:rFonts w:ascii="Times New Roman" w:hAnsi="Times New Roman" w:cs="Times New Roman"/>
          <w:sz w:val="28"/>
          <w:szCs w:val="28"/>
        </w:rPr>
        <w:t>ля более эффективной работы активно использовались средства массовой информации района.  Население постоянно информировалось о результатах проведенных мероприятий посредством газет, электронных СМИ, и телевидения.</w:t>
      </w:r>
    </w:p>
    <w:p w:rsidR="0079193D" w:rsidRDefault="0079193D" w:rsidP="00A43C43">
      <w:pPr>
        <w:spacing w:after="0" w:line="276" w:lineRule="auto"/>
        <w:ind w:firstLine="851"/>
        <w:jc w:val="both"/>
        <w:rPr>
          <w:rFonts w:ascii="Times New Roman" w:hAnsi="Times New Roman" w:cs="Times New Roman"/>
          <w:sz w:val="28"/>
          <w:szCs w:val="28"/>
        </w:rPr>
      </w:pPr>
    </w:p>
    <w:p w:rsidR="00E06FE6" w:rsidRPr="00A43C43" w:rsidRDefault="00E06FE6" w:rsidP="00A43C43">
      <w:pPr>
        <w:spacing w:after="0" w:line="276" w:lineRule="auto"/>
        <w:ind w:firstLine="851"/>
        <w:jc w:val="both"/>
        <w:rPr>
          <w:rFonts w:ascii="Times New Roman" w:hAnsi="Times New Roman" w:cs="Times New Roman"/>
          <w:sz w:val="28"/>
          <w:szCs w:val="28"/>
        </w:rPr>
      </w:pPr>
    </w:p>
    <w:p w:rsidR="00E06FE6" w:rsidRDefault="00E06FE6">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414078" w:rsidRPr="00A43C43" w:rsidRDefault="00414078" w:rsidP="0079193D">
      <w:pPr>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lang w:val="en-US"/>
        </w:rPr>
        <w:lastRenderedPageBreak/>
        <w:t>II</w:t>
      </w:r>
      <w:r w:rsidRPr="00A43C43">
        <w:rPr>
          <w:rFonts w:ascii="Times New Roman" w:hAnsi="Times New Roman" w:cs="Times New Roman"/>
          <w:b/>
          <w:sz w:val="28"/>
          <w:szCs w:val="28"/>
        </w:rPr>
        <w:t>. Применение инновационных форм и методов работы с несовершеннолетними, активизация и совершенствование нравственного и патриотического воспитания детей и молодежи</w:t>
      </w:r>
    </w:p>
    <w:p w:rsidR="00414078" w:rsidRPr="00A43C43" w:rsidRDefault="00414078" w:rsidP="00A43C43">
      <w:pPr>
        <w:spacing w:after="0" w:line="276" w:lineRule="auto"/>
        <w:ind w:firstLine="851"/>
        <w:jc w:val="both"/>
        <w:rPr>
          <w:rFonts w:ascii="Times New Roman" w:hAnsi="Times New Roman" w:cs="Times New Roman"/>
          <w:sz w:val="28"/>
          <w:szCs w:val="28"/>
        </w:rPr>
      </w:pP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В образовательных организациях Зеленодольского муниципального района реализуются федеральные и республиканские образовательные программы, и технологии, направленные на отказ детей и подростков от употребления алкоголя и </w:t>
      </w:r>
      <w:proofErr w:type="spellStart"/>
      <w:r w:rsidRPr="00A43C43">
        <w:rPr>
          <w:rFonts w:ascii="Times New Roman" w:hAnsi="Times New Roman" w:cs="Times New Roman"/>
          <w:sz w:val="28"/>
          <w:szCs w:val="28"/>
        </w:rPr>
        <w:t>психоактивных</w:t>
      </w:r>
      <w:proofErr w:type="spellEnd"/>
      <w:r w:rsidRPr="00A43C43">
        <w:rPr>
          <w:rFonts w:ascii="Times New Roman" w:hAnsi="Times New Roman" w:cs="Times New Roman"/>
          <w:sz w:val="28"/>
          <w:szCs w:val="28"/>
        </w:rPr>
        <w:t xml:space="preserve"> веществ.</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Антинаркотической комиссией в Республике Татарстан, Министерством образования Республики Татарстан, Управлением Федеральной службой Российской Федерации по контролю за оборотом наркотиков по Республике Татарстан разработан Республиканский антинаркотический проект на основе контрактного метода профилактики наркотизации детей школьного возраста «</w:t>
      </w:r>
      <w:proofErr w:type="spellStart"/>
      <w:r w:rsidRPr="00A43C43">
        <w:rPr>
          <w:rFonts w:ascii="Times New Roman" w:hAnsi="Times New Roman" w:cs="Times New Roman"/>
          <w:sz w:val="28"/>
          <w:szCs w:val="28"/>
        </w:rPr>
        <w:t>SаМоSтоятельные</w:t>
      </w:r>
      <w:proofErr w:type="spellEnd"/>
      <w:r w:rsidRPr="00A43C43">
        <w:rPr>
          <w:rFonts w:ascii="Times New Roman" w:hAnsi="Times New Roman" w:cs="Times New Roman"/>
          <w:sz w:val="28"/>
          <w:szCs w:val="28"/>
        </w:rPr>
        <w:t xml:space="preserve"> дети».</w:t>
      </w:r>
      <w:r w:rsidR="007F5334" w:rsidRPr="00A43C43">
        <w:rPr>
          <w:rFonts w:ascii="Times New Roman" w:hAnsi="Times New Roman" w:cs="Times New Roman"/>
          <w:sz w:val="28"/>
          <w:szCs w:val="28"/>
        </w:rPr>
        <w:t xml:space="preserve"> </w:t>
      </w:r>
      <w:r w:rsidRPr="00A43C43">
        <w:rPr>
          <w:rFonts w:ascii="Times New Roman" w:hAnsi="Times New Roman" w:cs="Times New Roman"/>
          <w:sz w:val="28"/>
          <w:szCs w:val="28"/>
        </w:rPr>
        <w:t>Реализация республиканского антинаркотического проекта «</w:t>
      </w:r>
      <w:proofErr w:type="spellStart"/>
      <w:r w:rsidRPr="00A43C43">
        <w:rPr>
          <w:rFonts w:ascii="Times New Roman" w:hAnsi="Times New Roman" w:cs="Times New Roman"/>
          <w:sz w:val="28"/>
          <w:szCs w:val="28"/>
        </w:rPr>
        <w:t>SaMoSтоятельные</w:t>
      </w:r>
      <w:proofErr w:type="spellEnd"/>
      <w:r w:rsidRPr="00A43C43">
        <w:rPr>
          <w:rFonts w:ascii="Times New Roman" w:hAnsi="Times New Roman" w:cs="Times New Roman"/>
          <w:sz w:val="28"/>
          <w:szCs w:val="28"/>
        </w:rPr>
        <w:t xml:space="preserve"> дети» осуществляется на базе </w:t>
      </w:r>
      <w:r w:rsidR="007F5334" w:rsidRPr="00A43C43">
        <w:rPr>
          <w:rFonts w:ascii="Times New Roman" w:hAnsi="Times New Roman" w:cs="Times New Roman"/>
          <w:sz w:val="28"/>
          <w:szCs w:val="28"/>
        </w:rPr>
        <w:t xml:space="preserve">14 образовательных учреждений. </w:t>
      </w:r>
      <w:r w:rsidRPr="00A43C43">
        <w:rPr>
          <w:rFonts w:ascii="Times New Roman" w:hAnsi="Times New Roman" w:cs="Times New Roman"/>
          <w:sz w:val="28"/>
          <w:szCs w:val="28"/>
        </w:rPr>
        <w:t>Всего проектом охвачено – 381 учащихся Зеленодольского муниципального района.</w:t>
      </w:r>
      <w:r w:rsidR="007F5334" w:rsidRPr="00A43C43">
        <w:rPr>
          <w:rFonts w:ascii="Times New Roman" w:hAnsi="Times New Roman" w:cs="Times New Roman"/>
          <w:sz w:val="28"/>
          <w:szCs w:val="28"/>
        </w:rPr>
        <w:t xml:space="preserve"> </w:t>
      </w:r>
      <w:r w:rsidRPr="00A43C43">
        <w:rPr>
          <w:rFonts w:ascii="Times New Roman" w:hAnsi="Times New Roman" w:cs="Times New Roman"/>
          <w:sz w:val="28"/>
          <w:szCs w:val="28"/>
        </w:rPr>
        <w:t xml:space="preserve">Участники проекта получают льготы (5-10%) при посещении </w:t>
      </w:r>
      <w:r w:rsidR="007F5334" w:rsidRPr="00A43C43">
        <w:rPr>
          <w:rFonts w:ascii="Times New Roman" w:hAnsi="Times New Roman" w:cs="Times New Roman"/>
          <w:sz w:val="28"/>
          <w:szCs w:val="28"/>
        </w:rPr>
        <w:t>культурно-спортивных заведений</w:t>
      </w:r>
      <w:r w:rsidRPr="00A43C43">
        <w:rPr>
          <w:rFonts w:ascii="Times New Roman" w:hAnsi="Times New Roman" w:cs="Times New Roman"/>
          <w:sz w:val="28"/>
          <w:szCs w:val="28"/>
        </w:rPr>
        <w:t>, магазинов</w:t>
      </w:r>
      <w:r w:rsidR="007F5334" w:rsidRPr="00A43C43">
        <w:rPr>
          <w:rFonts w:ascii="Times New Roman" w:hAnsi="Times New Roman" w:cs="Times New Roman"/>
          <w:sz w:val="28"/>
          <w:szCs w:val="28"/>
        </w:rPr>
        <w:t xml:space="preserve">, парикмахерских, </w:t>
      </w:r>
      <w:r w:rsidRPr="00A43C43">
        <w:rPr>
          <w:rFonts w:ascii="Times New Roman" w:hAnsi="Times New Roman" w:cs="Times New Roman"/>
          <w:sz w:val="28"/>
          <w:szCs w:val="28"/>
        </w:rPr>
        <w:t>на оплату сотовой связи.</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Системная профилактическая работа проводится с семьями учащихся общеобразовательных организациях в рамках реализации программы для родителей «Путь к успеху». С 1 сентября 2008 года данная программа реализуется во всех общеобразовательных организациях ЗМР РТ. На сегодняшний день охват родителей составил более 14631 человек. Содержание работы с родителями направлено на укрепление ценностей семьи, мотивацию родителей на создание условий для обеспечения здорового образа жизни ребенку, формирование уважения к человеку, государству и окружающей среде. С родителями учащихся были проведены:</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занятия по теме «Мой ребёнок лучше всех!», «Семейные ценности. Традиции»</w:t>
      </w:r>
      <w:r w:rsidR="006909BF" w:rsidRPr="00A43C43">
        <w:rPr>
          <w:rFonts w:ascii="Times New Roman" w:hAnsi="Times New Roman" w:cs="Times New Roman"/>
          <w:sz w:val="28"/>
          <w:szCs w:val="28"/>
        </w:rPr>
        <w:t>,</w:t>
      </w:r>
      <w:r w:rsidRPr="00A43C43">
        <w:rPr>
          <w:rFonts w:ascii="Times New Roman" w:hAnsi="Times New Roman" w:cs="Times New Roman"/>
          <w:sz w:val="28"/>
          <w:szCs w:val="28"/>
        </w:rPr>
        <w:t xml:space="preserve"> «Связь семьи и школы в формировании ЗОЖ», «Урок для родителей», «Под защитой семьи. Как уберечь ребенка от наркотиков» с участием медицинских работников;</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организованы правовые лектории «Стили семейного воспитания», «Учимся помогать подростку», «Роль семьи в профессиональном самоопределении подростка», «Наркотики. Закон. Ответственность», «Цели, задачи и порядок проведения профилактических медицинских осмотров, учащихся 9-11 классов и студентов на предмет употребления наркотических средств и психотропных веществ»;</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 раздача буклетов - руководство для родителей «Ранее обнаружение признаков проблем подростков».</w:t>
      </w:r>
    </w:p>
    <w:p w:rsidR="006909BF"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С педагогами образовательных организаций проведены заседания методических объединений классных руководителей, педагогов-психологов, педагогов-предметников на темы «Раннее выявление детей и подростков, допускающих немедицинское потребление наркотических средств, психотропных и одурманивающих веществ и оказание им квалифицированной психолого-педагогической и медико-социальной помощи», «Выявление первых признаков </w:t>
      </w:r>
      <w:proofErr w:type="spellStart"/>
      <w:r w:rsidRPr="00A43C43">
        <w:rPr>
          <w:rFonts w:ascii="Times New Roman" w:hAnsi="Times New Roman" w:cs="Times New Roman"/>
          <w:sz w:val="28"/>
          <w:szCs w:val="28"/>
        </w:rPr>
        <w:t>наркопотребления</w:t>
      </w:r>
      <w:proofErr w:type="spellEnd"/>
      <w:r w:rsidRPr="00A43C43">
        <w:rPr>
          <w:rFonts w:ascii="Times New Roman" w:hAnsi="Times New Roman" w:cs="Times New Roman"/>
          <w:sz w:val="28"/>
          <w:szCs w:val="28"/>
        </w:rPr>
        <w:t xml:space="preserve">, алгоритм поведения», «Действия взрослых в ситуации, если несовершеннолетний употребляет наркотики», «Подросток и закон». </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Образовательные организации тесно взаимодействуют с Государственным автономным учреждением социального обслуживания «Комплексный центр социального обслуживания населения «</w:t>
      </w:r>
      <w:proofErr w:type="spellStart"/>
      <w:r w:rsidRPr="00A43C43">
        <w:rPr>
          <w:rFonts w:ascii="Times New Roman" w:hAnsi="Times New Roman" w:cs="Times New Roman"/>
          <w:sz w:val="28"/>
          <w:szCs w:val="28"/>
        </w:rPr>
        <w:t>Рэхет</w:t>
      </w:r>
      <w:proofErr w:type="spellEnd"/>
      <w:r w:rsidRPr="00A43C43">
        <w:rPr>
          <w:rFonts w:ascii="Times New Roman" w:hAnsi="Times New Roman" w:cs="Times New Roman"/>
          <w:sz w:val="28"/>
          <w:szCs w:val="28"/>
        </w:rPr>
        <w:t>», где осуществляет работу Межведомственный социально-реабилитационный консилиум. Школами направляются официальные письма, акты, ходатайства в центр для решения вопросов, связанных с проблемами семьи и детей.</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В общеобразовательных организациях Зеленодольского муниципального района осуществляется работа по предотвращению насилия в семье Советом профилактики школы. Работа ведется по разным направлениям. </w:t>
      </w:r>
      <w:proofErr w:type="gramStart"/>
      <w:r w:rsidRPr="00A43C43">
        <w:rPr>
          <w:rFonts w:ascii="Times New Roman" w:hAnsi="Times New Roman" w:cs="Times New Roman"/>
          <w:sz w:val="28"/>
          <w:szCs w:val="28"/>
        </w:rPr>
        <w:t>Оказывается</w:t>
      </w:r>
      <w:proofErr w:type="gramEnd"/>
      <w:r w:rsidRPr="00A43C43">
        <w:rPr>
          <w:rFonts w:ascii="Times New Roman" w:hAnsi="Times New Roman" w:cs="Times New Roman"/>
          <w:sz w:val="28"/>
          <w:szCs w:val="28"/>
        </w:rPr>
        <w:t xml:space="preserve"> помощь эмоционального, поведенческого, общемедицинского характера. Педагоги и психологи школ проводят постоянную информационно-просветительскую работу среди детей и подростков о недопустимости насилия и жестокости в обращении со сверстниками, правилами безопасного поведения, возможности получения помощи в случаях насилия и преступных посягательств. Руководители и заместители директоров в своей работе руководствуются Законом Республики Татарстан «О мерах по предупреждению причинения вреда здоровью детей, их физическому, интеллектуальному, психическому, духовному и нравственному развитию в Республике Татарстан» №71-ЗРТ от 14 октября 2010 года.</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Психологами школ организовано обучение родителей, направленное на выявление ранних признаков эмоционального истощения подростков, а также деятельность по формированию у детей способности к адекватной самооценке и критической оценке действительности. Родителей знакомят с информацией о причинах, факторах, динамике </w:t>
      </w:r>
      <w:proofErr w:type="spellStart"/>
      <w:r w:rsidRPr="00A43C43">
        <w:rPr>
          <w:rFonts w:ascii="Times New Roman" w:hAnsi="Times New Roman" w:cs="Times New Roman"/>
          <w:sz w:val="28"/>
          <w:szCs w:val="28"/>
        </w:rPr>
        <w:t>аддиктивного</w:t>
      </w:r>
      <w:proofErr w:type="spellEnd"/>
      <w:r w:rsidRPr="00A43C43">
        <w:rPr>
          <w:rFonts w:ascii="Times New Roman" w:hAnsi="Times New Roman" w:cs="Times New Roman"/>
          <w:sz w:val="28"/>
          <w:szCs w:val="28"/>
        </w:rPr>
        <w:t xml:space="preserve"> поведения. Учреждениям образования доведена информация о необходимости соблюдении Регламента и недопущении доступа учащихся школ к сайтам, содержащим информацию, наносящую вред их здоровью, нравственному и духовному воспитанию.</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Содержание работы с родителями направлено на укрепление ценностей семьи, мотивацию родителей на создание условий для обеспечения здорового образа жизни ребенку, формирование уважения к человеку, государству и окружающей среде.</w:t>
      </w:r>
    </w:p>
    <w:p w:rsidR="00EA7CE7"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Организованная таким образом работа позволяет осуществлять социальную и психологическую защиту детей, снизить количество детей с </w:t>
      </w:r>
      <w:proofErr w:type="spellStart"/>
      <w:r w:rsidRPr="00A43C43">
        <w:rPr>
          <w:rFonts w:ascii="Times New Roman" w:hAnsi="Times New Roman" w:cs="Times New Roman"/>
          <w:sz w:val="28"/>
          <w:szCs w:val="28"/>
        </w:rPr>
        <w:t>девиантным</w:t>
      </w:r>
      <w:proofErr w:type="spellEnd"/>
      <w:r w:rsidRPr="00A43C43">
        <w:rPr>
          <w:rFonts w:ascii="Times New Roman" w:hAnsi="Times New Roman" w:cs="Times New Roman"/>
          <w:sz w:val="28"/>
          <w:szCs w:val="28"/>
        </w:rPr>
        <w:t xml:space="preserve"> поведением и избежать суицидальных попыток, организовать работу по оптимизации взаимоотношений в детско-родительской среде. Ежемесячно проводится заседание межведомственного коллегиального органа - муниципального социально - реабилитационного консилиума, заседание рабочей группы при Прокуратуре г. Зеленодольска РТ. </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Проблема дорожно-транспортного травматизма стоит очень остро. Условия современного дорожного движения сложные, поэтому очень высокие требования предъявляются ко всем его участникам, которые должны быть максимально внимательными и предупредительными друг к другу.</w:t>
      </w:r>
      <w:r w:rsidR="00AB53F9" w:rsidRPr="00A43C43">
        <w:rPr>
          <w:rFonts w:ascii="Times New Roman" w:hAnsi="Times New Roman" w:cs="Times New Roman"/>
          <w:sz w:val="28"/>
          <w:szCs w:val="28"/>
        </w:rPr>
        <w:t xml:space="preserve"> </w:t>
      </w:r>
      <w:r w:rsidRPr="00A43C43">
        <w:rPr>
          <w:rFonts w:ascii="Times New Roman" w:hAnsi="Times New Roman" w:cs="Times New Roman"/>
          <w:sz w:val="28"/>
          <w:szCs w:val="28"/>
        </w:rPr>
        <w:t>Воспитывать культуру поведения на дорогах необходимо с детства. С этой целью в образовательных организациях Зеленодольского муниципального района Республики Татарстан ведется систематическая работа по пропаганде правил дорожного движения.</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Во исполнение протокола Исполнительного комитета Зеленодольского муниципального района Республики Татарстан от 18.11.2016 №01-03-09-5 «По безопасности дорожного движения» в образовательных организациях проводятся различные мероприятия по безопасности дорожного движения.</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 xml:space="preserve">Изучение правил безопасного дорожного движения в общеобразовательных организациях осуществляется в рамках курсов «Окружающий мир» в начальной школе, «Основы безопасности жизнедеятельности» в основной школе, предусмотрено программой «Педагогика здоровья», реализуемой во всех учебных заведениях, и программами дополнительного образования. Таким образом охват обучающихся изучением ПДД достигает 100%.  </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В образовательных организациях Зеленодольского муниципального района проводятся родительские собрания по вопросам профилактики детского дорожно-транспортного травматизма с демонстрацией видеофильмов по тематике ПДД, инструктажи по ПДД в каждом классе. В конце каждого учебного дня классными руководителями проводятся пятиминутки по ПДД.</w:t>
      </w:r>
    </w:p>
    <w:p w:rsidR="004B79B5"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 xml:space="preserve">Во исполнение поручения Главы Зеленодольского муниципального района Республики Татарстан от 28.11.2016 «Об активной деятельности юных инспекторов движения» организованы ежедневные дежурства юных инспекторов движения (ЮИД) по утрам возле школы, с целью контроля за </w:t>
      </w:r>
      <w:r w:rsidRPr="00A43C43">
        <w:rPr>
          <w:rFonts w:ascii="Times New Roman" w:hAnsi="Times New Roman" w:cs="Times New Roman"/>
          <w:bCs/>
          <w:sz w:val="28"/>
          <w:szCs w:val="28"/>
        </w:rPr>
        <w:lastRenderedPageBreak/>
        <w:t>родителями, нарушающими правила дорожного движения. Юные инспектора движения разработали форму и текст протокола для вручения нарушителям.</w:t>
      </w:r>
      <w:r w:rsidR="004B79B5" w:rsidRPr="00A43C43">
        <w:rPr>
          <w:rFonts w:ascii="Times New Roman" w:hAnsi="Times New Roman" w:cs="Times New Roman"/>
          <w:bCs/>
          <w:sz w:val="28"/>
          <w:szCs w:val="28"/>
        </w:rPr>
        <w:t xml:space="preserve"> </w:t>
      </w:r>
      <w:r w:rsidR="004B79B5" w:rsidRPr="00A43C43">
        <w:rPr>
          <w:rFonts w:ascii="Times New Roman" w:hAnsi="Times New Roman" w:cs="Times New Roman"/>
          <w:bCs/>
          <w:sz w:val="28"/>
          <w:szCs w:val="28"/>
        </w:rPr>
        <w:t xml:space="preserve">В общеобразовательных организациях функционирует 31 отряд юных инспекторов движения численностью 469 человек. </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sz w:val="28"/>
          <w:szCs w:val="28"/>
        </w:rPr>
        <w:t>В соответствии с планом работы, в целях предотвращения детского дорожно-транспортного травматизма, повышения интереса, учащихся к ПДД, дальнейшего развития познавательных интересов, творческих способностей проводятся различные мероприятия по профилактике дорожно-транспортных происшествий. Учащиеся начальной школы участвуют в играх и викторинах на знание правил дорожного движения, сигналов светофора, правил поведения в общественном транспорте и на дороге.</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Классные руководители регулярно проводят классные часы по ПДД «Безопасное поведение пешехода», «Ответственность за нарушение ПДД», «Дорога полна неожиданностей», «Где и как безопасно переходить дорогу», «Дорожные знаки, которые должен знать водитель велосипеда, мопеда», «Азбука регулировщика», «Знай и выполняй правила дорожного движения», «Чем опасен мопед?».</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Очень важную роль в формировании культуры поведения на дороге играет просветительская работа с родителями. Данный вопрос был рассмотрен на родительских собраниях с демонстрацией видеофильмов по тематике ПДД. </w:t>
      </w:r>
      <w:r w:rsidRPr="00A43C43">
        <w:rPr>
          <w:rFonts w:ascii="Times New Roman" w:hAnsi="Times New Roman" w:cs="Times New Roman"/>
          <w:bCs/>
          <w:sz w:val="28"/>
          <w:szCs w:val="28"/>
        </w:rPr>
        <w:t xml:space="preserve">Проведены </w:t>
      </w:r>
      <w:r w:rsidRPr="00A43C43">
        <w:rPr>
          <w:rFonts w:ascii="Times New Roman" w:hAnsi="Times New Roman" w:cs="Times New Roman"/>
          <w:sz w:val="28"/>
          <w:szCs w:val="28"/>
        </w:rPr>
        <w:t>консультации для родителей: «Родителям - автолюбителям», «Внимание - дорога».</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С учащимися, нарушившими правила дорожного движения в течение 2016 года, проведены индивидуальные беседы с приглашением родителей, внеплановые инструктажи по соблюдению правил дорожного движения, просмотр учебных и документальных фильмов. В Зеленодольском муниципальном районе Республики Татарстан с 26 по 30 сентября 2016 года проведена профилактическая неделя безопасности по профилактике детского дорожно-транспортного травматизма. </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Цель недели безопасности: привить детям уважение к себе и другим участникам дорожного движения, быть внимательными на дорогах и беречь свою жизнь и здоровье.</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Проведены различные по форме мероприятия, направленные на предупреждение детского дорожно-транспортного травматизма. Учащиеся начальной школы участвовали в играх и викторинах на знание правил дорожного движения, сигналов светофора, правил поведения в общественном транспорте и на дороге, организованы и проведены практические занятия по правилам дорожного движения с учащимися начальных классов с использованием «школьного автобуса» и «Посвящение первоклассников в пешеходы». </w:t>
      </w:r>
    </w:p>
    <w:p w:rsidR="00F52AB3" w:rsidRPr="00A43C43" w:rsidRDefault="00F52AB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Организованы выступления инспекторов пропаганды безопасности дорожного движения с анализом дорожной обстановки вблизи образовательных организаций</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Из года в год увеличивается поток автомобилей на дорогах, что создает объективную реальность возникновения дорожно-транспортных происшествий. Причем, несчастные случаи все чаще происходят не на больших транспортных магистралях, а на маленьких дорогах, рядом с остановками, а иногда и во дворе дома. И, к сожалению, зачастую причиной дорожно-транспортных происшествий бывают дети.</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 xml:space="preserve">В связи с этим и возникает необходимость проведения работы, направленной на профилактику дорожно-транспортного травматизма среди детей. </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 xml:space="preserve">Отряды юных инспекторов дорожного движения проводят рейды «Безопасность на дорогах», «Красный, желтый, зеленый», «В гостях у дорожных знаков», беседы по популяризации </w:t>
      </w:r>
      <w:proofErr w:type="spellStart"/>
      <w:r w:rsidRPr="00A43C43">
        <w:rPr>
          <w:rFonts w:ascii="Times New Roman" w:hAnsi="Times New Roman" w:cs="Times New Roman"/>
          <w:bCs/>
          <w:sz w:val="28"/>
          <w:szCs w:val="28"/>
        </w:rPr>
        <w:t>световозвращающих</w:t>
      </w:r>
      <w:proofErr w:type="spellEnd"/>
      <w:r w:rsidRPr="00A43C43">
        <w:rPr>
          <w:rFonts w:ascii="Times New Roman" w:hAnsi="Times New Roman" w:cs="Times New Roman"/>
          <w:bCs/>
          <w:sz w:val="28"/>
          <w:szCs w:val="28"/>
        </w:rPr>
        <w:t xml:space="preserve"> элементов на одежде и портфелях учащихся. Руководителями образовательных организаций приняты меры по обеспечению использования детьми-пешеходами </w:t>
      </w:r>
      <w:proofErr w:type="spellStart"/>
      <w:r w:rsidRPr="00A43C43">
        <w:rPr>
          <w:rFonts w:ascii="Times New Roman" w:hAnsi="Times New Roman" w:cs="Times New Roman"/>
          <w:bCs/>
          <w:sz w:val="28"/>
          <w:szCs w:val="28"/>
        </w:rPr>
        <w:t>световозвращающих</w:t>
      </w:r>
      <w:proofErr w:type="spellEnd"/>
      <w:r w:rsidRPr="00A43C43">
        <w:rPr>
          <w:rFonts w:ascii="Times New Roman" w:hAnsi="Times New Roman" w:cs="Times New Roman"/>
          <w:bCs/>
          <w:sz w:val="28"/>
          <w:szCs w:val="28"/>
        </w:rPr>
        <w:t xml:space="preserve"> элементов в темное время суток и привлечены к работе родительские комитеты общеобразовательных организаций и общественных организаций. Ведется работа по реализации проекта «Голь на выдумку хитра» в общеобразовательных организациях во внеурочное время. </w:t>
      </w:r>
      <w:proofErr w:type="spellStart"/>
      <w:r w:rsidRPr="00A43C43">
        <w:rPr>
          <w:rFonts w:ascii="Times New Roman" w:hAnsi="Times New Roman" w:cs="Times New Roman"/>
          <w:bCs/>
          <w:sz w:val="28"/>
          <w:szCs w:val="28"/>
        </w:rPr>
        <w:t>Световозвращающими</w:t>
      </w:r>
      <w:proofErr w:type="spellEnd"/>
      <w:r w:rsidRPr="00A43C43">
        <w:rPr>
          <w:rFonts w:ascii="Times New Roman" w:hAnsi="Times New Roman" w:cs="Times New Roman"/>
          <w:bCs/>
          <w:sz w:val="28"/>
          <w:szCs w:val="28"/>
        </w:rPr>
        <w:t xml:space="preserve"> элементами на одежде и портфелях охвачено 14596 учащихся, что составляет 81,1%.</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Проведены конкурсы рисунков «Улица полна неожиданностей!», «Безопасная дорога», «Улица и пешеходы», «Знай и выполняй правила дорожного движения», «</w:t>
      </w:r>
      <w:proofErr w:type="spellStart"/>
      <w:r w:rsidRPr="00A43C43">
        <w:rPr>
          <w:rFonts w:ascii="Times New Roman" w:hAnsi="Times New Roman" w:cs="Times New Roman"/>
          <w:bCs/>
          <w:sz w:val="28"/>
          <w:szCs w:val="28"/>
        </w:rPr>
        <w:t>Автомозаика</w:t>
      </w:r>
      <w:proofErr w:type="spellEnd"/>
      <w:r w:rsidRPr="00A43C43">
        <w:rPr>
          <w:rFonts w:ascii="Times New Roman" w:hAnsi="Times New Roman" w:cs="Times New Roman"/>
          <w:bCs/>
          <w:sz w:val="28"/>
          <w:szCs w:val="28"/>
        </w:rPr>
        <w:t>», «Водитель, будь внимателен!».</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В течение недели в школьных библиотеках организованы выставки «Основные причины несчастных случаев на дороге», «Знай, Правила дорожного движения», «Путь домой», «Я и дорога».</w:t>
      </w:r>
    </w:p>
    <w:p w:rsidR="00F52AB3"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Учащиеся образовательных организаций приняли участие в соревновании юных велосипедистов «Тише едешь – дальше будешь!». Перед ребятами стояла задача участвовать в нескольких конкурсах: «Фигурное вождение велосипеда», «Знатоки Правил дорожного движения», творческий конкурс «Вместе за безопасность дорожного движения», «Спортивный конкурс» и набрать максимальное количество баллов. В рамках общественного движения «Родительская забота» на базе МБОУ «Гимназия №5 ЗМР РТ» 19 ноября 2016 года состоялась родительская конференция «Безопасность детей в наших руках», где обсуждались вопросы безопасного поведения на дорогах детей и родителей.</w:t>
      </w:r>
    </w:p>
    <w:p w:rsidR="00B00A54" w:rsidRPr="00A43C43" w:rsidRDefault="00F52AB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lastRenderedPageBreak/>
        <w:t>Ежегодно отряды «Юных инспекторов дорожного движения» общеобразовательных организаций Зеленодольского муниципального района Республики Татарстан принимают участие в муниципальном и Республиканском конкурсах юных инспекторов движения «</w:t>
      </w:r>
      <w:r w:rsidR="00B00A54" w:rsidRPr="00A43C43">
        <w:rPr>
          <w:rFonts w:ascii="Times New Roman" w:hAnsi="Times New Roman" w:cs="Times New Roman"/>
          <w:bCs/>
          <w:sz w:val="28"/>
          <w:szCs w:val="28"/>
        </w:rPr>
        <w:t xml:space="preserve">Безопасное колесо». </w:t>
      </w:r>
    </w:p>
    <w:p w:rsidR="00B00A54" w:rsidRPr="00A43C43" w:rsidRDefault="00B00A54"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sz w:val="28"/>
          <w:szCs w:val="28"/>
        </w:rPr>
        <w:t>Летний отдых детей и молодежи в Зеленодольском му</w:t>
      </w:r>
      <w:r w:rsidRPr="00A43C43">
        <w:rPr>
          <w:rFonts w:ascii="Times New Roman" w:hAnsi="Times New Roman" w:cs="Times New Roman"/>
          <w:sz w:val="28"/>
          <w:szCs w:val="28"/>
        </w:rPr>
        <w:t>ниципальном районе организовывался с</w:t>
      </w:r>
      <w:r w:rsidRPr="00A43C43">
        <w:rPr>
          <w:rFonts w:ascii="Times New Roman" w:hAnsi="Times New Roman" w:cs="Times New Roman"/>
          <w:sz w:val="28"/>
          <w:szCs w:val="28"/>
        </w:rPr>
        <w:t xml:space="preserve"> 1 по 30 июня 2016 года</w:t>
      </w:r>
      <w:r w:rsidRPr="00A43C43">
        <w:rPr>
          <w:rFonts w:ascii="Times New Roman" w:hAnsi="Times New Roman" w:cs="Times New Roman"/>
          <w:sz w:val="28"/>
          <w:szCs w:val="28"/>
        </w:rPr>
        <w:t xml:space="preserve">. </w:t>
      </w:r>
      <w:r w:rsidRPr="00A43C43">
        <w:rPr>
          <w:rFonts w:ascii="Times New Roman" w:hAnsi="Times New Roman" w:cs="Times New Roman"/>
          <w:sz w:val="28"/>
          <w:szCs w:val="28"/>
        </w:rPr>
        <w:t>состоялось открытие 23 пришкольных лагерей с дневным пребыванием детей на 3534 мест, лагерей труда и отдыха на 465 мест, всего – 3999 мест.</w:t>
      </w:r>
      <w:r w:rsidRPr="00A43C43">
        <w:rPr>
          <w:rFonts w:ascii="Times New Roman" w:hAnsi="Times New Roman" w:cs="Times New Roman"/>
          <w:bCs/>
          <w:sz w:val="28"/>
          <w:szCs w:val="28"/>
        </w:rPr>
        <w:t xml:space="preserve"> </w:t>
      </w:r>
      <w:r w:rsidRPr="00A43C43">
        <w:rPr>
          <w:rFonts w:ascii="Times New Roman" w:hAnsi="Times New Roman" w:cs="Times New Roman"/>
          <w:sz w:val="28"/>
          <w:szCs w:val="28"/>
        </w:rPr>
        <w:t>В городе Зеленодольске состоялось открытие 10 пришкольных лагерей с общим охватом 2314 детей, лагерей труда и отдыха с охватом 280 несовершеннолетних (всего – 2594 детей).</w:t>
      </w:r>
      <w:r w:rsidRPr="00A43C43">
        <w:rPr>
          <w:rFonts w:ascii="Times New Roman" w:hAnsi="Times New Roman" w:cs="Times New Roman"/>
          <w:bCs/>
          <w:sz w:val="28"/>
          <w:szCs w:val="28"/>
        </w:rPr>
        <w:t xml:space="preserve"> </w:t>
      </w:r>
      <w:r w:rsidRPr="00A43C43">
        <w:rPr>
          <w:rFonts w:ascii="Times New Roman" w:hAnsi="Times New Roman" w:cs="Times New Roman"/>
          <w:sz w:val="28"/>
          <w:szCs w:val="28"/>
        </w:rPr>
        <w:t>В районе состоялось открытие 13 пришкольных лагерей с общим охватом 1220 детей, 12 лагерей труда и отдыха с охватом 185 несовершеннолетних (всего – 1405 детей).</w:t>
      </w:r>
    </w:p>
    <w:p w:rsidR="00B00A54" w:rsidRPr="00A43C43" w:rsidRDefault="00B00A54"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sz w:val="28"/>
          <w:szCs w:val="28"/>
        </w:rPr>
        <w:t xml:space="preserve">Управлением образования Исполнительного комитета Зеленодольского муниципального района сформирована заявка на временное трудоустройство учащихся в возрасте от 14 до 18 лет в летний период через Центр труда и занятости населения.  Через Центр труда и занятости г. Зеленодольска в летний период трудоустроено 500 детей: </w:t>
      </w:r>
    </w:p>
    <w:p w:rsidR="00B00A54" w:rsidRPr="00A43C43" w:rsidRDefault="00B00A5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несовершеннолетние состоящие на учете в КДН – 170 чел.;</w:t>
      </w:r>
    </w:p>
    <w:p w:rsidR="00B00A54" w:rsidRPr="00A43C43" w:rsidRDefault="00B00A5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воспитанники детских домов – 20 чел.;</w:t>
      </w:r>
    </w:p>
    <w:p w:rsidR="00B00A54" w:rsidRPr="00A43C43" w:rsidRDefault="00B00A5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дети из многодетных семей – 18 чел.;</w:t>
      </w:r>
    </w:p>
    <w:p w:rsidR="00B00A54" w:rsidRPr="00A43C43" w:rsidRDefault="00B00A5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дети из неполных семей – 7 чел.;</w:t>
      </w:r>
    </w:p>
    <w:p w:rsidR="00B00A54" w:rsidRPr="00A43C43" w:rsidRDefault="00B00A5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дети из семей, потерявших кормильца – 1 чел.;</w:t>
      </w:r>
    </w:p>
    <w:p w:rsidR="00B00A54" w:rsidRPr="00A43C43" w:rsidRDefault="00B00A54"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несовершеннолетние находящиеся в СОП – 3 чел.</w:t>
      </w:r>
    </w:p>
    <w:p w:rsidR="00AA124F" w:rsidRPr="00A43C43" w:rsidRDefault="00AA124F"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В целях развития правоохранительного движения среди детей и молодежи, укрепления основ правового воспитания и самосознания 31 марта 2016 года проведен муниципальный этап Республиканского конкурса среди отрядов профилактики правонарушений образовательных организаций на базе МБОУ «Лицей №1 ЗМР РТ». </w:t>
      </w:r>
    </w:p>
    <w:p w:rsidR="00AA124F" w:rsidRPr="00A43C43" w:rsidRDefault="00AA124F"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bCs/>
          <w:sz w:val="28"/>
          <w:szCs w:val="28"/>
        </w:rPr>
        <w:t>Патриотическое воспитание является одним из наиболее эффективных средств профилактики правонарушений среди молодежи и подростков, важнейшим компонентом в воспитании будущего гражданина, защитника своего Отечества, с уважением относящегося к истории своей с</w:t>
      </w:r>
      <w:r w:rsidRPr="00A43C43">
        <w:rPr>
          <w:rFonts w:ascii="Times New Roman" w:hAnsi="Times New Roman" w:cs="Times New Roman"/>
          <w:bCs/>
          <w:sz w:val="28"/>
          <w:szCs w:val="28"/>
        </w:rPr>
        <w:t>траны и старшему поколению.</w:t>
      </w:r>
    </w:p>
    <w:p w:rsidR="00AA124F" w:rsidRPr="00A43C43" w:rsidRDefault="00AA124F"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bCs/>
          <w:sz w:val="28"/>
          <w:szCs w:val="28"/>
        </w:rPr>
        <w:t>В рамках Государственной подпрограммы «Патриотическое воспитание граждан Российской Федерации на 2014-2016 годы» в общеобразовательных организациях активно реализуют следующие направления деятельности:</w:t>
      </w:r>
    </w:p>
    <w:p w:rsidR="00AA124F" w:rsidRPr="00A43C43" w:rsidRDefault="00AA124F"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 участие в военно-прикладных мероприятиях (военно-спортивные игры «Зарница», «День призывника»);</w:t>
      </w:r>
    </w:p>
    <w:p w:rsidR="00AA124F" w:rsidRPr="00A43C43" w:rsidRDefault="00AA124F"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циклы бесед и лекций, мероприятий по патриотической тематике («Я люблю тебя Россия» «Ради жизни на Земле», уроки мужества «Есть такая профессия - Родину защищать»);</w:t>
      </w:r>
    </w:p>
    <w:p w:rsidR="00AA124F" w:rsidRPr="00A43C43" w:rsidRDefault="00AA124F"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комплекс спортивных мероприятий (соревнования по видам спорта «К Защите Родины готов»);</w:t>
      </w:r>
    </w:p>
    <w:p w:rsidR="00AA124F" w:rsidRPr="00A43C43" w:rsidRDefault="00AA124F"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музейное дело, краеведческая работа (тематические экскурсии, разработка экспозиций об истории родного края, циклы бесед с участниками войн за Отечество). </w:t>
      </w:r>
    </w:p>
    <w:p w:rsidR="00AA124F" w:rsidRPr="00A43C43" w:rsidRDefault="00AA124F"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В Зеленодольском муниципальном районе функционируют 40 музеев различной направленности: этнографические, краеведческие, музеи боевой славы, а также тематические музеи. </w:t>
      </w:r>
    </w:p>
    <w:p w:rsidR="00BF1A93" w:rsidRPr="00A43C43" w:rsidRDefault="00BF1A93"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Во всех школьных музеях, комнатах и уголках Боевой Славы общеобразовательных организаций оформлены стенды «Их осталось очень мало», «Ветераны ВОВ 1941- 1945 годов в Зеленодольском районе РТ», «Вахта памяти – 2016», </w:t>
      </w:r>
      <w:r w:rsidRPr="00A43C43">
        <w:rPr>
          <w:rFonts w:ascii="Times New Roman" w:hAnsi="Times New Roman" w:cs="Times New Roman"/>
          <w:iCs/>
          <w:sz w:val="28"/>
          <w:szCs w:val="28"/>
        </w:rPr>
        <w:t>«Достанем фото прадедов – героев»</w:t>
      </w:r>
      <w:r w:rsidRPr="00A43C43">
        <w:rPr>
          <w:rFonts w:ascii="Times New Roman" w:hAnsi="Times New Roman" w:cs="Times New Roman"/>
          <w:sz w:val="28"/>
          <w:szCs w:val="28"/>
        </w:rPr>
        <w:t xml:space="preserve">. </w:t>
      </w:r>
    </w:p>
    <w:p w:rsidR="005D5C43" w:rsidRPr="00A43C43" w:rsidRDefault="00BF1A93"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 xml:space="preserve">В качестве поддержки и активизации деятельности военно-патриотического движения и проведения агитационно-воспитательной работы среди школьной, студенческой, допризывной молодежи РОМО «Объединение «Отечество» Республики Татарстан совместно с Министерством образования и науки Республики Татарстан, Министерством по делам молодежи и спорту Республики Татарстан в период с 5 по 26 февраля 2016 года в образовательных организациях района проведена акция «Марш Памяти-2016», посвященная 110-летию со дня рождения Героя Советского Союза Мусы </w:t>
      </w:r>
      <w:proofErr w:type="spellStart"/>
      <w:r w:rsidRPr="00A43C43">
        <w:rPr>
          <w:rFonts w:ascii="Times New Roman" w:hAnsi="Times New Roman" w:cs="Times New Roman"/>
          <w:bCs/>
          <w:sz w:val="28"/>
          <w:szCs w:val="28"/>
        </w:rPr>
        <w:t>Джалиля</w:t>
      </w:r>
      <w:proofErr w:type="spellEnd"/>
      <w:r w:rsidRPr="00A43C43">
        <w:rPr>
          <w:rFonts w:ascii="Times New Roman" w:hAnsi="Times New Roman" w:cs="Times New Roman"/>
          <w:bCs/>
          <w:sz w:val="28"/>
          <w:szCs w:val="28"/>
        </w:rPr>
        <w:t>.</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Образовательными организациями проводится постоянная работа по сохранению памятников, обелисков павшим воинам, а также изучению связанной с ними истории событий.</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Зеленодольском муниципальном районе в рамках программы по военно-патриотическому воспитанию и подготовке граждан к военной службе существует поисковое движение как социально значимое направление по увековечиванию памяти земляков, погибших при защите Отчизны. В общеобразовательных организациях существует один отряд, выезжающий в экспедиции по поиску и захоронению останков советских воинов, погибших в годы Великой Отечественной войны.</w:t>
      </w:r>
    </w:p>
    <w:p w:rsidR="006530C4" w:rsidRPr="00A43C43" w:rsidRDefault="006530C4" w:rsidP="00A43C43">
      <w:pPr>
        <w:shd w:val="clear" w:color="auto" w:fill="FFFFFF"/>
        <w:spacing w:after="0" w:line="276" w:lineRule="auto"/>
        <w:ind w:firstLine="851"/>
        <w:jc w:val="both"/>
        <w:rPr>
          <w:rFonts w:ascii="Times New Roman" w:hAnsi="Times New Roman" w:cs="Times New Roman"/>
          <w:bCs/>
          <w:sz w:val="28"/>
          <w:szCs w:val="28"/>
          <w:lang w:val="tt-RU"/>
        </w:rPr>
      </w:pPr>
      <w:r w:rsidRPr="00A43C43">
        <w:rPr>
          <w:rFonts w:ascii="Times New Roman" w:hAnsi="Times New Roman" w:cs="Times New Roman"/>
          <w:bCs/>
          <w:sz w:val="28"/>
          <w:szCs w:val="28"/>
          <w:lang w:val="tt-RU"/>
        </w:rPr>
        <w:t xml:space="preserve">Во исполнение письма Министерства образования и науки Республики Татарстан от 17.02.2016 №369/16 «О проведении республиканской историко–патриотической акции «Родные лица Победы» с 15 по 29 февраля 2016 года данная акция проведена среди образовательных организаций. В акции приняли участие музеи военно-патриотической направленности </w:t>
      </w:r>
      <w:r w:rsidRPr="00A43C43">
        <w:rPr>
          <w:rFonts w:ascii="Times New Roman" w:hAnsi="Times New Roman" w:cs="Times New Roman"/>
          <w:bCs/>
          <w:sz w:val="28"/>
          <w:szCs w:val="28"/>
          <w:lang w:val="tt-RU"/>
        </w:rPr>
        <w:lastRenderedPageBreak/>
        <w:t>общеобразовательных организаций Зеленодольского муниципального района Республики Татарстан. Победителями данной акции стали МБОУ «Лицей №1 ЗМР РТ», МБОУ «Гимназия №3 ЗМР РТ». Макеты информационных баннеров школьных музеев «Не померкнет летопись Победы» представлены на республиканскую историко–патриотическую акцию «Родные лица Победы».</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образовательных организациях сложилась система мероприятий в рамках месячника гражданско-патриотического воспитания, посвященного Дню защитника Отечества, охватывающая все возрастные группы обучающихся и всех сотрудников школы.</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Проведены следующие мероприятия:</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школьные линейки, посвящённые месячнику патриотического воспитания и 27-ой годовщине со дня вывода советских войск из Афганистана;</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Уроки мужества и патриотизма, внеклассные мероприятия, классные часы, викторины с приглашением ветеранов Великой Отечественной войны и участников локальных войн и военных конфликтов;</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работа школьных музеев по созданию и обновлению экспозиций, посвящённых 27-ой годовщине со дня вывода советских войск из Афганистана;</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ab/>
        <w:t>- организация встреч, концертов, поздравлений воинов-интернационалистов;</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- 12 февраля 2016 года состоялся муниципальный конкурс патриотической и афганской песни «Ради жизни на Земле» на базе МБОУ ДОД «Центр детского творчества ЗМР РТ»;</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- 13 февраля 2016 года на территории МБОУ «СОШ №4 ЗМР РТ» открытие памятной доски о погибших выпускниках – участников боевых действий;</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- 15 февраля 2016 года торжественный митинг в Парке Победы;</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- 19 февраля 2016 года проведен конкурс-смотр строя и песни «Статен в строю, силен в бою»;</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- 20 февраля 2016 года проведен муниципальный фестиваль «Отцы и дети», посвященный Дню защитника Отечества;</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в течение года на базе МБОУ ДОД «Центр детского творчества ЗМР РТ» проводится экскурсионная программа для учащихся образовательных организаций в Музее участников боевых действий;</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встречи юношей 10-11-ых классов с людьми военных профессий «Служба Родине – мой профессиональный выбор»;</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читательские конференции «Чтобы помнили», выставки книг о войне, устные журналы «Подвигу жить в веках»;</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 фотовыставки «Мы в летописи Великой Отечественной …», «Родные лица Победы», «Великая Отечественная война в истории моей семьи», «Растим патриотов России», «Современный солдат»;</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конкурс рефератов «Рассказывайте правду о войне»;</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выпуск стенгазет «Этих дней не смолкнет слава»;</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литературно-музыкальные композиции «Вспомним всех поимённо»;</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акции «Твори добро», «Вперёд в прошлое»;</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конкурсы творческих работ «Их именами названы улицы нашего города</w:t>
      </w:r>
      <w:proofErr w:type="gramStart"/>
      <w:r w:rsidRPr="00A43C43">
        <w:rPr>
          <w:rFonts w:ascii="Times New Roman" w:hAnsi="Times New Roman" w:cs="Times New Roman"/>
          <w:sz w:val="28"/>
          <w:szCs w:val="28"/>
        </w:rPr>
        <w:t>»,  «</w:t>
      </w:r>
      <w:proofErr w:type="gramEnd"/>
      <w:r w:rsidRPr="00A43C43">
        <w:rPr>
          <w:rFonts w:ascii="Times New Roman" w:hAnsi="Times New Roman" w:cs="Times New Roman"/>
          <w:sz w:val="28"/>
          <w:szCs w:val="28"/>
        </w:rPr>
        <w:t>Есть такая профессия – Родину защищать», «Когда я стану солдатом».</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рамках общественного движения «Родительская забота» на базе МБОУ ДОД «Центр детского творчества ЗМР РТ» для повышения роли семейного творчества 20 февраля 2016 года проведен муниципальный фестиваль «Отцы и дети».</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w:t>
      </w:r>
      <w:r w:rsidRPr="00A43C43">
        <w:rPr>
          <w:rFonts w:ascii="Times New Roman" w:hAnsi="Times New Roman" w:cs="Times New Roman"/>
          <w:sz w:val="28"/>
          <w:szCs w:val="28"/>
        </w:rPr>
        <w:tab/>
        <w:t>При проведении классных часов в образовательных организациях Зеленодольского муниципального района проводится 10- минутный информационный блок, посвященный Великой Отечественной войне.</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iCs/>
          <w:sz w:val="28"/>
          <w:szCs w:val="28"/>
        </w:rPr>
        <w:t>Активно работают волонтёрские движения,</w:t>
      </w:r>
      <w:r w:rsidRPr="00A43C43">
        <w:rPr>
          <w:rFonts w:ascii="Times New Roman" w:hAnsi="Times New Roman" w:cs="Times New Roman"/>
          <w:sz w:val="28"/>
          <w:szCs w:val="28"/>
        </w:rPr>
        <w:t xml:space="preserve"> </w:t>
      </w:r>
      <w:r w:rsidRPr="00A43C43">
        <w:rPr>
          <w:rFonts w:ascii="Times New Roman" w:hAnsi="Times New Roman" w:cs="Times New Roman"/>
          <w:iCs/>
          <w:sz w:val="28"/>
          <w:szCs w:val="28"/>
        </w:rPr>
        <w:t xml:space="preserve">Тимуровские рейды по оказанию помощи ветеранам Великой Отечественной войны. </w:t>
      </w:r>
      <w:r w:rsidRPr="00A43C43">
        <w:rPr>
          <w:rFonts w:ascii="Times New Roman" w:hAnsi="Times New Roman" w:cs="Times New Roman"/>
          <w:sz w:val="28"/>
          <w:szCs w:val="28"/>
        </w:rPr>
        <w:t>Акция «Ветеран живёт рядом» стала традиционной.</w:t>
      </w:r>
    </w:p>
    <w:p w:rsidR="006530C4" w:rsidRPr="00A43C43" w:rsidRDefault="006530C4" w:rsidP="00A43C43">
      <w:pPr>
        <w:shd w:val="clear" w:color="auto" w:fill="FFFFFF"/>
        <w:spacing w:after="0" w:line="276" w:lineRule="auto"/>
        <w:ind w:firstLine="851"/>
        <w:jc w:val="both"/>
        <w:rPr>
          <w:rFonts w:ascii="Times New Roman" w:hAnsi="Times New Roman" w:cs="Times New Roman"/>
          <w:iCs/>
          <w:sz w:val="28"/>
          <w:szCs w:val="28"/>
        </w:rPr>
      </w:pPr>
      <w:r w:rsidRPr="00A43C43">
        <w:rPr>
          <w:rFonts w:ascii="Times New Roman" w:hAnsi="Times New Roman" w:cs="Times New Roman"/>
          <w:iCs/>
          <w:sz w:val="28"/>
          <w:szCs w:val="28"/>
        </w:rPr>
        <w:t>За образовательными организациями закреплены ветераны, никто не оставлен без внимания! Администрация школ осуществляет постоянную заботу, поздравляет с праздниками, организовывает встречи, концерты с ветеранами и участниками Великой Отечественной войны, воинов-интернационалистов, педагогов, служивших в рядах армии, направляет волонтёров для оказания помощи.</w:t>
      </w:r>
    </w:p>
    <w:p w:rsidR="006530C4" w:rsidRPr="00A43C43" w:rsidRDefault="006530C4"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 xml:space="preserve">В соответствии с поручением Заместителя Премьер-министра Республики Татарстан В.Г. </w:t>
      </w:r>
      <w:proofErr w:type="spellStart"/>
      <w:r w:rsidRPr="00A43C43">
        <w:rPr>
          <w:rFonts w:ascii="Times New Roman" w:hAnsi="Times New Roman" w:cs="Times New Roman"/>
          <w:bCs/>
          <w:sz w:val="28"/>
          <w:szCs w:val="28"/>
        </w:rPr>
        <w:t>Шайхразиева</w:t>
      </w:r>
      <w:proofErr w:type="spellEnd"/>
      <w:r w:rsidRPr="00A43C43">
        <w:rPr>
          <w:rFonts w:ascii="Times New Roman" w:hAnsi="Times New Roman" w:cs="Times New Roman"/>
          <w:bCs/>
          <w:sz w:val="28"/>
          <w:szCs w:val="28"/>
        </w:rPr>
        <w:t xml:space="preserve"> от 06.09.2016 года № 14-54/10468 и с целью дальнейшего совершенствования работы в области патриотического воспитания молодежи, подготовки к службе в армии Республиканский центр спортивно-патриотической и допризывной подготовки молодежи «Патриот» при поддержке Министерства по делам молодежи и спорту Республики Татарстан, Министерства образования и науки Республики Татарстан, Военного комиссариата Республики Татарстан и Регионального штаба военно-патриотического движения «</w:t>
      </w:r>
      <w:proofErr w:type="spellStart"/>
      <w:r w:rsidRPr="00A43C43">
        <w:rPr>
          <w:rFonts w:ascii="Times New Roman" w:hAnsi="Times New Roman" w:cs="Times New Roman"/>
          <w:bCs/>
          <w:sz w:val="28"/>
          <w:szCs w:val="28"/>
        </w:rPr>
        <w:t>Юнармия</w:t>
      </w:r>
      <w:proofErr w:type="spellEnd"/>
      <w:r w:rsidRPr="00A43C43">
        <w:rPr>
          <w:rFonts w:ascii="Times New Roman" w:hAnsi="Times New Roman" w:cs="Times New Roman"/>
          <w:bCs/>
          <w:sz w:val="28"/>
          <w:szCs w:val="28"/>
        </w:rPr>
        <w:t>»</w:t>
      </w:r>
      <w:r w:rsidRPr="00A43C43">
        <w:rPr>
          <w:rFonts w:ascii="Times New Roman" w:hAnsi="Times New Roman" w:cs="Times New Roman"/>
          <w:sz w:val="28"/>
          <w:szCs w:val="28"/>
        </w:rPr>
        <w:t xml:space="preserve"> </w:t>
      </w:r>
      <w:r w:rsidRPr="00A43C43">
        <w:rPr>
          <w:rFonts w:ascii="Times New Roman" w:hAnsi="Times New Roman" w:cs="Times New Roman"/>
          <w:bCs/>
          <w:sz w:val="28"/>
          <w:szCs w:val="28"/>
        </w:rPr>
        <w:t>реализует с 19 по 26 сентября 2016 года проект  военно-спортивной игры «Вперед юнармейцы!», в котором приняла участие команда МБОУ «Лицей №14» ЗМР РТ.</w:t>
      </w:r>
    </w:p>
    <w:p w:rsidR="006530C4" w:rsidRPr="00A43C43" w:rsidRDefault="006530C4" w:rsidP="00A43C43">
      <w:pPr>
        <w:shd w:val="clear" w:color="auto" w:fill="FFFFFF"/>
        <w:spacing w:after="0" w:line="276" w:lineRule="auto"/>
        <w:ind w:firstLine="851"/>
        <w:jc w:val="both"/>
        <w:rPr>
          <w:rFonts w:ascii="Times New Roman" w:hAnsi="Times New Roman" w:cs="Times New Roman"/>
          <w:bCs/>
          <w:sz w:val="28"/>
          <w:szCs w:val="28"/>
        </w:rPr>
      </w:pPr>
      <w:r w:rsidRPr="00A43C43">
        <w:rPr>
          <w:rFonts w:ascii="Times New Roman" w:hAnsi="Times New Roman" w:cs="Times New Roman"/>
          <w:bCs/>
          <w:sz w:val="28"/>
          <w:szCs w:val="28"/>
        </w:rPr>
        <w:t xml:space="preserve">В целях укрепления межнационального и межконфессионального согласия, профилактики терроризма и экстремизма, формирования общественного мнения, направленного на создание атмосферы нетерпимости </w:t>
      </w:r>
      <w:r w:rsidRPr="00A43C43">
        <w:rPr>
          <w:rFonts w:ascii="Times New Roman" w:hAnsi="Times New Roman" w:cs="Times New Roman"/>
          <w:bCs/>
          <w:sz w:val="28"/>
          <w:szCs w:val="28"/>
        </w:rPr>
        <w:lastRenderedPageBreak/>
        <w:t>населения к проявлениям террористической и экстремистской идеологии с 1 по 30 сентября 2016 года проведен месячник «Экстремизму – нет!». В рамках месячника организованы встречи сотрудников правоохранительных органов с учащимися образовательных организаций по разъяснению действующего законодательства об ответственности за совершение правонарушений, посягающие на общественную безопасность и общественный порядок.</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Для эффективной работы по антитеррористической защищенности образовательными организациями </w:t>
      </w:r>
      <w:proofErr w:type="gramStart"/>
      <w:r w:rsidRPr="00A43C43">
        <w:rPr>
          <w:rFonts w:ascii="Times New Roman" w:hAnsi="Times New Roman" w:cs="Times New Roman"/>
          <w:sz w:val="28"/>
          <w:szCs w:val="28"/>
        </w:rPr>
        <w:t>разработан  «</w:t>
      </w:r>
      <w:proofErr w:type="gramEnd"/>
      <w:r w:rsidRPr="00A43C43">
        <w:rPr>
          <w:rFonts w:ascii="Times New Roman" w:hAnsi="Times New Roman" w:cs="Times New Roman"/>
          <w:sz w:val="28"/>
          <w:szCs w:val="28"/>
        </w:rPr>
        <w:t>Паспорт Безопасности образовательной организации», который согласован с начальником отдела Министерства внутренних дел России по Зеленодольскому району, начальником УФСБ РФ по РТ в г. Зеленодольске, начальником ГБУ «Управление по делам ГО и ЧС в Зеленодольском муниципальном районе».</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На основании плана учебно-воспитательной работы в образовательных организациях города проведена целенаправленная работа по противодействию деятельности неформальных объединений и групп, распространению экстремистских настроений в молодежной среде, организация военно-патриотического воспитания учащихся, толерантного мировоззрения в сфере межнациональных отношений. </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Администрациями образовательных организаций в рамках проведения месячника соблюдался закон о запрещении деятельности нетрадиционных религиозных организаций, неформальных молодежных групп в учебных заведениях города. Прослеживалось содержание проводимых уроков и внеклассных мероприятий, проводились беседы, как с детьми, так и с родителями о вреде нетрадиционных религиозных течений, по проблемам формирования морально-этических норм поведения учащихся и профилактике проявлений экстремизма и насилия. В общеобразовательных организациях на педагогических советах рассматривались вопросы противодействия идеологии терроризма.</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ходе месячника проведены мероприятия:</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- 3 сентября 2016 года организован и проведен единый Всероссийский день солидарности в борьбе с терроризмом; </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оформлены </w:t>
      </w:r>
      <w:proofErr w:type="spellStart"/>
      <w:r w:rsidRPr="00A43C43">
        <w:rPr>
          <w:rFonts w:ascii="Times New Roman" w:hAnsi="Times New Roman" w:cs="Times New Roman"/>
          <w:sz w:val="28"/>
          <w:szCs w:val="28"/>
        </w:rPr>
        <w:t>книжно</w:t>
      </w:r>
      <w:proofErr w:type="spellEnd"/>
      <w:r w:rsidRPr="00A43C43">
        <w:rPr>
          <w:rFonts w:ascii="Times New Roman" w:hAnsi="Times New Roman" w:cs="Times New Roman"/>
          <w:sz w:val="28"/>
          <w:szCs w:val="28"/>
        </w:rPr>
        <w:t>–иллюстративные выставки «Жертвы террора», «Наше поколение говорит: Экстремизму – нет!», «Наш дом – Татарстан: одна Земля, одна история»;</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конкурсы сочинений на тему «Мы за дружбу народов! Мы против насилия!», «Терроризм и экстремизм – угроза обществу»;</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беседы и лекции на темы: «Терроризм не имеет национальности», «Мы хотим жить в мире», «Воспитание человечности у подростков», «Я в этом мире, мир во мне», «Жить в мире с собой и другими», «Волшебная страна </w:t>
      </w:r>
      <w:r w:rsidRPr="00A43C43">
        <w:rPr>
          <w:rFonts w:ascii="Times New Roman" w:hAnsi="Times New Roman" w:cs="Times New Roman"/>
          <w:sz w:val="28"/>
          <w:szCs w:val="28"/>
        </w:rPr>
        <w:lastRenderedPageBreak/>
        <w:t>внутри нас», «Радость общения», «Мы разные – в этом наше богатство, мы вместе – в этом наша сила»;</w:t>
      </w:r>
    </w:p>
    <w:p w:rsidR="006530C4"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учащиеся старших классов активно участвовали в работе круглых столов, конференций на темы: «Экстремизм и терроризм: проблемы современности», «Школа безопасности», «Воспитание человечности у подростков», «Почему </w:t>
      </w:r>
      <w:r w:rsidR="00A06221" w:rsidRPr="00A43C43">
        <w:rPr>
          <w:rFonts w:ascii="Times New Roman" w:hAnsi="Times New Roman" w:cs="Times New Roman"/>
          <w:sz w:val="28"/>
          <w:szCs w:val="28"/>
        </w:rPr>
        <w:t>национальность человека — это</w:t>
      </w:r>
      <w:r w:rsidRPr="00A43C43">
        <w:rPr>
          <w:rFonts w:ascii="Times New Roman" w:hAnsi="Times New Roman" w:cs="Times New Roman"/>
          <w:sz w:val="28"/>
          <w:szCs w:val="28"/>
        </w:rPr>
        <w:t xml:space="preserve"> дискриминирующий фактор», «Влияние социальных условий на развитие старшеклассников»;</w:t>
      </w:r>
    </w:p>
    <w:p w:rsidR="00A06221" w:rsidRPr="00A43C43" w:rsidRDefault="006530C4"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викторины, конкурсы плакатов «Молодежь против экстремизма», «Добрые соседи».</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образовательных организациях проведена информационно-разъяснительная работа для родителей несовершеннолетних детей. Родителей проинформировали о необходимости установки на домашние компьютеры систему контентной фильтрации, направленной на защиту несовершеннолетних от информации, причиняющей вред их здоровью и развитию.</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Одним из приоритетов государственной политики по обеспечению национальной безопасности страны является повышение престижа военной службы, поскольку главным условием качественного комплектования Вооруженных Сил является подготовка граждан Российской Федерации к военной службе. В современных условиях большое значение имеет подготовка юношей к военной службе. Для большинства молодых людей это событие является экстремальной ситуацией в жизни. Поэтому, чтобы быстрее и лучше адаптироваться к армейским условиям, необходимы определенная психологическая подготовка и знание основ военного дела.</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Главной формой подготовки молодежи к службе в армии является изучение учащимися общеобразовательных организаций Зеленодольского муниципального района Республики Татарстан раздела «Основы военной службы» в рамках курса «Основы безопасности жизнедеятельности».</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Подготовка </w:t>
      </w:r>
      <w:r w:rsidRPr="00A43C43">
        <w:rPr>
          <w:rFonts w:ascii="Times New Roman" w:hAnsi="Times New Roman" w:cs="Times New Roman"/>
          <w:sz w:val="28"/>
          <w:szCs w:val="28"/>
        </w:rPr>
        <w:t>обучающихся по</w:t>
      </w:r>
      <w:r w:rsidRPr="00A43C43">
        <w:rPr>
          <w:rFonts w:ascii="Times New Roman" w:hAnsi="Times New Roman" w:cs="Times New Roman"/>
          <w:sz w:val="28"/>
          <w:szCs w:val="28"/>
        </w:rPr>
        <w:t xml:space="preserve"> основам военной службы в образовательных организациях предусматривает проведение ежегодных учебных сборов. В 2015-2016 учебном году с 28.05.2016 по 1.06.2016 в Зеленодольском муниципальном районе Республики Татарстан проведены 35-</w:t>
      </w:r>
      <w:r w:rsidRPr="00A43C43">
        <w:rPr>
          <w:rFonts w:ascii="Times New Roman" w:hAnsi="Times New Roman" w:cs="Times New Roman"/>
          <w:sz w:val="28"/>
          <w:szCs w:val="28"/>
        </w:rPr>
        <w:t>часовые учебные</w:t>
      </w:r>
      <w:r w:rsidRPr="00A43C43">
        <w:rPr>
          <w:rFonts w:ascii="Times New Roman" w:hAnsi="Times New Roman" w:cs="Times New Roman"/>
          <w:sz w:val="28"/>
          <w:szCs w:val="28"/>
        </w:rPr>
        <w:t xml:space="preserve"> сборы среди обучающихся 10-х классов (юношей) общеобразовательных организаций.</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bCs/>
          <w:sz w:val="28"/>
          <w:szCs w:val="28"/>
        </w:rPr>
        <w:t>Задачи учебных сборов:</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формирование морально - психологических и физических качеств гражданина, необходимых для прохождения военной службы;</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воспитание патриотизма, уважения к историческому и </w:t>
      </w:r>
      <w:r w:rsidRPr="00A43C43">
        <w:rPr>
          <w:rFonts w:ascii="Times New Roman" w:hAnsi="Times New Roman" w:cs="Times New Roman"/>
          <w:sz w:val="28"/>
          <w:szCs w:val="28"/>
        </w:rPr>
        <w:t>культурному прошлому России,</w:t>
      </w:r>
      <w:r w:rsidRPr="00A43C43">
        <w:rPr>
          <w:rFonts w:ascii="Times New Roman" w:hAnsi="Times New Roman" w:cs="Times New Roman"/>
          <w:sz w:val="28"/>
          <w:szCs w:val="28"/>
        </w:rPr>
        <w:t xml:space="preserve"> и ее Вооруженным Силам;</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 изучение гражданами основных положений законодательства Российской Федерации в области обороны государства, о воинской обязанности и воинском учете,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приобретение навыков в области гражданской обороны, изучение основ безопасности военной службы, конструкции и правил обращения с боевым ручным стрелковым оружием, основ тактической, медицинской, строевой подготовки, вопросов радиационной, химической и биологической защиты войск и населения;</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практическое закрепление полученных знаний в ходе учебных сборов.</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ходе подготовки к учебным сборам были разработаны и утверждены следующие организационно-распорядительные документы по Зеленодольскому муниципальному району:</w:t>
      </w:r>
    </w:p>
    <w:p w:rsidR="00A06221" w:rsidRPr="00A43C43" w:rsidRDefault="00A06221" w:rsidP="00A43C43">
      <w:pPr>
        <w:numPr>
          <w:ilvl w:val="0"/>
          <w:numId w:val="5"/>
        </w:numPr>
        <w:shd w:val="clear" w:color="auto" w:fill="FFFFFF"/>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Постановление от</w:t>
      </w:r>
      <w:r w:rsidRPr="00A43C43">
        <w:rPr>
          <w:rFonts w:ascii="Times New Roman" w:hAnsi="Times New Roman" w:cs="Times New Roman"/>
          <w:sz w:val="28"/>
          <w:szCs w:val="28"/>
        </w:rPr>
        <w:t xml:space="preserve"> 25.05.2016 №03-03-1400 «О проведении учебных сборов с обучающимися 10-х классов (юноши) общеобразовательных организаций Зеленодольского муниципального района Республики Татарстан в 2016 году».</w:t>
      </w:r>
    </w:p>
    <w:p w:rsidR="00A06221" w:rsidRPr="00A43C43" w:rsidRDefault="00A06221" w:rsidP="00A43C43">
      <w:pPr>
        <w:numPr>
          <w:ilvl w:val="0"/>
          <w:numId w:val="5"/>
        </w:numPr>
        <w:shd w:val="clear" w:color="auto" w:fill="FFFFFF"/>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Распоряжение от 25.05.2016 №03-05-627 «О проведении учебных сборов с обучающимися 10-х классов (юноши) общеобразовательных организаций Зеленодольского муниципального района Республики Татарстан в 2016 году».</w:t>
      </w:r>
    </w:p>
    <w:p w:rsidR="00A06221" w:rsidRPr="00A43C43" w:rsidRDefault="00A06221" w:rsidP="00A43C43">
      <w:pPr>
        <w:numPr>
          <w:ilvl w:val="0"/>
          <w:numId w:val="5"/>
        </w:numPr>
        <w:shd w:val="clear" w:color="auto" w:fill="FFFFFF"/>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План подготовки проведения учебных сборов с обучающимися 10-х классов (юноши) общеобразовательных организаций Зеленодольского муниципального района Республики Татарстан в 2016 году.</w:t>
      </w:r>
    </w:p>
    <w:p w:rsidR="00A06221" w:rsidRPr="00A43C43" w:rsidRDefault="00A06221" w:rsidP="00A43C43">
      <w:pPr>
        <w:numPr>
          <w:ilvl w:val="0"/>
          <w:numId w:val="5"/>
        </w:numPr>
        <w:shd w:val="clear" w:color="auto" w:fill="FFFFFF"/>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Учебно-тематический план проведения пятидневных сборов с обучающимися 10-х классов (юноши) общеобразовательных организаций Зеленодольского муниципального района Республики Татарстан в 2016 году.</w:t>
      </w:r>
    </w:p>
    <w:p w:rsidR="00A06221" w:rsidRPr="00A43C43" w:rsidRDefault="00A06221" w:rsidP="00A43C43">
      <w:pPr>
        <w:numPr>
          <w:ilvl w:val="0"/>
          <w:numId w:val="5"/>
        </w:numPr>
        <w:shd w:val="clear" w:color="auto" w:fill="FFFFFF"/>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Расписание занятий на учебных сборах с обучающимися 10-х классов (юноши) общеобразовательных организаций Зеленодольского муниципального района Республики Татарстан в 2016 году.</w:t>
      </w:r>
    </w:p>
    <w:p w:rsidR="00A06221" w:rsidRPr="00A43C43" w:rsidRDefault="00A06221" w:rsidP="00A43C43">
      <w:pPr>
        <w:numPr>
          <w:ilvl w:val="0"/>
          <w:numId w:val="5"/>
        </w:numPr>
        <w:shd w:val="clear" w:color="auto" w:fill="FFFFFF"/>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Учебный план проведения учебных сборов с обучающимися 10-х классов (юноши) общеобразовательных организаций Зеленодольского муниципального района Республики Татарстан в 2016 году.</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В сборах приняли участие 135 обучающихся 10-х </w:t>
      </w:r>
      <w:r w:rsidRPr="00A43C43">
        <w:rPr>
          <w:rFonts w:ascii="Times New Roman" w:hAnsi="Times New Roman" w:cs="Times New Roman"/>
          <w:sz w:val="28"/>
          <w:szCs w:val="28"/>
        </w:rPr>
        <w:t>классов образовательных</w:t>
      </w:r>
      <w:r w:rsidRPr="00A43C43">
        <w:rPr>
          <w:rFonts w:ascii="Times New Roman" w:hAnsi="Times New Roman" w:cs="Times New Roman"/>
          <w:sz w:val="28"/>
          <w:szCs w:val="28"/>
        </w:rPr>
        <w:t xml:space="preserve"> организаций Зеленодольского муниципального района, 37 человек имели ограничения по медицинским показаниям. В учебных стрельбах приняли участие 214 человек (учащиеся школ и студенты). </w:t>
      </w:r>
      <w:r w:rsidRPr="00A43C43">
        <w:rPr>
          <w:rFonts w:ascii="Times New Roman" w:hAnsi="Times New Roman" w:cs="Times New Roman"/>
          <w:sz w:val="28"/>
          <w:szCs w:val="28"/>
        </w:rPr>
        <w:lastRenderedPageBreak/>
        <w:t>Обучающиеся приобрели необходимые знания по основам военной службы, продемонстрировали знания и умения по тактической, строевой, огневой и физической подготовке. Учебные сборы способствовали формированию психической устойчивости, самодисциплины, физического совершенства, патриотического и гражданского долга к выполнению обязанностей военной службы, интереса к военным специальностям.</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ходе учебных сборов отрабатывались следующие вопросы учебной программы:</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-тактическая подготовка;</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-радиационная, химическая и биологическая защита;</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-общевоинские уставы;</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-строевая подготовка;</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-военно-медицинская подготовка;</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-основы безопасности службы;</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-огневая подготовка;</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-физическая подготовка.</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Преподавателями – организаторами ОБЖ проведены занятия в соответствии с про</w:t>
      </w:r>
      <w:r w:rsidRPr="00A43C43">
        <w:rPr>
          <w:rFonts w:ascii="Times New Roman" w:hAnsi="Times New Roman" w:cs="Times New Roman"/>
          <w:sz w:val="28"/>
          <w:szCs w:val="28"/>
        </w:rPr>
        <w:softHyphen/>
        <w:t xml:space="preserve">граммой учебных сборов, велся ежедневный учет юношей-участников сборов. Каждое занятие начиналось с проверки учебного места на наличие </w:t>
      </w:r>
      <w:r w:rsidRPr="00A43C43">
        <w:rPr>
          <w:rFonts w:ascii="Times New Roman" w:hAnsi="Times New Roman" w:cs="Times New Roman"/>
          <w:sz w:val="28"/>
          <w:szCs w:val="28"/>
        </w:rPr>
        <w:t>источников опасности</w:t>
      </w:r>
      <w:r w:rsidRPr="00A43C43">
        <w:rPr>
          <w:rFonts w:ascii="Times New Roman" w:hAnsi="Times New Roman" w:cs="Times New Roman"/>
          <w:sz w:val="28"/>
          <w:szCs w:val="28"/>
        </w:rPr>
        <w:t xml:space="preserve"> для жизни и здоровья учащихся-участников сборов. При проведении учебных сборов обеспечивалось строгое соблюдение участниками сборов правил ги</w:t>
      </w:r>
      <w:r w:rsidRPr="00A43C43">
        <w:rPr>
          <w:rFonts w:ascii="Times New Roman" w:hAnsi="Times New Roman" w:cs="Times New Roman"/>
          <w:sz w:val="28"/>
          <w:szCs w:val="28"/>
        </w:rPr>
        <w:softHyphen/>
        <w:t xml:space="preserve">гиены, техники безопасности, особенно во время стрельб </w:t>
      </w:r>
      <w:r w:rsidRPr="00A43C43">
        <w:rPr>
          <w:rFonts w:ascii="Times New Roman" w:hAnsi="Times New Roman" w:cs="Times New Roman"/>
          <w:sz w:val="28"/>
          <w:szCs w:val="28"/>
        </w:rPr>
        <w:t>и в</w:t>
      </w:r>
      <w:r w:rsidRPr="00A43C43">
        <w:rPr>
          <w:rFonts w:ascii="Times New Roman" w:hAnsi="Times New Roman" w:cs="Times New Roman"/>
          <w:sz w:val="28"/>
          <w:szCs w:val="28"/>
        </w:rPr>
        <w:t xml:space="preserve"> пути следова</w:t>
      </w:r>
      <w:r w:rsidRPr="00A43C43">
        <w:rPr>
          <w:rFonts w:ascii="Times New Roman" w:hAnsi="Times New Roman" w:cs="Times New Roman"/>
          <w:sz w:val="28"/>
          <w:szCs w:val="28"/>
        </w:rPr>
        <w:softHyphen/>
        <w:t xml:space="preserve">ния </w:t>
      </w:r>
      <w:r w:rsidRPr="00A43C43">
        <w:rPr>
          <w:rFonts w:ascii="Times New Roman" w:hAnsi="Times New Roman" w:cs="Times New Roman"/>
          <w:sz w:val="28"/>
          <w:szCs w:val="28"/>
        </w:rPr>
        <w:t>к месту</w:t>
      </w:r>
      <w:r w:rsidRPr="00A43C43">
        <w:rPr>
          <w:rFonts w:ascii="Times New Roman" w:hAnsi="Times New Roman" w:cs="Times New Roman"/>
          <w:sz w:val="28"/>
          <w:szCs w:val="28"/>
        </w:rPr>
        <w:t xml:space="preserve"> сборов.</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ab/>
        <w:t>Учебные сборы помогли ребятам допризывного возраста в реальных полевых условиях почувствовать, что такое армейские будни, ознакомиться с вооружением. Приобрести первоначальные знания по основам безопасности военной службы, по строевой дисциплине, о войсковом товариществе, жизни и быте в казарменных условиях.</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Учебные сборы способствовали формированию морально-психологических и физических качеств, необходимых ребятам для прохождения военной службы, позволили учащимся овладеть начальными знаниями и умениями допризывника в военно-медицинской, физической подготовке и военно-патриотическом воспитании, сформировали у них более точное представление о службе в рядах Вооруженных Сил Российской Федерации.</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С целью ознакомления родителей с процедурой учебных сборов были проведены родительские собрания. На родительских собраниях до сведения родителей были доведены требования законодательных актов по подготовке граждан к службе в Вооруженных Силах РФ, порядок проведения учебных сборов, в том числе примерный учебно-тематический план и распорядок дня, </w:t>
      </w:r>
      <w:r w:rsidRPr="00A43C43">
        <w:rPr>
          <w:rFonts w:ascii="Times New Roman" w:hAnsi="Times New Roman" w:cs="Times New Roman"/>
          <w:sz w:val="28"/>
          <w:szCs w:val="28"/>
        </w:rPr>
        <w:lastRenderedPageBreak/>
        <w:t xml:space="preserve">критерии оценки по предмету ОБЖ. До сведения родителей доведено, </w:t>
      </w:r>
      <w:r w:rsidRPr="00A43C43">
        <w:rPr>
          <w:rFonts w:ascii="Times New Roman" w:hAnsi="Times New Roman" w:cs="Times New Roman"/>
          <w:sz w:val="28"/>
          <w:szCs w:val="28"/>
        </w:rPr>
        <w:t>что в</w:t>
      </w:r>
      <w:r w:rsidRPr="00A43C43">
        <w:rPr>
          <w:rFonts w:ascii="Times New Roman" w:hAnsi="Times New Roman" w:cs="Times New Roman"/>
          <w:sz w:val="28"/>
          <w:szCs w:val="28"/>
        </w:rPr>
        <w:t xml:space="preserve"> соответствии с действующим законодательством 5-ти дневные учебные сборы являются составной частью обязательного предмета обучения «Основы безопасности жизнедеятельности». Прохождение данных сборов обязательно для всех юношей, за исключением освобожденных по состоянию здоровья.</w:t>
      </w:r>
    </w:p>
    <w:p w:rsidR="00A06221" w:rsidRPr="00A43C43" w:rsidRDefault="00A06221" w:rsidP="00A43C43">
      <w:pPr>
        <w:shd w:val="clear" w:color="auto" w:fill="FFFFFF"/>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 последней категорией учащихся проводились занятия по «Основам военной службы» в учебных кабинетах на полных требованиях кроме физических нагрузок.</w:t>
      </w:r>
    </w:p>
    <w:p w:rsidR="003C6B5E" w:rsidRPr="00A43C43" w:rsidRDefault="003C6B5E" w:rsidP="00A43C43">
      <w:pPr>
        <w:tabs>
          <w:tab w:val="left" w:pos="142"/>
          <w:tab w:val="left" w:pos="255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Для формирования здорового образа жизни населения, прежде всего молодежи и детей школьного возраста, в целях пропаганды физкультуры и спорта, профилактики пагубных привычек (алкоголя, </w:t>
      </w:r>
      <w:proofErr w:type="spellStart"/>
      <w:r w:rsidRPr="00A43C43">
        <w:rPr>
          <w:rFonts w:ascii="Times New Roman" w:hAnsi="Times New Roman" w:cs="Times New Roman"/>
          <w:sz w:val="28"/>
          <w:szCs w:val="28"/>
        </w:rPr>
        <w:t>табакокурения</w:t>
      </w:r>
      <w:proofErr w:type="spellEnd"/>
      <w:r w:rsidRPr="00A43C43">
        <w:rPr>
          <w:rFonts w:ascii="Times New Roman" w:hAnsi="Times New Roman" w:cs="Times New Roman"/>
          <w:sz w:val="28"/>
          <w:szCs w:val="28"/>
        </w:rPr>
        <w:t xml:space="preserve">, электронных сигарет, кальяна, наркотиков и других </w:t>
      </w:r>
      <w:proofErr w:type="spellStart"/>
      <w:r w:rsidRPr="00A43C43">
        <w:rPr>
          <w:rFonts w:ascii="Times New Roman" w:hAnsi="Times New Roman" w:cs="Times New Roman"/>
          <w:sz w:val="28"/>
          <w:szCs w:val="28"/>
        </w:rPr>
        <w:t>психоактивных</w:t>
      </w:r>
      <w:proofErr w:type="spellEnd"/>
      <w:r w:rsidRPr="00A43C43">
        <w:rPr>
          <w:rFonts w:ascii="Times New Roman" w:hAnsi="Times New Roman" w:cs="Times New Roman"/>
          <w:sz w:val="28"/>
          <w:szCs w:val="28"/>
        </w:rPr>
        <w:t xml:space="preserve"> веществ (ПАВ)), а также решения проблемы компьютерной зависимости и синдрома эмоционального выгорания, психологами и психотерапевтами филиала «Зеленодольский Центр медицинской профилактики» даются методические консультации, рекомендации психологам школ и дошкольных образовательных учреждений, а также  индивидуальные консультации родителям учащихся, нуждающимся в психологической помощи.</w:t>
      </w:r>
    </w:p>
    <w:p w:rsidR="00D90AC5" w:rsidRDefault="00D90AC5" w:rsidP="00A43C43">
      <w:pPr>
        <w:shd w:val="clear" w:color="auto" w:fill="FFFFFF"/>
        <w:spacing w:after="0" w:line="276" w:lineRule="auto"/>
        <w:ind w:firstLine="851"/>
        <w:jc w:val="both"/>
        <w:rPr>
          <w:rFonts w:ascii="Times New Roman" w:hAnsi="Times New Roman" w:cs="Times New Roman"/>
          <w:sz w:val="28"/>
          <w:szCs w:val="28"/>
        </w:rPr>
      </w:pPr>
    </w:p>
    <w:p w:rsidR="00CA3BA5" w:rsidRPr="00A43C43" w:rsidRDefault="00CA3BA5" w:rsidP="00A43C43">
      <w:pPr>
        <w:shd w:val="clear" w:color="auto" w:fill="FFFFFF"/>
        <w:spacing w:after="0" w:line="276" w:lineRule="auto"/>
        <w:ind w:firstLine="851"/>
        <w:jc w:val="both"/>
        <w:rPr>
          <w:rFonts w:ascii="Times New Roman" w:hAnsi="Times New Roman" w:cs="Times New Roman"/>
          <w:sz w:val="28"/>
          <w:szCs w:val="28"/>
        </w:rPr>
      </w:pPr>
    </w:p>
    <w:p w:rsidR="00414078" w:rsidRPr="00A43C43" w:rsidRDefault="00D90AC5" w:rsidP="00CA3BA5">
      <w:pPr>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lang w:val="en-US"/>
        </w:rPr>
        <w:t>III</w:t>
      </w:r>
      <w:r w:rsidRPr="00A43C43">
        <w:rPr>
          <w:rFonts w:ascii="Times New Roman" w:hAnsi="Times New Roman" w:cs="Times New Roman"/>
          <w:b/>
          <w:sz w:val="28"/>
          <w:szCs w:val="28"/>
        </w:rPr>
        <w:t>. Организация подготовки осужденных к освобождению из мест лишения свободы</w:t>
      </w:r>
    </w:p>
    <w:p w:rsidR="00414078" w:rsidRPr="00A43C43" w:rsidRDefault="00414078" w:rsidP="00A43C43">
      <w:pPr>
        <w:spacing w:after="0" w:line="276" w:lineRule="auto"/>
        <w:ind w:firstLine="851"/>
        <w:jc w:val="both"/>
        <w:rPr>
          <w:rFonts w:ascii="Times New Roman" w:hAnsi="Times New Roman" w:cs="Times New Roman"/>
          <w:sz w:val="28"/>
          <w:szCs w:val="28"/>
        </w:rPr>
      </w:pPr>
    </w:p>
    <w:p w:rsidR="00662C18" w:rsidRPr="00A43C43" w:rsidRDefault="004341E2"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За отчетный период ГКУ «Центр занятости населения г. Зеленодольска» оказано содействие в трудоустройстве лицам, освобожденным из мест лишения свободы – 19 чел., также на резервируемые рабочие места – 4 чел. Проведено 4 выездных </w:t>
      </w:r>
      <w:proofErr w:type="spellStart"/>
      <w:r w:rsidRPr="00A43C43">
        <w:rPr>
          <w:rFonts w:ascii="Times New Roman" w:hAnsi="Times New Roman" w:cs="Times New Roman"/>
          <w:sz w:val="28"/>
          <w:szCs w:val="28"/>
        </w:rPr>
        <w:t>профориентационных</w:t>
      </w:r>
      <w:proofErr w:type="spellEnd"/>
      <w:r w:rsidRPr="00A43C43">
        <w:rPr>
          <w:rFonts w:ascii="Times New Roman" w:hAnsi="Times New Roman" w:cs="Times New Roman"/>
          <w:sz w:val="28"/>
          <w:szCs w:val="28"/>
        </w:rPr>
        <w:t xml:space="preserve"> мероприятий «День службы занятости» в ФКУ ИК–5 УФСИН России по Республике Татарстан с привлечением Мобильного центра занятости населения.</w:t>
      </w:r>
    </w:p>
    <w:p w:rsidR="00D90AC5" w:rsidRDefault="00D90AC5" w:rsidP="00A43C43">
      <w:pPr>
        <w:spacing w:after="0" w:line="276" w:lineRule="auto"/>
        <w:ind w:firstLine="851"/>
        <w:jc w:val="both"/>
        <w:rPr>
          <w:rFonts w:ascii="Times New Roman" w:hAnsi="Times New Roman" w:cs="Times New Roman"/>
          <w:sz w:val="28"/>
          <w:szCs w:val="28"/>
        </w:rPr>
      </w:pPr>
    </w:p>
    <w:p w:rsidR="00CA3BA5" w:rsidRPr="00A43C43" w:rsidRDefault="00CA3BA5" w:rsidP="00A43C43">
      <w:pPr>
        <w:spacing w:after="0" w:line="276" w:lineRule="auto"/>
        <w:ind w:firstLine="851"/>
        <w:jc w:val="both"/>
        <w:rPr>
          <w:rFonts w:ascii="Times New Roman" w:hAnsi="Times New Roman" w:cs="Times New Roman"/>
          <w:sz w:val="28"/>
          <w:szCs w:val="28"/>
        </w:rPr>
      </w:pPr>
    </w:p>
    <w:p w:rsidR="00D90AC5" w:rsidRPr="00A43C43" w:rsidRDefault="00D90AC5" w:rsidP="00CA3BA5">
      <w:pPr>
        <w:spacing w:after="0" w:line="276" w:lineRule="auto"/>
        <w:jc w:val="center"/>
        <w:rPr>
          <w:rFonts w:ascii="Times New Roman" w:hAnsi="Times New Roman" w:cs="Times New Roman"/>
          <w:b/>
          <w:sz w:val="28"/>
          <w:szCs w:val="28"/>
        </w:rPr>
      </w:pPr>
      <w:r w:rsidRPr="00A43C43">
        <w:rPr>
          <w:rFonts w:ascii="Times New Roman" w:hAnsi="Times New Roman" w:cs="Times New Roman"/>
          <w:b/>
          <w:sz w:val="28"/>
          <w:szCs w:val="28"/>
          <w:lang w:val="en-US"/>
        </w:rPr>
        <w:t>IV</w:t>
      </w:r>
      <w:r w:rsidRPr="00A43C43">
        <w:rPr>
          <w:rFonts w:ascii="Times New Roman" w:hAnsi="Times New Roman" w:cs="Times New Roman"/>
          <w:b/>
          <w:sz w:val="28"/>
          <w:szCs w:val="28"/>
        </w:rPr>
        <w:t>. Организация деятельности органов внутренних дел в обеспечении общественной безопасности и внедрение современных технических средств для обеспечения правопорядка и безопасности в общественных местах и раскрытия преступлений</w:t>
      </w:r>
    </w:p>
    <w:p w:rsidR="003C6B5E" w:rsidRPr="00A43C43" w:rsidRDefault="003C6B5E" w:rsidP="00A43C43">
      <w:pPr>
        <w:spacing w:after="0" w:line="276" w:lineRule="auto"/>
        <w:ind w:firstLine="851"/>
        <w:jc w:val="both"/>
        <w:rPr>
          <w:rFonts w:ascii="Times New Roman" w:hAnsi="Times New Roman" w:cs="Times New Roman"/>
          <w:b/>
          <w:sz w:val="28"/>
          <w:szCs w:val="28"/>
        </w:rPr>
      </w:pPr>
    </w:p>
    <w:p w:rsidR="003C6B5E" w:rsidRPr="00A43C43" w:rsidRDefault="003C6B5E" w:rsidP="00A43C43">
      <w:pPr>
        <w:tabs>
          <w:tab w:val="left" w:pos="14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По развитию системы </w:t>
      </w:r>
      <w:proofErr w:type="spellStart"/>
      <w:r w:rsidRPr="00A43C43">
        <w:rPr>
          <w:rFonts w:ascii="Times New Roman" w:hAnsi="Times New Roman" w:cs="Times New Roman"/>
          <w:sz w:val="28"/>
          <w:szCs w:val="28"/>
        </w:rPr>
        <w:t>видеомониторинга</w:t>
      </w:r>
      <w:proofErr w:type="spellEnd"/>
      <w:r w:rsidRPr="00A43C43">
        <w:rPr>
          <w:rFonts w:ascii="Times New Roman" w:hAnsi="Times New Roman" w:cs="Times New Roman"/>
          <w:sz w:val="28"/>
          <w:szCs w:val="28"/>
        </w:rPr>
        <w:t xml:space="preserve"> на территории Зеленодольского муниципального района </w:t>
      </w:r>
      <w:r w:rsidR="00252A03" w:rsidRPr="00A43C43">
        <w:rPr>
          <w:rFonts w:ascii="Times New Roman" w:hAnsi="Times New Roman" w:cs="Times New Roman"/>
          <w:sz w:val="28"/>
          <w:szCs w:val="28"/>
        </w:rPr>
        <w:t xml:space="preserve">в 2016 году </w:t>
      </w:r>
      <w:r w:rsidRPr="00A43C43">
        <w:rPr>
          <w:rFonts w:ascii="Times New Roman" w:hAnsi="Times New Roman" w:cs="Times New Roman"/>
          <w:sz w:val="28"/>
          <w:szCs w:val="28"/>
        </w:rPr>
        <w:t>утвержден план мероприятий в рамках реализации сегмента аппаратно-программно</w:t>
      </w:r>
      <w:r w:rsidR="00252A03" w:rsidRPr="00A43C43">
        <w:rPr>
          <w:rFonts w:ascii="Times New Roman" w:hAnsi="Times New Roman" w:cs="Times New Roman"/>
          <w:sz w:val="28"/>
          <w:szCs w:val="28"/>
        </w:rPr>
        <w:t xml:space="preserve">го </w:t>
      </w:r>
      <w:r w:rsidR="00252A03" w:rsidRPr="00A43C43">
        <w:rPr>
          <w:rFonts w:ascii="Times New Roman" w:hAnsi="Times New Roman" w:cs="Times New Roman"/>
          <w:sz w:val="28"/>
          <w:szCs w:val="28"/>
        </w:rPr>
        <w:lastRenderedPageBreak/>
        <w:t>комплекса «Безопасный город» в местах массового пребывания людей по категориям.</w:t>
      </w:r>
    </w:p>
    <w:p w:rsidR="00050261" w:rsidRPr="00A43C43" w:rsidRDefault="00FD1CF3" w:rsidP="00A43C43">
      <w:pPr>
        <w:spacing w:after="0" w:line="276" w:lineRule="auto"/>
        <w:ind w:firstLine="851"/>
        <w:jc w:val="both"/>
        <w:rPr>
          <w:rFonts w:ascii="Times New Roman" w:hAnsi="Times New Roman" w:cs="Times New Roman"/>
          <w:b/>
          <w:sz w:val="28"/>
          <w:szCs w:val="28"/>
        </w:rPr>
      </w:pPr>
      <w:r w:rsidRPr="00A43C43">
        <w:rPr>
          <w:rFonts w:ascii="Times New Roman" w:hAnsi="Times New Roman" w:cs="Times New Roman"/>
          <w:sz w:val="28"/>
          <w:szCs w:val="28"/>
        </w:rPr>
        <w:t xml:space="preserve">В соответствии с </w:t>
      </w:r>
      <w:r w:rsidRPr="00A43C43">
        <w:rPr>
          <w:rFonts w:ascii="Times New Roman" w:hAnsi="Times New Roman" w:cs="Times New Roman"/>
          <w:color w:val="000000"/>
          <w:sz w:val="28"/>
          <w:szCs w:val="28"/>
        </w:rPr>
        <w:t xml:space="preserve">требованиями </w:t>
      </w:r>
      <w:r w:rsidRPr="00A43C43">
        <w:rPr>
          <w:rFonts w:ascii="Times New Roman" w:hAnsi="Times New Roman" w:cs="Times New Roman"/>
          <w:sz w:val="28"/>
          <w:szCs w:val="28"/>
        </w:rPr>
        <w:t xml:space="preserve">республиканского закона от 25.02.2015 г. № 33–ЗРТ «Об общественных пунктах охраны порядка в Республике Татарстан», в Зеленодольском муниципальном районе функционирует 10 общественных пунктов охраны порядка (далее – ОПОП). </w:t>
      </w:r>
      <w:r w:rsidRPr="00A43C43">
        <w:rPr>
          <w:rFonts w:ascii="Times New Roman" w:hAnsi="Times New Roman" w:cs="Times New Roman"/>
          <w:sz w:val="28"/>
          <w:szCs w:val="28"/>
        </w:rPr>
        <w:t xml:space="preserve"> </w:t>
      </w:r>
      <w:r w:rsidRPr="00A43C43">
        <w:rPr>
          <w:rFonts w:ascii="Times New Roman" w:hAnsi="Times New Roman" w:cs="Times New Roman"/>
          <w:sz w:val="28"/>
          <w:szCs w:val="28"/>
        </w:rPr>
        <w:t xml:space="preserve">В г. Зеленодольск действует 8 ОПОП, по одному ОПОП в </w:t>
      </w:r>
      <w:proofErr w:type="spellStart"/>
      <w:r w:rsidRPr="00A43C43">
        <w:rPr>
          <w:rFonts w:ascii="Times New Roman" w:hAnsi="Times New Roman" w:cs="Times New Roman"/>
          <w:sz w:val="28"/>
          <w:szCs w:val="28"/>
        </w:rPr>
        <w:t>пгт</w:t>
      </w:r>
      <w:proofErr w:type="spellEnd"/>
      <w:r w:rsidRPr="00A43C43">
        <w:rPr>
          <w:rFonts w:ascii="Times New Roman" w:hAnsi="Times New Roman" w:cs="Times New Roman"/>
          <w:sz w:val="28"/>
          <w:szCs w:val="28"/>
        </w:rPr>
        <w:t xml:space="preserve">. Васильево и </w:t>
      </w:r>
      <w:proofErr w:type="spellStart"/>
      <w:r w:rsidRPr="00A43C43">
        <w:rPr>
          <w:rFonts w:ascii="Times New Roman" w:hAnsi="Times New Roman" w:cs="Times New Roman"/>
          <w:sz w:val="28"/>
          <w:szCs w:val="28"/>
        </w:rPr>
        <w:t>пгт</w:t>
      </w:r>
      <w:proofErr w:type="spellEnd"/>
      <w:r w:rsidRPr="00A43C43">
        <w:rPr>
          <w:rFonts w:ascii="Times New Roman" w:hAnsi="Times New Roman" w:cs="Times New Roman"/>
          <w:sz w:val="28"/>
          <w:szCs w:val="28"/>
        </w:rPr>
        <w:t>. Нижние Вязовые.</w:t>
      </w:r>
      <w:r w:rsidRPr="00A43C43">
        <w:rPr>
          <w:rFonts w:ascii="Times New Roman" w:hAnsi="Times New Roman" w:cs="Times New Roman"/>
          <w:b/>
          <w:sz w:val="28"/>
          <w:szCs w:val="28"/>
        </w:rPr>
        <w:t xml:space="preserve"> </w:t>
      </w:r>
    </w:p>
    <w:p w:rsidR="00050261" w:rsidRPr="00A43C43" w:rsidRDefault="00050261"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 24 мая 2016 года начальники ОПОП переведены на муниципальную службу на должности главных специалистов отдела обеспечения общественной безопасности Исполнительного комитета ЗМР РТ.  Также с мая 2016 года приступили к работе ведущие специалисты отдела - инспектора по профилактике правонарушений в жилом секторе и применения мер индивидуального профилактического воздействия в количестве 10 человек (из расчета 1 инспектор на 1 ОПОП) и инспектора по профилактике семейного неблагополучия и правонарушений среди несовершеннолетних в количестве 4 человек.</w:t>
      </w:r>
    </w:p>
    <w:p w:rsidR="00050261" w:rsidRPr="00A43C43" w:rsidRDefault="00050261"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За счет средств и сил обслуживающих жилищных организаций в 2016 году проведены ремонтные работы в семи ОПОП, которые нуждались в ремонте. Приобретено зимнее и летнее обмундирование для муниципальных служащих, обеспечивающих деятельность ОПОП, а также организовано личное страхование их жизни и здоровья.</w:t>
      </w:r>
    </w:p>
    <w:p w:rsidR="00050261" w:rsidRPr="00A43C43" w:rsidRDefault="00050261" w:rsidP="00A43C43">
      <w:pPr>
        <w:tabs>
          <w:tab w:val="left" w:pos="255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течение прошлого года сотрудниками отдела обеспечения общественной безопасности Исполнительного комитета ЗМР проводились мероприятия по охране общественного порядка, профилактике правонарушений в жилом секторе и общеобразовательных организациях.</w:t>
      </w:r>
    </w:p>
    <w:p w:rsidR="00050261" w:rsidRPr="00A43C43" w:rsidRDefault="00050261"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Осуществлено производство по 917 делам об административных правонарушениях. Наибольшее количество нарушений выявлено по организации уличной торговли</w:t>
      </w:r>
      <w:r w:rsidRPr="00A43C43">
        <w:rPr>
          <w:rStyle w:val="ab"/>
          <w:rFonts w:ascii="Times New Roman" w:hAnsi="Times New Roman" w:cs="Times New Roman"/>
          <w:sz w:val="28"/>
          <w:szCs w:val="28"/>
        </w:rPr>
        <w:footnoteReference w:id="2"/>
      </w:r>
      <w:r w:rsidRPr="00A43C43">
        <w:rPr>
          <w:rFonts w:ascii="Times New Roman" w:hAnsi="Times New Roman" w:cs="Times New Roman"/>
          <w:sz w:val="28"/>
          <w:szCs w:val="28"/>
        </w:rPr>
        <w:t>, размещению наружной информации</w:t>
      </w:r>
      <w:r w:rsidRPr="00A43C43">
        <w:rPr>
          <w:rStyle w:val="ab"/>
          <w:rFonts w:ascii="Times New Roman" w:hAnsi="Times New Roman" w:cs="Times New Roman"/>
          <w:sz w:val="28"/>
          <w:szCs w:val="28"/>
        </w:rPr>
        <w:footnoteReference w:id="3"/>
      </w:r>
      <w:r w:rsidRPr="00A43C43">
        <w:rPr>
          <w:rFonts w:ascii="Times New Roman" w:hAnsi="Times New Roman" w:cs="Times New Roman"/>
          <w:sz w:val="28"/>
          <w:szCs w:val="28"/>
        </w:rPr>
        <w:t xml:space="preserve"> и муниципальным правилам благоустройства территории поселений и городских округов</w:t>
      </w:r>
      <w:r w:rsidRPr="00A43C43">
        <w:rPr>
          <w:rStyle w:val="ab"/>
          <w:rFonts w:ascii="Times New Roman" w:hAnsi="Times New Roman" w:cs="Times New Roman"/>
          <w:sz w:val="28"/>
          <w:szCs w:val="28"/>
        </w:rPr>
        <w:footnoteReference w:id="4"/>
      </w:r>
      <w:r w:rsidRPr="00A43C43">
        <w:rPr>
          <w:rFonts w:ascii="Times New Roman" w:hAnsi="Times New Roman" w:cs="Times New Roman"/>
          <w:sz w:val="28"/>
          <w:szCs w:val="28"/>
        </w:rPr>
        <w:t xml:space="preserve">. </w:t>
      </w:r>
    </w:p>
    <w:p w:rsidR="00050261" w:rsidRPr="00A43C43" w:rsidRDefault="00050261"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Оказано содействие, в рамках своих полномочий, органам внутренних дел (полиции) и иным правоохранительным органам в пресечении 983 правонарушений, совершенных в общественных местах, а также в раскрытии 39 преступлений.</w:t>
      </w:r>
    </w:p>
    <w:p w:rsidR="00050261" w:rsidRPr="00A43C43" w:rsidRDefault="00050261"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 Принято участие в обеспечении охраны общественного порядка на 11 массовых мероприятиях, таких как</w:t>
      </w:r>
      <w:r w:rsidRPr="00A43C43">
        <w:rPr>
          <w:rStyle w:val="ab"/>
          <w:rFonts w:ascii="Times New Roman" w:hAnsi="Times New Roman" w:cs="Times New Roman"/>
          <w:sz w:val="28"/>
          <w:szCs w:val="28"/>
        </w:rPr>
        <w:footnoteReference w:id="5"/>
      </w:r>
      <w:r w:rsidRPr="00A43C43">
        <w:rPr>
          <w:rFonts w:ascii="Times New Roman" w:hAnsi="Times New Roman" w:cs="Times New Roman"/>
          <w:sz w:val="28"/>
          <w:szCs w:val="28"/>
        </w:rPr>
        <w:t>: Масленница-2016, Сабантуй, День военно-морского флота, День Города, Празднование Нового Года-2017 и др.</w:t>
      </w:r>
    </w:p>
    <w:p w:rsidR="00050261" w:rsidRPr="00A43C43" w:rsidRDefault="00050261"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Мероприятия по профилактике правонарушений в жилом секторе. Совместно с УУП принято участие в проведении отчетов перед населением. Осуществлен сбор 172 материалов по сообщениям граждан. Проведено 111 приемов граждан, куда приглашаются лица, состоящие на </w:t>
      </w:r>
      <w:proofErr w:type="spellStart"/>
      <w:r w:rsidRPr="00A43C43">
        <w:rPr>
          <w:rFonts w:ascii="Times New Roman" w:hAnsi="Times New Roman" w:cs="Times New Roman"/>
          <w:sz w:val="28"/>
          <w:szCs w:val="28"/>
        </w:rPr>
        <w:t>профучете</w:t>
      </w:r>
      <w:proofErr w:type="spellEnd"/>
      <w:r w:rsidRPr="00A43C43">
        <w:rPr>
          <w:rFonts w:ascii="Times New Roman" w:hAnsi="Times New Roman" w:cs="Times New Roman"/>
          <w:sz w:val="28"/>
          <w:szCs w:val="28"/>
        </w:rPr>
        <w:t xml:space="preserve"> для проведения с ними профилактической работы, вызываются лица, попавшие в поле зрения полиции, а также жители закрепленного участка, которым необходима помощь или консультация сотрудников полиции. Проконсультировано свыше 1000 чел. при их обращениях по вопросам профилактики правонарушений. Проводились неоднократные рейды с ЖКУ и СМИ по должникам за жилищно-коммунальные услуги, незаконным подключениям к энергоресурсам, нарушениям правил благоустройства, в частности по парковкам транспортных средств в неустановленных местах на придомовой территории.</w:t>
      </w:r>
    </w:p>
    <w:p w:rsidR="00AC1462" w:rsidRPr="00A43C43" w:rsidRDefault="00050261"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Проведены мероприятия по профилактике безнадзорности среди несовершеннолетних и семейного неблагополучия. Раскрыто 10 преступлений по информации инспектора по профилактике семейного неблагополучия. Проведено 169 лекций и бесед. Выявлено 100 несовершеннолетних, склонных к антиобщественному поведению. Выявлено 140 родителей, не исполняющих обязанностей по воспитанию детей. Организовано в учебных заведениях 29 мероприятий правоохранительной направленности. Проведено 527 проверок по месту жительства лиц, состоящих на учете в ПДН.</w:t>
      </w:r>
    </w:p>
    <w:p w:rsidR="00CA3BA5" w:rsidRDefault="00AC1462"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На территории Зеленодольского муниципального района функционирует пять административно-жилых комплексов (АЖК) для участковых уполномоченных полиции в следующих сельских поселениях: Октябрьское, </w:t>
      </w:r>
      <w:proofErr w:type="spellStart"/>
      <w:r w:rsidRPr="00A43C43">
        <w:rPr>
          <w:rFonts w:ascii="Times New Roman" w:hAnsi="Times New Roman" w:cs="Times New Roman"/>
          <w:sz w:val="28"/>
          <w:szCs w:val="28"/>
        </w:rPr>
        <w:t>Молвинское</w:t>
      </w:r>
      <w:proofErr w:type="spellEnd"/>
      <w:r w:rsidRPr="00A43C43">
        <w:rPr>
          <w:rFonts w:ascii="Times New Roman" w:hAnsi="Times New Roman" w:cs="Times New Roman"/>
          <w:sz w:val="28"/>
          <w:szCs w:val="28"/>
        </w:rPr>
        <w:t xml:space="preserve">, </w:t>
      </w:r>
      <w:proofErr w:type="spellStart"/>
      <w:r w:rsidRPr="00A43C43">
        <w:rPr>
          <w:rFonts w:ascii="Times New Roman" w:hAnsi="Times New Roman" w:cs="Times New Roman"/>
          <w:sz w:val="28"/>
          <w:szCs w:val="28"/>
        </w:rPr>
        <w:t>Осиновское</w:t>
      </w:r>
      <w:proofErr w:type="spellEnd"/>
      <w:r w:rsidRPr="00A43C43">
        <w:rPr>
          <w:rFonts w:ascii="Times New Roman" w:hAnsi="Times New Roman" w:cs="Times New Roman"/>
          <w:sz w:val="28"/>
          <w:szCs w:val="28"/>
        </w:rPr>
        <w:t xml:space="preserve">, </w:t>
      </w:r>
      <w:proofErr w:type="spellStart"/>
      <w:r w:rsidRPr="00A43C43">
        <w:rPr>
          <w:rFonts w:ascii="Times New Roman" w:hAnsi="Times New Roman" w:cs="Times New Roman"/>
          <w:sz w:val="28"/>
          <w:szCs w:val="28"/>
        </w:rPr>
        <w:t>Н.Вязовское</w:t>
      </w:r>
      <w:proofErr w:type="spellEnd"/>
      <w:r w:rsidRPr="00A43C43">
        <w:rPr>
          <w:rFonts w:ascii="Times New Roman" w:hAnsi="Times New Roman" w:cs="Times New Roman"/>
          <w:sz w:val="28"/>
          <w:szCs w:val="28"/>
        </w:rPr>
        <w:t xml:space="preserve"> (с. </w:t>
      </w:r>
      <w:proofErr w:type="spellStart"/>
      <w:r w:rsidRPr="00A43C43">
        <w:rPr>
          <w:rFonts w:ascii="Times New Roman" w:hAnsi="Times New Roman" w:cs="Times New Roman"/>
          <w:sz w:val="28"/>
          <w:szCs w:val="28"/>
        </w:rPr>
        <w:t>Ходяшево</w:t>
      </w:r>
      <w:proofErr w:type="spellEnd"/>
      <w:r w:rsidRPr="00A43C43">
        <w:rPr>
          <w:rFonts w:ascii="Times New Roman" w:hAnsi="Times New Roman" w:cs="Times New Roman"/>
          <w:sz w:val="28"/>
          <w:szCs w:val="28"/>
        </w:rPr>
        <w:t xml:space="preserve">) и </w:t>
      </w:r>
      <w:proofErr w:type="spellStart"/>
      <w:r w:rsidRPr="00A43C43">
        <w:rPr>
          <w:rFonts w:ascii="Times New Roman" w:hAnsi="Times New Roman" w:cs="Times New Roman"/>
          <w:sz w:val="28"/>
          <w:szCs w:val="28"/>
        </w:rPr>
        <w:t>Свияжское</w:t>
      </w:r>
      <w:proofErr w:type="spellEnd"/>
      <w:r w:rsidRPr="00A43C43">
        <w:rPr>
          <w:rFonts w:ascii="Times New Roman" w:hAnsi="Times New Roman" w:cs="Times New Roman"/>
          <w:sz w:val="28"/>
          <w:szCs w:val="28"/>
        </w:rPr>
        <w:t>.</w:t>
      </w:r>
    </w:p>
    <w:p w:rsidR="00D90AC5" w:rsidRDefault="00D90AC5" w:rsidP="00A43C43">
      <w:pPr>
        <w:spacing w:after="0" w:line="276" w:lineRule="auto"/>
        <w:ind w:firstLine="851"/>
        <w:jc w:val="both"/>
        <w:rPr>
          <w:rFonts w:ascii="Times New Roman" w:hAnsi="Times New Roman" w:cs="Times New Roman"/>
          <w:b/>
          <w:sz w:val="28"/>
          <w:szCs w:val="28"/>
        </w:rPr>
      </w:pPr>
    </w:p>
    <w:p w:rsidR="00CA3BA5" w:rsidRPr="00A43C43" w:rsidRDefault="00CA3BA5" w:rsidP="00A43C43">
      <w:pPr>
        <w:spacing w:after="0" w:line="276" w:lineRule="auto"/>
        <w:ind w:firstLine="851"/>
        <w:jc w:val="both"/>
        <w:rPr>
          <w:rFonts w:ascii="Times New Roman" w:hAnsi="Times New Roman" w:cs="Times New Roman"/>
          <w:b/>
          <w:sz w:val="28"/>
          <w:szCs w:val="28"/>
        </w:rPr>
      </w:pPr>
    </w:p>
    <w:p w:rsidR="00D90AC5" w:rsidRPr="00A43C43" w:rsidRDefault="00D90AC5" w:rsidP="00A43C43">
      <w:pPr>
        <w:spacing w:after="0" w:line="276" w:lineRule="auto"/>
        <w:ind w:firstLine="851"/>
        <w:jc w:val="center"/>
        <w:rPr>
          <w:rFonts w:ascii="Times New Roman" w:hAnsi="Times New Roman" w:cs="Times New Roman"/>
          <w:b/>
          <w:sz w:val="28"/>
          <w:szCs w:val="28"/>
        </w:rPr>
      </w:pPr>
      <w:r w:rsidRPr="00A43C43">
        <w:rPr>
          <w:rFonts w:ascii="Times New Roman" w:hAnsi="Times New Roman" w:cs="Times New Roman"/>
          <w:b/>
          <w:sz w:val="28"/>
          <w:szCs w:val="28"/>
          <w:lang w:val="en-US"/>
        </w:rPr>
        <w:t>V</w:t>
      </w:r>
      <w:r w:rsidRPr="00A43C43">
        <w:rPr>
          <w:rFonts w:ascii="Times New Roman" w:hAnsi="Times New Roman" w:cs="Times New Roman"/>
          <w:b/>
          <w:sz w:val="28"/>
          <w:szCs w:val="28"/>
        </w:rPr>
        <w:t>. Обеспечение правопорядка на улицах</w:t>
      </w:r>
    </w:p>
    <w:p w:rsidR="003C6B5E" w:rsidRPr="00A43C43" w:rsidRDefault="00D90AC5" w:rsidP="00A43C43">
      <w:pPr>
        <w:spacing w:after="0" w:line="276" w:lineRule="auto"/>
        <w:ind w:firstLine="851"/>
        <w:jc w:val="both"/>
        <w:rPr>
          <w:rFonts w:ascii="Times New Roman" w:hAnsi="Times New Roman" w:cs="Times New Roman"/>
          <w:b/>
          <w:sz w:val="28"/>
          <w:szCs w:val="28"/>
        </w:rPr>
      </w:pPr>
      <w:r w:rsidRPr="00A43C43">
        <w:rPr>
          <w:rFonts w:ascii="Times New Roman" w:hAnsi="Times New Roman" w:cs="Times New Roman"/>
          <w:b/>
          <w:sz w:val="28"/>
          <w:szCs w:val="28"/>
        </w:rPr>
        <w:t xml:space="preserve"> </w:t>
      </w:r>
    </w:p>
    <w:p w:rsidR="00E93244" w:rsidRPr="00A43C43" w:rsidRDefault="00E93244" w:rsidP="00A43C43">
      <w:pPr>
        <w:tabs>
          <w:tab w:val="left" w:pos="255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На территории Зеленодольского муниципального района в соответствии с Законом Республики Татарстан </w:t>
      </w:r>
      <w:r w:rsidRPr="00A43C43">
        <w:rPr>
          <w:rFonts w:ascii="Times New Roman" w:hAnsi="Times New Roman" w:cs="Times New Roman"/>
          <w:color w:val="000000"/>
          <w:spacing w:val="-4"/>
          <w:sz w:val="28"/>
          <w:szCs w:val="28"/>
        </w:rPr>
        <w:t xml:space="preserve">от 16.01.2015 №4-ЗРТ «Об участии граждан в охране общественного порядка в Республике Татарстан» </w:t>
      </w:r>
      <w:r w:rsidRPr="00A43C43">
        <w:rPr>
          <w:rFonts w:ascii="Times New Roman" w:hAnsi="Times New Roman" w:cs="Times New Roman"/>
          <w:sz w:val="28"/>
          <w:szCs w:val="28"/>
        </w:rPr>
        <w:lastRenderedPageBreak/>
        <w:t xml:space="preserve">зарегистрировано 48 добровольных народных дружин (далее - ДНД), общей численностью 454 чел. </w:t>
      </w:r>
    </w:p>
    <w:p w:rsidR="00E93244" w:rsidRPr="00A43C43" w:rsidRDefault="00E93244" w:rsidP="00A43C43">
      <w:pPr>
        <w:tabs>
          <w:tab w:val="left" w:pos="255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Активизирована работа ДНД при 14 крупных хозяйствующих субъектах, 23 сельских и городских поселений района. ДНД хозяйствующих субъектов состоит из 154 чел., сельских и городских поселений района – 189 чел. При каждом ОПОП действуют 12 «дворовых» дружин общей численностью 111 чел.</w:t>
      </w:r>
    </w:p>
    <w:p w:rsidR="00E93244" w:rsidRPr="00A43C43" w:rsidRDefault="00E93244"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число ДНД хозяйствующих субъектов входят: ОАО «Зеленодольский завод им. А.М. Горького»; ОАО «Зеленодольское предприятие тепловых сетей»; ЗАО «Зеленодольский хлебокомбинат»; Предприятие «Зеленодольск - Водоканал»; Зеленодольский РУЭС; Филиал № 2 ООО МТК «Ак Барс»; ФГУП «Производственное объединение «Завод им. Серго», МУП «Дары природы», ОАО «Зеленодольский молочный комбинат», ОАО «Зеленодольское проектно-конструкторское бюро», ГБПОУ «Зеленодольский механический колледж», ФГУ Комбинат «Междуречье», филиал ФГУП «Почта России» Зеленодольский почтамт и Филиал КМПО «Зеленодольский машиностроительный завод».</w:t>
      </w:r>
    </w:p>
    <w:p w:rsidR="00E93244" w:rsidRPr="00A43C43" w:rsidRDefault="00E93244" w:rsidP="00A43C43">
      <w:pPr>
        <w:tabs>
          <w:tab w:val="left" w:pos="255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ДНД города выходит на дежурство согласно графиков, утвержденных руководителем Исполнительного комитета ЗМР и начальником полиции ОМВД России по Зеленодольскому району 5 раз в неделю (понедельник - пятница). Дружины крупных градообразующих предприятий (АО «ПОЗИС» и АО «Зеленодольский завод им. А.М. Горького») привлекаются к охране общественного порядка 3 раза в месяц. Остальные предприятий и организации 1 раз в месяц. Среднее количество выхода членов ДНД составляет 4 – 8 чел. </w:t>
      </w:r>
    </w:p>
    <w:p w:rsidR="00E93244" w:rsidRPr="00A43C43" w:rsidRDefault="00E93244" w:rsidP="00A43C43">
      <w:pPr>
        <w:tabs>
          <w:tab w:val="left" w:pos="2552"/>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Выход дружинников фиксируется в Журнале учета выхода ДНД </w:t>
      </w:r>
      <w:proofErr w:type="spellStart"/>
      <w:r w:rsidRPr="00A43C43">
        <w:rPr>
          <w:rFonts w:ascii="Times New Roman" w:hAnsi="Times New Roman" w:cs="Times New Roman"/>
          <w:sz w:val="28"/>
          <w:szCs w:val="28"/>
        </w:rPr>
        <w:t>г.Зеленодольск</w:t>
      </w:r>
      <w:proofErr w:type="spellEnd"/>
      <w:r w:rsidRPr="00A43C43">
        <w:rPr>
          <w:rFonts w:ascii="Times New Roman" w:hAnsi="Times New Roman" w:cs="Times New Roman"/>
          <w:sz w:val="28"/>
          <w:szCs w:val="28"/>
        </w:rPr>
        <w:t xml:space="preserve">. Результаты работы членов ДНД вносится в ежедневную сводку. Несение службы городских народных дружин организованно ежедневно с понедельника по пятницу с 17.00 до 21.00 час.  совместно с нарядами ППСП на стационарных постах полиции, а также в составе офицерских патрулей на улицах города. </w:t>
      </w:r>
    </w:p>
    <w:p w:rsidR="00E93244" w:rsidRPr="00A43C43" w:rsidRDefault="00E93244"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При заступлении членов ДНД на дежурство по ООП совместно с сотрудниками полиции, в соответствии с Планом правовой и специальной подготовки народных дружинников, на разводе проводятся занятия по правовой подготовке, изучается алгоритм действий при выявлении административных правонарушений и преступлений. Дружинникам выдаются нарукавные повязки и жилетки с символикой народных дружин. </w:t>
      </w:r>
    </w:p>
    <w:p w:rsidR="00E93244" w:rsidRPr="00A43C43" w:rsidRDefault="00E93244"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Всего за год осуществлено 243 дежурства.</w:t>
      </w:r>
    </w:p>
    <w:p w:rsidR="00E93244" w:rsidRPr="00A43C43" w:rsidRDefault="00E93244" w:rsidP="00A43C43">
      <w:pPr>
        <w:spacing w:after="0" w:line="276" w:lineRule="auto"/>
        <w:ind w:firstLine="851"/>
        <w:jc w:val="both"/>
        <w:rPr>
          <w:rFonts w:ascii="Times New Roman" w:hAnsi="Times New Roman" w:cs="Times New Roman"/>
          <w:sz w:val="28"/>
          <w:szCs w:val="28"/>
        </w:rPr>
      </w:pP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Муниципальное автономное учреждение «Зеленодольский центр по оказанию помощи лицам в состоянии тяжелого алкогольного опьянения» </w:t>
      </w:r>
      <w:r w:rsidRPr="00A43C43">
        <w:rPr>
          <w:rFonts w:ascii="Times New Roman" w:hAnsi="Times New Roman" w:cs="Times New Roman"/>
          <w:sz w:val="28"/>
          <w:szCs w:val="28"/>
        </w:rPr>
        <w:lastRenderedPageBreak/>
        <w:t xml:space="preserve">создано Постановлением Исполнительного комитета Зеленодольского муниципального района от 23.07.2013 № 1661 «О создании МАУ «Зеленодольский центр по оказанию помощи лицам в состоянии тяжелого алкогольного опьянения» на основании распоряжения Кабинета Министров Республики Татарстан №2395-р от 24.12.2012. Учреждение построено по типу ФАП (фельдшерско-акушерский пункт), модульное сборно-разборное здание из сэндвич-панелей общей площадью 118,3 </w:t>
      </w:r>
      <w:proofErr w:type="spellStart"/>
      <w:r w:rsidRPr="00A43C43">
        <w:rPr>
          <w:rFonts w:ascii="Times New Roman" w:hAnsi="Times New Roman" w:cs="Times New Roman"/>
          <w:sz w:val="28"/>
          <w:szCs w:val="28"/>
        </w:rPr>
        <w:t>кв.м</w:t>
      </w:r>
      <w:proofErr w:type="spellEnd"/>
      <w:r w:rsidRPr="00A43C43">
        <w:rPr>
          <w:rFonts w:ascii="Times New Roman" w:hAnsi="Times New Roman" w:cs="Times New Roman"/>
          <w:sz w:val="28"/>
          <w:szCs w:val="28"/>
        </w:rPr>
        <w:t>. Введено в эксплуатацию 07 ноября 2014 года.</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учреждении имеются:</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-2 палаты 4 койко-места;</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-1 </w:t>
      </w:r>
      <w:bookmarkStart w:id="0" w:name="_GoBack"/>
      <w:bookmarkEnd w:id="0"/>
      <w:r w:rsidR="007E36BB" w:rsidRPr="00A43C43">
        <w:rPr>
          <w:rFonts w:ascii="Times New Roman" w:hAnsi="Times New Roman" w:cs="Times New Roman"/>
          <w:sz w:val="28"/>
          <w:szCs w:val="28"/>
        </w:rPr>
        <w:t>палата 2</w:t>
      </w:r>
      <w:r w:rsidRPr="00A43C43">
        <w:rPr>
          <w:rFonts w:ascii="Times New Roman" w:hAnsi="Times New Roman" w:cs="Times New Roman"/>
          <w:sz w:val="28"/>
          <w:szCs w:val="28"/>
        </w:rPr>
        <w:t xml:space="preserve"> койко-места;</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-душевая санпропускника;</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-гардероб санпропускника;</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-приемная;</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-кабинет руководителя и бухгалтера;</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-кабинет ведущего специалиста (дежурный);</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-кабинет специалиста 1 категории (охранник);</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-служебное помещение (для приема пищи и отдыха персонала);</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-шлюз;</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-санузел для персонала;</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-санузел для доставляемых лиц.</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По утвержденному штатному расписанию в учреждении работает </w:t>
      </w:r>
      <w:r w:rsidRPr="00A43C43">
        <w:rPr>
          <w:rFonts w:ascii="Times New Roman" w:hAnsi="Times New Roman" w:cs="Times New Roman"/>
          <w:sz w:val="28"/>
          <w:szCs w:val="28"/>
        </w:rPr>
        <w:br/>
        <w:t>10 человек: руководитель, бухгалтер, 4 ведущих специалиста, осуществляющих прием и профилактический учет доставленных лиц, 4 специалиста по наблюдению за объектом и за доставленными лицами.</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Объем финансирования учреждения за счет средств местного бюджета: </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2013 год – 2 858 000,00 (РКМ РТ №597-р от 04.04.2013 субсидия на открытие);</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2014 год – 3 052 500,00 руб.</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2015 год – 3 044 830,00 руб.</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2016 год – 2 771 977,53 руб.</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2017 год – 2 909 752,84 руб.</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Финансирование выделяется для осуществления уставной деятельности учреждения:</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-зарплата работникам;</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-коммунальные услуги;</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-приобретение инвентаря, средств санобработки;</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-обслуживание здания;</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-обслуживание видеонаблюдения, охранно-пожарной сигнализации, КТС (выведена на пульт ПЦН ОВО);</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-приобретение канцтоваров;</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-приобретение спецодежды и обуви для сотрудников.</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Количество доставленных:</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2014 году – 126 человек (м-108, ж-18)</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2015 году – 936 человек (м-789, ж-147)</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в 2016   – 671 человек (м-580, ж-91).</w:t>
      </w:r>
    </w:p>
    <w:p w:rsidR="003C6B5E" w:rsidRPr="00A43C43" w:rsidRDefault="003C6B5E"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Объект оборудован системой видеонаблюдения. Видеонаблюдение выводится на монитор, установленный в кабинете специалиста по наблюдению за объектом и доставленными лицами. Запись хранится на сервере 30 суток.</w:t>
      </w:r>
      <w:r w:rsidR="007413CA">
        <w:rPr>
          <w:rFonts w:ascii="Times New Roman" w:hAnsi="Times New Roman" w:cs="Times New Roman"/>
          <w:sz w:val="28"/>
          <w:szCs w:val="28"/>
        </w:rPr>
        <w:t xml:space="preserve"> </w:t>
      </w:r>
      <w:r w:rsidRPr="00A43C43">
        <w:rPr>
          <w:rFonts w:ascii="Times New Roman" w:hAnsi="Times New Roman" w:cs="Times New Roman"/>
          <w:sz w:val="28"/>
          <w:szCs w:val="28"/>
        </w:rPr>
        <w:t>Обслуживание доставленных лиц круглосуточное, бесплатное.</w:t>
      </w:r>
      <w:r w:rsidR="007413CA">
        <w:rPr>
          <w:rFonts w:ascii="Times New Roman" w:hAnsi="Times New Roman" w:cs="Times New Roman"/>
          <w:sz w:val="28"/>
          <w:szCs w:val="28"/>
        </w:rPr>
        <w:t xml:space="preserve"> </w:t>
      </w:r>
      <w:r w:rsidRPr="00A43C43">
        <w:rPr>
          <w:rFonts w:ascii="Times New Roman" w:hAnsi="Times New Roman" w:cs="Times New Roman"/>
          <w:sz w:val="28"/>
          <w:szCs w:val="28"/>
        </w:rPr>
        <w:t>Доставка лиц, находящихся в алкогольном опьянении, осуществляется Службой скорой медицинской помощи ЗЦРБ и отделом МВД по Зеленодольскому району. Наличие справки от ЗЦРБ о том, что субъект, помещаемый в учреждение, не нуждается в медицинской помощи, обязательно.</w:t>
      </w:r>
    </w:p>
    <w:p w:rsidR="003C6B5E" w:rsidRPr="00A43C43" w:rsidRDefault="003C6B5E" w:rsidP="00A43C43">
      <w:pPr>
        <w:spacing w:after="0" w:line="276" w:lineRule="auto"/>
        <w:ind w:firstLine="851"/>
        <w:rPr>
          <w:rFonts w:ascii="Times New Roman" w:hAnsi="Times New Roman" w:cs="Times New Roman"/>
          <w:sz w:val="28"/>
          <w:szCs w:val="28"/>
        </w:rPr>
      </w:pP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В городе Зеленодольске на протяжении 15 лет осуществляет свою деятельность молодёжное правоохранительное движение «Форпост». Основателями движения являются студенты Института экономики управления и права (ЗФ КИУ им. </w:t>
      </w:r>
      <w:proofErr w:type="spellStart"/>
      <w:r w:rsidRPr="00A43C43">
        <w:rPr>
          <w:rFonts w:ascii="Times New Roman" w:hAnsi="Times New Roman" w:cs="Times New Roman"/>
          <w:sz w:val="28"/>
          <w:szCs w:val="28"/>
        </w:rPr>
        <w:t>Тимирясова</w:t>
      </w:r>
      <w:proofErr w:type="spellEnd"/>
      <w:r w:rsidRPr="00A43C43">
        <w:rPr>
          <w:rFonts w:ascii="Times New Roman" w:hAnsi="Times New Roman" w:cs="Times New Roman"/>
          <w:sz w:val="28"/>
          <w:szCs w:val="28"/>
        </w:rPr>
        <w:t xml:space="preserve">). Являясь одним из самых развитых и известных молодёжных движений города, «Форпост» продолжает постоянно совершенствоваться, развиваться, внося свой вклад в дело развития и реализации молодёжной политики и обеспечение правопорядка в городе. </w:t>
      </w:r>
    </w:p>
    <w:p w:rsidR="00252A03" w:rsidRPr="00A43C43" w:rsidRDefault="00252A03" w:rsidP="00A43C43">
      <w:pPr>
        <w:pStyle w:val="af1"/>
        <w:spacing w:line="276" w:lineRule="auto"/>
        <w:ind w:firstLine="851"/>
        <w:jc w:val="both"/>
        <w:rPr>
          <w:rFonts w:ascii="Times New Roman" w:hAnsi="Times New Roman"/>
          <w:b/>
          <w:sz w:val="28"/>
          <w:szCs w:val="28"/>
        </w:rPr>
      </w:pPr>
      <w:r w:rsidRPr="00A43C43">
        <w:rPr>
          <w:rStyle w:val="af0"/>
          <w:rFonts w:ascii="Times New Roman" w:hAnsi="Times New Roman"/>
          <w:b w:val="0"/>
          <w:color w:val="000000"/>
          <w:sz w:val="28"/>
          <w:szCs w:val="28"/>
          <w:shd w:val="clear" w:color="auto" w:fill="FFFFFF"/>
        </w:rPr>
        <w:t xml:space="preserve">В 2010 году Исполнительным комитетом Зеленодольского муниципального района было принято постановление о создании </w:t>
      </w:r>
      <w:r w:rsidRPr="00A43C43">
        <w:rPr>
          <w:rFonts w:ascii="Times New Roman" w:eastAsia="Times New Roman" w:hAnsi="Times New Roman"/>
          <w:sz w:val="28"/>
          <w:szCs w:val="28"/>
          <w:lang w:eastAsia="ru-RU"/>
        </w:rPr>
        <w:t>МБУ</w:t>
      </w:r>
      <w:r w:rsidRPr="00A43C43">
        <w:rPr>
          <w:rFonts w:ascii="Times New Roman" w:hAnsi="Times New Roman"/>
          <w:sz w:val="28"/>
          <w:szCs w:val="28"/>
        </w:rPr>
        <w:t xml:space="preserve"> Зеленодольский Центр молодёжных (студенческих, школьных) формирований по охране общественного порядка «Форпост»</w:t>
      </w:r>
      <w:r w:rsidRPr="00A43C43">
        <w:rPr>
          <w:rStyle w:val="af0"/>
          <w:rFonts w:ascii="Times New Roman" w:hAnsi="Times New Roman"/>
          <w:color w:val="000000"/>
          <w:sz w:val="28"/>
          <w:szCs w:val="28"/>
          <w:shd w:val="clear" w:color="auto" w:fill="FFFFFF"/>
        </w:rPr>
        <w:t>.</w:t>
      </w:r>
      <w:r w:rsidRPr="00A43C43">
        <w:rPr>
          <w:rFonts w:ascii="Times New Roman" w:hAnsi="Times New Roman"/>
          <w:color w:val="000000"/>
          <w:sz w:val="28"/>
          <w:szCs w:val="28"/>
          <w:shd w:val="clear" w:color="auto" w:fill="FFFFFF"/>
        </w:rPr>
        <w:t xml:space="preserve"> </w:t>
      </w:r>
      <w:r w:rsidRPr="00A43C43">
        <w:rPr>
          <w:rFonts w:ascii="Times New Roman" w:hAnsi="Times New Roman"/>
          <w:sz w:val="28"/>
          <w:szCs w:val="28"/>
        </w:rPr>
        <w:t xml:space="preserve">Целью деятельности Центра является участие в реализации государственной молодёжной политики, в сфере развития добровольного участия подростков и молодых граждан в профилактике правонарушений, наркотизации, социально – негативных явлений, пропаганды правовых знаний и здорового образа жизни среди </w:t>
      </w:r>
      <w:r w:rsidR="007E36BB" w:rsidRPr="00A43C43">
        <w:rPr>
          <w:rFonts w:ascii="Times New Roman" w:hAnsi="Times New Roman"/>
          <w:sz w:val="28"/>
          <w:szCs w:val="28"/>
        </w:rPr>
        <w:t>молодёжи Зеленодольского</w:t>
      </w:r>
      <w:r w:rsidRPr="00A43C43">
        <w:rPr>
          <w:rFonts w:ascii="Times New Roman" w:hAnsi="Times New Roman"/>
          <w:sz w:val="28"/>
          <w:szCs w:val="28"/>
        </w:rPr>
        <w:t xml:space="preserve"> муниципального района Республики Татарстан.</w:t>
      </w:r>
    </w:p>
    <w:p w:rsidR="00252A03" w:rsidRPr="00A43C43" w:rsidRDefault="00252A03" w:rsidP="00A43C43">
      <w:pPr>
        <w:tabs>
          <w:tab w:val="left" w:pos="7598"/>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Зеленодольский Центр молодёжных (студенческих, школьных) формирований по охране общественного порядка «Форпост» осуществляет деятельность по следующим направлениям:</w:t>
      </w:r>
    </w:p>
    <w:p w:rsidR="00252A03" w:rsidRPr="00A43C43" w:rsidRDefault="00252A03" w:rsidP="00A43C43">
      <w:pPr>
        <w:tabs>
          <w:tab w:val="left" w:pos="7598"/>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профилактика правонарушений в молодёжной среде;</w:t>
      </w:r>
    </w:p>
    <w:p w:rsidR="00252A03" w:rsidRPr="00A43C43" w:rsidRDefault="00252A03" w:rsidP="00A43C43">
      <w:pPr>
        <w:tabs>
          <w:tab w:val="left" w:pos="7598"/>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гражданско-патриотическое и правовое воспитание подростков и молодёжи;</w:t>
      </w:r>
    </w:p>
    <w:p w:rsidR="00252A03" w:rsidRPr="00A43C43" w:rsidRDefault="00252A03" w:rsidP="00A43C43">
      <w:pPr>
        <w:tabs>
          <w:tab w:val="left" w:pos="7598"/>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пропаганда здорового образа жизни.</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 xml:space="preserve">Общая численность участников молодёжного правоохранительного движения в Зеленодольском муниципальном районе на 1 января 2017 года составляет 631 человек, 35 школьных отрядов профилактики, 1 </w:t>
      </w:r>
      <w:proofErr w:type="spellStart"/>
      <w:r w:rsidRPr="00A43C43">
        <w:rPr>
          <w:rFonts w:ascii="Times New Roman" w:hAnsi="Times New Roman" w:cs="Times New Roman"/>
          <w:sz w:val="28"/>
          <w:szCs w:val="28"/>
        </w:rPr>
        <w:t>молодёжно</w:t>
      </w:r>
      <w:proofErr w:type="spellEnd"/>
      <w:r w:rsidRPr="00A43C43">
        <w:rPr>
          <w:rFonts w:ascii="Times New Roman" w:hAnsi="Times New Roman" w:cs="Times New Roman"/>
          <w:sz w:val="28"/>
          <w:szCs w:val="28"/>
        </w:rPr>
        <w:t xml:space="preserve">-школьный отряд и 2 студенческие службы безопасности (ЗМК и ЗМУ), и </w:t>
      </w:r>
      <w:r w:rsidRPr="00A43C43">
        <w:rPr>
          <w:rFonts w:ascii="Times New Roman" w:hAnsi="Times New Roman" w:cs="Times New Roman"/>
          <w:sz w:val="28"/>
          <w:szCs w:val="28"/>
        </w:rPr>
        <w:br/>
        <w:t xml:space="preserve">2 студенческие службы безопасности на стадии формирования (ЗИМИТ КНИТУ - КАИ и ЗФ КИУ им. </w:t>
      </w:r>
      <w:proofErr w:type="spellStart"/>
      <w:r w:rsidRPr="00A43C43">
        <w:rPr>
          <w:rFonts w:ascii="Times New Roman" w:hAnsi="Times New Roman" w:cs="Times New Roman"/>
          <w:sz w:val="28"/>
          <w:szCs w:val="28"/>
        </w:rPr>
        <w:t>Тимирясова</w:t>
      </w:r>
      <w:proofErr w:type="spellEnd"/>
      <w:r w:rsidRPr="00A43C43">
        <w:rPr>
          <w:rFonts w:ascii="Times New Roman" w:hAnsi="Times New Roman" w:cs="Times New Roman"/>
          <w:sz w:val="28"/>
          <w:szCs w:val="28"/>
        </w:rPr>
        <w:t>).</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Штат ЗЦ «Форпоста»: руководитель, инструктор - методист и 2 тренера – совместителя (по 0,5 ст.).</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xml:space="preserve">По профилактике правонарушений в молодёжной среде ЗЦ «Форпост» за 2016 год были организованы следующие профилактические мероприятия: </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1. Мероприятия организационно-профилактического направления</w:t>
      </w:r>
      <w:r w:rsidRPr="00A43C43">
        <w:rPr>
          <w:rFonts w:ascii="Times New Roman" w:eastAsia="Times New Roman" w:hAnsi="Times New Roman" w:cs="Times New Roman"/>
          <w:b/>
          <w:sz w:val="28"/>
          <w:szCs w:val="28"/>
          <w:lang w:eastAsia="ru-RU"/>
        </w:rPr>
        <w:t>:</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xml:space="preserve">- 15 рейдов «Подросток и улица» в выходные, праздничные дни и каникулярное время в места массового отдыха подростков с целью выявления случаев употребления алкоголя, наркотиков, курения, </w:t>
      </w:r>
      <w:proofErr w:type="spellStart"/>
      <w:r w:rsidRPr="00A43C43">
        <w:rPr>
          <w:rFonts w:ascii="Times New Roman" w:hAnsi="Times New Roman" w:cs="Times New Roman"/>
          <w:sz w:val="28"/>
          <w:szCs w:val="28"/>
        </w:rPr>
        <w:t>психоактивных</w:t>
      </w:r>
      <w:proofErr w:type="spellEnd"/>
      <w:r w:rsidRPr="00A43C43">
        <w:rPr>
          <w:rFonts w:ascii="Times New Roman" w:hAnsi="Times New Roman" w:cs="Times New Roman"/>
          <w:sz w:val="28"/>
          <w:szCs w:val="28"/>
        </w:rPr>
        <w:t xml:space="preserve"> </w:t>
      </w:r>
      <w:proofErr w:type="gramStart"/>
      <w:r w:rsidRPr="00A43C43">
        <w:rPr>
          <w:rFonts w:ascii="Times New Roman" w:hAnsi="Times New Roman" w:cs="Times New Roman"/>
          <w:sz w:val="28"/>
          <w:szCs w:val="28"/>
        </w:rPr>
        <w:t xml:space="preserve">веществ </w:t>
      </w:r>
      <w:r w:rsidRPr="00A43C43">
        <w:rPr>
          <w:rFonts w:ascii="Times New Roman" w:eastAsia="Times New Roman" w:hAnsi="Times New Roman" w:cs="Times New Roman"/>
          <w:sz w:val="28"/>
          <w:szCs w:val="28"/>
          <w:lang w:eastAsia="ru-RU"/>
        </w:rPr>
        <w:t xml:space="preserve"> и</w:t>
      </w:r>
      <w:proofErr w:type="gramEnd"/>
      <w:r w:rsidRPr="00A43C43">
        <w:rPr>
          <w:rFonts w:ascii="Times New Roman" w:eastAsia="Times New Roman" w:hAnsi="Times New Roman" w:cs="Times New Roman"/>
          <w:sz w:val="28"/>
          <w:szCs w:val="28"/>
          <w:lang w:eastAsia="ru-RU"/>
        </w:rPr>
        <w:t xml:space="preserve"> асоциального поведения детей и 22 выхода на охрану общественного порядка на городские и республиканские мероприятия. В ходе рейдов выявлено лиц за административные правонарушения - 48, в том числе несовершеннолетних (административные преступления)</w:t>
      </w:r>
      <w:r w:rsidR="007E36BB">
        <w:rPr>
          <w:rFonts w:ascii="Times New Roman" w:eastAsia="Times New Roman" w:hAnsi="Times New Roman" w:cs="Times New Roman"/>
          <w:sz w:val="28"/>
          <w:szCs w:val="28"/>
          <w:lang w:eastAsia="ru-RU"/>
        </w:rPr>
        <w:t xml:space="preserve"> </w:t>
      </w:r>
      <w:r w:rsidRPr="00A43C43">
        <w:rPr>
          <w:rFonts w:ascii="Times New Roman" w:eastAsia="Times New Roman" w:hAnsi="Times New Roman" w:cs="Times New Roman"/>
          <w:sz w:val="28"/>
          <w:szCs w:val="28"/>
          <w:lang w:eastAsia="ru-RU"/>
        </w:rPr>
        <w:t>- 6 человек, безнадзорных и беспризорных- 1человек, участников неформальных объединений -3 человека.</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- 2 рейда по неблагополучным семьям, посещение семей подростков с целью изучения характера взаимоотношений, особенностей семейного воспитания, эмоциональной атмосферы в семье;</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- 9 выездных агитационных мероприятий</w:t>
      </w:r>
      <w:r w:rsidRPr="00A43C43">
        <w:rPr>
          <w:rFonts w:ascii="Times New Roman" w:hAnsi="Times New Roman" w:cs="Times New Roman"/>
          <w:sz w:val="28"/>
          <w:szCs w:val="28"/>
        </w:rPr>
        <w:t xml:space="preserve"> в образовательные организации города «Закон и подросток» (школа №5, 7, 10, 11, 14, 15, 17, ЗИМИТ КНИТУ – КАИ, ЗМУ).</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2. Мероприятия социально-правового направления:</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вовлечение подростков в ряды школьных и студенческих формирований по охране общественного порядка «Форпост» (отряд ЗЦ «Форпост» в количестве – 51 человек (2015 год - 30 человек), в школах №4,7,14,17 – более 60 человек и ЗМУ более 10 человек являются участниками правоохранительного движения при ЗЦ «Форпост»);</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индивидуальные профилактические беседы с родителями (обязанности родителей, совместный досуг родителей и детей) и подростками (анализ собственного поведения, законопослушное поведение) молодёжного правоохранительного движения «Форпост»;</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ежемесячно организация консультаций для родителей и подростков по социально - правовым вопросам;</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3.Мероприятия культурно-воспитательного направления:</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lastRenderedPageBreak/>
        <w:t>- акция «Подари частичку счастья» для детей социального приюта «Гнездышко»: проведение спортивных игр, выставка оружия, обучение сборки и разборки оружия (приняло участие 30 человек);</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eastAsia="Times New Roman" w:hAnsi="Times New Roman" w:cs="Times New Roman"/>
          <w:b/>
          <w:sz w:val="28"/>
          <w:szCs w:val="28"/>
          <w:lang w:eastAsia="ru-RU"/>
        </w:rPr>
        <w:t xml:space="preserve">- </w:t>
      </w:r>
      <w:r w:rsidRPr="00A43C43">
        <w:rPr>
          <w:rFonts w:ascii="Times New Roman" w:eastAsia="Times New Roman" w:hAnsi="Times New Roman" w:cs="Times New Roman"/>
          <w:sz w:val="28"/>
          <w:szCs w:val="28"/>
          <w:lang w:eastAsia="ru-RU"/>
        </w:rPr>
        <w:t>организация экскурсий для подростков в музей «История Отдела МВД России по Зеленодольскому району», музей участников боевых действий при ЦДТ (посетили за 12 месяцев более 200 человек);</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организация летнего отдыха для детей – добровольцев молодёжного движения «Форпост» (34 ребенка, отдохнули в оздоровительных лагерях «Олимп» ЗМР, «Юный парашютист» (Апастово), «Орлёнок» (Краснодарский край), «</w:t>
      </w:r>
      <w:proofErr w:type="spellStart"/>
      <w:r w:rsidRPr="00A43C43">
        <w:rPr>
          <w:rFonts w:ascii="Times New Roman" w:eastAsia="Times New Roman" w:hAnsi="Times New Roman" w:cs="Times New Roman"/>
          <w:sz w:val="28"/>
          <w:szCs w:val="28"/>
          <w:lang w:eastAsia="ru-RU"/>
        </w:rPr>
        <w:t>Байтик</w:t>
      </w:r>
      <w:proofErr w:type="spellEnd"/>
      <w:r w:rsidRPr="00A43C43">
        <w:rPr>
          <w:rFonts w:ascii="Times New Roman" w:eastAsia="Times New Roman" w:hAnsi="Times New Roman" w:cs="Times New Roman"/>
          <w:sz w:val="28"/>
          <w:szCs w:val="28"/>
          <w:lang w:eastAsia="ru-RU"/>
        </w:rPr>
        <w:t>»</w:t>
      </w:r>
      <w:r w:rsidR="007E36BB">
        <w:rPr>
          <w:rFonts w:ascii="Times New Roman" w:eastAsia="Times New Roman" w:hAnsi="Times New Roman" w:cs="Times New Roman"/>
          <w:sz w:val="28"/>
          <w:szCs w:val="28"/>
          <w:lang w:eastAsia="ru-RU"/>
        </w:rPr>
        <w:t xml:space="preserve"> </w:t>
      </w:r>
      <w:r w:rsidRPr="00A43C43">
        <w:rPr>
          <w:rFonts w:ascii="Times New Roman" w:eastAsia="Times New Roman" w:hAnsi="Times New Roman" w:cs="Times New Roman"/>
          <w:sz w:val="28"/>
          <w:szCs w:val="28"/>
          <w:lang w:eastAsia="ru-RU"/>
        </w:rPr>
        <w:t>- профильная смена, лечебном санатории г. Набережные Челны);</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организация тренингов на сплочение, командный дух для школь</w:t>
      </w:r>
      <w:r w:rsidR="007E36BB">
        <w:rPr>
          <w:rFonts w:ascii="Times New Roman" w:eastAsia="Times New Roman" w:hAnsi="Times New Roman" w:cs="Times New Roman"/>
          <w:sz w:val="28"/>
          <w:szCs w:val="28"/>
          <w:lang w:eastAsia="ru-RU"/>
        </w:rPr>
        <w:t xml:space="preserve">ных отрядов профилактики и ССБ </w:t>
      </w:r>
      <w:proofErr w:type="spellStart"/>
      <w:r w:rsidRPr="00A43C43">
        <w:rPr>
          <w:rFonts w:ascii="Times New Roman" w:eastAsia="Times New Roman" w:hAnsi="Times New Roman" w:cs="Times New Roman"/>
          <w:sz w:val="28"/>
          <w:szCs w:val="28"/>
          <w:lang w:eastAsia="ru-RU"/>
        </w:rPr>
        <w:t>сузов</w:t>
      </w:r>
      <w:proofErr w:type="spellEnd"/>
      <w:r w:rsidRPr="00A43C43">
        <w:rPr>
          <w:rFonts w:ascii="Times New Roman" w:eastAsia="Times New Roman" w:hAnsi="Times New Roman" w:cs="Times New Roman"/>
          <w:sz w:val="28"/>
          <w:szCs w:val="28"/>
          <w:lang w:eastAsia="ru-RU"/>
        </w:rPr>
        <w:t xml:space="preserve"> и вузов при поддержке сотрудников ЦДТ г. Зеленодольска (в тренингах участвовало более 90 человек);</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xml:space="preserve">- выездные агитационные мероприятия по школам в рамках месячника «Экстремизму – НЕТ!» (школа №16, 10, 7, КИУ им. </w:t>
      </w:r>
      <w:proofErr w:type="spellStart"/>
      <w:r w:rsidRPr="00A43C43">
        <w:rPr>
          <w:rFonts w:ascii="Times New Roman" w:eastAsia="Times New Roman" w:hAnsi="Times New Roman" w:cs="Times New Roman"/>
          <w:sz w:val="28"/>
          <w:szCs w:val="28"/>
          <w:lang w:eastAsia="ru-RU"/>
        </w:rPr>
        <w:t>Тимирясова</w:t>
      </w:r>
      <w:proofErr w:type="spellEnd"/>
      <w:r w:rsidRPr="00A43C43">
        <w:rPr>
          <w:rFonts w:ascii="Times New Roman" w:eastAsia="Times New Roman" w:hAnsi="Times New Roman" w:cs="Times New Roman"/>
          <w:sz w:val="28"/>
          <w:szCs w:val="28"/>
          <w:lang w:eastAsia="ru-RU"/>
        </w:rPr>
        <w:t>, ЗИМИТ КНИТУ-КАИ);</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участие в республиканских мероприятиях «Ребёнок в мире прав», «Все краски мира», «Добрый Татарстан. Добрые дела»;</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4. Мероприятия военно-спортивного направления:</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- 160 человек участвовало в Х Спартакиаде, посвящённой памяти сотрудников ОМВД России по Зеленодольскому району, погибших при исполнении служебных обязанностей;</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«День призывника- 2016», приняло участие более 180 детей Зеленодольского муниципального района;</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eastAsia="Times New Roman" w:hAnsi="Times New Roman" w:cs="Times New Roman"/>
          <w:sz w:val="28"/>
          <w:szCs w:val="28"/>
          <w:lang w:eastAsia="ru-RU"/>
        </w:rPr>
        <w:t>- организация секций по рукопашному бою, огневой и правовой подготовки среди учащихся образовательных организаций (СОШ № 4,7,14, 17, ЗМУ) и при центре ЗЦ «Форпост» (общее количество детей – более 140 человек).</w:t>
      </w:r>
    </w:p>
    <w:p w:rsidR="00252A03" w:rsidRPr="00A43C43" w:rsidRDefault="00252A03" w:rsidP="00A43C43">
      <w:pPr>
        <w:spacing w:after="0" w:line="276" w:lineRule="auto"/>
        <w:ind w:firstLine="851"/>
        <w:jc w:val="both"/>
        <w:rPr>
          <w:rFonts w:ascii="Times New Roman" w:hAnsi="Times New Roman" w:cs="Times New Roman"/>
          <w:color w:val="000000"/>
          <w:sz w:val="28"/>
          <w:szCs w:val="28"/>
          <w:shd w:val="clear" w:color="auto" w:fill="FFFFFF"/>
        </w:rPr>
      </w:pPr>
      <w:r w:rsidRPr="00A43C43">
        <w:rPr>
          <w:rFonts w:ascii="Times New Roman" w:eastAsia="Times New Roman" w:hAnsi="Times New Roman" w:cs="Times New Roman"/>
          <w:sz w:val="28"/>
          <w:szCs w:val="28"/>
          <w:lang w:eastAsia="ru-RU"/>
        </w:rPr>
        <w:t xml:space="preserve">В рамках </w:t>
      </w:r>
      <w:r w:rsidRPr="00A43C43">
        <w:rPr>
          <w:rFonts w:ascii="Times New Roman" w:hAnsi="Times New Roman" w:cs="Times New Roman"/>
          <w:color w:val="000000"/>
          <w:sz w:val="28"/>
          <w:szCs w:val="28"/>
          <w:shd w:val="clear" w:color="auto" w:fill="FFFFFF"/>
        </w:rPr>
        <w:t>гражданско-патриотического воспитания молодёжи добровольцы стали организаторами и участниками различных мероприятий:</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color w:val="000000"/>
          <w:sz w:val="28"/>
          <w:szCs w:val="28"/>
          <w:shd w:val="clear" w:color="auto" w:fill="FFFFFF"/>
        </w:rPr>
        <w:t>- «Неделя добра»:</w:t>
      </w:r>
      <w:r w:rsidRPr="00A43C43">
        <w:rPr>
          <w:rFonts w:ascii="Times New Roman" w:hAnsi="Times New Roman" w:cs="Times New Roman"/>
          <w:sz w:val="28"/>
          <w:szCs w:val="28"/>
        </w:rPr>
        <w:t xml:space="preserve"> адресная помощь ветеранам Великой Отечественной войны по уходу за местами захоронений, помощь по уборке квартир и приусадебных участков, вручение поздравительных открыток в «День пожилого»;</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Чемпионата по интеллектуальным играм «Коренной перелом в Великой Отечественной войне» среди студенческих служб безопасности КИУ им. </w:t>
      </w:r>
      <w:proofErr w:type="spellStart"/>
      <w:r w:rsidRPr="00A43C43">
        <w:rPr>
          <w:rFonts w:ascii="Times New Roman" w:hAnsi="Times New Roman" w:cs="Times New Roman"/>
          <w:sz w:val="28"/>
          <w:szCs w:val="28"/>
        </w:rPr>
        <w:t>Тимирясова</w:t>
      </w:r>
      <w:proofErr w:type="spellEnd"/>
      <w:r w:rsidRPr="00A43C43">
        <w:rPr>
          <w:rFonts w:ascii="Times New Roman" w:hAnsi="Times New Roman" w:cs="Times New Roman"/>
          <w:sz w:val="28"/>
          <w:szCs w:val="28"/>
        </w:rPr>
        <w:t>, ЗМК, ЗМУ, ЗИМИТ КНИТУ - КАИ и Совета ветеранов ОМВД России по Зеленодольскому району, ветеранской организации «Боевое братство»;</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lastRenderedPageBreak/>
        <w:t>- спортивного мероприятия с родителями и детьми СОШ №7 «Сыны Отечества»;</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- 20 Уроков Мужества для учащейся молодежи совместно с ветеранской организацией «Боевое братство» и Советом ветеранов ОМВД России по Зеленодольскому району;</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 фестиваля художественно-литературных композиций «Мир добыт немыслимой </w:t>
      </w:r>
      <w:r w:rsidR="007E36BB" w:rsidRPr="00A43C43">
        <w:rPr>
          <w:rFonts w:ascii="Times New Roman" w:hAnsi="Times New Roman" w:cs="Times New Roman"/>
          <w:sz w:val="28"/>
          <w:szCs w:val="28"/>
        </w:rPr>
        <w:t>ценой…</w:t>
      </w:r>
      <w:r w:rsidRPr="00A43C43">
        <w:rPr>
          <w:rFonts w:ascii="Times New Roman" w:hAnsi="Times New Roman" w:cs="Times New Roman"/>
          <w:sz w:val="28"/>
          <w:szCs w:val="28"/>
        </w:rPr>
        <w:t xml:space="preserve">» среди отрядов профилактики и отрядов патриотической направленности (приняло участие 10 отрядов </w:t>
      </w:r>
      <w:r w:rsidRPr="00A43C43">
        <w:rPr>
          <w:rFonts w:ascii="Times New Roman" w:eastAsia="Times New Roman" w:hAnsi="Times New Roman" w:cs="Times New Roman"/>
          <w:sz w:val="28"/>
          <w:szCs w:val="28"/>
          <w:lang w:eastAsia="ru-RU"/>
        </w:rPr>
        <w:t>Зеленодольского муниципального района</w:t>
      </w:r>
      <w:r w:rsidRPr="00A43C43">
        <w:rPr>
          <w:rFonts w:ascii="Times New Roman" w:hAnsi="Times New Roman" w:cs="Times New Roman"/>
          <w:sz w:val="28"/>
          <w:szCs w:val="28"/>
        </w:rPr>
        <w:t xml:space="preserve"> в количестве 120 человек);</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участие в мероприятиях, посвященных 71-годовщине Победы в Великой Отечественной войне: акция «Георгиевская лента», митинг «День</w:t>
      </w:r>
      <w:r w:rsidRPr="00A43C43">
        <w:rPr>
          <w:rFonts w:ascii="Times New Roman" w:eastAsia="Calibri" w:hAnsi="Times New Roman" w:cs="Times New Roman"/>
          <w:sz w:val="28"/>
          <w:szCs w:val="28"/>
        </w:rPr>
        <w:t xml:space="preserve"> памяти и скорби» у памятника воинам, погибших от ран; возложение венков и цветов к Вечному огню;</w:t>
      </w:r>
    </w:p>
    <w:p w:rsidR="00252A03" w:rsidRPr="00A43C43" w:rsidRDefault="00252A03" w:rsidP="00A43C43">
      <w:pPr>
        <w:pStyle w:val="a3"/>
        <w:spacing w:after="0" w:line="276" w:lineRule="auto"/>
        <w:ind w:left="0" w:firstLine="851"/>
        <w:jc w:val="both"/>
        <w:rPr>
          <w:rFonts w:ascii="Times New Roman" w:eastAsia="Calibri" w:hAnsi="Times New Roman" w:cs="Times New Roman"/>
          <w:sz w:val="28"/>
          <w:szCs w:val="28"/>
        </w:rPr>
      </w:pPr>
      <w:r w:rsidRPr="00A43C43">
        <w:rPr>
          <w:rFonts w:ascii="Times New Roman" w:hAnsi="Times New Roman" w:cs="Times New Roman"/>
          <w:sz w:val="28"/>
          <w:szCs w:val="28"/>
        </w:rPr>
        <w:t xml:space="preserve">- </w:t>
      </w:r>
      <w:r w:rsidRPr="00A43C43">
        <w:rPr>
          <w:rFonts w:ascii="Times New Roman" w:eastAsia="Calibri" w:hAnsi="Times New Roman" w:cs="Times New Roman"/>
          <w:sz w:val="28"/>
          <w:szCs w:val="28"/>
        </w:rPr>
        <w:t>мероприятия «День гражданина» (торжественное вручение паспортов);</w:t>
      </w:r>
    </w:p>
    <w:p w:rsidR="00252A03" w:rsidRPr="00A43C43" w:rsidRDefault="00252A03" w:rsidP="00A43C43">
      <w:pPr>
        <w:pStyle w:val="a3"/>
        <w:spacing w:after="0" w:line="276" w:lineRule="auto"/>
        <w:ind w:left="0" w:firstLine="851"/>
        <w:jc w:val="both"/>
        <w:rPr>
          <w:rFonts w:ascii="Times New Roman" w:hAnsi="Times New Roman" w:cs="Times New Roman"/>
          <w:sz w:val="28"/>
          <w:szCs w:val="28"/>
        </w:rPr>
      </w:pPr>
      <w:r w:rsidRPr="00A43C43">
        <w:rPr>
          <w:rFonts w:ascii="Times New Roman" w:eastAsia="Calibri" w:hAnsi="Times New Roman" w:cs="Times New Roman"/>
          <w:sz w:val="28"/>
          <w:szCs w:val="28"/>
        </w:rPr>
        <w:t>-</w:t>
      </w:r>
      <w:r w:rsidRPr="00A43C43">
        <w:rPr>
          <w:rFonts w:ascii="Times New Roman" w:hAnsi="Times New Roman" w:cs="Times New Roman"/>
          <w:sz w:val="28"/>
          <w:szCs w:val="28"/>
        </w:rPr>
        <w:t xml:space="preserve"> муниципальной Спартакиады по военно-прикладным видам спорта «День призывника»;</w:t>
      </w:r>
    </w:p>
    <w:p w:rsidR="00252A03" w:rsidRPr="00A43C43" w:rsidRDefault="00252A03" w:rsidP="00A43C43">
      <w:pPr>
        <w:pStyle w:val="a3"/>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 акции «Подари частичку счастья»</w:t>
      </w:r>
      <w:r w:rsidR="00696470">
        <w:rPr>
          <w:rFonts w:ascii="Times New Roman" w:hAnsi="Times New Roman" w:cs="Times New Roman"/>
          <w:sz w:val="28"/>
          <w:szCs w:val="28"/>
        </w:rPr>
        <w:t xml:space="preserve"> </w:t>
      </w:r>
      <w:r w:rsidRPr="00A43C43">
        <w:rPr>
          <w:rFonts w:ascii="Times New Roman" w:hAnsi="Times New Roman" w:cs="Times New Roman"/>
          <w:sz w:val="28"/>
          <w:szCs w:val="28"/>
        </w:rPr>
        <w:t>- комплекс мероприятий спортивной и патриотической направленности для воспитанников социального приюта для детей из неблагополучных семей «Гнездышко» Зеленодольского муниципального района;</w:t>
      </w:r>
    </w:p>
    <w:p w:rsidR="00252A03" w:rsidRPr="00A43C43" w:rsidRDefault="00252A03" w:rsidP="00A43C43">
      <w:pPr>
        <w:pStyle w:val="a3"/>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 адресной помощи ветеранам Великой Отечественной войны по уходу за местами захоронений, участие в акции «Весенняя неделя добра»;</w:t>
      </w:r>
    </w:p>
    <w:p w:rsidR="00252A03" w:rsidRPr="00A43C43" w:rsidRDefault="00252A03" w:rsidP="00A43C43">
      <w:pPr>
        <w:pStyle w:val="a3"/>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 чемпионата интеллектуальной игры «Коренной перелом в Великой Отечественной войне»;</w:t>
      </w:r>
    </w:p>
    <w:p w:rsidR="00252A03" w:rsidRPr="00A43C43" w:rsidRDefault="00252A03" w:rsidP="00A43C43">
      <w:pPr>
        <w:pStyle w:val="a3"/>
        <w:spacing w:after="0" w:line="276" w:lineRule="auto"/>
        <w:ind w:left="0" w:firstLine="851"/>
        <w:jc w:val="both"/>
        <w:rPr>
          <w:rFonts w:ascii="Times New Roman" w:hAnsi="Times New Roman" w:cs="Times New Roman"/>
          <w:sz w:val="28"/>
          <w:szCs w:val="28"/>
        </w:rPr>
      </w:pPr>
      <w:r w:rsidRPr="00A43C43">
        <w:rPr>
          <w:rFonts w:ascii="Times New Roman" w:hAnsi="Times New Roman" w:cs="Times New Roman"/>
          <w:sz w:val="28"/>
          <w:szCs w:val="28"/>
        </w:rPr>
        <w:t>- муниципальной конференции «Воспитание молодежи в духе гражданственности патриотизма: проблемы, опыт, перспективы».</w:t>
      </w:r>
    </w:p>
    <w:p w:rsidR="00252A03" w:rsidRPr="00A43C43" w:rsidRDefault="00252A03" w:rsidP="00A43C43">
      <w:pPr>
        <w:spacing w:after="0" w:line="276" w:lineRule="auto"/>
        <w:ind w:firstLine="851"/>
        <w:jc w:val="both"/>
        <w:rPr>
          <w:rFonts w:ascii="Times New Roman" w:eastAsia="Times New Roman" w:hAnsi="Times New Roman" w:cs="Times New Roman"/>
          <w:sz w:val="28"/>
          <w:szCs w:val="28"/>
          <w:lang w:eastAsia="ru-RU"/>
        </w:rPr>
      </w:pPr>
      <w:r w:rsidRPr="00A43C43">
        <w:rPr>
          <w:rFonts w:ascii="Times New Roman" w:hAnsi="Times New Roman" w:cs="Times New Roman"/>
          <w:color w:val="000000"/>
          <w:sz w:val="28"/>
          <w:szCs w:val="28"/>
          <w:shd w:val="clear" w:color="auto" w:fill="FFFFFF"/>
        </w:rPr>
        <w:t>Большое внимание уделяем пропаганде здорового образа жизни. Для добровольцев ЗЦ «Форпост» при поддержке Управления по делам молодежи и спорту Исполнительного комитета Зеленодольского муниципального района, МАУ ДО ДЮСШ «Ледокол», СОК «Метеор» 1 раз месяц проводится «</w:t>
      </w:r>
      <w:r w:rsidRPr="00A43C43">
        <w:rPr>
          <w:rFonts w:ascii="Times New Roman" w:eastAsia="Times New Roman" w:hAnsi="Times New Roman" w:cs="Times New Roman"/>
          <w:sz w:val="28"/>
          <w:szCs w:val="28"/>
          <w:lang w:eastAsia="ru-RU"/>
        </w:rPr>
        <w:t>Час плавания» и «Час катания на коньках», организуются занятия в тренажерном зале ЦДТ. Организованы спортивные соревнования: «ГТО по плаванию», «Мы выбираем спорт!», «Соревнования по ОФП», дружественная встреча по волейболу команд ССБ «Зеленодольский механический колледж», «ЗЦ «Форпост», «Зеленодольское медицинское училище», спортивная игра «</w:t>
      </w:r>
      <w:proofErr w:type="spellStart"/>
      <w:r w:rsidRPr="00A43C43">
        <w:rPr>
          <w:rFonts w:ascii="Times New Roman" w:eastAsia="Times New Roman" w:hAnsi="Times New Roman" w:cs="Times New Roman"/>
          <w:sz w:val="28"/>
          <w:szCs w:val="28"/>
          <w:lang w:eastAsia="ru-RU"/>
        </w:rPr>
        <w:t>Лазертаг</w:t>
      </w:r>
      <w:proofErr w:type="spellEnd"/>
      <w:r w:rsidRPr="00A43C43">
        <w:rPr>
          <w:rFonts w:ascii="Times New Roman" w:eastAsia="Times New Roman" w:hAnsi="Times New Roman" w:cs="Times New Roman"/>
          <w:sz w:val="28"/>
          <w:szCs w:val="28"/>
          <w:lang w:eastAsia="ru-RU"/>
        </w:rPr>
        <w:t>».</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С целью повышения правовой культуры для добровольцев ЗЦ «Форпост» проводятся учебно-профессиональное курсы по программе «Охрана общественного порядка и профилактика экстремизма и терроризма» </w:t>
      </w:r>
      <w:r w:rsidRPr="00A43C43">
        <w:rPr>
          <w:rFonts w:ascii="Times New Roman" w:hAnsi="Times New Roman" w:cs="Times New Roman"/>
          <w:sz w:val="28"/>
          <w:szCs w:val="28"/>
        </w:rPr>
        <w:lastRenderedPageBreak/>
        <w:t>на базе Казанского юридического института МВД России и ДОЛ «</w:t>
      </w:r>
      <w:proofErr w:type="spellStart"/>
      <w:r w:rsidRPr="00A43C43">
        <w:rPr>
          <w:rFonts w:ascii="Times New Roman" w:hAnsi="Times New Roman" w:cs="Times New Roman"/>
          <w:sz w:val="28"/>
          <w:szCs w:val="28"/>
        </w:rPr>
        <w:t>Байтик</w:t>
      </w:r>
      <w:proofErr w:type="spellEnd"/>
      <w:r w:rsidRPr="00A43C43">
        <w:rPr>
          <w:rFonts w:ascii="Times New Roman" w:hAnsi="Times New Roman" w:cs="Times New Roman"/>
          <w:sz w:val="28"/>
          <w:szCs w:val="28"/>
        </w:rPr>
        <w:t>» (Высокогорский район), обучение прошли 6 человек.</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Результатами работы Зеленодольского Центра за 2015-2016 учебные годы являются:</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создание городского Совета командиров, объединяющий молодежные отряды «Форпост» и школьные отряды профилактики;</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победы на Республиканском фестивале художественной самодеятельности среди 15 отрядов «Форпост» в г. Елабуга (1место);</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III место по итогам 2016 года ЗЦ «Форпост» победитель в номинации «Лучший центр молодёжных формирований по охране общественного порядка «Форпост» (среди 45 муниципальных районов);</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студенческая служба безопасности и отряд «Форпост» ЗМК стали победителями республиканского конкурса «Территория закона»;</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увеличение количественного состава добровольцев молодежного правоохранительного движения Зеленодольского муниципального района на 10 %, при ЗЦ «Форпост» на 33%.</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динамика побед ЗЦ «Форпост» на республиканских мероприятиях составляет 83%: 2015год – 6, 2016 год- 11;</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рост числа детей, отдохнувших в санаториях и детских оздоровительных лагерях от ЗЦ «Форпост» на 240% (2015 год-10 человек, 2016 год - 34человека);</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- 4 добровольца ЗЦ «Форпост» награждены Почетными грамотами за развитие правоохранительного движения в Республике Татарстан;</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получение нового помещения по ул. Гагарина д.6а.</w:t>
      </w:r>
    </w:p>
    <w:p w:rsidR="00252A03" w:rsidRPr="00A43C43" w:rsidRDefault="00252A03" w:rsidP="00A43C43">
      <w:pPr>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Приоритетными стратегическими задачами ЗЦ «Форпост» на 2017-2019 годы в рамках развития молодежного правоохранительного движения являются:</w:t>
      </w:r>
    </w:p>
    <w:p w:rsidR="00252A03" w:rsidRPr="00A43C43" w:rsidRDefault="00252A03" w:rsidP="00A43C43">
      <w:pPr>
        <w:tabs>
          <w:tab w:val="left" w:pos="90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1. Расширение «сети» молодёжного правоохранительного движения, увеличение количественного и качественного состава сотрудников МБУ «ЗЦ М (С, Ш) ФООП «Форпост» (студенческие отряды ЗИМИТ КНИТУ-КАИ, ЗФ КИУ им. </w:t>
      </w:r>
      <w:proofErr w:type="spellStart"/>
      <w:r w:rsidRPr="00A43C43">
        <w:rPr>
          <w:rFonts w:ascii="Times New Roman" w:hAnsi="Times New Roman" w:cs="Times New Roman"/>
          <w:sz w:val="28"/>
          <w:szCs w:val="28"/>
        </w:rPr>
        <w:t>Тимирясова</w:t>
      </w:r>
      <w:proofErr w:type="spellEnd"/>
      <w:r w:rsidRPr="00A43C43">
        <w:rPr>
          <w:rFonts w:ascii="Times New Roman" w:hAnsi="Times New Roman" w:cs="Times New Roman"/>
          <w:sz w:val="28"/>
          <w:szCs w:val="28"/>
        </w:rPr>
        <w:t xml:space="preserve">, молодежный отряд в </w:t>
      </w:r>
      <w:proofErr w:type="spellStart"/>
      <w:r w:rsidRPr="00A43C43">
        <w:rPr>
          <w:rFonts w:ascii="Times New Roman" w:hAnsi="Times New Roman" w:cs="Times New Roman"/>
          <w:sz w:val="28"/>
          <w:szCs w:val="28"/>
        </w:rPr>
        <w:t>пгт</w:t>
      </w:r>
      <w:proofErr w:type="spellEnd"/>
      <w:r w:rsidRPr="00A43C43">
        <w:rPr>
          <w:rFonts w:ascii="Times New Roman" w:hAnsi="Times New Roman" w:cs="Times New Roman"/>
          <w:sz w:val="28"/>
          <w:szCs w:val="28"/>
        </w:rPr>
        <w:t>. Васильево);</w:t>
      </w:r>
    </w:p>
    <w:p w:rsidR="00252A03" w:rsidRPr="00A43C43" w:rsidRDefault="00252A03" w:rsidP="00A43C43">
      <w:pPr>
        <w:tabs>
          <w:tab w:val="left" w:pos="90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2. Модернизация материально-технической базы и развитие материально-технического оснащения ЗЦ «Форпост»: проведение косметического ремонта, </w:t>
      </w:r>
      <w:r w:rsidR="00696470" w:rsidRPr="00A43C43">
        <w:rPr>
          <w:rFonts w:ascii="Times New Roman" w:hAnsi="Times New Roman" w:cs="Times New Roman"/>
          <w:sz w:val="28"/>
          <w:szCs w:val="28"/>
        </w:rPr>
        <w:t>установление пожарной</w:t>
      </w:r>
      <w:r w:rsidRPr="00A43C43">
        <w:rPr>
          <w:rFonts w:ascii="Times New Roman" w:hAnsi="Times New Roman" w:cs="Times New Roman"/>
          <w:sz w:val="28"/>
          <w:szCs w:val="28"/>
        </w:rPr>
        <w:t xml:space="preserve"> сигнализации, замена окон и дверей, приобретение обмундирования и оборудования;</w:t>
      </w:r>
    </w:p>
    <w:p w:rsidR="00252A03" w:rsidRPr="00A43C43" w:rsidRDefault="00252A03" w:rsidP="00A43C43">
      <w:pPr>
        <w:tabs>
          <w:tab w:val="left" w:pos="90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 xml:space="preserve">3. Совершенствование организационно-методического обеспечения ЗЦ «Форпост»: </w:t>
      </w:r>
    </w:p>
    <w:p w:rsidR="00252A03" w:rsidRPr="00A43C43" w:rsidRDefault="00252A03" w:rsidP="00A43C43">
      <w:pPr>
        <w:tabs>
          <w:tab w:val="left" w:pos="900"/>
        </w:tabs>
        <w:spacing w:after="0" w:line="276" w:lineRule="auto"/>
        <w:ind w:firstLine="851"/>
        <w:jc w:val="both"/>
        <w:rPr>
          <w:rFonts w:ascii="Times New Roman" w:eastAsia="Times New Roman" w:hAnsi="Times New Roman" w:cs="Times New Roman"/>
          <w:bCs/>
          <w:sz w:val="28"/>
          <w:szCs w:val="28"/>
          <w:lang w:eastAsia="ru-RU"/>
        </w:rPr>
      </w:pPr>
      <w:r w:rsidRPr="00A43C43">
        <w:rPr>
          <w:rFonts w:ascii="Times New Roman" w:hAnsi="Times New Roman" w:cs="Times New Roman"/>
          <w:sz w:val="28"/>
          <w:szCs w:val="28"/>
        </w:rPr>
        <w:t xml:space="preserve">- </w:t>
      </w:r>
      <w:r w:rsidRPr="00A43C43">
        <w:rPr>
          <w:rFonts w:ascii="Times New Roman" w:eastAsia="Calibri" w:hAnsi="Times New Roman" w:cs="Times New Roman"/>
          <w:bCs/>
          <w:sz w:val="28"/>
          <w:szCs w:val="28"/>
        </w:rPr>
        <w:t xml:space="preserve">приведение в соответствие структуры  штатного расписания, увеличение штатного состава учреждения на 3 ед. (на основе Приказа Государственного комитета Республики Татарстан по делам детей и молодежи </w:t>
      </w:r>
      <w:r w:rsidRPr="00A43C43">
        <w:rPr>
          <w:rFonts w:ascii="Times New Roman" w:eastAsia="Calibri" w:hAnsi="Times New Roman" w:cs="Times New Roman"/>
          <w:bCs/>
          <w:sz w:val="28"/>
          <w:szCs w:val="28"/>
        </w:rPr>
        <w:lastRenderedPageBreak/>
        <w:t>от 17 апреля 1998 года N 52</w:t>
      </w:r>
      <w:r w:rsidRPr="00A43C43">
        <w:rPr>
          <w:rFonts w:ascii="Times New Roman" w:eastAsia="Times New Roman" w:hAnsi="Times New Roman" w:cs="Times New Roman"/>
          <w:bCs/>
          <w:sz w:val="28"/>
          <w:szCs w:val="28"/>
          <w:lang w:eastAsia="ru-RU"/>
        </w:rPr>
        <w:t xml:space="preserve"> «Об утверждении Перечня доплат и надбавок для работников учреждений органов по делам детей и молодежи Республики Татарстан; Тарифно-квалификационных характеристик (требований) по должностям работников органов по делам детей и молодежи Республики Татарстан; Объемных показателей по отнесению учреждений и организаций по делам детей и молодежи к группам по оплате труда руководителей; Штатных нормативов для учреждений органов по делам детей и молодежи Республики Татарстан»);</w:t>
      </w:r>
    </w:p>
    <w:p w:rsidR="00252A03" w:rsidRPr="00A43C43" w:rsidRDefault="00252A03" w:rsidP="00A43C43">
      <w:pPr>
        <w:tabs>
          <w:tab w:val="left" w:pos="900"/>
        </w:tabs>
        <w:spacing w:after="0" w:line="276" w:lineRule="auto"/>
        <w:ind w:firstLine="851"/>
        <w:jc w:val="both"/>
        <w:rPr>
          <w:rFonts w:ascii="Times New Roman" w:hAnsi="Times New Roman" w:cs="Times New Roman"/>
          <w:sz w:val="28"/>
          <w:szCs w:val="28"/>
        </w:rPr>
      </w:pPr>
      <w:r w:rsidRPr="00A43C43">
        <w:rPr>
          <w:rFonts w:ascii="Times New Roman" w:eastAsia="Times New Roman" w:hAnsi="Times New Roman" w:cs="Times New Roman"/>
          <w:bCs/>
          <w:sz w:val="28"/>
          <w:szCs w:val="28"/>
          <w:lang w:eastAsia="ru-RU"/>
        </w:rPr>
        <w:t xml:space="preserve">- </w:t>
      </w:r>
      <w:r w:rsidRPr="00A43C43">
        <w:rPr>
          <w:rFonts w:ascii="Times New Roman" w:eastAsia="Calibri" w:hAnsi="Times New Roman" w:cs="Times New Roman"/>
          <w:sz w:val="28"/>
          <w:szCs w:val="28"/>
        </w:rPr>
        <w:t>совершенствование нормативно-локальной базы ЗЦ «Форпост» (приказы, программы, проекты) в рамках муниципальных, республиканских и государственных программ в области профилактики правонарушений и патриотического воспитания молодежи;</w:t>
      </w:r>
    </w:p>
    <w:p w:rsidR="00F264F0" w:rsidRPr="00A43C43" w:rsidRDefault="00252A03" w:rsidP="00A967DD">
      <w:pPr>
        <w:tabs>
          <w:tab w:val="left" w:pos="900"/>
        </w:tabs>
        <w:spacing w:after="0" w:line="276" w:lineRule="auto"/>
        <w:ind w:firstLine="851"/>
        <w:jc w:val="both"/>
        <w:rPr>
          <w:rFonts w:ascii="Times New Roman" w:hAnsi="Times New Roman" w:cs="Times New Roman"/>
          <w:sz w:val="28"/>
          <w:szCs w:val="28"/>
        </w:rPr>
      </w:pPr>
      <w:r w:rsidRPr="00A43C43">
        <w:rPr>
          <w:rFonts w:ascii="Times New Roman" w:hAnsi="Times New Roman" w:cs="Times New Roman"/>
          <w:sz w:val="28"/>
          <w:szCs w:val="28"/>
        </w:rPr>
        <w:t>4. Использование апробированных педагогических технологий по работе с добровольцами молодежного правоохранительного движения Зеленодольского муниципального района.</w:t>
      </w:r>
    </w:p>
    <w:p w:rsidR="00F264F0" w:rsidRPr="00A43C43" w:rsidRDefault="00F264F0" w:rsidP="00A43C43">
      <w:pPr>
        <w:tabs>
          <w:tab w:val="left" w:pos="142"/>
          <w:tab w:val="left" w:pos="2552"/>
        </w:tabs>
        <w:spacing w:after="0" w:line="276" w:lineRule="auto"/>
        <w:ind w:firstLine="851"/>
        <w:jc w:val="both"/>
        <w:rPr>
          <w:rFonts w:ascii="Times New Roman" w:hAnsi="Times New Roman" w:cs="Times New Roman"/>
          <w:sz w:val="28"/>
          <w:szCs w:val="28"/>
        </w:rPr>
      </w:pPr>
    </w:p>
    <w:p w:rsidR="000E0B1E" w:rsidRPr="00A43C43" w:rsidRDefault="000E0B1E" w:rsidP="00A43C43">
      <w:pPr>
        <w:tabs>
          <w:tab w:val="left" w:pos="142"/>
          <w:tab w:val="left" w:pos="2552"/>
        </w:tabs>
        <w:spacing w:after="0" w:line="276" w:lineRule="auto"/>
        <w:ind w:firstLine="851"/>
        <w:jc w:val="both"/>
        <w:rPr>
          <w:rFonts w:ascii="Times New Roman" w:hAnsi="Times New Roman" w:cs="Times New Roman"/>
          <w:sz w:val="28"/>
          <w:szCs w:val="28"/>
        </w:rPr>
      </w:pPr>
    </w:p>
    <w:sectPr w:rsidR="000E0B1E" w:rsidRPr="00A43C43" w:rsidSect="00CA3BA5">
      <w:footerReference w:type="default" r:id="rId10"/>
      <w:pgSz w:w="11906" w:h="16838"/>
      <w:pgMar w:top="851" w:right="991" w:bottom="993" w:left="1560" w:header="708"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DE" w:rsidRDefault="00623DDE" w:rsidP="00C60A15">
      <w:pPr>
        <w:spacing w:after="0" w:line="240" w:lineRule="auto"/>
      </w:pPr>
      <w:r>
        <w:separator/>
      </w:r>
    </w:p>
  </w:endnote>
  <w:endnote w:type="continuationSeparator" w:id="0">
    <w:p w:rsidR="00623DDE" w:rsidRDefault="00623DDE" w:rsidP="00C6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978833"/>
      <w:docPartObj>
        <w:docPartGallery w:val="Page Numbers (Bottom of Page)"/>
        <w:docPartUnique/>
      </w:docPartObj>
    </w:sdtPr>
    <w:sdtEndPr>
      <w:rPr>
        <w:rFonts w:ascii="Times New Roman" w:hAnsi="Times New Roman" w:cs="Times New Roman"/>
      </w:rPr>
    </w:sdtEndPr>
    <w:sdtContent>
      <w:p w:rsidR="00BB4C98" w:rsidRPr="00D90AC5" w:rsidRDefault="00BB4C98">
        <w:pPr>
          <w:pStyle w:val="ae"/>
          <w:jc w:val="right"/>
          <w:rPr>
            <w:rFonts w:ascii="Times New Roman" w:hAnsi="Times New Roman" w:cs="Times New Roman"/>
          </w:rPr>
        </w:pPr>
        <w:r w:rsidRPr="00D90AC5">
          <w:rPr>
            <w:rFonts w:ascii="Times New Roman" w:hAnsi="Times New Roman" w:cs="Times New Roman"/>
          </w:rPr>
          <w:fldChar w:fldCharType="begin"/>
        </w:r>
        <w:r w:rsidRPr="00D90AC5">
          <w:rPr>
            <w:rFonts w:ascii="Times New Roman" w:hAnsi="Times New Roman" w:cs="Times New Roman"/>
          </w:rPr>
          <w:instrText>PAGE   \* MERGEFORMAT</w:instrText>
        </w:r>
        <w:r w:rsidRPr="00D90AC5">
          <w:rPr>
            <w:rFonts w:ascii="Times New Roman" w:hAnsi="Times New Roman" w:cs="Times New Roman"/>
          </w:rPr>
          <w:fldChar w:fldCharType="separate"/>
        </w:r>
        <w:r w:rsidR="007E36BB">
          <w:rPr>
            <w:rFonts w:ascii="Times New Roman" w:hAnsi="Times New Roman" w:cs="Times New Roman"/>
            <w:noProof/>
          </w:rPr>
          <w:t>31</w:t>
        </w:r>
        <w:r w:rsidRPr="00D90AC5">
          <w:rPr>
            <w:rFonts w:ascii="Times New Roman" w:hAnsi="Times New Roman" w:cs="Times New Roman"/>
          </w:rPr>
          <w:fldChar w:fldCharType="end"/>
        </w:r>
      </w:p>
    </w:sdtContent>
  </w:sdt>
  <w:p w:rsidR="00BB4C98" w:rsidRDefault="00BB4C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DE" w:rsidRDefault="00623DDE" w:rsidP="00C60A15">
      <w:pPr>
        <w:spacing w:after="0" w:line="240" w:lineRule="auto"/>
      </w:pPr>
      <w:r>
        <w:separator/>
      </w:r>
    </w:p>
  </w:footnote>
  <w:footnote w:type="continuationSeparator" w:id="0">
    <w:p w:rsidR="00623DDE" w:rsidRDefault="00623DDE" w:rsidP="00C60A15">
      <w:pPr>
        <w:spacing w:after="0" w:line="240" w:lineRule="auto"/>
      </w:pPr>
      <w:r>
        <w:continuationSeparator/>
      </w:r>
    </w:p>
  </w:footnote>
  <w:footnote w:id="1">
    <w:p w:rsidR="007C7FDC" w:rsidRPr="007C7FDC" w:rsidRDefault="007C7FDC" w:rsidP="00884FDF">
      <w:pPr>
        <w:pStyle w:val="a9"/>
        <w:jc w:val="both"/>
        <w:rPr>
          <w:rFonts w:ascii="Times New Roman" w:hAnsi="Times New Roman" w:cs="Times New Roman"/>
        </w:rPr>
      </w:pPr>
      <w:r w:rsidRPr="007C7FDC">
        <w:rPr>
          <w:rStyle w:val="ab"/>
          <w:rFonts w:ascii="Times New Roman" w:hAnsi="Times New Roman" w:cs="Times New Roman"/>
        </w:rPr>
        <w:footnoteRef/>
      </w:r>
      <w:r w:rsidRPr="007C7FDC">
        <w:rPr>
          <w:rFonts w:ascii="Times New Roman" w:hAnsi="Times New Roman" w:cs="Times New Roman"/>
        </w:rPr>
        <w:t xml:space="preserve"> Статья 6 Федерального закона от 23.06.2016 № 182-ФЗ «Об основах системы профилактики правонарушений в Российской Федерации»</w:t>
      </w:r>
    </w:p>
  </w:footnote>
  <w:footnote w:id="2">
    <w:p w:rsidR="00050261" w:rsidRPr="00813DF2" w:rsidRDefault="00050261" w:rsidP="00050261">
      <w:pPr>
        <w:pStyle w:val="a9"/>
        <w:jc w:val="both"/>
        <w:rPr>
          <w:rFonts w:ascii="Times New Roman" w:hAnsi="Times New Roman" w:cs="Times New Roman"/>
        </w:rPr>
      </w:pPr>
      <w:r>
        <w:rPr>
          <w:rStyle w:val="ab"/>
        </w:rPr>
        <w:footnoteRef/>
      </w:r>
      <w:r>
        <w:t xml:space="preserve"> </w:t>
      </w:r>
      <w:r w:rsidRPr="00813DF2">
        <w:rPr>
          <w:rFonts w:ascii="Times New Roman" w:hAnsi="Times New Roman" w:cs="Times New Roman"/>
        </w:rPr>
        <w:t>статья КоАП РТ 3.2. Нарушение порядка организации уличной торговли</w:t>
      </w:r>
    </w:p>
  </w:footnote>
  <w:footnote w:id="3">
    <w:p w:rsidR="00050261" w:rsidRPr="00813DF2" w:rsidRDefault="00050261" w:rsidP="00050261">
      <w:pPr>
        <w:pStyle w:val="a9"/>
        <w:jc w:val="both"/>
        <w:rPr>
          <w:rFonts w:ascii="Times New Roman" w:hAnsi="Times New Roman" w:cs="Times New Roman"/>
        </w:rPr>
      </w:pPr>
      <w:r w:rsidRPr="00813DF2">
        <w:rPr>
          <w:rStyle w:val="ab"/>
          <w:rFonts w:ascii="Times New Roman" w:hAnsi="Times New Roman" w:cs="Times New Roman"/>
        </w:rPr>
        <w:footnoteRef/>
      </w:r>
      <w:r w:rsidRPr="00813DF2">
        <w:rPr>
          <w:rFonts w:ascii="Times New Roman" w:hAnsi="Times New Roman" w:cs="Times New Roman"/>
        </w:rPr>
        <w:t xml:space="preserve"> статья КоАП РТ 3.5. Нарушение порядка размещения наружной информации</w:t>
      </w:r>
    </w:p>
  </w:footnote>
  <w:footnote w:id="4">
    <w:p w:rsidR="00050261" w:rsidRPr="00813DF2" w:rsidRDefault="00050261" w:rsidP="00050261">
      <w:pPr>
        <w:pStyle w:val="a9"/>
        <w:jc w:val="both"/>
        <w:rPr>
          <w:rFonts w:ascii="Times New Roman" w:hAnsi="Times New Roman" w:cs="Times New Roman"/>
        </w:rPr>
      </w:pPr>
      <w:r w:rsidRPr="00813DF2">
        <w:rPr>
          <w:rStyle w:val="ab"/>
          <w:rFonts w:ascii="Times New Roman" w:hAnsi="Times New Roman" w:cs="Times New Roman"/>
        </w:rPr>
        <w:footnoteRef/>
      </w:r>
      <w:r w:rsidRPr="00813DF2">
        <w:rPr>
          <w:rFonts w:ascii="Times New Roman" w:hAnsi="Times New Roman" w:cs="Times New Roman"/>
        </w:rPr>
        <w:t xml:space="preserve"> статья КоАП РТ 3.6. Нарушение муниципальных правил благоустройства территории</w:t>
      </w:r>
      <w:r>
        <w:rPr>
          <w:rFonts w:ascii="Times New Roman" w:hAnsi="Times New Roman" w:cs="Times New Roman"/>
        </w:rPr>
        <w:t xml:space="preserve"> поселений и городских округов</w:t>
      </w:r>
    </w:p>
  </w:footnote>
  <w:footnote w:id="5">
    <w:p w:rsidR="00050261" w:rsidRPr="00A3647B" w:rsidRDefault="00050261" w:rsidP="00050261">
      <w:pPr>
        <w:pStyle w:val="a9"/>
        <w:jc w:val="both"/>
      </w:pPr>
      <w:r>
        <w:rPr>
          <w:rStyle w:val="ab"/>
        </w:rPr>
        <w:footnoteRef/>
      </w:r>
      <w:r>
        <w:t xml:space="preserve"> </w:t>
      </w:r>
      <w:r w:rsidRPr="00A3647B">
        <w:rPr>
          <w:rFonts w:ascii="Times New Roman" w:hAnsi="Times New Roman" w:cs="Times New Roman"/>
          <w:i/>
        </w:rPr>
        <w:t>Масленница-2016</w:t>
      </w:r>
      <w:r w:rsidRPr="00A3647B">
        <w:rPr>
          <w:rFonts w:ascii="Times New Roman" w:hAnsi="Times New Roman" w:cs="Times New Roman"/>
        </w:rPr>
        <w:t xml:space="preserve">, </w:t>
      </w:r>
      <w:r w:rsidRPr="00A3647B">
        <w:rPr>
          <w:rFonts w:ascii="Times New Roman" w:hAnsi="Times New Roman" w:cs="Times New Roman"/>
          <w:i/>
        </w:rPr>
        <w:t>Сабантуй</w:t>
      </w:r>
      <w:r w:rsidRPr="00A3647B">
        <w:rPr>
          <w:rFonts w:ascii="Times New Roman" w:hAnsi="Times New Roman" w:cs="Times New Roman"/>
        </w:rPr>
        <w:t xml:space="preserve">, Приезд Патриарха Московского и всея Руси Кирилла, </w:t>
      </w:r>
      <w:r w:rsidRPr="00A3647B">
        <w:rPr>
          <w:rFonts w:ascii="Times New Roman" w:hAnsi="Times New Roman" w:cs="Times New Roman"/>
          <w:i/>
        </w:rPr>
        <w:t>День военно-морского флота</w:t>
      </w:r>
      <w:r w:rsidRPr="00A3647B">
        <w:rPr>
          <w:rFonts w:ascii="Times New Roman" w:hAnsi="Times New Roman" w:cs="Times New Roman"/>
        </w:rPr>
        <w:t xml:space="preserve">, Рок-фестиваль, </w:t>
      </w:r>
      <w:r w:rsidRPr="00A3647B">
        <w:rPr>
          <w:rFonts w:ascii="Times New Roman" w:hAnsi="Times New Roman" w:cs="Times New Roman"/>
          <w:i/>
        </w:rPr>
        <w:t>День Города</w:t>
      </w:r>
      <w:r w:rsidRPr="00A3647B">
        <w:rPr>
          <w:rFonts w:ascii="Times New Roman" w:hAnsi="Times New Roman" w:cs="Times New Roman"/>
        </w:rPr>
        <w:t xml:space="preserve">, Курбан-Байрам, Выборы депутатов в Госдуму ФС РФ седьмого созыва, открытие городской Ёлки, </w:t>
      </w:r>
      <w:r w:rsidRPr="00A3647B">
        <w:rPr>
          <w:rFonts w:ascii="Times New Roman" w:hAnsi="Times New Roman" w:cs="Times New Roman"/>
          <w:i/>
        </w:rPr>
        <w:t>Празднование Нового Года-2017.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309E"/>
    <w:multiLevelType w:val="hybridMultilevel"/>
    <w:tmpl w:val="4E6E383A"/>
    <w:lvl w:ilvl="0" w:tplc="D556C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065F5E"/>
    <w:multiLevelType w:val="hybridMultilevel"/>
    <w:tmpl w:val="65ACFE50"/>
    <w:lvl w:ilvl="0" w:tplc="A33A62B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FC14689"/>
    <w:multiLevelType w:val="hybridMultilevel"/>
    <w:tmpl w:val="8FF8B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7F0E04"/>
    <w:multiLevelType w:val="multilevel"/>
    <w:tmpl w:val="D63C3AA2"/>
    <w:lvl w:ilvl="0">
      <w:start w:val="1"/>
      <w:numFmt w:val="upperRoman"/>
      <w:lvlText w:val="%1."/>
      <w:lvlJc w:val="left"/>
      <w:pPr>
        <w:ind w:left="1080" w:hanging="720"/>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4">
    <w:nsid w:val="645437DC"/>
    <w:multiLevelType w:val="hybridMultilevel"/>
    <w:tmpl w:val="6A1AC9A0"/>
    <w:lvl w:ilvl="0" w:tplc="9D5A280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6C"/>
    <w:rsid w:val="00003802"/>
    <w:rsid w:val="00021433"/>
    <w:rsid w:val="000466B8"/>
    <w:rsid w:val="00050261"/>
    <w:rsid w:val="00093E82"/>
    <w:rsid w:val="000A43EA"/>
    <w:rsid w:val="000B1465"/>
    <w:rsid w:val="000C7A5F"/>
    <w:rsid w:val="000E0B1E"/>
    <w:rsid w:val="00137491"/>
    <w:rsid w:val="0015564A"/>
    <w:rsid w:val="00167FB5"/>
    <w:rsid w:val="001948BB"/>
    <w:rsid w:val="002241B2"/>
    <w:rsid w:val="002261DB"/>
    <w:rsid w:val="00252A03"/>
    <w:rsid w:val="002645F6"/>
    <w:rsid w:val="00305F9B"/>
    <w:rsid w:val="003129E0"/>
    <w:rsid w:val="003419FC"/>
    <w:rsid w:val="0036637A"/>
    <w:rsid w:val="00367F83"/>
    <w:rsid w:val="0037531E"/>
    <w:rsid w:val="003C0E96"/>
    <w:rsid w:val="003C6B5E"/>
    <w:rsid w:val="003D080E"/>
    <w:rsid w:val="003D31D6"/>
    <w:rsid w:val="003F2E6B"/>
    <w:rsid w:val="00404B79"/>
    <w:rsid w:val="00414078"/>
    <w:rsid w:val="004333D4"/>
    <w:rsid w:val="004341E2"/>
    <w:rsid w:val="00445F9E"/>
    <w:rsid w:val="004B79B5"/>
    <w:rsid w:val="00524E3F"/>
    <w:rsid w:val="005D5C43"/>
    <w:rsid w:val="00623DDE"/>
    <w:rsid w:val="006530C4"/>
    <w:rsid w:val="006556FC"/>
    <w:rsid w:val="00662C18"/>
    <w:rsid w:val="00673F61"/>
    <w:rsid w:val="006909BF"/>
    <w:rsid w:val="00696470"/>
    <w:rsid w:val="006A1F4A"/>
    <w:rsid w:val="006B1AF6"/>
    <w:rsid w:val="006C50CC"/>
    <w:rsid w:val="0073405C"/>
    <w:rsid w:val="0073606C"/>
    <w:rsid w:val="007413CA"/>
    <w:rsid w:val="00742F30"/>
    <w:rsid w:val="00743A7E"/>
    <w:rsid w:val="0079193D"/>
    <w:rsid w:val="007B5C41"/>
    <w:rsid w:val="007C2694"/>
    <w:rsid w:val="007C7FDC"/>
    <w:rsid w:val="007E36BB"/>
    <w:rsid w:val="007F5334"/>
    <w:rsid w:val="00825322"/>
    <w:rsid w:val="00825E2C"/>
    <w:rsid w:val="00835CAD"/>
    <w:rsid w:val="00851E04"/>
    <w:rsid w:val="00884FDF"/>
    <w:rsid w:val="00885079"/>
    <w:rsid w:val="00885AA2"/>
    <w:rsid w:val="008C377E"/>
    <w:rsid w:val="008C7959"/>
    <w:rsid w:val="009B5684"/>
    <w:rsid w:val="009E7F11"/>
    <w:rsid w:val="009F77BD"/>
    <w:rsid w:val="00A06221"/>
    <w:rsid w:val="00A43C43"/>
    <w:rsid w:val="00A54F5C"/>
    <w:rsid w:val="00A77370"/>
    <w:rsid w:val="00A967DD"/>
    <w:rsid w:val="00AA124F"/>
    <w:rsid w:val="00AB49A8"/>
    <w:rsid w:val="00AB53F9"/>
    <w:rsid w:val="00AC1462"/>
    <w:rsid w:val="00B00A54"/>
    <w:rsid w:val="00BB4C98"/>
    <w:rsid w:val="00BD2310"/>
    <w:rsid w:val="00BF1A93"/>
    <w:rsid w:val="00C31D3A"/>
    <w:rsid w:val="00C60A15"/>
    <w:rsid w:val="00C64F0A"/>
    <w:rsid w:val="00C812C2"/>
    <w:rsid w:val="00C95B63"/>
    <w:rsid w:val="00CA3BA5"/>
    <w:rsid w:val="00CA3FD5"/>
    <w:rsid w:val="00CC0CD7"/>
    <w:rsid w:val="00CF330E"/>
    <w:rsid w:val="00D30A01"/>
    <w:rsid w:val="00D674D0"/>
    <w:rsid w:val="00D90AC5"/>
    <w:rsid w:val="00DA7E1B"/>
    <w:rsid w:val="00DB5BB9"/>
    <w:rsid w:val="00DD577E"/>
    <w:rsid w:val="00DF0E72"/>
    <w:rsid w:val="00E06C13"/>
    <w:rsid w:val="00E06FE6"/>
    <w:rsid w:val="00E36D83"/>
    <w:rsid w:val="00E83136"/>
    <w:rsid w:val="00E93244"/>
    <w:rsid w:val="00EA7CE7"/>
    <w:rsid w:val="00ED6B3C"/>
    <w:rsid w:val="00EF2480"/>
    <w:rsid w:val="00EF37A5"/>
    <w:rsid w:val="00F01AF7"/>
    <w:rsid w:val="00F176E4"/>
    <w:rsid w:val="00F264F0"/>
    <w:rsid w:val="00F411CC"/>
    <w:rsid w:val="00F52AB3"/>
    <w:rsid w:val="00F53CD1"/>
    <w:rsid w:val="00F6247E"/>
    <w:rsid w:val="00F67395"/>
    <w:rsid w:val="00F7143B"/>
    <w:rsid w:val="00FB0F37"/>
    <w:rsid w:val="00FC01B6"/>
    <w:rsid w:val="00FD135A"/>
    <w:rsid w:val="00FD1CF3"/>
    <w:rsid w:val="00FE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A10132C-FFBB-43DA-B117-89D09731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E6B"/>
    <w:pPr>
      <w:ind w:left="720"/>
      <w:contextualSpacing/>
    </w:pPr>
  </w:style>
  <w:style w:type="table" w:styleId="a4">
    <w:name w:val="Table Grid"/>
    <w:basedOn w:val="a1"/>
    <w:rsid w:val="006B1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
    <w:basedOn w:val="a"/>
    <w:rsid w:val="00C64F0A"/>
    <w:pPr>
      <w:spacing w:before="140" w:after="0" w:line="240" w:lineRule="auto"/>
      <w:ind w:firstLine="367"/>
      <w:jc w:val="both"/>
    </w:pPr>
    <w:rPr>
      <w:rFonts w:ascii="Times New Roman" w:eastAsia="Times New Roman" w:hAnsi="Times New Roman" w:cs="Times New Roman"/>
      <w:sz w:val="24"/>
      <w:szCs w:val="24"/>
      <w:lang w:eastAsia="ru-RU"/>
    </w:rPr>
  </w:style>
  <w:style w:type="paragraph" w:styleId="3">
    <w:name w:val="Body Text Indent 3"/>
    <w:basedOn w:val="a"/>
    <w:link w:val="30"/>
    <w:rsid w:val="00C64F0A"/>
    <w:pPr>
      <w:autoSpaceDE w:val="0"/>
      <w:autoSpaceDN w:val="0"/>
      <w:spacing w:after="0" w:line="240" w:lineRule="auto"/>
      <w:ind w:firstLine="720"/>
      <w:jc w:val="both"/>
    </w:pPr>
    <w:rPr>
      <w:rFonts w:ascii="Times New Roman" w:eastAsia="Times New Roman" w:hAnsi="Times New Roman" w:cs="Times New Roman"/>
      <w:sz w:val="26"/>
      <w:szCs w:val="26"/>
      <w:lang w:eastAsia="ru-RU"/>
    </w:rPr>
  </w:style>
  <w:style w:type="character" w:customStyle="1" w:styleId="30">
    <w:name w:val="Основной текст с отступом 3 Знак"/>
    <w:basedOn w:val="a0"/>
    <w:link w:val="3"/>
    <w:rsid w:val="00C64F0A"/>
    <w:rPr>
      <w:rFonts w:ascii="Times New Roman" w:eastAsia="Times New Roman" w:hAnsi="Times New Roman" w:cs="Times New Roman"/>
      <w:sz w:val="26"/>
      <w:szCs w:val="26"/>
      <w:lang w:eastAsia="ru-RU"/>
    </w:rPr>
  </w:style>
  <w:style w:type="paragraph" w:customStyle="1" w:styleId="a6">
    <w:name w:val="Нормальный"/>
    <w:rsid w:val="00C64F0A"/>
    <w:pPr>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paragraph" w:styleId="a7">
    <w:name w:val="Body Text Indent"/>
    <w:basedOn w:val="a"/>
    <w:link w:val="a8"/>
    <w:uiPriority w:val="99"/>
    <w:semiHidden/>
    <w:unhideWhenUsed/>
    <w:rsid w:val="00C64F0A"/>
    <w:pPr>
      <w:spacing w:after="120"/>
      <w:ind w:left="283"/>
    </w:pPr>
  </w:style>
  <w:style w:type="character" w:customStyle="1" w:styleId="a8">
    <w:name w:val="Основной текст с отступом Знак"/>
    <w:basedOn w:val="a0"/>
    <w:link w:val="a7"/>
    <w:uiPriority w:val="99"/>
    <w:semiHidden/>
    <w:rsid w:val="00C64F0A"/>
  </w:style>
  <w:style w:type="paragraph" w:styleId="a9">
    <w:name w:val="footnote text"/>
    <w:basedOn w:val="a"/>
    <w:link w:val="aa"/>
    <w:uiPriority w:val="99"/>
    <w:semiHidden/>
    <w:unhideWhenUsed/>
    <w:rsid w:val="00C60A15"/>
    <w:pPr>
      <w:spacing w:after="0" w:line="240" w:lineRule="auto"/>
    </w:pPr>
    <w:rPr>
      <w:sz w:val="20"/>
      <w:szCs w:val="20"/>
    </w:rPr>
  </w:style>
  <w:style w:type="character" w:customStyle="1" w:styleId="aa">
    <w:name w:val="Текст сноски Знак"/>
    <w:basedOn w:val="a0"/>
    <w:link w:val="a9"/>
    <w:uiPriority w:val="99"/>
    <w:semiHidden/>
    <w:rsid w:val="00C60A15"/>
    <w:rPr>
      <w:sz w:val="20"/>
      <w:szCs w:val="20"/>
    </w:rPr>
  </w:style>
  <w:style w:type="character" w:styleId="ab">
    <w:name w:val="footnote reference"/>
    <w:basedOn w:val="a0"/>
    <w:uiPriority w:val="99"/>
    <w:semiHidden/>
    <w:unhideWhenUsed/>
    <w:rsid w:val="00C60A15"/>
    <w:rPr>
      <w:vertAlign w:val="superscript"/>
    </w:rPr>
  </w:style>
  <w:style w:type="paragraph" w:styleId="ac">
    <w:name w:val="header"/>
    <w:basedOn w:val="a"/>
    <w:link w:val="ad"/>
    <w:uiPriority w:val="99"/>
    <w:unhideWhenUsed/>
    <w:rsid w:val="00BB4C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4C98"/>
  </w:style>
  <w:style w:type="paragraph" w:styleId="ae">
    <w:name w:val="footer"/>
    <w:basedOn w:val="a"/>
    <w:link w:val="af"/>
    <w:uiPriority w:val="99"/>
    <w:unhideWhenUsed/>
    <w:rsid w:val="00BB4C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4C98"/>
  </w:style>
  <w:style w:type="character" w:styleId="af0">
    <w:name w:val="Strong"/>
    <w:basedOn w:val="a0"/>
    <w:uiPriority w:val="22"/>
    <w:qFormat/>
    <w:rsid w:val="00252A03"/>
    <w:rPr>
      <w:b/>
      <w:bCs/>
    </w:rPr>
  </w:style>
  <w:style w:type="paragraph" w:styleId="af1">
    <w:name w:val="No Spacing"/>
    <w:uiPriority w:val="1"/>
    <w:qFormat/>
    <w:rsid w:val="00252A0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0E70-BE88-4B18-AC08-2B55B683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32</Pages>
  <Words>10348</Words>
  <Characters>58987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ДНД</dc:creator>
  <cp:keywords/>
  <dc:description/>
  <cp:lastModifiedBy>ДНД</cp:lastModifiedBy>
  <cp:revision>91</cp:revision>
  <dcterms:created xsi:type="dcterms:W3CDTF">2017-02-15T11:26:00Z</dcterms:created>
  <dcterms:modified xsi:type="dcterms:W3CDTF">2017-03-20T16:52:00Z</dcterms:modified>
</cp:coreProperties>
</file>