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288" w:type="dxa"/>
        <w:tblLayout w:type="fixed"/>
        <w:tblLook w:val="0000"/>
      </w:tblPr>
      <w:tblGrid>
        <w:gridCol w:w="4135"/>
        <w:gridCol w:w="1151"/>
        <w:gridCol w:w="4174"/>
      </w:tblGrid>
      <w:tr w:rsidR="006240A4" w:rsidRPr="00ED2455" w:rsidTr="008C01A3">
        <w:trPr>
          <w:cantSplit/>
          <w:trHeight w:val="1134"/>
        </w:trPr>
        <w:tc>
          <w:tcPr>
            <w:tcW w:w="4135" w:type="dxa"/>
            <w:vAlign w:val="center"/>
          </w:tcPr>
          <w:p w:rsidR="006240A4" w:rsidRDefault="006240A4" w:rsidP="008C01A3">
            <w:pPr>
              <w:pStyle w:val="BodyText"/>
              <w:jc w:val="center"/>
              <w:rPr>
                <w:rFonts w:ascii="Calibri" w:hAnsi="Calibri"/>
                <w:b w:val="0"/>
                <w:sz w:val="24"/>
                <w:lang w:val="ru-RU"/>
              </w:rPr>
            </w:pPr>
            <w:r w:rsidRPr="00140AA8">
              <w:rPr>
                <w:rFonts w:hint="eastAsia"/>
                <w:b w:val="0"/>
                <w:sz w:val="24"/>
              </w:rPr>
              <w:t>ГЛАВА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6240A4" w:rsidRPr="00140AA8" w:rsidRDefault="006240A4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3E0F56">
              <w:rPr>
                <w:rFonts w:ascii="Times New Roman" w:hAnsi="Times New Roman"/>
                <w:b w:val="0"/>
                <w:sz w:val="24"/>
                <w:lang w:val="ru-RU"/>
              </w:rPr>
              <w:t>МАМАДЫШ-АКИЛОВСКОГО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СЕЛЬСКОГО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ПОСЕЛЕНИЯ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ЗЕЛЕНОДОЛЬСКОГО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МУНИЦИПАЛЬНОГО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РАЙОНА</w:t>
            </w:r>
          </w:p>
          <w:p w:rsidR="006240A4" w:rsidRPr="00140AA8" w:rsidRDefault="006240A4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РЕСПУБЛИКИ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ТАТАРСТАН</w:t>
            </w:r>
          </w:p>
          <w:p w:rsidR="006240A4" w:rsidRPr="006347E8" w:rsidRDefault="006240A4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51" w:type="dxa"/>
            <w:vAlign w:val="center"/>
          </w:tcPr>
          <w:p w:rsidR="006240A4" w:rsidRPr="00ED2455" w:rsidRDefault="006240A4" w:rsidP="008C01A3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6240A4" w:rsidRPr="00140AA8" w:rsidRDefault="006240A4" w:rsidP="008C01A3">
            <w:pPr>
              <w:ind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140AA8">
              <w:rPr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6240A4" w:rsidRPr="00140AA8" w:rsidRDefault="006240A4" w:rsidP="008C01A3">
            <w:pPr>
              <w:pStyle w:val="BodyText"/>
              <w:jc w:val="center"/>
              <w:rPr>
                <w:b w:val="0"/>
                <w:sz w:val="24"/>
              </w:rPr>
            </w:pPr>
            <w:r w:rsidRPr="00140AA8">
              <w:rPr>
                <w:rFonts w:hint="eastAsia"/>
                <w:b w:val="0"/>
                <w:sz w:val="24"/>
              </w:rPr>
              <w:t>ЗЕЛЕНОДОЛЬСК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b w:val="0"/>
                <w:sz w:val="24"/>
              </w:rPr>
              <w:br/>
            </w:r>
            <w:r w:rsidRPr="00140AA8">
              <w:rPr>
                <w:rFonts w:hint="eastAsia"/>
                <w:b w:val="0"/>
                <w:sz w:val="24"/>
              </w:rPr>
              <w:t>МУНИЦИПАЛЬ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РАЙОНЫ</w:t>
            </w:r>
            <w:r w:rsidRPr="00140AA8">
              <w:rPr>
                <w:b w:val="0"/>
                <w:sz w:val="24"/>
              </w:rPr>
              <w:t xml:space="preserve"> </w:t>
            </w:r>
          </w:p>
          <w:p w:rsidR="006240A4" w:rsidRPr="00140AA8" w:rsidRDefault="006240A4" w:rsidP="008C01A3">
            <w:pPr>
              <w:pStyle w:val="BodyText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  <w:lang w:val="tt-RU"/>
              </w:rPr>
              <w:t>МАМАДЫШ-ӘКИЛ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АВЫЛ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  <w:lang w:val="tt-RU"/>
              </w:rPr>
              <w:t>Ж</w:t>
            </w:r>
            <w:r w:rsidRPr="00140AA8">
              <w:rPr>
                <w:rFonts w:hint="eastAsia"/>
                <w:b w:val="0"/>
                <w:sz w:val="24"/>
              </w:rPr>
              <w:t>ИРЛЕГЕ</w:t>
            </w:r>
            <w:r w:rsidRPr="00140AA8">
              <w:rPr>
                <w:b w:val="0"/>
                <w:sz w:val="24"/>
              </w:rPr>
              <w:t xml:space="preserve"> </w:t>
            </w:r>
            <w:r w:rsidRPr="00140AA8">
              <w:rPr>
                <w:rFonts w:hint="eastAsia"/>
                <w:b w:val="0"/>
                <w:sz w:val="24"/>
              </w:rPr>
              <w:t>БАШЛЫГЫ</w:t>
            </w:r>
          </w:p>
          <w:p w:rsidR="006240A4" w:rsidRPr="006347E8" w:rsidRDefault="006240A4" w:rsidP="008C01A3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6240A4" w:rsidRPr="00ED2455" w:rsidRDefault="006240A4" w:rsidP="000B637E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margin-left:8.1pt;margin-top:.55pt;width:472.8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6kHgIAAD0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" strokeweight="1.5pt"/>
        </w:pict>
      </w:r>
    </w:p>
    <w:p w:rsidR="006240A4" w:rsidRPr="00ED2455" w:rsidRDefault="006240A4" w:rsidP="000B637E">
      <w:pPr>
        <w:jc w:val="center"/>
        <w:rPr>
          <w:b/>
          <w:bCs/>
          <w:sz w:val="18"/>
          <w:szCs w:val="18"/>
        </w:rPr>
      </w:pPr>
    </w:p>
    <w:tbl>
      <w:tblPr>
        <w:tblW w:w="9460" w:type="dxa"/>
        <w:tblInd w:w="288" w:type="dxa"/>
        <w:tblLayout w:type="fixed"/>
        <w:tblLook w:val="0000"/>
      </w:tblPr>
      <w:tblGrid>
        <w:gridCol w:w="3789"/>
        <w:gridCol w:w="1843"/>
        <w:gridCol w:w="3828"/>
      </w:tblGrid>
      <w:tr w:rsidR="006240A4" w:rsidRPr="00ED2455" w:rsidTr="008C01A3">
        <w:trPr>
          <w:cantSplit/>
          <w:trHeight w:val="680"/>
        </w:trPr>
        <w:tc>
          <w:tcPr>
            <w:tcW w:w="3789" w:type="dxa"/>
            <w:vAlign w:val="center"/>
          </w:tcPr>
          <w:p w:rsidR="006240A4" w:rsidRPr="002B0045" w:rsidRDefault="006240A4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ПОСТАНОВЛЕНИЕ</w:t>
            </w:r>
          </w:p>
          <w:p w:rsidR="006240A4" w:rsidRPr="002B0045" w:rsidRDefault="006240A4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12</w:t>
            </w:r>
            <w:r w:rsidRPr="002B0045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>марта</w:t>
            </w:r>
            <w:r w:rsidRPr="002B0045">
              <w:rPr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1843" w:type="dxa"/>
            <w:vAlign w:val="bottom"/>
          </w:tcPr>
          <w:p w:rsidR="006240A4" w:rsidRPr="002B0045" w:rsidRDefault="006240A4" w:rsidP="008C01A3">
            <w:pPr>
              <w:spacing w:line="360" w:lineRule="auto"/>
              <w:ind w:left="-108" w:right="-108"/>
              <w:jc w:val="center"/>
              <w:rPr>
                <w:bCs/>
                <w:sz w:val="24"/>
                <w:szCs w:val="24"/>
                <w:lang w:val="be-BY"/>
              </w:rPr>
            </w:pPr>
            <w:r w:rsidRPr="002B0045">
              <w:rPr>
                <w:bCs/>
                <w:sz w:val="24"/>
                <w:szCs w:val="24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6240A4" w:rsidRPr="002B0045" w:rsidRDefault="006240A4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КАРАР</w:t>
            </w:r>
          </w:p>
          <w:p w:rsidR="006240A4" w:rsidRPr="002B0045" w:rsidRDefault="006240A4" w:rsidP="008C01A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B0045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6240A4" w:rsidRDefault="006240A4" w:rsidP="001C0DBC">
      <w:pPr>
        <w:ind w:right="4535"/>
        <w:jc w:val="both"/>
      </w:pPr>
    </w:p>
    <w:tbl>
      <w:tblPr>
        <w:tblW w:w="0" w:type="auto"/>
        <w:tblLook w:val="00A0"/>
      </w:tblPr>
      <w:tblGrid>
        <w:gridCol w:w="4928"/>
      </w:tblGrid>
      <w:tr w:rsidR="006240A4" w:rsidTr="00D66C08">
        <w:tc>
          <w:tcPr>
            <w:tcW w:w="4928" w:type="dxa"/>
          </w:tcPr>
          <w:p w:rsidR="006240A4" w:rsidRPr="00D66C08" w:rsidRDefault="006240A4" w:rsidP="00D66C08">
            <w:pPr>
              <w:jc w:val="both"/>
            </w:pPr>
            <w:r w:rsidRPr="00D66C08">
              <w:t>О назначении схода гр</w:t>
            </w:r>
            <w:r>
              <w:t xml:space="preserve">аждан в населенном пункте деревни Татарское Танаево Мамадыш-Акиловского сельского </w:t>
            </w:r>
            <w:r w:rsidRPr="00D66C08">
              <w:t>поселения Зеленодольского муниципального района Республики Татарстан по вопросу введения и использования средств самообложения в 2024 году</w:t>
            </w:r>
          </w:p>
        </w:tc>
      </w:tr>
    </w:tbl>
    <w:p w:rsidR="006240A4" w:rsidRDefault="006240A4" w:rsidP="00D66C08"/>
    <w:p w:rsidR="006240A4" w:rsidRDefault="006240A4" w:rsidP="00D66C08">
      <w:pPr>
        <w:jc w:val="both"/>
      </w:pPr>
      <w:r>
        <w:t xml:space="preserve">    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</w:t>
      </w:r>
      <w:r w:rsidRPr="00351554">
        <w:t>статьей 17</w:t>
      </w:r>
      <w:r>
        <w:t xml:space="preserve"> Устава муниципального образования «Мамадыш-Акиловское сельское поселение» Зеленодольского муниципального района Республики Татарстан, Глава Мамадыш-Акиловского сельского поселения Зеленодольского муниципального района Республики Татарстан,</w:t>
      </w:r>
    </w:p>
    <w:p w:rsidR="006240A4" w:rsidRDefault="006240A4" w:rsidP="00D66C08">
      <w:pPr>
        <w:ind w:firstLine="567"/>
        <w:jc w:val="both"/>
        <w:rPr>
          <w:b/>
        </w:rPr>
      </w:pPr>
    </w:p>
    <w:p w:rsidR="006240A4" w:rsidRDefault="006240A4" w:rsidP="00D66C08">
      <w:pPr>
        <w:ind w:firstLine="567"/>
        <w:jc w:val="both"/>
        <w:rPr>
          <w:b/>
        </w:rPr>
      </w:pPr>
      <w:r>
        <w:rPr>
          <w:b/>
        </w:rPr>
        <w:t>ПОСТАНОВИЛ:</w:t>
      </w:r>
    </w:p>
    <w:p w:rsidR="006240A4" w:rsidRDefault="006240A4" w:rsidP="00351554">
      <w:pPr>
        <w:ind w:firstLine="567"/>
        <w:jc w:val="both"/>
      </w:pPr>
      <w:r>
        <w:t>1. Назначить на 13 часов 00 минут 25 марта 2024 года сход граждан по вопросу введения самообложения в населенном пункте деревни Татарское Танаево Мамадыш-Акиловского сельского поселения Зеленодольского муниципального района Республики Татарстан.</w:t>
      </w:r>
    </w:p>
    <w:p w:rsidR="006240A4" w:rsidRDefault="006240A4" w:rsidP="000908C0">
      <w:pPr>
        <w:jc w:val="both"/>
        <w:rPr>
          <w:color w:val="000000"/>
        </w:rPr>
      </w:pPr>
      <w:r>
        <w:t xml:space="preserve">       2.</w:t>
      </w:r>
      <w:r>
        <w:rPr>
          <w:color w:val="000000"/>
        </w:rPr>
        <w:t xml:space="preserve"> Проведение и организация схода граждан обеспечивается Главой и Мамадыш-Акиловским сельским исполнительным комитетом Зеленодольского муниципального района Республики Татарстан.</w:t>
      </w:r>
    </w:p>
    <w:p w:rsidR="006240A4" w:rsidRDefault="006240A4" w:rsidP="00D66C08">
      <w:pPr>
        <w:jc w:val="both"/>
      </w:pPr>
      <w:r>
        <w:t xml:space="preserve">       3. Утвердить вопросы, выносимые на сход граждан:</w:t>
      </w:r>
    </w:p>
    <w:p w:rsidR="006240A4" w:rsidRDefault="006240A4" w:rsidP="00182C21">
      <w:pPr>
        <w:jc w:val="both"/>
        <w:rPr>
          <w:color w:val="000000"/>
        </w:rPr>
      </w:pPr>
      <w:r>
        <w:rPr>
          <w:color w:val="000000"/>
        </w:rPr>
        <w:t xml:space="preserve">       «Согласны ли вы на внесение изменений в решения о результатах схода граждан в населенном пункте деревни Татарское Танаево Мамадыш-Акиловского сельского поселения Зеленодольского муниципального района от 14.11.2023г. №2 «О введении самообложения граждан в 2024 году в населенном пункте деревни Татарское Танаево Мамадыш-Акиловского сельского поселения Зеленодолького муниципального района Республики Татарстан и от 14.11.2023г. №2 «О результатах схода граждан в населенном пункте деревни Татарское Танаево Мамадыш-Акиловского сельского поселения Зеленодольского муниципального района Республики Татарстан» в части перечня работ по решению вопросов местного значения и направить полученные средства на решение вопросов местного значения по выполнению следующих работ:</w:t>
      </w:r>
    </w:p>
    <w:p w:rsidR="006240A4" w:rsidRPr="00DA48A5" w:rsidRDefault="006240A4" w:rsidP="00DA48A5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  <w:sz w:val="28"/>
          <w:szCs w:val="28"/>
        </w:rPr>
      </w:pPr>
      <w:r w:rsidRPr="00DA48A5">
        <w:rPr>
          <w:sz w:val="28"/>
          <w:szCs w:val="28"/>
        </w:rPr>
        <w:t xml:space="preserve">- </w:t>
      </w:r>
      <w:r w:rsidRPr="00DA48A5">
        <w:rPr>
          <w:color w:val="212121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color w:val="212121"/>
          <w:sz w:val="28"/>
          <w:szCs w:val="28"/>
        </w:rPr>
        <w:t>, (покупка инертных материалов, в том числе техническая паспортизация, изготовление сметной документации и проведение строительного контроля)</w:t>
      </w:r>
      <w:r w:rsidRPr="00DA48A5">
        <w:rPr>
          <w:color w:val="000000"/>
          <w:sz w:val="28"/>
          <w:szCs w:val="28"/>
        </w:rPr>
        <w:t>;</w:t>
      </w:r>
    </w:p>
    <w:p w:rsidR="006240A4" w:rsidRPr="00F41D7F" w:rsidRDefault="006240A4" w:rsidP="00414F4C">
      <w:pPr>
        <w:pStyle w:val="xmsonormal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212121"/>
          <w:sz w:val="28"/>
          <w:szCs w:val="28"/>
        </w:rPr>
      </w:pPr>
      <w:r w:rsidRPr="00F41D7F">
        <w:rPr>
          <w:sz w:val="28"/>
          <w:szCs w:val="28"/>
        </w:rPr>
        <w:t>- благоустройство территории населенного пункта (покупка строительных материалов и малых архитектурных форм для этих целей, спиливание высокорослых деревьев, изготовление сметной документации и проведение строительного контроля)</w:t>
      </w:r>
      <w:r w:rsidRPr="00F41D7F">
        <w:rPr>
          <w:color w:val="212121"/>
          <w:sz w:val="28"/>
          <w:szCs w:val="28"/>
        </w:rPr>
        <w:t>;</w:t>
      </w:r>
    </w:p>
    <w:p w:rsidR="006240A4" w:rsidRDefault="006240A4" w:rsidP="00D85BBA">
      <w:pPr>
        <w:jc w:val="both"/>
      </w:pPr>
      <w:r>
        <w:t xml:space="preserve">        -обеспечение первичных мер пожарной безопасности (покупка горюче-смазочных материалов, установка гидрантов, изготовление сметной документации и проведение строительного контроля).</w:t>
      </w:r>
    </w:p>
    <w:p w:rsidR="006240A4" w:rsidRDefault="006240A4" w:rsidP="00D66C08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6240A4" w:rsidRPr="000908C0" w:rsidRDefault="006240A4" w:rsidP="000908C0">
      <w:pPr>
        <w:ind w:firstLine="426"/>
        <w:jc w:val="both"/>
        <w:rPr>
          <w:bCs/>
          <w:color w:val="000000"/>
        </w:rPr>
      </w:pPr>
      <w:r>
        <w:rPr>
          <w:color w:val="000000"/>
        </w:rPr>
        <w:t xml:space="preserve">      </w:t>
      </w:r>
      <w:r>
        <w:rPr>
          <w:bCs/>
          <w:color w:val="000000"/>
        </w:rPr>
        <w:t xml:space="preserve">     </w:t>
      </w:r>
      <w:r>
        <w:t>« ЗА»                                                      «ПРОТИВ»</w:t>
      </w:r>
    </w:p>
    <w:p w:rsidR="006240A4" w:rsidRDefault="006240A4" w:rsidP="00D66C08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4. </w:t>
      </w:r>
      <w:r>
        <w:rPr>
          <w:color w:val="000000"/>
        </w:rPr>
        <w:t>Обнародовать настоящее постановление на портале муниципальных образований Республики Татарстан в сети Интернет (http://zelenodolsk.tatarstan.ru), а так же на информационных стендах по адресам:</w:t>
      </w:r>
      <w:r>
        <w:t xml:space="preserve"> с.Мамадыш-Акилово, ул.Ленина, д.50 (здание администрации поселения), д.Татарское Танаево, ул.Центральная, д.1а (здание сельского дома культуры), д.Паново, ул.Центральная, д.26в (здание сельского клуба) в течение 10 дней со дня принятия.</w:t>
      </w:r>
    </w:p>
    <w:p w:rsidR="006240A4" w:rsidRDefault="006240A4" w:rsidP="00D66C08">
      <w:pPr>
        <w:ind w:firstLine="567"/>
        <w:jc w:val="both"/>
      </w:pPr>
      <w:r>
        <w:t>5. Настоящее постановление вступает в силу со дня его обнародования.</w:t>
      </w:r>
    </w:p>
    <w:p w:rsidR="006240A4" w:rsidRDefault="006240A4" w:rsidP="00D66C08">
      <w:pPr>
        <w:ind w:firstLine="708"/>
        <w:jc w:val="both"/>
      </w:pPr>
    </w:p>
    <w:p w:rsidR="006240A4" w:rsidRDefault="006240A4" w:rsidP="00D66C08">
      <w:pPr>
        <w:ind w:firstLine="708"/>
        <w:jc w:val="both"/>
      </w:pPr>
    </w:p>
    <w:p w:rsidR="006240A4" w:rsidRDefault="006240A4" w:rsidP="00973F2E">
      <w:pPr>
        <w:tabs>
          <w:tab w:val="left" w:pos="851"/>
        </w:tabs>
        <w:jc w:val="both"/>
        <w:rPr>
          <w:b/>
        </w:rPr>
      </w:pPr>
      <w:r>
        <w:rPr>
          <w:b/>
        </w:rPr>
        <w:t>Глава Мамадыш-Акиловского</w:t>
      </w:r>
    </w:p>
    <w:p w:rsidR="006240A4" w:rsidRDefault="006240A4" w:rsidP="00973F2E">
      <w:pPr>
        <w:jc w:val="both"/>
        <w:rPr>
          <w:b/>
        </w:rPr>
      </w:pPr>
      <w:r>
        <w:rPr>
          <w:b/>
        </w:rPr>
        <w:t>сельского поселения:                                                               Ф.Ф.Мирхатуллин</w:t>
      </w: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  <w:rPr>
          <w:b/>
        </w:rPr>
      </w:pPr>
    </w:p>
    <w:p w:rsidR="006240A4" w:rsidRPr="00121FAB" w:rsidRDefault="006240A4" w:rsidP="00973F2E">
      <w:pPr>
        <w:jc w:val="both"/>
        <w:rPr>
          <w:b/>
          <w:lang w:val="tt-RU"/>
        </w:rPr>
      </w:pPr>
    </w:p>
    <w:p w:rsidR="006240A4" w:rsidRDefault="006240A4" w:rsidP="00973F2E">
      <w:pPr>
        <w:jc w:val="both"/>
        <w:rPr>
          <w:b/>
        </w:rPr>
      </w:pPr>
    </w:p>
    <w:p w:rsidR="006240A4" w:rsidRDefault="006240A4" w:rsidP="00973F2E">
      <w:pPr>
        <w:jc w:val="both"/>
      </w:pPr>
      <w:r>
        <w:t xml:space="preserve"> </w:t>
      </w: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p w:rsidR="006240A4" w:rsidRDefault="006240A4" w:rsidP="00973F2E">
      <w:pPr>
        <w:jc w:val="both"/>
      </w:pPr>
    </w:p>
    <w:sectPr w:rsidR="006240A4" w:rsidSect="007D2ABC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_Times NR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8B9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9F305E"/>
    <w:multiLevelType w:val="multilevel"/>
    <w:tmpl w:val="CC0206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>
    <w:nsid w:val="3E14551E"/>
    <w:multiLevelType w:val="hybridMultilevel"/>
    <w:tmpl w:val="64660E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A12D4D"/>
    <w:multiLevelType w:val="hybridMultilevel"/>
    <w:tmpl w:val="5E242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31F3FFC"/>
    <w:multiLevelType w:val="hybridMultilevel"/>
    <w:tmpl w:val="7BEA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8E23AE"/>
    <w:multiLevelType w:val="hybridMultilevel"/>
    <w:tmpl w:val="7D26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E042C77"/>
    <w:multiLevelType w:val="hybridMultilevel"/>
    <w:tmpl w:val="08E47986"/>
    <w:lvl w:ilvl="0" w:tplc="B584F84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plc="1D56C2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13F04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347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585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DAE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F4F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AEB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88E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914"/>
    <w:rsid w:val="00030372"/>
    <w:rsid w:val="00044872"/>
    <w:rsid w:val="00044D8B"/>
    <w:rsid w:val="00047EE0"/>
    <w:rsid w:val="00051914"/>
    <w:rsid w:val="0006028D"/>
    <w:rsid w:val="00060A4C"/>
    <w:rsid w:val="0008064F"/>
    <w:rsid w:val="00086C1C"/>
    <w:rsid w:val="000877EF"/>
    <w:rsid w:val="000908C0"/>
    <w:rsid w:val="00096D86"/>
    <w:rsid w:val="000B2B36"/>
    <w:rsid w:val="000B637E"/>
    <w:rsid w:val="000D3420"/>
    <w:rsid w:val="000D3C9C"/>
    <w:rsid w:val="000E7E1C"/>
    <w:rsid w:val="00121FAB"/>
    <w:rsid w:val="00125670"/>
    <w:rsid w:val="00140AA8"/>
    <w:rsid w:val="00162564"/>
    <w:rsid w:val="0016715A"/>
    <w:rsid w:val="00182C21"/>
    <w:rsid w:val="00195D0B"/>
    <w:rsid w:val="001A48CE"/>
    <w:rsid w:val="001B7025"/>
    <w:rsid w:val="001C0DBC"/>
    <w:rsid w:val="001D48CD"/>
    <w:rsid w:val="001E74DC"/>
    <w:rsid w:val="001F0A36"/>
    <w:rsid w:val="001F447D"/>
    <w:rsid w:val="00216567"/>
    <w:rsid w:val="00240E76"/>
    <w:rsid w:val="002418C1"/>
    <w:rsid w:val="00255F99"/>
    <w:rsid w:val="0026374F"/>
    <w:rsid w:val="0026628B"/>
    <w:rsid w:val="002679FA"/>
    <w:rsid w:val="00275F01"/>
    <w:rsid w:val="00284248"/>
    <w:rsid w:val="002B0045"/>
    <w:rsid w:val="002C0DA9"/>
    <w:rsid w:val="002C5778"/>
    <w:rsid w:val="002D7266"/>
    <w:rsid w:val="002F2053"/>
    <w:rsid w:val="0034075D"/>
    <w:rsid w:val="00343BB6"/>
    <w:rsid w:val="00351554"/>
    <w:rsid w:val="003709E9"/>
    <w:rsid w:val="00374697"/>
    <w:rsid w:val="00374CD2"/>
    <w:rsid w:val="0037793D"/>
    <w:rsid w:val="003930F8"/>
    <w:rsid w:val="003974ED"/>
    <w:rsid w:val="003E0F56"/>
    <w:rsid w:val="003E6C72"/>
    <w:rsid w:val="003F0A10"/>
    <w:rsid w:val="003F0FED"/>
    <w:rsid w:val="003F1D2B"/>
    <w:rsid w:val="00411B45"/>
    <w:rsid w:val="00414F4C"/>
    <w:rsid w:val="004236CC"/>
    <w:rsid w:val="004605CA"/>
    <w:rsid w:val="00465A5A"/>
    <w:rsid w:val="00486A47"/>
    <w:rsid w:val="0049180C"/>
    <w:rsid w:val="00496AFB"/>
    <w:rsid w:val="004A6005"/>
    <w:rsid w:val="004B11FB"/>
    <w:rsid w:val="004C7C02"/>
    <w:rsid w:val="004C7C6D"/>
    <w:rsid w:val="004D14C4"/>
    <w:rsid w:val="004D6A09"/>
    <w:rsid w:val="005365B7"/>
    <w:rsid w:val="00542372"/>
    <w:rsid w:val="00542377"/>
    <w:rsid w:val="005526F5"/>
    <w:rsid w:val="00556752"/>
    <w:rsid w:val="00576BB4"/>
    <w:rsid w:val="00594867"/>
    <w:rsid w:val="005A1DD8"/>
    <w:rsid w:val="005A4CFA"/>
    <w:rsid w:val="005B3732"/>
    <w:rsid w:val="005D6FEE"/>
    <w:rsid w:val="005E6403"/>
    <w:rsid w:val="005F4FD0"/>
    <w:rsid w:val="005F7A7C"/>
    <w:rsid w:val="00601ED3"/>
    <w:rsid w:val="00613B8D"/>
    <w:rsid w:val="006240A4"/>
    <w:rsid w:val="006253FA"/>
    <w:rsid w:val="006347E8"/>
    <w:rsid w:val="006437F3"/>
    <w:rsid w:val="006439D0"/>
    <w:rsid w:val="00646116"/>
    <w:rsid w:val="00653EF8"/>
    <w:rsid w:val="00656266"/>
    <w:rsid w:val="0066123A"/>
    <w:rsid w:val="0068038E"/>
    <w:rsid w:val="00682047"/>
    <w:rsid w:val="00687ECF"/>
    <w:rsid w:val="00695C02"/>
    <w:rsid w:val="006965CA"/>
    <w:rsid w:val="006A1118"/>
    <w:rsid w:val="006A3C02"/>
    <w:rsid w:val="006B4264"/>
    <w:rsid w:val="006C3B10"/>
    <w:rsid w:val="006E2C5D"/>
    <w:rsid w:val="006E6EEA"/>
    <w:rsid w:val="007338E7"/>
    <w:rsid w:val="00734F74"/>
    <w:rsid w:val="007446E0"/>
    <w:rsid w:val="007505A9"/>
    <w:rsid w:val="0076692F"/>
    <w:rsid w:val="0077746A"/>
    <w:rsid w:val="0078535F"/>
    <w:rsid w:val="00793168"/>
    <w:rsid w:val="0079322A"/>
    <w:rsid w:val="007B3D39"/>
    <w:rsid w:val="007D2ABC"/>
    <w:rsid w:val="007E620E"/>
    <w:rsid w:val="00801E89"/>
    <w:rsid w:val="00804E3C"/>
    <w:rsid w:val="00807553"/>
    <w:rsid w:val="008218C1"/>
    <w:rsid w:val="00822897"/>
    <w:rsid w:val="00824919"/>
    <w:rsid w:val="00831D1A"/>
    <w:rsid w:val="00836371"/>
    <w:rsid w:val="00840B9E"/>
    <w:rsid w:val="00845242"/>
    <w:rsid w:val="008930DC"/>
    <w:rsid w:val="0089400A"/>
    <w:rsid w:val="0089720C"/>
    <w:rsid w:val="008B2031"/>
    <w:rsid w:val="008C01A3"/>
    <w:rsid w:val="0090267F"/>
    <w:rsid w:val="00935AB0"/>
    <w:rsid w:val="00970BCE"/>
    <w:rsid w:val="00973F2E"/>
    <w:rsid w:val="009900D7"/>
    <w:rsid w:val="009921DC"/>
    <w:rsid w:val="00992208"/>
    <w:rsid w:val="009966BB"/>
    <w:rsid w:val="009B4C97"/>
    <w:rsid w:val="009C6C7F"/>
    <w:rsid w:val="009E08F3"/>
    <w:rsid w:val="009F41FD"/>
    <w:rsid w:val="00A23FA0"/>
    <w:rsid w:val="00A309FB"/>
    <w:rsid w:val="00A3468E"/>
    <w:rsid w:val="00A61043"/>
    <w:rsid w:val="00A8389D"/>
    <w:rsid w:val="00A92320"/>
    <w:rsid w:val="00AC125D"/>
    <w:rsid w:val="00AC417F"/>
    <w:rsid w:val="00AF1968"/>
    <w:rsid w:val="00AF5224"/>
    <w:rsid w:val="00B00482"/>
    <w:rsid w:val="00B011B9"/>
    <w:rsid w:val="00B63A12"/>
    <w:rsid w:val="00B63D8E"/>
    <w:rsid w:val="00B81AF0"/>
    <w:rsid w:val="00B826F4"/>
    <w:rsid w:val="00B8609B"/>
    <w:rsid w:val="00B9360D"/>
    <w:rsid w:val="00B97BF4"/>
    <w:rsid w:val="00BB3C82"/>
    <w:rsid w:val="00BB7DD3"/>
    <w:rsid w:val="00BC385F"/>
    <w:rsid w:val="00BE4F40"/>
    <w:rsid w:val="00C07AA8"/>
    <w:rsid w:val="00C178AE"/>
    <w:rsid w:val="00C22E61"/>
    <w:rsid w:val="00C269E8"/>
    <w:rsid w:val="00C26DD4"/>
    <w:rsid w:val="00C75977"/>
    <w:rsid w:val="00C8343F"/>
    <w:rsid w:val="00C909A7"/>
    <w:rsid w:val="00C9346F"/>
    <w:rsid w:val="00C97CBB"/>
    <w:rsid w:val="00CA601F"/>
    <w:rsid w:val="00CD6B5F"/>
    <w:rsid w:val="00CF45CF"/>
    <w:rsid w:val="00D0087C"/>
    <w:rsid w:val="00D02675"/>
    <w:rsid w:val="00D06C9A"/>
    <w:rsid w:val="00D1116D"/>
    <w:rsid w:val="00D1749C"/>
    <w:rsid w:val="00D24965"/>
    <w:rsid w:val="00D353C1"/>
    <w:rsid w:val="00D4260D"/>
    <w:rsid w:val="00D66C08"/>
    <w:rsid w:val="00D8516A"/>
    <w:rsid w:val="00D85BBA"/>
    <w:rsid w:val="00D86226"/>
    <w:rsid w:val="00DA4702"/>
    <w:rsid w:val="00DA48A5"/>
    <w:rsid w:val="00DA6E9A"/>
    <w:rsid w:val="00DB09E8"/>
    <w:rsid w:val="00DB58F4"/>
    <w:rsid w:val="00DC13D8"/>
    <w:rsid w:val="00DC23B7"/>
    <w:rsid w:val="00DF5877"/>
    <w:rsid w:val="00E0015A"/>
    <w:rsid w:val="00E02E4D"/>
    <w:rsid w:val="00E11E56"/>
    <w:rsid w:val="00E14F36"/>
    <w:rsid w:val="00E26AC3"/>
    <w:rsid w:val="00E35DDA"/>
    <w:rsid w:val="00E53BA8"/>
    <w:rsid w:val="00E575CC"/>
    <w:rsid w:val="00E60868"/>
    <w:rsid w:val="00E6327C"/>
    <w:rsid w:val="00E64975"/>
    <w:rsid w:val="00E67795"/>
    <w:rsid w:val="00E741D4"/>
    <w:rsid w:val="00E84BA4"/>
    <w:rsid w:val="00E91647"/>
    <w:rsid w:val="00EA0347"/>
    <w:rsid w:val="00EC0876"/>
    <w:rsid w:val="00ED2455"/>
    <w:rsid w:val="00F16493"/>
    <w:rsid w:val="00F373FA"/>
    <w:rsid w:val="00F41D7F"/>
    <w:rsid w:val="00F420DF"/>
    <w:rsid w:val="00F50392"/>
    <w:rsid w:val="00F901C4"/>
    <w:rsid w:val="00FB663B"/>
    <w:rsid w:val="00FC5EFE"/>
    <w:rsid w:val="00FE2625"/>
    <w:rsid w:val="00FE4409"/>
    <w:rsid w:val="00FF211C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14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48CD"/>
    <w:pPr>
      <w:keepNext/>
      <w:jc w:val="center"/>
      <w:outlineLvl w:val="1"/>
    </w:pPr>
    <w:rPr>
      <w:rFonts w:ascii="Tatar Academy" w:hAnsi="Tatar Academy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48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48C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48CD"/>
    <w:rPr>
      <w:rFonts w:ascii="Tatar Academy" w:hAnsi="Tatar Academy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48CD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D48CD"/>
    <w:rPr>
      <w:rFonts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D3C9C"/>
    <w:rPr>
      <w:rFonts w:ascii="T_Times NR" w:hAnsi="T_Times NR" w:cs="Times New Roman"/>
      <w:b/>
      <w:lang w:val="be-BY"/>
    </w:rPr>
  </w:style>
  <w:style w:type="character" w:styleId="Hyperlink">
    <w:name w:val="Hyperlink"/>
    <w:basedOn w:val="DefaultParagraphFont"/>
    <w:uiPriority w:val="99"/>
    <w:rsid w:val="0005191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6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CD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Normal"/>
    <w:uiPriority w:val="99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30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6A3C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A3C02"/>
    <w:rPr>
      <w:rFonts w:cs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A3C02"/>
    <w:pPr>
      <w:ind w:left="720"/>
      <w:contextualSpacing/>
    </w:pPr>
  </w:style>
  <w:style w:type="paragraph" w:styleId="NormalWeb">
    <w:name w:val="Normal (Web)"/>
    <w:basedOn w:val="Normal"/>
    <w:uiPriority w:val="99"/>
    <w:rsid w:val="001D48CD"/>
    <w:pPr>
      <w:spacing w:before="160" w:after="160" w:line="480" w:lineRule="atLeast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48C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48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48C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D48CD"/>
    <w:pPr>
      <w:ind w:left="-18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D48CD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1D48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D48CD"/>
    <w:rPr>
      <w:rFonts w:ascii="Tahoma" w:hAnsi="Tahoma" w:cs="Tahoma"/>
      <w:shd w:val="clear" w:color="auto" w:fill="000080"/>
    </w:rPr>
  </w:style>
  <w:style w:type="paragraph" w:styleId="NoSpacing">
    <w:name w:val="No Spacing"/>
    <w:uiPriority w:val="99"/>
    <w:qFormat/>
    <w:rsid w:val="001D48CD"/>
    <w:rPr>
      <w:rFonts w:ascii="Calibri" w:hAnsi="Calibri"/>
      <w:lang w:eastAsia="en-US"/>
    </w:rPr>
  </w:style>
  <w:style w:type="paragraph" w:customStyle="1" w:styleId="ConsPlusNormal">
    <w:name w:val="ConsPlusNormal"/>
    <w:uiPriority w:val="99"/>
    <w:rsid w:val="001D48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semiHidden/>
    <w:rsid w:val="001D48C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nformat">
    <w:name w:val="ConsPlusNonformat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semiHidden/>
    <w:rsid w:val="001D48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0">
    <w:name w:val="Ñòèëü1"/>
    <w:basedOn w:val="Normal"/>
    <w:uiPriority w:val="99"/>
    <w:semiHidden/>
    <w:rsid w:val="001D48CD"/>
    <w:pPr>
      <w:spacing w:line="288" w:lineRule="auto"/>
    </w:pPr>
    <w:rPr>
      <w:szCs w:val="24"/>
    </w:rPr>
  </w:style>
  <w:style w:type="paragraph" w:customStyle="1" w:styleId="a">
    <w:name w:val="ЭЭГ"/>
    <w:basedOn w:val="Normal"/>
    <w:uiPriority w:val="99"/>
    <w:semiHidden/>
    <w:rsid w:val="001D48CD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Normal"/>
    <w:uiPriority w:val="99"/>
    <w:semiHidden/>
    <w:rsid w:val="001D48CD"/>
    <w:pPr>
      <w:spacing w:line="360" w:lineRule="auto"/>
      <w:ind w:firstLine="900"/>
      <w:jc w:val="both"/>
    </w:pPr>
    <w:rPr>
      <w:rFonts w:ascii="Calibri" w:hAnsi="Calibri" w:cs="Calibri"/>
    </w:rPr>
  </w:style>
  <w:style w:type="paragraph" w:customStyle="1" w:styleId="Style14">
    <w:name w:val="Style14"/>
    <w:basedOn w:val="Normal"/>
    <w:uiPriority w:val="99"/>
    <w:semiHidden/>
    <w:rsid w:val="001D48CD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character" w:customStyle="1" w:styleId="FontStyle33">
    <w:name w:val="Font Style33"/>
    <w:uiPriority w:val="99"/>
    <w:rsid w:val="001D48CD"/>
    <w:rPr>
      <w:rFonts w:ascii="Times New Roman" w:hAnsi="Times New Roman"/>
      <w:sz w:val="24"/>
    </w:rPr>
  </w:style>
  <w:style w:type="paragraph" w:customStyle="1" w:styleId="formattext">
    <w:name w:val="formattext"/>
    <w:basedOn w:val="Normal"/>
    <w:uiPriority w:val="99"/>
    <w:rsid w:val="00973F2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E2625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xmsonormal">
    <w:name w:val="x_msonormal"/>
    <w:basedOn w:val="Normal"/>
    <w:uiPriority w:val="99"/>
    <w:rsid w:val="00414F4C"/>
    <w:pPr>
      <w:spacing w:before="100" w:beforeAutospacing="1" w:after="100" w:afterAutospacing="1"/>
    </w:pPr>
    <w:rPr>
      <w:sz w:val="24"/>
      <w:szCs w:val="24"/>
    </w:rPr>
  </w:style>
  <w:style w:type="character" w:customStyle="1" w:styleId="s17">
    <w:name w:val="s17"/>
    <w:basedOn w:val="DefaultParagraphFont"/>
    <w:uiPriority w:val="99"/>
    <w:rsid w:val="002842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558</Words>
  <Characters>3186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PMA</dc:creator>
  <cp:keywords/>
  <dc:description/>
  <cp:lastModifiedBy>MAkilovo</cp:lastModifiedBy>
  <cp:revision>48</cp:revision>
  <cp:lastPrinted>2024-04-02T15:15:00Z</cp:lastPrinted>
  <dcterms:created xsi:type="dcterms:W3CDTF">2024-03-22T05:50:00Z</dcterms:created>
  <dcterms:modified xsi:type="dcterms:W3CDTF">2024-04-02T15:15:00Z</dcterms:modified>
</cp:coreProperties>
</file>