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00" w:rsidRDefault="00E31900">
      <w:pPr>
        <w:spacing w:after="160" w:line="259" w:lineRule="auto"/>
        <w:rPr>
          <w:b/>
          <w:bCs/>
          <w:sz w:val="28"/>
          <w:szCs w:val="28"/>
        </w:rPr>
      </w:pPr>
    </w:p>
    <w:tbl>
      <w:tblPr>
        <w:tblStyle w:val="310"/>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66"/>
        <w:gridCol w:w="4088"/>
      </w:tblGrid>
      <w:tr w:rsidR="00E31900" w:rsidRPr="00E31900" w:rsidTr="00F50328">
        <w:tc>
          <w:tcPr>
            <w:tcW w:w="3828" w:type="dxa"/>
          </w:tcPr>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ОБЩЕСТВО С ОГРАНИЧЕННОЙ ОТВЕТСТВЕННОСТЬЮ «ЦЕНТР КАДАСТРА И ПРАВА»</w:t>
            </w:r>
          </w:p>
          <w:p w:rsidR="00E31900" w:rsidRPr="00E31900" w:rsidRDefault="00E31900" w:rsidP="00E31900">
            <w:pPr>
              <w:tabs>
                <w:tab w:val="center" w:pos="4677"/>
                <w:tab w:val="right" w:pos="9355"/>
              </w:tabs>
              <w:jc w:val="center"/>
              <w:rPr>
                <w:b/>
                <w:color w:val="1F4E79"/>
                <w:sz w:val="22"/>
                <w:szCs w:val="22"/>
                <w:lang w:eastAsia="en-US"/>
              </w:rPr>
            </w:pPr>
          </w:p>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ул. Баумана, д. 9А, оф. 110,</w:t>
            </w:r>
          </w:p>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 xml:space="preserve"> г. Казань,</w:t>
            </w:r>
          </w:p>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Республика Татарстан, 420111</w:t>
            </w:r>
          </w:p>
        </w:tc>
        <w:tc>
          <w:tcPr>
            <w:tcW w:w="1866" w:type="dxa"/>
          </w:tcPr>
          <w:p w:rsidR="00E31900" w:rsidRPr="00E31900" w:rsidRDefault="00E31900" w:rsidP="00E31900">
            <w:pPr>
              <w:tabs>
                <w:tab w:val="center" w:pos="4677"/>
                <w:tab w:val="right" w:pos="9355"/>
              </w:tabs>
              <w:jc w:val="center"/>
              <w:rPr>
                <w:rFonts w:ascii="Calibri" w:hAnsi="Calibri"/>
                <w:b/>
                <w:color w:val="1F4E79"/>
                <w:sz w:val="22"/>
                <w:szCs w:val="22"/>
                <w:lang w:eastAsia="en-US"/>
              </w:rPr>
            </w:pPr>
            <w:r w:rsidRPr="00E31900">
              <w:rPr>
                <w:rFonts w:ascii="Calibri" w:hAnsi="Calibri"/>
                <w:b/>
                <w:noProof/>
                <w:color w:val="1F4E79"/>
                <w:sz w:val="22"/>
                <w:szCs w:val="22"/>
              </w:rPr>
              <w:drawing>
                <wp:inline distT="0" distB="0" distL="0" distR="0" wp14:anchorId="1A11E42D" wp14:editId="3B6B4526">
                  <wp:extent cx="1043940" cy="1256939"/>
                  <wp:effectExtent l="0" t="0" r="3810" b="635"/>
                  <wp:docPr id="1" name="Рисунок 1" descr="C:\Users\user\Desktop\логотип Ц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оготип ЦК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006" cy="1337689"/>
                          </a:xfrm>
                          <a:prstGeom prst="rect">
                            <a:avLst/>
                          </a:prstGeom>
                          <a:noFill/>
                          <a:ln>
                            <a:noFill/>
                          </a:ln>
                        </pic:spPr>
                      </pic:pic>
                    </a:graphicData>
                  </a:graphic>
                </wp:inline>
              </w:drawing>
            </w:r>
          </w:p>
        </w:tc>
        <w:tc>
          <w:tcPr>
            <w:tcW w:w="4088" w:type="dxa"/>
          </w:tcPr>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«КАДАСТР ҺӘМ ХОКУК ҮЗӘГЕ» ҖАВАПЛЫЛЫГЫ ЧИКЛӘНГӘН ҖӘМГЫЯТЬ</w:t>
            </w:r>
          </w:p>
          <w:p w:rsidR="00E31900" w:rsidRPr="00E31900" w:rsidRDefault="00E31900" w:rsidP="00E31900">
            <w:pPr>
              <w:tabs>
                <w:tab w:val="center" w:pos="4677"/>
                <w:tab w:val="right" w:pos="9355"/>
              </w:tabs>
              <w:jc w:val="center"/>
              <w:rPr>
                <w:b/>
                <w:color w:val="1F4E79"/>
                <w:sz w:val="22"/>
                <w:szCs w:val="22"/>
                <w:lang w:eastAsia="en-US"/>
              </w:rPr>
            </w:pPr>
          </w:p>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Бауман  ур., 9А  йорт, оф. 110,</w:t>
            </w:r>
          </w:p>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 xml:space="preserve"> Казан шәһәре,</w:t>
            </w:r>
          </w:p>
          <w:p w:rsidR="00E31900" w:rsidRPr="00E31900" w:rsidRDefault="00E31900" w:rsidP="00E31900">
            <w:pPr>
              <w:tabs>
                <w:tab w:val="center" w:pos="4677"/>
                <w:tab w:val="right" w:pos="9355"/>
              </w:tabs>
              <w:jc w:val="center"/>
              <w:rPr>
                <w:b/>
                <w:color w:val="1F4E79"/>
                <w:sz w:val="22"/>
                <w:szCs w:val="22"/>
                <w:lang w:eastAsia="en-US"/>
              </w:rPr>
            </w:pPr>
            <w:r w:rsidRPr="00E31900">
              <w:rPr>
                <w:b/>
                <w:color w:val="1F4E79"/>
                <w:sz w:val="22"/>
                <w:szCs w:val="22"/>
                <w:lang w:eastAsia="en-US"/>
              </w:rPr>
              <w:t>Татарстан Республикасы, 420111</w:t>
            </w:r>
          </w:p>
          <w:p w:rsidR="00E31900" w:rsidRPr="00E31900" w:rsidRDefault="00E31900" w:rsidP="00E31900">
            <w:pPr>
              <w:tabs>
                <w:tab w:val="center" w:pos="4677"/>
                <w:tab w:val="right" w:pos="9355"/>
              </w:tabs>
              <w:jc w:val="center"/>
              <w:rPr>
                <w:b/>
                <w:color w:val="1F4E79"/>
                <w:lang w:eastAsia="en-US"/>
              </w:rPr>
            </w:pPr>
          </w:p>
        </w:tc>
      </w:tr>
    </w:tbl>
    <w:p w:rsidR="00E31900" w:rsidRPr="00E31900" w:rsidRDefault="00E31900" w:rsidP="00E31900">
      <w:pPr>
        <w:tabs>
          <w:tab w:val="center" w:pos="4677"/>
          <w:tab w:val="right" w:pos="9355"/>
        </w:tabs>
        <w:jc w:val="center"/>
        <w:rPr>
          <w:b/>
          <w:color w:val="1F4E79"/>
          <w:sz w:val="22"/>
          <w:szCs w:val="22"/>
          <w:lang w:val="en-US" w:eastAsia="en-US"/>
        </w:rPr>
      </w:pPr>
      <w:r w:rsidRPr="00E31900">
        <w:rPr>
          <w:b/>
          <w:color w:val="1F4E79"/>
          <w:sz w:val="22"/>
          <w:szCs w:val="22"/>
          <w:lang w:eastAsia="en-US"/>
        </w:rPr>
        <w:t>Тел</w:t>
      </w:r>
      <w:r w:rsidRPr="00E31900">
        <w:rPr>
          <w:b/>
          <w:color w:val="1F4E79"/>
          <w:sz w:val="22"/>
          <w:szCs w:val="22"/>
          <w:lang w:val="en-US" w:eastAsia="en-US"/>
        </w:rPr>
        <w:t>. 8 (987) 296-02-29, 8 (917) 394-43-33, e-mail: ooo.ckp.kzn@yandex.ru</w:t>
      </w:r>
    </w:p>
    <w:p w:rsidR="00E31900" w:rsidRPr="00E31900" w:rsidRDefault="00E31900" w:rsidP="00E31900">
      <w:pPr>
        <w:tabs>
          <w:tab w:val="center" w:pos="4677"/>
          <w:tab w:val="right" w:pos="9355"/>
        </w:tabs>
        <w:rPr>
          <w:rFonts w:ascii="Calibri" w:hAnsi="Calibri"/>
          <w:sz w:val="22"/>
          <w:szCs w:val="22"/>
          <w:lang w:val="en-US" w:eastAsia="en-US"/>
        </w:rPr>
      </w:pPr>
      <w:r w:rsidRPr="00E31900">
        <w:rPr>
          <w:rFonts w:ascii="Calibri" w:hAnsi="Calibri"/>
          <w:noProof/>
          <w:sz w:val="22"/>
          <w:szCs w:val="22"/>
        </w:rPr>
        <mc:AlternateContent>
          <mc:Choice Requires="wps">
            <w:drawing>
              <wp:anchor distT="0" distB="0" distL="114300" distR="114300" simplePos="0" relativeHeight="251659264" behindDoc="0" locked="0" layoutInCell="1" allowOverlap="1" wp14:anchorId="1D48A27E" wp14:editId="068E6D88">
                <wp:simplePos x="0" y="0"/>
                <wp:positionH relativeFrom="column">
                  <wp:posOffset>-180975</wp:posOffset>
                </wp:positionH>
                <wp:positionV relativeFrom="paragraph">
                  <wp:posOffset>135890</wp:posOffset>
                </wp:positionV>
                <wp:extent cx="60579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057900" cy="0"/>
                        </a:xfrm>
                        <a:prstGeom prst="line">
                          <a:avLst/>
                        </a:prstGeom>
                        <a:noFill/>
                        <a:ln w="190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41F4D"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7pt" to="46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" strokecolor="#1f4e79" strokeweight="1.5pt">
                <v:stroke joinstyle="miter"/>
              </v:line>
            </w:pict>
          </mc:Fallback>
        </mc:AlternateContent>
      </w:r>
    </w:p>
    <w:p w:rsidR="00E31900" w:rsidRPr="00E31900" w:rsidRDefault="00E31900" w:rsidP="00E31900">
      <w:pPr>
        <w:kinsoku w:val="0"/>
        <w:overflowPunct w:val="0"/>
        <w:spacing w:before="76" w:after="120" w:line="259" w:lineRule="auto"/>
        <w:ind w:left="40"/>
        <w:jc w:val="center"/>
        <w:rPr>
          <w:b/>
          <w:bCs/>
          <w:spacing w:val="-1"/>
          <w:sz w:val="28"/>
          <w:szCs w:val="28"/>
          <w:lang w:val="en-US" w:eastAsia="en-US"/>
        </w:rPr>
      </w:pPr>
      <w:bookmarkStart w:id="0" w:name="ПМТ_П_Камая_1_часть"/>
      <w:bookmarkEnd w:id="0"/>
    </w:p>
    <w:p w:rsidR="00E31900" w:rsidRPr="00E31900" w:rsidRDefault="00E31900" w:rsidP="00E31900">
      <w:pPr>
        <w:kinsoku w:val="0"/>
        <w:overflowPunct w:val="0"/>
        <w:spacing w:before="76" w:after="120" w:line="259" w:lineRule="auto"/>
        <w:ind w:left="40"/>
        <w:jc w:val="center"/>
        <w:rPr>
          <w:b/>
          <w:bCs/>
          <w:spacing w:val="-1"/>
          <w:sz w:val="28"/>
          <w:szCs w:val="28"/>
          <w:lang w:val="en-US" w:eastAsia="en-US"/>
        </w:rPr>
      </w:pPr>
    </w:p>
    <w:p w:rsidR="00E31900" w:rsidRPr="00E31900" w:rsidRDefault="00E31900" w:rsidP="00E31900">
      <w:pPr>
        <w:kinsoku w:val="0"/>
        <w:overflowPunct w:val="0"/>
        <w:spacing w:before="76" w:after="120" w:line="259" w:lineRule="auto"/>
        <w:ind w:left="40"/>
        <w:jc w:val="center"/>
        <w:rPr>
          <w:b/>
          <w:bCs/>
          <w:spacing w:val="-1"/>
          <w:sz w:val="28"/>
          <w:szCs w:val="28"/>
          <w:lang w:val="en-US" w:eastAsia="en-US"/>
        </w:rPr>
      </w:pPr>
    </w:p>
    <w:p w:rsidR="00E31900" w:rsidRPr="00E31900" w:rsidRDefault="00E31900" w:rsidP="00E31900">
      <w:pPr>
        <w:kinsoku w:val="0"/>
        <w:overflowPunct w:val="0"/>
        <w:spacing w:before="76" w:after="120" w:line="259" w:lineRule="auto"/>
        <w:ind w:left="40"/>
        <w:jc w:val="center"/>
        <w:rPr>
          <w:b/>
          <w:bCs/>
          <w:spacing w:val="-1"/>
          <w:sz w:val="28"/>
          <w:szCs w:val="28"/>
          <w:lang w:val="en-US" w:eastAsia="en-US"/>
        </w:rPr>
      </w:pPr>
    </w:p>
    <w:p w:rsidR="00E31900" w:rsidRPr="00E31900" w:rsidRDefault="00E31900" w:rsidP="00E31900">
      <w:pPr>
        <w:kinsoku w:val="0"/>
        <w:overflowPunct w:val="0"/>
        <w:spacing w:before="76" w:after="120" w:line="259" w:lineRule="auto"/>
        <w:ind w:left="40"/>
        <w:jc w:val="center"/>
        <w:rPr>
          <w:b/>
          <w:bCs/>
          <w:spacing w:val="-1"/>
          <w:sz w:val="28"/>
          <w:szCs w:val="28"/>
          <w:lang w:val="en-US" w:eastAsia="en-US"/>
        </w:rPr>
      </w:pPr>
    </w:p>
    <w:p w:rsidR="004E5C55" w:rsidRDefault="00E31900" w:rsidP="004E5C55">
      <w:pPr>
        <w:kinsoku w:val="0"/>
        <w:overflowPunct w:val="0"/>
        <w:spacing w:before="76" w:after="120" w:line="259" w:lineRule="auto"/>
        <w:ind w:left="40"/>
        <w:jc w:val="center"/>
        <w:rPr>
          <w:b/>
          <w:bCs/>
          <w:sz w:val="28"/>
          <w:szCs w:val="28"/>
          <w:lang w:eastAsia="en-US"/>
        </w:rPr>
      </w:pPr>
      <w:r w:rsidRPr="00E31900">
        <w:rPr>
          <w:b/>
          <w:bCs/>
          <w:spacing w:val="-1"/>
          <w:sz w:val="28"/>
          <w:szCs w:val="28"/>
          <w:lang w:eastAsia="en-US"/>
        </w:rPr>
        <w:t>ПРОЕКТ</w:t>
      </w:r>
      <w:r w:rsidR="004E5C55">
        <w:rPr>
          <w:b/>
          <w:bCs/>
          <w:spacing w:val="-1"/>
          <w:sz w:val="28"/>
          <w:szCs w:val="28"/>
          <w:lang w:eastAsia="en-US"/>
        </w:rPr>
        <w:t xml:space="preserve"> ПЛАНИРОВКИ И ПРОЕКТ</w:t>
      </w:r>
      <w:r w:rsidRPr="00E31900">
        <w:rPr>
          <w:b/>
          <w:bCs/>
          <w:spacing w:val="-45"/>
          <w:sz w:val="28"/>
          <w:szCs w:val="28"/>
          <w:lang w:eastAsia="en-US"/>
        </w:rPr>
        <w:t xml:space="preserve"> </w:t>
      </w:r>
      <w:r w:rsidRPr="00E31900">
        <w:rPr>
          <w:b/>
          <w:bCs/>
          <w:sz w:val="28"/>
          <w:szCs w:val="28"/>
          <w:lang w:eastAsia="en-US"/>
        </w:rPr>
        <w:t>МЕЖЕВАНИЯ</w:t>
      </w:r>
      <w:r w:rsidR="004E5C55">
        <w:rPr>
          <w:b/>
          <w:bCs/>
          <w:sz w:val="28"/>
          <w:szCs w:val="28"/>
          <w:lang w:eastAsia="en-US"/>
        </w:rPr>
        <w:t xml:space="preserve"> ТЕРРИТОРИИ</w:t>
      </w:r>
    </w:p>
    <w:p w:rsidR="004E5C55" w:rsidRPr="00E31900" w:rsidRDefault="00C42836" w:rsidP="004E5C55">
      <w:pPr>
        <w:kinsoku w:val="0"/>
        <w:overflowPunct w:val="0"/>
        <w:spacing w:before="76" w:after="120" w:line="259" w:lineRule="auto"/>
        <w:ind w:left="40"/>
        <w:jc w:val="center"/>
        <w:rPr>
          <w:sz w:val="28"/>
          <w:szCs w:val="28"/>
          <w:lang w:eastAsia="en-US"/>
        </w:rPr>
      </w:pPr>
      <w:r>
        <w:rPr>
          <w:b/>
          <w:bCs/>
          <w:sz w:val="28"/>
          <w:szCs w:val="28"/>
          <w:lang w:eastAsia="en-US"/>
        </w:rPr>
        <w:t>под объект малой архитектурной формы (стела) в поселке городского типа Васильево Зеленодольского</w:t>
      </w:r>
      <w:r>
        <w:rPr>
          <w:b/>
          <w:bCs/>
          <w:sz w:val="28"/>
          <w:szCs w:val="28"/>
          <w:lang w:eastAsia="en-US"/>
        </w:rPr>
        <w:br/>
        <w:t>муниципального района Республики Татарстан</w:t>
      </w:r>
    </w:p>
    <w:p w:rsidR="00E31900" w:rsidRDefault="00E31900" w:rsidP="00E31900">
      <w:pPr>
        <w:kinsoku w:val="0"/>
        <w:overflowPunct w:val="0"/>
        <w:spacing w:before="64" w:after="120" w:line="479" w:lineRule="auto"/>
        <w:ind w:right="901"/>
        <w:rPr>
          <w:spacing w:val="-1"/>
          <w:sz w:val="28"/>
          <w:szCs w:val="28"/>
          <w:lang w:eastAsia="en-US"/>
        </w:rPr>
      </w:pPr>
    </w:p>
    <w:p w:rsidR="00C42836" w:rsidRPr="00E31900" w:rsidRDefault="00C42836" w:rsidP="00E31900">
      <w:pPr>
        <w:kinsoku w:val="0"/>
        <w:overflowPunct w:val="0"/>
        <w:spacing w:before="64" w:after="120" w:line="479" w:lineRule="auto"/>
        <w:ind w:right="901"/>
        <w:rPr>
          <w:spacing w:val="-1"/>
          <w:sz w:val="28"/>
          <w:szCs w:val="28"/>
          <w:lang w:eastAsia="en-US"/>
        </w:rPr>
      </w:pPr>
    </w:p>
    <w:p w:rsidR="00E31900" w:rsidRPr="00E31900" w:rsidRDefault="00E31900" w:rsidP="00E31900">
      <w:pPr>
        <w:kinsoku w:val="0"/>
        <w:overflowPunct w:val="0"/>
        <w:spacing w:before="64" w:after="120" w:line="479" w:lineRule="auto"/>
        <w:ind w:right="901"/>
        <w:rPr>
          <w:spacing w:val="-1"/>
          <w:sz w:val="28"/>
          <w:szCs w:val="28"/>
          <w:lang w:eastAsia="en-US"/>
        </w:rPr>
      </w:pPr>
    </w:p>
    <w:p w:rsidR="00E31900" w:rsidRPr="00E31900" w:rsidRDefault="00E31900" w:rsidP="00E31900">
      <w:pPr>
        <w:kinsoku w:val="0"/>
        <w:overflowPunct w:val="0"/>
        <w:spacing w:before="64" w:after="120" w:line="479" w:lineRule="auto"/>
        <w:ind w:right="901"/>
        <w:rPr>
          <w:spacing w:val="-1"/>
          <w:sz w:val="28"/>
          <w:szCs w:val="28"/>
          <w:lang w:eastAsia="en-US"/>
        </w:rPr>
      </w:pPr>
    </w:p>
    <w:p w:rsidR="00E31900" w:rsidRDefault="00E31900" w:rsidP="00E31900">
      <w:pPr>
        <w:kinsoku w:val="0"/>
        <w:overflowPunct w:val="0"/>
        <w:spacing w:before="64" w:after="120" w:line="479" w:lineRule="auto"/>
        <w:ind w:right="901"/>
        <w:rPr>
          <w:spacing w:val="-1"/>
          <w:sz w:val="28"/>
          <w:szCs w:val="28"/>
          <w:lang w:eastAsia="en-US"/>
        </w:rPr>
      </w:pPr>
    </w:p>
    <w:p w:rsidR="004E5C55" w:rsidRPr="00E31900" w:rsidRDefault="004E5C55" w:rsidP="00E31900">
      <w:pPr>
        <w:kinsoku w:val="0"/>
        <w:overflowPunct w:val="0"/>
        <w:spacing w:before="64" w:after="120" w:line="479" w:lineRule="auto"/>
        <w:ind w:right="901"/>
        <w:rPr>
          <w:spacing w:val="-1"/>
          <w:sz w:val="28"/>
          <w:szCs w:val="28"/>
          <w:lang w:eastAsia="en-US"/>
        </w:rPr>
      </w:pPr>
    </w:p>
    <w:p w:rsidR="004E5C55" w:rsidRDefault="004E5C55" w:rsidP="004E5C55">
      <w:pPr>
        <w:rPr>
          <w:spacing w:val="-1"/>
          <w:sz w:val="28"/>
          <w:szCs w:val="28"/>
          <w:lang w:eastAsia="en-US"/>
        </w:rPr>
      </w:pPr>
      <w:r>
        <w:rPr>
          <w:spacing w:val="-1"/>
          <w:sz w:val="28"/>
          <w:szCs w:val="28"/>
          <w:lang w:eastAsia="en-US"/>
        </w:rPr>
        <w:t xml:space="preserve">Заказчик: </w:t>
      </w:r>
      <w:r w:rsidRPr="004E5C55">
        <w:rPr>
          <w:spacing w:val="-1"/>
          <w:sz w:val="28"/>
          <w:szCs w:val="28"/>
          <w:lang w:eastAsia="en-US"/>
        </w:rPr>
        <w:t>ИП Глава крестьянского (фермерского) хозяйства Фархиев</w:t>
      </w:r>
      <w:r>
        <w:rPr>
          <w:spacing w:val="-1"/>
          <w:sz w:val="28"/>
          <w:szCs w:val="28"/>
          <w:lang w:eastAsia="en-US"/>
        </w:rPr>
        <w:t>а А</w:t>
      </w:r>
      <w:r w:rsidRPr="004E5C55">
        <w:rPr>
          <w:spacing w:val="-1"/>
          <w:sz w:val="28"/>
          <w:szCs w:val="28"/>
          <w:lang w:eastAsia="en-US"/>
        </w:rPr>
        <w:t>.</w:t>
      </w:r>
      <w:r>
        <w:rPr>
          <w:spacing w:val="-1"/>
          <w:sz w:val="28"/>
          <w:szCs w:val="28"/>
          <w:lang w:eastAsia="en-US"/>
        </w:rPr>
        <w:t>С.</w:t>
      </w:r>
    </w:p>
    <w:p w:rsidR="004E5C55" w:rsidRDefault="004E5C55" w:rsidP="004E5C55">
      <w:pPr>
        <w:rPr>
          <w:spacing w:val="-1"/>
          <w:sz w:val="28"/>
          <w:szCs w:val="28"/>
          <w:lang w:eastAsia="en-US"/>
        </w:rPr>
      </w:pPr>
    </w:p>
    <w:p w:rsidR="00E31900" w:rsidRDefault="00E31900" w:rsidP="004E5C55">
      <w:pPr>
        <w:rPr>
          <w:spacing w:val="-1"/>
          <w:sz w:val="28"/>
          <w:szCs w:val="28"/>
          <w:lang w:eastAsia="en-US"/>
        </w:rPr>
      </w:pPr>
      <w:r w:rsidRPr="00E31900">
        <w:rPr>
          <w:spacing w:val="-1"/>
          <w:sz w:val="28"/>
          <w:szCs w:val="28"/>
          <w:lang w:eastAsia="en-US"/>
        </w:rPr>
        <w:t>Исполнитель:</w:t>
      </w:r>
      <w:r w:rsidRPr="00E31900">
        <w:rPr>
          <w:spacing w:val="-2"/>
          <w:sz w:val="28"/>
          <w:szCs w:val="28"/>
          <w:lang w:eastAsia="en-US"/>
        </w:rPr>
        <w:t xml:space="preserve"> </w:t>
      </w:r>
      <w:r w:rsidRPr="00E31900">
        <w:rPr>
          <w:spacing w:val="-1"/>
          <w:sz w:val="28"/>
          <w:szCs w:val="28"/>
          <w:lang w:eastAsia="en-US"/>
        </w:rPr>
        <w:t>ООО «Центр кадастра и права»</w:t>
      </w:r>
    </w:p>
    <w:p w:rsidR="004E5C55" w:rsidRDefault="004E5C55" w:rsidP="00E31900">
      <w:pPr>
        <w:kinsoku w:val="0"/>
        <w:overflowPunct w:val="0"/>
        <w:spacing w:before="64"/>
        <w:ind w:right="902"/>
        <w:rPr>
          <w:spacing w:val="-1"/>
          <w:sz w:val="28"/>
          <w:szCs w:val="28"/>
          <w:lang w:eastAsia="en-US"/>
        </w:rPr>
      </w:pPr>
    </w:p>
    <w:p w:rsidR="00E31900" w:rsidRPr="00E31900" w:rsidRDefault="004E5C55" w:rsidP="004E5C55">
      <w:pPr>
        <w:kinsoku w:val="0"/>
        <w:overflowPunct w:val="0"/>
        <w:spacing w:before="64"/>
        <w:ind w:left="2832" w:right="-142" w:firstLine="145"/>
        <w:rPr>
          <w:spacing w:val="-1"/>
          <w:sz w:val="28"/>
          <w:szCs w:val="28"/>
          <w:lang w:eastAsia="en-US"/>
        </w:rPr>
      </w:pPr>
      <w:r>
        <w:rPr>
          <w:spacing w:val="-1"/>
          <w:sz w:val="28"/>
          <w:szCs w:val="28"/>
          <w:lang w:eastAsia="en-US"/>
        </w:rPr>
        <w:t xml:space="preserve">     </w:t>
      </w:r>
      <w:r>
        <w:rPr>
          <w:spacing w:val="-1"/>
          <w:sz w:val="28"/>
          <w:szCs w:val="28"/>
          <w:lang w:eastAsia="en-US"/>
        </w:rPr>
        <w:tab/>
      </w:r>
      <w:r>
        <w:rPr>
          <w:spacing w:val="-1"/>
          <w:sz w:val="28"/>
          <w:szCs w:val="28"/>
          <w:lang w:eastAsia="en-US"/>
        </w:rPr>
        <w:tab/>
        <w:t xml:space="preserve"> _________________</w:t>
      </w:r>
      <w:r>
        <w:rPr>
          <w:spacing w:val="-1"/>
          <w:sz w:val="28"/>
          <w:szCs w:val="28"/>
          <w:lang w:eastAsia="en-US"/>
        </w:rPr>
        <w:tab/>
        <w:t xml:space="preserve">  </w:t>
      </w:r>
      <w:r w:rsidR="00E31900" w:rsidRPr="00E31900">
        <w:rPr>
          <w:spacing w:val="-1"/>
          <w:sz w:val="28"/>
          <w:szCs w:val="28"/>
          <w:lang w:eastAsia="en-US"/>
        </w:rPr>
        <w:t xml:space="preserve"> Садыков Р.А.</w:t>
      </w:r>
    </w:p>
    <w:p w:rsidR="00E31900" w:rsidRPr="00E31900" w:rsidRDefault="00E31900" w:rsidP="00E31900">
      <w:pPr>
        <w:kinsoku w:val="0"/>
        <w:overflowPunct w:val="0"/>
        <w:spacing w:before="64" w:after="120" w:line="259" w:lineRule="auto"/>
        <w:ind w:right="780"/>
        <w:jc w:val="center"/>
        <w:rPr>
          <w:spacing w:val="-1"/>
          <w:sz w:val="28"/>
          <w:szCs w:val="28"/>
          <w:lang w:eastAsia="en-US"/>
        </w:rPr>
      </w:pPr>
    </w:p>
    <w:p w:rsidR="004E5C55" w:rsidRPr="00E31900" w:rsidRDefault="004E5C55" w:rsidP="00E31900">
      <w:pPr>
        <w:kinsoku w:val="0"/>
        <w:overflowPunct w:val="0"/>
        <w:spacing w:before="64" w:after="120" w:line="479" w:lineRule="auto"/>
        <w:ind w:right="901"/>
        <w:jc w:val="center"/>
        <w:rPr>
          <w:spacing w:val="-1"/>
          <w:sz w:val="28"/>
          <w:szCs w:val="28"/>
          <w:lang w:eastAsia="en-US"/>
        </w:rPr>
      </w:pPr>
    </w:p>
    <w:p w:rsidR="00E31900" w:rsidRPr="00E31900" w:rsidRDefault="00E31900" w:rsidP="00E31900">
      <w:pPr>
        <w:kinsoku w:val="0"/>
        <w:overflowPunct w:val="0"/>
        <w:spacing w:before="64" w:after="120" w:line="479" w:lineRule="auto"/>
        <w:ind w:right="901"/>
        <w:jc w:val="center"/>
        <w:rPr>
          <w:spacing w:val="-1"/>
          <w:sz w:val="28"/>
          <w:szCs w:val="28"/>
          <w:lang w:eastAsia="en-US"/>
        </w:rPr>
      </w:pPr>
      <w:r w:rsidRPr="00E31900">
        <w:rPr>
          <w:spacing w:val="-1"/>
          <w:sz w:val="28"/>
          <w:szCs w:val="28"/>
          <w:lang w:eastAsia="en-US"/>
        </w:rPr>
        <w:t>Казань 2024 г.</w:t>
      </w:r>
    </w:p>
    <w:p w:rsidR="00EC6F72" w:rsidRDefault="005E24C9" w:rsidP="00C22B9B">
      <w:pPr>
        <w:autoSpaceDE w:val="0"/>
        <w:autoSpaceDN w:val="0"/>
        <w:adjustRightInd w:val="0"/>
        <w:ind w:firstLine="709"/>
        <w:jc w:val="center"/>
        <w:rPr>
          <w:b/>
          <w:bCs/>
          <w:sz w:val="28"/>
          <w:szCs w:val="28"/>
        </w:rPr>
      </w:pPr>
      <w:r>
        <w:rPr>
          <w:b/>
          <w:bCs/>
          <w:sz w:val="28"/>
          <w:szCs w:val="28"/>
        </w:rPr>
        <w:lastRenderedPageBreak/>
        <w:t>П</w:t>
      </w:r>
      <w:r w:rsidR="00EC6F72" w:rsidRPr="005D46DD">
        <w:rPr>
          <w:b/>
          <w:bCs/>
          <w:sz w:val="28"/>
          <w:szCs w:val="28"/>
        </w:rPr>
        <w:t>ояснительная записка</w:t>
      </w:r>
    </w:p>
    <w:p w:rsidR="00C22B9B" w:rsidRPr="005D46DD" w:rsidRDefault="00C22B9B" w:rsidP="00C22B9B">
      <w:pPr>
        <w:autoSpaceDE w:val="0"/>
        <w:autoSpaceDN w:val="0"/>
        <w:adjustRightInd w:val="0"/>
        <w:ind w:firstLine="709"/>
        <w:jc w:val="center"/>
        <w:rPr>
          <w:b/>
          <w:bCs/>
          <w:sz w:val="28"/>
          <w:szCs w:val="28"/>
        </w:rPr>
      </w:pPr>
    </w:p>
    <w:p w:rsidR="00EC6F72" w:rsidRPr="00C22B9B" w:rsidRDefault="00EC6F72" w:rsidP="00C22B9B">
      <w:pPr>
        <w:autoSpaceDE w:val="0"/>
        <w:autoSpaceDN w:val="0"/>
        <w:adjustRightInd w:val="0"/>
        <w:ind w:firstLine="709"/>
        <w:jc w:val="both"/>
        <w:rPr>
          <w:sz w:val="28"/>
          <w:szCs w:val="28"/>
        </w:rPr>
      </w:pPr>
      <w:r w:rsidRPr="00C22B9B">
        <w:rPr>
          <w:sz w:val="28"/>
          <w:szCs w:val="28"/>
        </w:rPr>
        <w:t>Подготовка документации по планировке те</w:t>
      </w:r>
      <w:r w:rsidR="005D46DD" w:rsidRPr="00C22B9B">
        <w:rPr>
          <w:sz w:val="28"/>
          <w:szCs w:val="28"/>
        </w:rPr>
        <w:t xml:space="preserve">рритории осуществляется в целях </w:t>
      </w:r>
      <w:r w:rsidRPr="00C22B9B">
        <w:rPr>
          <w:sz w:val="28"/>
          <w:szCs w:val="28"/>
        </w:rPr>
        <w:t xml:space="preserve">обеспечения устойчивого развития территорий, </w:t>
      </w:r>
      <w:r w:rsidR="005D46DD" w:rsidRPr="00C22B9B">
        <w:rPr>
          <w:sz w:val="28"/>
          <w:szCs w:val="28"/>
        </w:rPr>
        <w:t xml:space="preserve">в том числе выделения элементов </w:t>
      </w:r>
      <w:r w:rsidRPr="00C22B9B">
        <w:rPr>
          <w:sz w:val="28"/>
          <w:szCs w:val="28"/>
        </w:rPr>
        <w:t xml:space="preserve">планировочной структуры, установления границ земельных участков, </w:t>
      </w:r>
      <w:r w:rsidR="005D46DD" w:rsidRPr="00C22B9B">
        <w:rPr>
          <w:sz w:val="28"/>
          <w:szCs w:val="28"/>
        </w:rPr>
        <w:t xml:space="preserve">установления границ </w:t>
      </w:r>
      <w:r w:rsidRPr="00C22B9B">
        <w:rPr>
          <w:sz w:val="28"/>
          <w:szCs w:val="28"/>
        </w:rPr>
        <w:t>зон планируемого размещения объектов капитального строительства (п. 1 ст. 41 ГК РФ).</w:t>
      </w:r>
    </w:p>
    <w:p w:rsidR="00EC6F72" w:rsidRPr="00C22B9B" w:rsidRDefault="00EC6F72" w:rsidP="00C22B9B">
      <w:pPr>
        <w:autoSpaceDE w:val="0"/>
        <w:autoSpaceDN w:val="0"/>
        <w:adjustRightInd w:val="0"/>
        <w:ind w:firstLine="709"/>
        <w:jc w:val="both"/>
        <w:rPr>
          <w:sz w:val="28"/>
          <w:szCs w:val="28"/>
        </w:rPr>
      </w:pPr>
      <w:r w:rsidRPr="00C22B9B">
        <w:rPr>
          <w:sz w:val="28"/>
          <w:szCs w:val="28"/>
        </w:rPr>
        <w:t>Документация по планировке территории (проект</w:t>
      </w:r>
      <w:r w:rsidR="005D46DD" w:rsidRPr="00C22B9B">
        <w:rPr>
          <w:sz w:val="28"/>
          <w:szCs w:val="28"/>
        </w:rPr>
        <w:t xml:space="preserve"> планировки территории и проект </w:t>
      </w:r>
      <w:r w:rsidRPr="00C22B9B">
        <w:rPr>
          <w:sz w:val="28"/>
          <w:szCs w:val="28"/>
        </w:rPr>
        <w:t>межевания территории в его составе) подготовлена в целях</w:t>
      </w:r>
      <w:r w:rsidR="005D46DD" w:rsidRPr="00C22B9B">
        <w:rPr>
          <w:sz w:val="28"/>
          <w:szCs w:val="28"/>
        </w:rPr>
        <w:t xml:space="preserve"> изъятия  земельных участков для размещения въездной стелы в пгт Васильево и формирования земельного участка в замен изымаемых.</w:t>
      </w:r>
    </w:p>
    <w:p w:rsidR="005D46DD" w:rsidRPr="00C22B9B" w:rsidRDefault="005D46DD" w:rsidP="00C22B9B">
      <w:pPr>
        <w:autoSpaceDE w:val="0"/>
        <w:autoSpaceDN w:val="0"/>
        <w:adjustRightInd w:val="0"/>
        <w:ind w:firstLine="709"/>
        <w:jc w:val="both"/>
        <w:rPr>
          <w:rStyle w:val="31"/>
          <w:b w:val="0"/>
          <w:bCs w:val="0"/>
          <w:shd w:val="clear" w:color="auto" w:fill="auto"/>
        </w:rPr>
      </w:pPr>
      <w:r w:rsidRPr="00C22B9B">
        <w:rPr>
          <w:rStyle w:val="31"/>
          <w:b w:val="0"/>
          <w:bCs w:val="0"/>
          <w:shd w:val="clear" w:color="auto" w:fill="auto"/>
        </w:rPr>
        <w:t>Документация подготовлена на основании Постановления главы поселка городского типа Васильево Исполнительного комитета Зеленодольского муниципального района Республики Татарстан № 10 от 25.12.2023г. «О начале разработки проекта планировки и проекта межевания земельного участка под объект малой архитектурной формы (стела) в поселке городского типа Васильево Зеленодольского муниципального района Республики Татарстан».</w:t>
      </w:r>
    </w:p>
    <w:p w:rsidR="005D46DD" w:rsidRPr="00C22B9B" w:rsidRDefault="005D46DD" w:rsidP="00C22B9B">
      <w:pPr>
        <w:autoSpaceDE w:val="0"/>
        <w:autoSpaceDN w:val="0"/>
        <w:adjustRightInd w:val="0"/>
        <w:ind w:firstLine="709"/>
        <w:jc w:val="both"/>
        <w:rPr>
          <w:rStyle w:val="31"/>
          <w:b w:val="0"/>
          <w:bCs w:val="0"/>
          <w:shd w:val="clear" w:color="auto" w:fill="auto"/>
        </w:rPr>
      </w:pPr>
      <w:r w:rsidRPr="00C22B9B">
        <w:rPr>
          <w:rStyle w:val="31"/>
          <w:b w:val="0"/>
          <w:bCs w:val="0"/>
          <w:shd w:val="clear" w:color="auto" w:fill="auto"/>
        </w:rPr>
        <w:t>Для территорий указанного муниципального образования разработаны генеральный пла</w:t>
      </w:r>
      <w:r w:rsidR="009151B6" w:rsidRPr="00C22B9B">
        <w:rPr>
          <w:rStyle w:val="31"/>
          <w:b w:val="0"/>
          <w:bCs w:val="0"/>
          <w:shd w:val="clear" w:color="auto" w:fill="auto"/>
        </w:rPr>
        <w:t>н</w:t>
      </w:r>
      <w:r w:rsidRPr="00C22B9B">
        <w:rPr>
          <w:rStyle w:val="31"/>
          <w:b w:val="0"/>
          <w:bCs w:val="0"/>
          <w:shd w:val="clear" w:color="auto" w:fill="auto"/>
        </w:rPr>
        <w:t xml:space="preserve"> и правила землепользования и застройки.</w:t>
      </w:r>
    </w:p>
    <w:p w:rsidR="009151B6" w:rsidRPr="00C22B9B" w:rsidRDefault="009151B6" w:rsidP="00C22B9B">
      <w:pPr>
        <w:autoSpaceDE w:val="0"/>
        <w:autoSpaceDN w:val="0"/>
        <w:adjustRightInd w:val="0"/>
        <w:ind w:firstLine="709"/>
        <w:jc w:val="both"/>
        <w:rPr>
          <w:rStyle w:val="31"/>
          <w:b w:val="0"/>
          <w:bCs w:val="0"/>
          <w:shd w:val="clear" w:color="auto" w:fill="auto"/>
        </w:rPr>
      </w:pPr>
      <w:r w:rsidRPr="00C22B9B">
        <w:rPr>
          <w:rStyle w:val="31"/>
          <w:b w:val="0"/>
          <w:bCs w:val="0"/>
          <w:shd w:val="clear" w:color="auto" w:fill="auto"/>
        </w:rPr>
        <w:t>Земельные участки, занимаемые стелой, стоят на государственном кадастровом учете объектов недвижимости как учтенные участки</w:t>
      </w:r>
      <w:r w:rsidR="00C22B9B" w:rsidRPr="00C22B9B">
        <w:rPr>
          <w:rStyle w:val="31"/>
          <w:b w:val="0"/>
          <w:bCs w:val="0"/>
          <w:shd w:val="clear" w:color="auto" w:fill="auto"/>
        </w:rPr>
        <w:t xml:space="preserve"> с </w:t>
      </w:r>
      <w:r w:rsidRPr="00C22B9B">
        <w:rPr>
          <w:rStyle w:val="31"/>
          <w:b w:val="0"/>
          <w:bCs w:val="0"/>
          <w:shd w:val="clear" w:color="auto" w:fill="auto"/>
        </w:rPr>
        <w:t>кадастровыми номерами 16:20:000000:4909, 16:20:000000:4910. Категория земель: Земли населенных пунктов, вид разрешенного использования: Коммунально-складские и производственные предприятия IV класса опасности различного профиля.</w:t>
      </w:r>
    </w:p>
    <w:p w:rsidR="00C22B9B" w:rsidRPr="00C22B9B" w:rsidRDefault="009151B6" w:rsidP="00C22B9B">
      <w:pPr>
        <w:shd w:val="clear" w:color="auto" w:fill="F8F8F8"/>
        <w:ind w:firstLine="709"/>
        <w:jc w:val="both"/>
        <w:rPr>
          <w:color w:val="292C2F"/>
          <w:sz w:val="28"/>
          <w:szCs w:val="28"/>
        </w:rPr>
      </w:pPr>
      <w:r w:rsidRPr="00C22B9B">
        <w:rPr>
          <w:rStyle w:val="31"/>
          <w:b w:val="0"/>
          <w:bCs w:val="0"/>
          <w:shd w:val="clear" w:color="auto" w:fill="auto"/>
        </w:rPr>
        <w:t xml:space="preserve">Субъектом права собственности на указанный земельный участок является </w:t>
      </w:r>
      <w:r w:rsidR="00C22B9B" w:rsidRPr="00C22B9B">
        <w:rPr>
          <w:rStyle w:val="31"/>
          <w:b w:val="0"/>
          <w:bCs w:val="0"/>
          <w:shd w:val="clear" w:color="auto" w:fill="auto"/>
        </w:rPr>
        <w:t xml:space="preserve">Фархиева Алина Саубановна, о чем в Едином государственном реестре прав сделаны записи </w:t>
      </w:r>
      <w:r w:rsidR="00C22B9B" w:rsidRPr="00C22B9B">
        <w:rPr>
          <w:color w:val="292C2F"/>
          <w:sz w:val="28"/>
          <w:szCs w:val="28"/>
        </w:rPr>
        <w:t>№ 16:20:000000:4909-16/127/2023-1 от 16.07.2023, а также № 16:20:000000:4910-16/127/2023-1 от 16.07.2023</w:t>
      </w:r>
      <w:r w:rsidR="001F4817">
        <w:rPr>
          <w:color w:val="292C2F"/>
          <w:sz w:val="28"/>
          <w:szCs w:val="28"/>
        </w:rPr>
        <w:t>. Объекты капитального строительства на вышеуказанных земельных участках отсутствуют.</w:t>
      </w:r>
    </w:p>
    <w:p w:rsidR="00C22B9B" w:rsidRPr="00C22B9B" w:rsidRDefault="00C22B9B" w:rsidP="001F4817">
      <w:pPr>
        <w:autoSpaceDE w:val="0"/>
        <w:autoSpaceDN w:val="0"/>
        <w:adjustRightInd w:val="0"/>
        <w:ind w:firstLine="709"/>
        <w:jc w:val="both"/>
        <w:rPr>
          <w:rStyle w:val="31"/>
          <w:b w:val="0"/>
          <w:bCs w:val="0"/>
          <w:shd w:val="clear" w:color="auto" w:fill="auto"/>
        </w:rPr>
      </w:pPr>
      <w:r w:rsidRPr="00C22B9B">
        <w:rPr>
          <w:rStyle w:val="31"/>
          <w:b w:val="0"/>
          <w:bCs w:val="0"/>
          <w:shd w:val="clear" w:color="auto" w:fill="auto"/>
        </w:rPr>
        <w:t>Земельный кодекс РФ предусматривает возм</w:t>
      </w:r>
      <w:r w:rsidR="001F4817">
        <w:rPr>
          <w:rStyle w:val="31"/>
          <w:b w:val="0"/>
          <w:bCs w:val="0"/>
          <w:shd w:val="clear" w:color="auto" w:fill="auto"/>
        </w:rPr>
        <w:t xml:space="preserve">ожность принудительного изъятия </w:t>
      </w:r>
      <w:r w:rsidRPr="00C22B9B">
        <w:rPr>
          <w:rStyle w:val="31"/>
          <w:b w:val="0"/>
          <w:bCs w:val="0"/>
          <w:shd w:val="clear" w:color="auto" w:fill="auto"/>
        </w:rPr>
        <w:t>земельных наделов у собственника, если на то существуют государственные или</w:t>
      </w:r>
      <w:r w:rsidR="001F4817">
        <w:rPr>
          <w:rStyle w:val="31"/>
          <w:b w:val="0"/>
          <w:bCs w:val="0"/>
          <w:shd w:val="clear" w:color="auto" w:fill="auto"/>
        </w:rPr>
        <w:t xml:space="preserve"> </w:t>
      </w:r>
      <w:r w:rsidRPr="00C22B9B">
        <w:rPr>
          <w:rStyle w:val="31"/>
          <w:b w:val="0"/>
          <w:bCs w:val="0"/>
          <w:shd w:val="clear" w:color="auto" w:fill="auto"/>
        </w:rPr>
        <w:t>муниципальные нужды.</w:t>
      </w:r>
    </w:p>
    <w:p w:rsidR="005D46DD" w:rsidRDefault="00C22B9B" w:rsidP="001F4817">
      <w:pPr>
        <w:autoSpaceDE w:val="0"/>
        <w:autoSpaceDN w:val="0"/>
        <w:adjustRightInd w:val="0"/>
        <w:ind w:firstLine="709"/>
        <w:jc w:val="both"/>
        <w:rPr>
          <w:rStyle w:val="31"/>
          <w:b w:val="0"/>
          <w:bCs w:val="0"/>
          <w:shd w:val="clear" w:color="auto" w:fill="auto"/>
        </w:rPr>
      </w:pPr>
      <w:r w:rsidRPr="00C22B9B">
        <w:rPr>
          <w:rStyle w:val="31"/>
          <w:b w:val="0"/>
          <w:bCs w:val="0"/>
          <w:shd w:val="clear" w:color="auto" w:fill="auto"/>
        </w:rPr>
        <w:t xml:space="preserve">Порядок изъятия земель свое закрепление нашло в статье 49 </w:t>
      </w:r>
      <w:r w:rsidR="001F4817">
        <w:rPr>
          <w:rStyle w:val="31"/>
          <w:b w:val="0"/>
          <w:bCs w:val="0"/>
          <w:shd w:val="clear" w:color="auto" w:fill="auto"/>
        </w:rPr>
        <w:t xml:space="preserve">ЗК РФ. Изъятие земельных </w:t>
      </w:r>
      <w:r w:rsidRPr="00C22B9B">
        <w:rPr>
          <w:rStyle w:val="31"/>
          <w:b w:val="0"/>
          <w:bCs w:val="0"/>
          <w:shd w:val="clear" w:color="auto" w:fill="auto"/>
        </w:rPr>
        <w:t>участков для государственных или муниципальных нужд осуществляется в исключительных</w:t>
      </w:r>
      <w:r w:rsidR="001F4817">
        <w:rPr>
          <w:rStyle w:val="31"/>
          <w:b w:val="0"/>
          <w:bCs w:val="0"/>
          <w:shd w:val="clear" w:color="auto" w:fill="auto"/>
        </w:rPr>
        <w:t xml:space="preserve"> </w:t>
      </w:r>
      <w:r w:rsidRPr="00C22B9B">
        <w:rPr>
          <w:rStyle w:val="31"/>
          <w:b w:val="0"/>
          <w:bCs w:val="0"/>
          <w:shd w:val="clear" w:color="auto" w:fill="auto"/>
        </w:rPr>
        <w:t>случ</w:t>
      </w:r>
      <w:r w:rsidR="001F4817">
        <w:rPr>
          <w:rStyle w:val="31"/>
          <w:b w:val="0"/>
          <w:bCs w:val="0"/>
          <w:shd w:val="clear" w:color="auto" w:fill="auto"/>
        </w:rPr>
        <w:t xml:space="preserve">аях по основаниям, связанным со </w:t>
      </w:r>
      <w:r w:rsidRPr="00C22B9B">
        <w:rPr>
          <w:rStyle w:val="31"/>
          <w:b w:val="0"/>
          <w:bCs w:val="0"/>
          <w:shd w:val="clear" w:color="auto" w:fill="auto"/>
        </w:rPr>
        <w:t>строительством, реконструкцией следующих объект</w:t>
      </w:r>
      <w:r w:rsidR="001F4817">
        <w:rPr>
          <w:rStyle w:val="31"/>
          <w:b w:val="0"/>
          <w:bCs w:val="0"/>
          <w:shd w:val="clear" w:color="auto" w:fill="auto"/>
        </w:rPr>
        <w:t xml:space="preserve">ов государственного значения </w:t>
      </w:r>
      <w:r w:rsidRPr="00C22B9B">
        <w:rPr>
          <w:rStyle w:val="31"/>
          <w:b w:val="0"/>
          <w:bCs w:val="0"/>
          <w:shd w:val="clear" w:color="auto" w:fill="auto"/>
        </w:rPr>
        <w:t>(объектов федерального значения, объектов регионального значения) или объектов местного</w:t>
      </w:r>
      <w:r w:rsidR="001F4817">
        <w:rPr>
          <w:rStyle w:val="31"/>
          <w:b w:val="0"/>
          <w:bCs w:val="0"/>
          <w:shd w:val="clear" w:color="auto" w:fill="auto"/>
        </w:rPr>
        <w:t xml:space="preserve"> </w:t>
      </w:r>
      <w:r w:rsidRPr="00C22B9B">
        <w:rPr>
          <w:rStyle w:val="31"/>
          <w:b w:val="0"/>
          <w:bCs w:val="0"/>
          <w:shd w:val="clear" w:color="auto" w:fill="auto"/>
        </w:rPr>
        <w:t>значения при отсутствии других возможных вариантов строительства, реконструкции этих</w:t>
      </w:r>
      <w:r w:rsidR="001F4817">
        <w:rPr>
          <w:rStyle w:val="31"/>
          <w:b w:val="0"/>
          <w:bCs w:val="0"/>
          <w:shd w:val="clear" w:color="auto" w:fill="auto"/>
        </w:rPr>
        <w:t xml:space="preserve"> объектов, если указанные объекты предусмотрены </w:t>
      </w:r>
      <w:r w:rsidRPr="00C22B9B">
        <w:rPr>
          <w:rStyle w:val="31"/>
          <w:b w:val="0"/>
          <w:bCs w:val="0"/>
          <w:shd w:val="clear" w:color="auto" w:fill="auto"/>
        </w:rPr>
        <w:t>утвержденными п</w:t>
      </w:r>
      <w:r w:rsidR="00896713">
        <w:rPr>
          <w:rStyle w:val="31"/>
          <w:b w:val="0"/>
          <w:bCs w:val="0"/>
          <w:shd w:val="clear" w:color="auto" w:fill="auto"/>
        </w:rPr>
        <w:t>роектами планировки территории.</w:t>
      </w:r>
    </w:p>
    <w:p w:rsidR="00896713" w:rsidRDefault="00896713" w:rsidP="001F4817">
      <w:pPr>
        <w:autoSpaceDE w:val="0"/>
        <w:autoSpaceDN w:val="0"/>
        <w:adjustRightInd w:val="0"/>
        <w:ind w:firstLine="709"/>
        <w:jc w:val="both"/>
        <w:rPr>
          <w:rStyle w:val="31"/>
          <w:b w:val="0"/>
          <w:bCs w:val="0"/>
          <w:shd w:val="clear" w:color="auto" w:fill="auto"/>
        </w:rPr>
      </w:pPr>
      <w:r>
        <w:rPr>
          <w:rStyle w:val="31"/>
          <w:b w:val="0"/>
          <w:bCs w:val="0"/>
          <w:shd w:val="clear" w:color="auto" w:fill="auto"/>
        </w:rPr>
        <w:t xml:space="preserve">В замен изымаемого земельного участка предусмотрено проектом межевания территории, входящего в состав данного проекта планировки территории, образование земельного участка той же площадью из земель неразграниченной собственности в границах кадастрового квартала </w:t>
      </w:r>
      <w:r w:rsidRPr="00896713">
        <w:rPr>
          <w:rStyle w:val="31"/>
          <w:b w:val="0"/>
          <w:bCs w:val="0"/>
          <w:shd w:val="clear" w:color="auto" w:fill="auto"/>
        </w:rPr>
        <w:t>16:20:010123</w:t>
      </w:r>
      <w:r>
        <w:rPr>
          <w:rStyle w:val="31"/>
          <w:b w:val="0"/>
          <w:bCs w:val="0"/>
          <w:shd w:val="clear" w:color="auto" w:fill="auto"/>
        </w:rPr>
        <w:t xml:space="preserve"> и последующая передача по соглашению.</w:t>
      </w:r>
    </w:p>
    <w:p w:rsidR="009906D8" w:rsidRDefault="009906D8" w:rsidP="009906D8">
      <w:pPr>
        <w:ind w:firstLine="851"/>
        <w:jc w:val="center"/>
        <w:rPr>
          <w:sz w:val="28"/>
          <w:szCs w:val="28"/>
        </w:rPr>
      </w:pPr>
    </w:p>
    <w:p w:rsidR="009906D8" w:rsidRDefault="009906D8" w:rsidP="009906D8">
      <w:pPr>
        <w:ind w:firstLine="851"/>
        <w:jc w:val="center"/>
        <w:rPr>
          <w:sz w:val="28"/>
          <w:szCs w:val="28"/>
        </w:rPr>
      </w:pPr>
    </w:p>
    <w:p w:rsidR="009906D8" w:rsidRDefault="009906D8" w:rsidP="009906D8">
      <w:pPr>
        <w:ind w:firstLine="851"/>
        <w:jc w:val="center"/>
        <w:rPr>
          <w:sz w:val="28"/>
          <w:szCs w:val="28"/>
        </w:rPr>
      </w:pPr>
      <w:r w:rsidRPr="009906D8">
        <w:rPr>
          <w:sz w:val="28"/>
          <w:szCs w:val="28"/>
        </w:rPr>
        <w:t>Ведомость координат поворотных точек границы территории, в отношении которой разработан проект планировки и межевания территории</w:t>
      </w:r>
    </w:p>
    <w:p w:rsidR="009906D8" w:rsidRDefault="009906D8" w:rsidP="009906D8">
      <w:pPr>
        <w:ind w:firstLine="851"/>
        <w:jc w:val="center"/>
        <w:rPr>
          <w:sz w:val="28"/>
          <w:szCs w:val="28"/>
        </w:rPr>
      </w:pPr>
    </w:p>
    <w:p w:rsidR="009906D8" w:rsidRPr="009906D8" w:rsidRDefault="009906D8" w:rsidP="009906D8">
      <w:pPr>
        <w:ind w:firstLine="851"/>
        <w:jc w:val="center"/>
        <w:rPr>
          <w:sz w:val="28"/>
          <w:szCs w:val="28"/>
        </w:rPr>
      </w:pPr>
    </w:p>
    <w:tbl>
      <w:tblPr>
        <w:tblW w:w="0" w:type="auto"/>
        <w:tblCellMar>
          <w:left w:w="0" w:type="dxa"/>
          <w:right w:w="0" w:type="dxa"/>
        </w:tblCellMar>
        <w:tblLook w:val="0000" w:firstRow="0" w:lastRow="0" w:firstColumn="0" w:lastColumn="0" w:noHBand="0" w:noVBand="0"/>
      </w:tblPr>
      <w:tblGrid>
        <w:gridCol w:w="1893"/>
        <w:gridCol w:w="3801"/>
        <w:gridCol w:w="3787"/>
      </w:tblGrid>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480 460,48</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1 277 660,86</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480 463,28</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1 277 666,81</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3</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480 496,80</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1 277 719,77</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4</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480 517,85</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1 277 745,94</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5</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480 519,97</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1 277 747,83</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6</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480 565,03</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1 277 788,12</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7</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480 556,69</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1 277 796,73</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8</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480 512,02</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1 277 756,75</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9</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480 509,17</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1 277 754,20</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10</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480 507,05</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1 277 751,64</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11</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480 504,49</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1 277 748,55</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12</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480 498,13</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1 277 740,88</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13</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480 475,53</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1 277 761,80</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14</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480 464,41</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1 277 774,77</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15</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480 461,24</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1 277 771,59</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16</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480 458,31</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1 277 768,65</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17</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480 449,17</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1 277 765,92</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18</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480 407,85</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1 277 753,57</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19</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480 405,65</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1 277 760,93</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20</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480 382,82</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1 277 754,96</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21</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480 384,46</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1 277 742,43</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22</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480 385,27</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1 277 728,96</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23</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480 409,97</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1 277 732,03</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24</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480 431,36</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1 277 734,75</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25</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480 440,20</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1 277 736,89</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26</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480 462,57</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1 277 746,35</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27</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480 487,24</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1 277 727,72</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28</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480 469,26</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1 277 704,59</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29</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480 450,02</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1 277 672,81</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Pr>
                <w:color w:val="000000"/>
              </w:rPr>
              <w:t>30</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480 446,80</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1 277 665,71</w:t>
            </w:r>
          </w:p>
        </w:tc>
      </w:tr>
      <w:tr w:rsidR="009906D8" w:rsidRPr="009906D8" w:rsidTr="00F50328">
        <w:tc>
          <w:tcPr>
            <w:tcW w:w="1980" w:type="dxa"/>
            <w:tcBorders>
              <w:top w:val="single" w:sz="6" w:space="0" w:color="000000"/>
              <w:left w:val="single" w:sz="6" w:space="0" w:color="000000"/>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w:t>
            </w:r>
          </w:p>
        </w:tc>
        <w:tc>
          <w:tcPr>
            <w:tcW w:w="3975"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480 460,48</w:t>
            </w:r>
          </w:p>
        </w:tc>
        <w:tc>
          <w:tcPr>
            <w:tcW w:w="3960" w:type="dxa"/>
            <w:tcBorders>
              <w:top w:val="single" w:sz="6" w:space="0" w:color="000000"/>
              <w:left w:val="nil"/>
              <w:bottom w:val="nil"/>
              <w:right w:val="single" w:sz="6" w:space="0" w:color="000000"/>
            </w:tcBorders>
          </w:tcPr>
          <w:p w:rsidR="009906D8" w:rsidRPr="009906D8" w:rsidRDefault="009906D8" w:rsidP="009906D8">
            <w:pPr>
              <w:widowControl w:val="0"/>
              <w:autoSpaceDE w:val="0"/>
              <w:autoSpaceDN w:val="0"/>
              <w:adjustRightInd w:val="0"/>
              <w:ind w:left="62" w:right="56"/>
              <w:jc w:val="center"/>
              <w:rPr>
                <w:color w:val="000000"/>
              </w:rPr>
            </w:pPr>
            <w:r w:rsidRPr="009906D8">
              <w:rPr>
                <w:color w:val="000000"/>
              </w:rPr>
              <w:t>1 277 660,86</w:t>
            </w:r>
          </w:p>
        </w:tc>
      </w:tr>
      <w:tr w:rsidR="009906D8" w:rsidRPr="009906D8" w:rsidTr="00F50328">
        <w:trPr>
          <w:trHeight w:hRule="exact" w:val="30"/>
        </w:trPr>
        <w:tc>
          <w:tcPr>
            <w:tcW w:w="9915" w:type="dxa"/>
            <w:gridSpan w:val="3"/>
            <w:tcBorders>
              <w:top w:val="single" w:sz="6" w:space="0" w:color="000000"/>
              <w:left w:val="nil"/>
              <w:bottom w:val="nil"/>
              <w:right w:val="nil"/>
            </w:tcBorders>
          </w:tcPr>
          <w:p w:rsidR="009906D8" w:rsidRPr="009906D8" w:rsidRDefault="009906D8" w:rsidP="009906D8">
            <w:pPr>
              <w:widowControl w:val="0"/>
              <w:autoSpaceDE w:val="0"/>
              <w:autoSpaceDN w:val="0"/>
              <w:adjustRightInd w:val="0"/>
              <w:ind w:left="62" w:right="56"/>
              <w:rPr>
                <w:color w:val="000000"/>
              </w:rPr>
            </w:pPr>
          </w:p>
        </w:tc>
      </w:tr>
    </w:tbl>
    <w:p w:rsidR="009906D8" w:rsidRPr="009906D8" w:rsidRDefault="009906D8" w:rsidP="009906D8">
      <w:pPr>
        <w:rPr>
          <w:sz w:val="20"/>
          <w:szCs w:val="20"/>
        </w:rPr>
      </w:pPr>
    </w:p>
    <w:p w:rsidR="00EC6F72" w:rsidRPr="005D46DD" w:rsidRDefault="00EC6F72" w:rsidP="005D46DD">
      <w:pPr>
        <w:autoSpaceDE w:val="0"/>
        <w:autoSpaceDN w:val="0"/>
        <w:adjustRightInd w:val="0"/>
        <w:rPr>
          <w:rStyle w:val="31"/>
          <w:b w:val="0"/>
          <w:bCs w:val="0"/>
          <w:shd w:val="clear" w:color="auto" w:fill="auto"/>
        </w:rPr>
      </w:pPr>
    </w:p>
    <w:p w:rsidR="009906D8" w:rsidRDefault="009906D8">
      <w:pPr>
        <w:spacing w:after="160" w:line="259" w:lineRule="auto"/>
        <w:rPr>
          <w:sz w:val="28"/>
          <w:szCs w:val="28"/>
        </w:rPr>
      </w:pPr>
      <w:r>
        <w:br w:type="page"/>
      </w:r>
    </w:p>
    <w:p w:rsidR="005361B7" w:rsidRDefault="005361B7">
      <w:pPr>
        <w:spacing w:after="160" w:line="259" w:lineRule="auto"/>
        <w:rPr>
          <w:sz w:val="28"/>
          <w:szCs w:val="28"/>
        </w:rPr>
      </w:pPr>
    </w:p>
    <w:tbl>
      <w:tblPr>
        <w:tblStyle w:val="310"/>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66"/>
        <w:gridCol w:w="4088"/>
      </w:tblGrid>
      <w:tr w:rsidR="005361B7" w:rsidRPr="00E31900" w:rsidTr="00F50328">
        <w:tc>
          <w:tcPr>
            <w:tcW w:w="3828" w:type="dxa"/>
          </w:tcPr>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ОБЩЕСТВО С ОГРАНИЧЕННОЙ ОТВЕТСТВЕННОСТЬЮ «ЦЕНТР КАДАСТРА И ПРАВА»</w:t>
            </w:r>
          </w:p>
          <w:p w:rsidR="005361B7" w:rsidRPr="00E31900" w:rsidRDefault="005361B7" w:rsidP="00F50328">
            <w:pPr>
              <w:tabs>
                <w:tab w:val="center" w:pos="4677"/>
                <w:tab w:val="right" w:pos="9355"/>
              </w:tabs>
              <w:jc w:val="center"/>
              <w:rPr>
                <w:b/>
                <w:color w:val="1F4E79"/>
                <w:sz w:val="22"/>
                <w:szCs w:val="22"/>
                <w:lang w:eastAsia="en-US"/>
              </w:rPr>
            </w:pP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ул. Баумана, д. 9А, оф. 110,</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 xml:space="preserve"> г. Казань,</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Республика Татарстан, 420111</w:t>
            </w:r>
          </w:p>
        </w:tc>
        <w:tc>
          <w:tcPr>
            <w:tcW w:w="1866" w:type="dxa"/>
          </w:tcPr>
          <w:p w:rsidR="005361B7" w:rsidRPr="00E31900" w:rsidRDefault="005361B7" w:rsidP="00F50328">
            <w:pPr>
              <w:tabs>
                <w:tab w:val="center" w:pos="4677"/>
                <w:tab w:val="right" w:pos="9355"/>
              </w:tabs>
              <w:jc w:val="center"/>
              <w:rPr>
                <w:rFonts w:ascii="Calibri" w:hAnsi="Calibri"/>
                <w:b/>
                <w:color w:val="1F4E79"/>
                <w:sz w:val="22"/>
                <w:szCs w:val="22"/>
                <w:lang w:eastAsia="en-US"/>
              </w:rPr>
            </w:pPr>
            <w:r w:rsidRPr="00E31900">
              <w:rPr>
                <w:rFonts w:ascii="Calibri" w:hAnsi="Calibri"/>
                <w:b/>
                <w:noProof/>
                <w:color w:val="1F4E79"/>
                <w:sz w:val="22"/>
                <w:szCs w:val="22"/>
              </w:rPr>
              <w:drawing>
                <wp:inline distT="0" distB="0" distL="0" distR="0" wp14:anchorId="18F634B8" wp14:editId="385132DD">
                  <wp:extent cx="1043940" cy="1256939"/>
                  <wp:effectExtent l="0" t="0" r="3810" b="635"/>
                  <wp:docPr id="3" name="Рисунок 3" descr="C:\Users\user\Desktop\логотип Ц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оготип ЦК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006" cy="1337689"/>
                          </a:xfrm>
                          <a:prstGeom prst="rect">
                            <a:avLst/>
                          </a:prstGeom>
                          <a:noFill/>
                          <a:ln>
                            <a:noFill/>
                          </a:ln>
                        </pic:spPr>
                      </pic:pic>
                    </a:graphicData>
                  </a:graphic>
                </wp:inline>
              </w:drawing>
            </w:r>
          </w:p>
        </w:tc>
        <w:tc>
          <w:tcPr>
            <w:tcW w:w="4088" w:type="dxa"/>
          </w:tcPr>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«КАДАСТР ҺӘМ ХОКУК ҮЗӘГЕ» ҖАВАПЛЫЛЫГЫ ЧИКЛӘНГӘН ҖӘМГЫЯТЬ</w:t>
            </w:r>
          </w:p>
          <w:p w:rsidR="005361B7" w:rsidRPr="00E31900" w:rsidRDefault="005361B7" w:rsidP="00F50328">
            <w:pPr>
              <w:tabs>
                <w:tab w:val="center" w:pos="4677"/>
                <w:tab w:val="right" w:pos="9355"/>
              </w:tabs>
              <w:jc w:val="center"/>
              <w:rPr>
                <w:b/>
                <w:color w:val="1F4E79"/>
                <w:sz w:val="22"/>
                <w:szCs w:val="22"/>
                <w:lang w:eastAsia="en-US"/>
              </w:rPr>
            </w:pP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Бауман  ур., 9А  йорт, оф. 110,</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 xml:space="preserve"> Казан шәһәре,</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Татарстан Республикасы, 420111</w:t>
            </w:r>
          </w:p>
          <w:p w:rsidR="005361B7" w:rsidRPr="00E31900" w:rsidRDefault="005361B7" w:rsidP="00F50328">
            <w:pPr>
              <w:tabs>
                <w:tab w:val="center" w:pos="4677"/>
                <w:tab w:val="right" w:pos="9355"/>
              </w:tabs>
              <w:jc w:val="center"/>
              <w:rPr>
                <w:b/>
                <w:color w:val="1F4E79"/>
                <w:lang w:eastAsia="en-US"/>
              </w:rPr>
            </w:pPr>
          </w:p>
        </w:tc>
      </w:tr>
    </w:tbl>
    <w:p w:rsidR="005361B7" w:rsidRPr="00E31900" w:rsidRDefault="005361B7" w:rsidP="005361B7">
      <w:pPr>
        <w:tabs>
          <w:tab w:val="center" w:pos="4677"/>
          <w:tab w:val="right" w:pos="9355"/>
        </w:tabs>
        <w:jc w:val="center"/>
        <w:rPr>
          <w:b/>
          <w:color w:val="1F4E79"/>
          <w:sz w:val="22"/>
          <w:szCs w:val="22"/>
          <w:lang w:val="en-US" w:eastAsia="en-US"/>
        </w:rPr>
      </w:pPr>
      <w:r w:rsidRPr="00E31900">
        <w:rPr>
          <w:b/>
          <w:color w:val="1F4E79"/>
          <w:sz w:val="22"/>
          <w:szCs w:val="22"/>
          <w:lang w:eastAsia="en-US"/>
        </w:rPr>
        <w:t>Тел</w:t>
      </w:r>
      <w:r w:rsidRPr="00E31900">
        <w:rPr>
          <w:b/>
          <w:color w:val="1F4E79"/>
          <w:sz w:val="22"/>
          <w:szCs w:val="22"/>
          <w:lang w:val="en-US" w:eastAsia="en-US"/>
        </w:rPr>
        <w:t>. 8 (987) 296-02-29, 8 (917) 394-43-33, e-mail: ooo.ckp.kzn@yandex.ru</w:t>
      </w:r>
    </w:p>
    <w:p w:rsidR="005361B7" w:rsidRPr="00E31900" w:rsidRDefault="005361B7" w:rsidP="005361B7">
      <w:pPr>
        <w:tabs>
          <w:tab w:val="center" w:pos="4677"/>
          <w:tab w:val="right" w:pos="9355"/>
        </w:tabs>
        <w:rPr>
          <w:rFonts w:ascii="Calibri" w:hAnsi="Calibri"/>
          <w:sz w:val="22"/>
          <w:szCs w:val="22"/>
          <w:lang w:val="en-US" w:eastAsia="en-US"/>
        </w:rPr>
      </w:pPr>
      <w:r w:rsidRPr="00E31900">
        <w:rPr>
          <w:rFonts w:ascii="Calibri" w:hAnsi="Calibri"/>
          <w:noProof/>
          <w:sz w:val="22"/>
          <w:szCs w:val="22"/>
        </w:rPr>
        <mc:AlternateContent>
          <mc:Choice Requires="wps">
            <w:drawing>
              <wp:anchor distT="0" distB="0" distL="114300" distR="114300" simplePos="0" relativeHeight="251661312" behindDoc="0" locked="0" layoutInCell="1" allowOverlap="1" wp14:anchorId="1E190EB8" wp14:editId="425678CB">
                <wp:simplePos x="0" y="0"/>
                <wp:positionH relativeFrom="column">
                  <wp:posOffset>-180975</wp:posOffset>
                </wp:positionH>
                <wp:positionV relativeFrom="paragraph">
                  <wp:posOffset>135890</wp:posOffset>
                </wp:positionV>
                <wp:extent cx="60579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57900" cy="0"/>
                        </a:xfrm>
                        <a:prstGeom prst="line">
                          <a:avLst/>
                        </a:prstGeom>
                        <a:noFill/>
                        <a:ln w="190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928B90"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7pt" to="46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" strokecolor="#1f4e79" strokeweight="1.5pt">
                <v:stroke joinstyle="miter"/>
              </v:line>
            </w:pict>
          </mc:Fallback>
        </mc:AlternateContent>
      </w: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Default="005361B7" w:rsidP="005361B7">
      <w:pPr>
        <w:kinsoku w:val="0"/>
        <w:overflowPunct w:val="0"/>
        <w:spacing w:before="76" w:after="120" w:line="259" w:lineRule="auto"/>
        <w:ind w:left="40"/>
        <w:jc w:val="center"/>
        <w:rPr>
          <w:b/>
          <w:bCs/>
          <w:sz w:val="28"/>
          <w:szCs w:val="28"/>
          <w:lang w:eastAsia="en-US"/>
        </w:rPr>
      </w:pPr>
      <w:r w:rsidRPr="00E31900">
        <w:rPr>
          <w:b/>
          <w:bCs/>
          <w:spacing w:val="-1"/>
          <w:sz w:val="28"/>
          <w:szCs w:val="28"/>
          <w:lang w:eastAsia="en-US"/>
        </w:rPr>
        <w:t>ПРОЕКТ</w:t>
      </w:r>
      <w:r>
        <w:rPr>
          <w:b/>
          <w:bCs/>
          <w:spacing w:val="-1"/>
          <w:sz w:val="28"/>
          <w:szCs w:val="28"/>
          <w:lang w:eastAsia="en-US"/>
        </w:rPr>
        <w:t xml:space="preserve"> ПЛАНИРОВКИ И ПРОЕКТ</w:t>
      </w:r>
      <w:r w:rsidRPr="00E31900">
        <w:rPr>
          <w:b/>
          <w:bCs/>
          <w:spacing w:val="-45"/>
          <w:sz w:val="28"/>
          <w:szCs w:val="28"/>
          <w:lang w:eastAsia="en-US"/>
        </w:rPr>
        <w:t xml:space="preserve"> </w:t>
      </w:r>
      <w:r w:rsidRPr="00E31900">
        <w:rPr>
          <w:b/>
          <w:bCs/>
          <w:sz w:val="28"/>
          <w:szCs w:val="28"/>
          <w:lang w:eastAsia="en-US"/>
        </w:rPr>
        <w:t>МЕЖЕВАНИЯ</w:t>
      </w:r>
      <w:r>
        <w:rPr>
          <w:b/>
          <w:bCs/>
          <w:sz w:val="28"/>
          <w:szCs w:val="28"/>
          <w:lang w:eastAsia="en-US"/>
        </w:rPr>
        <w:t xml:space="preserve"> ТЕРРИТОРИИ</w:t>
      </w:r>
    </w:p>
    <w:p w:rsidR="005361B7" w:rsidRDefault="005361B7" w:rsidP="005361B7">
      <w:pPr>
        <w:kinsoku w:val="0"/>
        <w:overflowPunct w:val="0"/>
        <w:spacing w:before="76" w:after="120" w:line="259" w:lineRule="auto"/>
        <w:ind w:left="40"/>
        <w:jc w:val="center"/>
        <w:rPr>
          <w:b/>
          <w:bCs/>
          <w:sz w:val="28"/>
          <w:szCs w:val="28"/>
          <w:lang w:eastAsia="en-US"/>
        </w:rPr>
      </w:pPr>
      <w:r>
        <w:rPr>
          <w:b/>
          <w:bCs/>
          <w:sz w:val="28"/>
          <w:szCs w:val="28"/>
          <w:lang w:eastAsia="en-US"/>
        </w:rPr>
        <w:t>под объект малой архитектурной формы (стела) в поселке городского типа Васильево Зеленодольского</w:t>
      </w:r>
      <w:r>
        <w:rPr>
          <w:b/>
          <w:bCs/>
          <w:sz w:val="28"/>
          <w:szCs w:val="28"/>
          <w:lang w:eastAsia="en-US"/>
        </w:rPr>
        <w:br/>
        <w:t>муниципального района Республики Татарстан</w:t>
      </w:r>
    </w:p>
    <w:p w:rsidR="005361B7" w:rsidRPr="00E31900" w:rsidRDefault="005361B7" w:rsidP="005361B7">
      <w:pPr>
        <w:kinsoku w:val="0"/>
        <w:overflowPunct w:val="0"/>
        <w:spacing w:before="76" w:after="120" w:line="259" w:lineRule="auto"/>
        <w:ind w:left="40"/>
        <w:jc w:val="center"/>
        <w:rPr>
          <w:sz w:val="28"/>
          <w:szCs w:val="28"/>
          <w:lang w:eastAsia="en-US"/>
        </w:rPr>
      </w:pPr>
      <w:r w:rsidRPr="005361B7">
        <w:rPr>
          <w:bCs/>
          <w:sz w:val="28"/>
          <w:szCs w:val="28"/>
          <w:lang w:eastAsia="en-US"/>
        </w:rPr>
        <w:t>Основная часть, подлежащая утверждению</w:t>
      </w:r>
    </w:p>
    <w:p w:rsidR="005361B7"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Default="005361B7" w:rsidP="005361B7">
      <w:pPr>
        <w:rPr>
          <w:spacing w:val="-1"/>
          <w:sz w:val="28"/>
          <w:szCs w:val="28"/>
          <w:lang w:eastAsia="en-US"/>
        </w:rPr>
      </w:pPr>
      <w:r>
        <w:rPr>
          <w:spacing w:val="-1"/>
          <w:sz w:val="28"/>
          <w:szCs w:val="28"/>
          <w:lang w:eastAsia="en-US"/>
        </w:rPr>
        <w:t xml:space="preserve">Заказчик: </w:t>
      </w:r>
      <w:r w:rsidRPr="004E5C55">
        <w:rPr>
          <w:spacing w:val="-1"/>
          <w:sz w:val="28"/>
          <w:szCs w:val="28"/>
          <w:lang w:eastAsia="en-US"/>
        </w:rPr>
        <w:t>ИП Глава крестьянского (фермерского) хозяйства Фархиев</w:t>
      </w:r>
      <w:r>
        <w:rPr>
          <w:spacing w:val="-1"/>
          <w:sz w:val="28"/>
          <w:szCs w:val="28"/>
          <w:lang w:eastAsia="en-US"/>
        </w:rPr>
        <w:t>а А</w:t>
      </w:r>
      <w:r w:rsidRPr="004E5C55">
        <w:rPr>
          <w:spacing w:val="-1"/>
          <w:sz w:val="28"/>
          <w:szCs w:val="28"/>
          <w:lang w:eastAsia="en-US"/>
        </w:rPr>
        <w:t>.</w:t>
      </w:r>
      <w:r>
        <w:rPr>
          <w:spacing w:val="-1"/>
          <w:sz w:val="28"/>
          <w:szCs w:val="28"/>
          <w:lang w:eastAsia="en-US"/>
        </w:rPr>
        <w:t>С.</w:t>
      </w:r>
    </w:p>
    <w:p w:rsidR="005361B7" w:rsidRDefault="005361B7" w:rsidP="005361B7">
      <w:pPr>
        <w:rPr>
          <w:spacing w:val="-1"/>
          <w:sz w:val="28"/>
          <w:szCs w:val="28"/>
          <w:lang w:eastAsia="en-US"/>
        </w:rPr>
      </w:pPr>
    </w:p>
    <w:p w:rsidR="005361B7" w:rsidRDefault="005361B7" w:rsidP="005361B7">
      <w:pPr>
        <w:rPr>
          <w:spacing w:val="-1"/>
          <w:sz w:val="28"/>
          <w:szCs w:val="28"/>
          <w:lang w:eastAsia="en-US"/>
        </w:rPr>
      </w:pPr>
      <w:r w:rsidRPr="00E31900">
        <w:rPr>
          <w:spacing w:val="-1"/>
          <w:sz w:val="28"/>
          <w:szCs w:val="28"/>
          <w:lang w:eastAsia="en-US"/>
        </w:rPr>
        <w:t>Исполнитель:</w:t>
      </w:r>
      <w:r w:rsidRPr="00E31900">
        <w:rPr>
          <w:spacing w:val="-2"/>
          <w:sz w:val="28"/>
          <w:szCs w:val="28"/>
          <w:lang w:eastAsia="en-US"/>
        </w:rPr>
        <w:t xml:space="preserve"> </w:t>
      </w:r>
      <w:r w:rsidRPr="00E31900">
        <w:rPr>
          <w:spacing w:val="-1"/>
          <w:sz w:val="28"/>
          <w:szCs w:val="28"/>
          <w:lang w:eastAsia="en-US"/>
        </w:rPr>
        <w:t>ООО «Центр кадастра и права»</w:t>
      </w:r>
    </w:p>
    <w:p w:rsidR="005361B7" w:rsidRDefault="005361B7" w:rsidP="005361B7">
      <w:pPr>
        <w:kinsoku w:val="0"/>
        <w:overflowPunct w:val="0"/>
        <w:spacing w:before="64"/>
        <w:ind w:right="902"/>
        <w:rPr>
          <w:spacing w:val="-1"/>
          <w:sz w:val="28"/>
          <w:szCs w:val="28"/>
          <w:lang w:eastAsia="en-US"/>
        </w:rPr>
      </w:pPr>
    </w:p>
    <w:p w:rsidR="005361B7" w:rsidRPr="00E31900" w:rsidRDefault="005361B7" w:rsidP="005361B7">
      <w:pPr>
        <w:kinsoku w:val="0"/>
        <w:overflowPunct w:val="0"/>
        <w:spacing w:before="64"/>
        <w:ind w:left="2832" w:right="-142" w:firstLine="145"/>
        <w:rPr>
          <w:spacing w:val="-1"/>
          <w:sz w:val="28"/>
          <w:szCs w:val="28"/>
          <w:lang w:eastAsia="en-US"/>
        </w:rPr>
      </w:pPr>
      <w:r>
        <w:rPr>
          <w:spacing w:val="-1"/>
          <w:sz w:val="28"/>
          <w:szCs w:val="28"/>
          <w:lang w:eastAsia="en-US"/>
        </w:rPr>
        <w:t xml:space="preserve">     </w:t>
      </w:r>
      <w:r>
        <w:rPr>
          <w:spacing w:val="-1"/>
          <w:sz w:val="28"/>
          <w:szCs w:val="28"/>
          <w:lang w:eastAsia="en-US"/>
        </w:rPr>
        <w:tab/>
      </w:r>
      <w:r>
        <w:rPr>
          <w:spacing w:val="-1"/>
          <w:sz w:val="28"/>
          <w:szCs w:val="28"/>
          <w:lang w:eastAsia="en-US"/>
        </w:rPr>
        <w:tab/>
        <w:t xml:space="preserve"> _________________</w:t>
      </w:r>
      <w:r>
        <w:rPr>
          <w:spacing w:val="-1"/>
          <w:sz w:val="28"/>
          <w:szCs w:val="28"/>
          <w:lang w:eastAsia="en-US"/>
        </w:rPr>
        <w:tab/>
        <w:t xml:space="preserve">  </w:t>
      </w:r>
      <w:r w:rsidRPr="00E31900">
        <w:rPr>
          <w:spacing w:val="-1"/>
          <w:sz w:val="28"/>
          <w:szCs w:val="28"/>
          <w:lang w:eastAsia="en-US"/>
        </w:rPr>
        <w:t xml:space="preserve"> Садыков Р.А.</w:t>
      </w: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jc w:val="center"/>
        <w:rPr>
          <w:spacing w:val="-1"/>
          <w:sz w:val="28"/>
          <w:szCs w:val="28"/>
          <w:lang w:eastAsia="en-US"/>
        </w:rPr>
      </w:pPr>
      <w:r w:rsidRPr="00E31900">
        <w:rPr>
          <w:spacing w:val="-1"/>
          <w:sz w:val="28"/>
          <w:szCs w:val="28"/>
          <w:lang w:eastAsia="en-US"/>
        </w:rPr>
        <w:t>Казань 2024 г.</w:t>
      </w:r>
    </w:p>
    <w:p w:rsidR="005361B7" w:rsidRDefault="005361B7">
      <w:pPr>
        <w:spacing w:after="160" w:line="259" w:lineRule="auto"/>
        <w:rPr>
          <w:sz w:val="28"/>
          <w:szCs w:val="28"/>
        </w:rPr>
      </w:pPr>
    </w:p>
    <w:p w:rsidR="00BD5652" w:rsidRPr="00C2246D" w:rsidRDefault="00BD5652" w:rsidP="006D2B70">
      <w:pPr>
        <w:pStyle w:val="aa"/>
        <w:spacing w:line="240" w:lineRule="auto"/>
        <w:ind w:left="0" w:firstLine="5387"/>
      </w:pPr>
      <w:r w:rsidRPr="00C2246D">
        <w:t>Утвержден постановлением</w:t>
      </w:r>
    </w:p>
    <w:p w:rsidR="00BD5652" w:rsidRPr="00C2246D" w:rsidRDefault="00BD5652" w:rsidP="006D2B70">
      <w:pPr>
        <w:pStyle w:val="aa"/>
        <w:spacing w:line="240" w:lineRule="auto"/>
      </w:pPr>
      <w:r w:rsidRPr="00C2246D">
        <w:t xml:space="preserve">Исполнительного комитета </w:t>
      </w:r>
      <w:r w:rsidR="005F744E">
        <w:t>Зеленодольского</w:t>
      </w:r>
    </w:p>
    <w:p w:rsidR="00BD5652" w:rsidRPr="00C2246D" w:rsidRDefault="00BD5652" w:rsidP="006D2B70">
      <w:pPr>
        <w:pStyle w:val="aa"/>
        <w:spacing w:line="240" w:lineRule="auto"/>
      </w:pPr>
      <w:r w:rsidRPr="00C2246D">
        <w:t xml:space="preserve">муниципального района </w:t>
      </w:r>
    </w:p>
    <w:p w:rsidR="00BD5652" w:rsidRPr="00C2246D" w:rsidRDefault="00BD5652" w:rsidP="006D2B70">
      <w:pPr>
        <w:pStyle w:val="aa"/>
        <w:spacing w:line="240" w:lineRule="auto"/>
        <w:rPr>
          <w:b/>
          <w:shd w:val="clear" w:color="auto" w:fill="FFFFFF"/>
        </w:rPr>
      </w:pPr>
      <w:r w:rsidRPr="00C2246D">
        <w:t>Республики Татарстан от_____________№_____</w:t>
      </w:r>
    </w:p>
    <w:p w:rsidR="006D2B70" w:rsidRDefault="006D2B70" w:rsidP="00BD5652">
      <w:pPr>
        <w:widowControl w:val="0"/>
        <w:jc w:val="center"/>
        <w:rPr>
          <w:b/>
          <w:sz w:val="28"/>
          <w:szCs w:val="28"/>
          <w:shd w:val="clear" w:color="auto" w:fill="FFFFFF"/>
        </w:rPr>
      </w:pPr>
    </w:p>
    <w:p w:rsidR="00BD5652" w:rsidRDefault="00BD5652" w:rsidP="005E24C9">
      <w:pPr>
        <w:widowControl w:val="0"/>
        <w:ind w:hanging="284"/>
        <w:jc w:val="center"/>
        <w:rPr>
          <w:b/>
          <w:sz w:val="28"/>
          <w:szCs w:val="28"/>
          <w:shd w:val="clear" w:color="auto" w:fill="FFFFFF"/>
        </w:rPr>
      </w:pPr>
      <w:r w:rsidRPr="00C2246D">
        <w:rPr>
          <w:b/>
          <w:sz w:val="28"/>
          <w:szCs w:val="28"/>
          <w:shd w:val="clear" w:color="auto" w:fill="FFFFFF"/>
        </w:rPr>
        <w:t xml:space="preserve">Проект </w:t>
      </w:r>
      <w:r w:rsidR="00896713">
        <w:rPr>
          <w:b/>
          <w:sz w:val="28"/>
          <w:szCs w:val="28"/>
          <w:shd w:val="clear" w:color="auto" w:fill="FFFFFF"/>
        </w:rPr>
        <w:t xml:space="preserve">планировки и проект </w:t>
      </w:r>
      <w:r w:rsidRPr="00C2246D">
        <w:rPr>
          <w:b/>
          <w:sz w:val="28"/>
          <w:szCs w:val="28"/>
          <w:shd w:val="clear" w:color="auto" w:fill="FFFFFF"/>
        </w:rPr>
        <w:t>межевания территории части кадастров</w:t>
      </w:r>
      <w:r w:rsidR="00896713">
        <w:rPr>
          <w:b/>
          <w:sz w:val="28"/>
          <w:szCs w:val="28"/>
          <w:shd w:val="clear" w:color="auto" w:fill="FFFFFF"/>
        </w:rPr>
        <w:t>ых</w:t>
      </w:r>
      <w:r w:rsidR="005E24C9">
        <w:rPr>
          <w:b/>
          <w:sz w:val="28"/>
          <w:szCs w:val="28"/>
          <w:shd w:val="clear" w:color="auto" w:fill="FFFFFF"/>
        </w:rPr>
        <w:t xml:space="preserve"> </w:t>
      </w:r>
      <w:r w:rsidRPr="00C2246D">
        <w:rPr>
          <w:b/>
          <w:sz w:val="28"/>
          <w:szCs w:val="28"/>
          <w:shd w:val="clear" w:color="auto" w:fill="FFFFFF"/>
        </w:rPr>
        <w:t>квартал</w:t>
      </w:r>
      <w:r w:rsidR="00896713">
        <w:rPr>
          <w:b/>
          <w:sz w:val="28"/>
          <w:szCs w:val="28"/>
          <w:shd w:val="clear" w:color="auto" w:fill="FFFFFF"/>
        </w:rPr>
        <w:t>ов</w:t>
      </w:r>
      <w:r w:rsidRPr="00C2246D">
        <w:rPr>
          <w:b/>
          <w:sz w:val="28"/>
          <w:szCs w:val="28"/>
          <w:shd w:val="clear" w:color="auto" w:fill="FFFFFF"/>
        </w:rPr>
        <w:t xml:space="preserve"> </w:t>
      </w:r>
      <w:r w:rsidR="005F744E" w:rsidRPr="005F744E">
        <w:rPr>
          <w:b/>
          <w:sz w:val="28"/>
          <w:szCs w:val="28"/>
          <w:shd w:val="clear" w:color="auto" w:fill="FFFFFF"/>
        </w:rPr>
        <w:t>16:20:010123</w:t>
      </w:r>
      <w:r w:rsidR="00896713">
        <w:rPr>
          <w:b/>
          <w:sz w:val="28"/>
          <w:szCs w:val="28"/>
          <w:shd w:val="clear" w:color="auto" w:fill="FFFFFF"/>
        </w:rPr>
        <w:t xml:space="preserve">, </w:t>
      </w:r>
      <w:r w:rsidR="00896713" w:rsidRPr="00896713">
        <w:rPr>
          <w:b/>
          <w:sz w:val="28"/>
          <w:szCs w:val="28"/>
          <w:shd w:val="clear" w:color="auto" w:fill="FFFFFF"/>
        </w:rPr>
        <w:t>16:20:010121</w:t>
      </w:r>
      <w:r w:rsidR="00896713">
        <w:rPr>
          <w:b/>
          <w:sz w:val="28"/>
          <w:szCs w:val="28"/>
          <w:shd w:val="clear" w:color="auto" w:fill="FFFFFF"/>
        </w:rPr>
        <w:t xml:space="preserve">, </w:t>
      </w:r>
      <w:r w:rsidR="002C7317" w:rsidRPr="002C7317">
        <w:rPr>
          <w:b/>
          <w:sz w:val="28"/>
          <w:szCs w:val="28"/>
          <w:shd w:val="clear" w:color="auto" w:fill="FFFFFF"/>
        </w:rPr>
        <w:t>16:20:010122</w:t>
      </w:r>
    </w:p>
    <w:p w:rsidR="005F744E" w:rsidRPr="00C2246D" w:rsidRDefault="005F744E" w:rsidP="00BD5652">
      <w:pPr>
        <w:widowControl w:val="0"/>
        <w:jc w:val="center"/>
        <w:rPr>
          <w:b/>
          <w:sz w:val="28"/>
          <w:szCs w:val="28"/>
          <w:shd w:val="clear" w:color="auto" w:fill="FFFFFF"/>
        </w:rPr>
      </w:pPr>
      <w:r w:rsidRPr="005F744E">
        <w:rPr>
          <w:b/>
          <w:sz w:val="28"/>
          <w:szCs w:val="28"/>
          <w:shd w:val="clear" w:color="auto" w:fill="FFFFFF"/>
        </w:rPr>
        <w:t>пгт Васильево</w:t>
      </w:r>
    </w:p>
    <w:p w:rsidR="00BD5652" w:rsidRPr="00C2246D" w:rsidRDefault="005F744E" w:rsidP="00BD5652">
      <w:pPr>
        <w:widowControl w:val="0"/>
        <w:jc w:val="center"/>
        <w:rPr>
          <w:b/>
          <w:sz w:val="28"/>
          <w:szCs w:val="28"/>
          <w:shd w:val="clear" w:color="auto" w:fill="FFFFFF"/>
        </w:rPr>
      </w:pPr>
      <w:r>
        <w:rPr>
          <w:b/>
          <w:sz w:val="28"/>
          <w:szCs w:val="28"/>
          <w:shd w:val="clear" w:color="auto" w:fill="FFFFFF"/>
        </w:rPr>
        <w:t>Зеленодольского</w:t>
      </w:r>
      <w:r w:rsidR="00BD5652" w:rsidRPr="00C2246D">
        <w:rPr>
          <w:b/>
          <w:sz w:val="28"/>
          <w:szCs w:val="28"/>
          <w:shd w:val="clear" w:color="auto" w:fill="FFFFFF"/>
        </w:rPr>
        <w:t xml:space="preserve"> муниципального района Республики Татарстан</w:t>
      </w:r>
    </w:p>
    <w:p w:rsidR="00BD5652" w:rsidRPr="00C2246D" w:rsidRDefault="00BD5652" w:rsidP="00BD5652">
      <w:pPr>
        <w:widowControl w:val="0"/>
        <w:jc w:val="center"/>
        <w:rPr>
          <w:b/>
          <w:sz w:val="28"/>
          <w:szCs w:val="28"/>
          <w:shd w:val="clear" w:color="auto" w:fill="FFFFFF"/>
        </w:rPr>
      </w:pPr>
    </w:p>
    <w:p w:rsidR="00BD5652" w:rsidRPr="00C2246D" w:rsidRDefault="00BD5652" w:rsidP="00BD5652">
      <w:pPr>
        <w:widowControl w:val="0"/>
        <w:ind w:firstLine="698"/>
        <w:jc w:val="both"/>
        <w:rPr>
          <w:sz w:val="28"/>
          <w:szCs w:val="28"/>
          <w:shd w:val="clear" w:color="auto" w:fill="FFFFFF"/>
        </w:rPr>
      </w:pPr>
      <w:r w:rsidRPr="00C2246D">
        <w:rPr>
          <w:sz w:val="28"/>
          <w:szCs w:val="28"/>
          <w:shd w:val="clear" w:color="auto" w:fill="FFFFFF"/>
        </w:rPr>
        <w:t xml:space="preserve">Проект </w:t>
      </w:r>
      <w:r w:rsidR="002C7317">
        <w:rPr>
          <w:sz w:val="28"/>
          <w:szCs w:val="28"/>
          <w:shd w:val="clear" w:color="auto" w:fill="FFFFFF"/>
        </w:rPr>
        <w:t xml:space="preserve">планировки и проект </w:t>
      </w:r>
      <w:r w:rsidRPr="00C2246D">
        <w:rPr>
          <w:sz w:val="28"/>
          <w:szCs w:val="28"/>
          <w:shd w:val="clear" w:color="auto" w:fill="FFFFFF"/>
        </w:rPr>
        <w:t>межевания территории в муниципальном образовании</w:t>
      </w:r>
      <w:r w:rsidR="005F744E">
        <w:rPr>
          <w:sz w:val="28"/>
          <w:szCs w:val="28"/>
          <w:shd w:val="clear" w:color="auto" w:fill="FFFFFF"/>
        </w:rPr>
        <w:t xml:space="preserve"> </w:t>
      </w:r>
      <w:r w:rsidR="005F744E" w:rsidRPr="005F744E">
        <w:rPr>
          <w:sz w:val="28"/>
          <w:szCs w:val="28"/>
          <w:shd w:val="clear" w:color="auto" w:fill="FFFFFF"/>
        </w:rPr>
        <w:t>пгт</w:t>
      </w:r>
      <w:r w:rsidR="005F744E">
        <w:rPr>
          <w:sz w:val="28"/>
          <w:szCs w:val="28"/>
          <w:shd w:val="clear" w:color="auto" w:fill="FFFFFF"/>
        </w:rPr>
        <w:t>.</w:t>
      </w:r>
      <w:r w:rsidR="005F744E" w:rsidRPr="005F744E">
        <w:rPr>
          <w:sz w:val="28"/>
          <w:szCs w:val="28"/>
          <w:shd w:val="clear" w:color="auto" w:fill="FFFFFF"/>
        </w:rPr>
        <w:t xml:space="preserve"> Васильево</w:t>
      </w:r>
      <w:r w:rsidRPr="00C2246D">
        <w:rPr>
          <w:sz w:val="28"/>
          <w:szCs w:val="28"/>
          <w:shd w:val="clear" w:color="auto" w:fill="FFFFFF"/>
        </w:rPr>
        <w:t xml:space="preserve"> </w:t>
      </w:r>
      <w:r w:rsidR="005F744E">
        <w:rPr>
          <w:sz w:val="28"/>
          <w:szCs w:val="28"/>
          <w:shd w:val="clear" w:color="auto" w:fill="FFFFFF"/>
        </w:rPr>
        <w:t>Зеленодольского</w:t>
      </w:r>
      <w:r w:rsidRPr="00C2246D">
        <w:rPr>
          <w:sz w:val="28"/>
          <w:szCs w:val="28"/>
          <w:shd w:val="clear" w:color="auto" w:fill="FFFFFF"/>
        </w:rPr>
        <w:t xml:space="preserve"> муниципального района Республики Татарстан </w:t>
      </w:r>
      <w:r w:rsidR="002C7317">
        <w:rPr>
          <w:sz w:val="28"/>
          <w:szCs w:val="28"/>
          <w:shd w:val="clear" w:color="auto" w:fill="FFFFFF"/>
        </w:rPr>
        <w:t xml:space="preserve">разработан </w:t>
      </w:r>
      <w:r w:rsidRPr="00C2246D">
        <w:rPr>
          <w:sz w:val="28"/>
          <w:szCs w:val="28"/>
          <w:shd w:val="clear" w:color="auto" w:fill="FFFFFF"/>
        </w:rPr>
        <w:t xml:space="preserve">с целью </w:t>
      </w:r>
      <w:r w:rsidR="005F744E">
        <w:rPr>
          <w:sz w:val="28"/>
          <w:szCs w:val="28"/>
          <w:shd w:val="clear" w:color="auto" w:fill="FFFFFF"/>
        </w:rPr>
        <w:t xml:space="preserve">изъятия 2 (двух) земельных участков и </w:t>
      </w:r>
      <w:r w:rsidRPr="00C2246D">
        <w:rPr>
          <w:sz w:val="28"/>
          <w:szCs w:val="28"/>
          <w:shd w:val="clear" w:color="auto" w:fill="FFFFFF"/>
        </w:rPr>
        <w:t xml:space="preserve">формирования </w:t>
      </w:r>
      <w:r w:rsidR="005F744E">
        <w:rPr>
          <w:sz w:val="28"/>
          <w:szCs w:val="28"/>
          <w:shd w:val="clear" w:color="auto" w:fill="FFFFFF"/>
        </w:rPr>
        <w:t>1(одного)</w:t>
      </w:r>
      <w:r w:rsidRPr="00CF75BE">
        <w:rPr>
          <w:color w:val="FF0000"/>
          <w:sz w:val="28"/>
          <w:szCs w:val="28"/>
          <w:shd w:val="clear" w:color="auto" w:fill="FFFFFF"/>
        </w:rPr>
        <w:t xml:space="preserve"> </w:t>
      </w:r>
      <w:r w:rsidRPr="00C2246D">
        <w:rPr>
          <w:sz w:val="28"/>
          <w:szCs w:val="28"/>
          <w:shd w:val="clear" w:color="auto" w:fill="FFFFFF"/>
        </w:rPr>
        <w:t>земельн</w:t>
      </w:r>
      <w:r w:rsidR="005F744E">
        <w:rPr>
          <w:sz w:val="28"/>
          <w:szCs w:val="28"/>
          <w:shd w:val="clear" w:color="auto" w:fill="FFFFFF"/>
        </w:rPr>
        <w:t>ого</w:t>
      </w:r>
      <w:r w:rsidRPr="00C2246D">
        <w:rPr>
          <w:sz w:val="28"/>
          <w:szCs w:val="28"/>
          <w:shd w:val="clear" w:color="auto" w:fill="FFFFFF"/>
        </w:rPr>
        <w:t xml:space="preserve"> участк</w:t>
      </w:r>
      <w:r w:rsidR="005F744E">
        <w:rPr>
          <w:sz w:val="28"/>
          <w:szCs w:val="28"/>
          <w:shd w:val="clear" w:color="auto" w:fill="FFFFFF"/>
        </w:rPr>
        <w:t>а в замен из</w:t>
      </w:r>
      <w:r w:rsidR="005D46DD">
        <w:rPr>
          <w:sz w:val="28"/>
          <w:szCs w:val="28"/>
          <w:shd w:val="clear" w:color="auto" w:fill="FFFFFF"/>
        </w:rPr>
        <w:t>ы</w:t>
      </w:r>
      <w:r w:rsidR="005F744E">
        <w:rPr>
          <w:sz w:val="28"/>
          <w:szCs w:val="28"/>
          <w:shd w:val="clear" w:color="auto" w:fill="FFFFFF"/>
        </w:rPr>
        <w:t>маемых</w:t>
      </w:r>
      <w:r w:rsidRPr="00C2246D">
        <w:rPr>
          <w:sz w:val="28"/>
          <w:szCs w:val="28"/>
          <w:shd w:val="clear" w:color="auto" w:fill="FFFFFF"/>
        </w:rPr>
        <w:t>.</w:t>
      </w:r>
    </w:p>
    <w:p w:rsidR="00BD5652" w:rsidRDefault="00BD5652" w:rsidP="00BD5652">
      <w:pPr>
        <w:ind w:firstLine="708"/>
        <w:jc w:val="both"/>
        <w:rPr>
          <w:sz w:val="28"/>
          <w:szCs w:val="28"/>
          <w:shd w:val="clear" w:color="auto" w:fill="FFFFFF"/>
        </w:rPr>
      </w:pPr>
      <w:r w:rsidRPr="00C2246D">
        <w:rPr>
          <w:sz w:val="28"/>
          <w:szCs w:val="28"/>
          <w:shd w:val="clear" w:color="auto" w:fill="FFFFFF"/>
        </w:rPr>
        <w:t>Образуемые земельные участки формируются</w:t>
      </w:r>
      <w:r w:rsidR="005F744E">
        <w:rPr>
          <w:sz w:val="28"/>
          <w:szCs w:val="28"/>
          <w:shd w:val="clear" w:color="auto" w:fill="FFFFFF"/>
        </w:rPr>
        <w:t xml:space="preserve"> из </w:t>
      </w:r>
      <w:r w:rsidRPr="00C2246D">
        <w:rPr>
          <w:sz w:val="28"/>
          <w:szCs w:val="28"/>
          <w:shd w:val="clear" w:color="auto" w:fill="FFFFFF"/>
        </w:rPr>
        <w:t>земель неразграниченной государственной собственности.</w:t>
      </w:r>
    </w:p>
    <w:p w:rsidR="00BD5652" w:rsidRPr="00163075" w:rsidRDefault="00BD5652" w:rsidP="00294456">
      <w:pPr>
        <w:tabs>
          <w:tab w:val="left" w:pos="0"/>
        </w:tabs>
        <w:spacing w:after="200"/>
        <w:ind w:firstLine="567"/>
        <w:contextualSpacing/>
        <w:jc w:val="both"/>
        <w:rPr>
          <w:rFonts w:ascii="Calibri" w:eastAsia="Calibri" w:hAnsi="Calibri"/>
        </w:rPr>
      </w:pPr>
      <w:r w:rsidRPr="00163075">
        <w:rPr>
          <w:rFonts w:eastAsia="Calibri"/>
          <w:sz w:val="28"/>
          <w:szCs w:val="28"/>
        </w:rPr>
        <w:t>В границу проекта входят следующие земельные</w:t>
      </w:r>
      <w:r w:rsidR="00F117E5">
        <w:rPr>
          <w:rFonts w:eastAsia="Calibri"/>
          <w:sz w:val="28"/>
          <w:szCs w:val="28"/>
        </w:rPr>
        <w:t xml:space="preserve"> участки с кадастровыми номерами, а также территория кадастрового квартала </w:t>
      </w:r>
      <w:r w:rsidR="00F117E5" w:rsidRPr="00F117E5">
        <w:rPr>
          <w:rFonts w:eastAsia="Calibri"/>
          <w:sz w:val="28"/>
          <w:szCs w:val="28"/>
        </w:rPr>
        <w:t>16:20:010123</w:t>
      </w:r>
    </w:p>
    <w:p w:rsidR="00BD5652" w:rsidRPr="00163075" w:rsidRDefault="00BD5652" w:rsidP="00BD5652">
      <w:pPr>
        <w:tabs>
          <w:tab w:val="left" w:pos="0"/>
        </w:tabs>
        <w:spacing w:after="200" w:line="276" w:lineRule="auto"/>
        <w:ind w:firstLine="567"/>
        <w:contextualSpacing/>
        <w:jc w:val="right"/>
        <w:rPr>
          <w:rFonts w:eastAsia="Calibr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4006"/>
        <w:gridCol w:w="2438"/>
      </w:tblGrid>
      <w:tr w:rsidR="00BD5652" w:rsidRPr="00D16CBF" w:rsidTr="005E24C9">
        <w:tc>
          <w:tcPr>
            <w:tcW w:w="3332" w:type="dxa"/>
            <w:shd w:val="clear" w:color="auto" w:fill="auto"/>
            <w:vAlign w:val="center"/>
          </w:tcPr>
          <w:p w:rsidR="00BD5652" w:rsidRPr="00D16CBF" w:rsidRDefault="00BD5652" w:rsidP="00F91AC3">
            <w:pPr>
              <w:tabs>
                <w:tab w:val="left" w:pos="0"/>
              </w:tabs>
              <w:spacing w:after="200" w:line="276" w:lineRule="auto"/>
              <w:contextualSpacing/>
              <w:jc w:val="center"/>
              <w:rPr>
                <w:rFonts w:eastAsia="Calibri"/>
              </w:rPr>
            </w:pPr>
            <w:r w:rsidRPr="00D16CBF">
              <w:rPr>
                <w:rFonts w:eastAsia="Calibri"/>
              </w:rPr>
              <w:t>Номер кадастрового участка</w:t>
            </w:r>
          </w:p>
        </w:tc>
        <w:tc>
          <w:tcPr>
            <w:tcW w:w="4006" w:type="dxa"/>
            <w:shd w:val="clear" w:color="auto" w:fill="auto"/>
            <w:vAlign w:val="center"/>
          </w:tcPr>
          <w:p w:rsidR="00BD5652" w:rsidRPr="00D16CBF" w:rsidRDefault="00BD5652" w:rsidP="00F91AC3">
            <w:pPr>
              <w:tabs>
                <w:tab w:val="left" w:pos="0"/>
              </w:tabs>
              <w:spacing w:after="200" w:line="276" w:lineRule="auto"/>
              <w:contextualSpacing/>
              <w:jc w:val="center"/>
              <w:rPr>
                <w:rFonts w:eastAsia="Calibri"/>
              </w:rPr>
            </w:pPr>
            <w:r w:rsidRPr="00D16CBF">
              <w:rPr>
                <w:rFonts w:eastAsia="Calibri"/>
              </w:rPr>
              <w:t>Вид разрешенного использования (по документу)</w:t>
            </w:r>
          </w:p>
        </w:tc>
        <w:tc>
          <w:tcPr>
            <w:tcW w:w="2438" w:type="dxa"/>
            <w:shd w:val="clear" w:color="auto" w:fill="auto"/>
            <w:vAlign w:val="center"/>
          </w:tcPr>
          <w:p w:rsidR="00BD5652" w:rsidRPr="00D16CBF" w:rsidRDefault="00BD5652" w:rsidP="00F91AC3">
            <w:pPr>
              <w:tabs>
                <w:tab w:val="left" w:pos="0"/>
              </w:tabs>
              <w:spacing w:after="200" w:line="276" w:lineRule="auto"/>
              <w:contextualSpacing/>
              <w:jc w:val="center"/>
              <w:rPr>
                <w:rFonts w:eastAsia="Calibri"/>
                <w:vertAlign w:val="superscript"/>
              </w:rPr>
            </w:pPr>
            <w:r w:rsidRPr="00D16CBF">
              <w:rPr>
                <w:rFonts w:eastAsia="Calibri"/>
              </w:rPr>
              <w:t>Площадь, м</w:t>
            </w:r>
            <w:r w:rsidRPr="00D16CBF">
              <w:rPr>
                <w:rFonts w:eastAsia="Calibri"/>
                <w:vertAlign w:val="superscript"/>
              </w:rPr>
              <w:t>2</w:t>
            </w:r>
          </w:p>
        </w:tc>
      </w:tr>
      <w:tr w:rsidR="00BD5652" w:rsidRPr="00D16CBF" w:rsidTr="005E24C9">
        <w:tc>
          <w:tcPr>
            <w:tcW w:w="3332" w:type="dxa"/>
            <w:shd w:val="clear" w:color="auto" w:fill="auto"/>
            <w:vAlign w:val="center"/>
          </w:tcPr>
          <w:p w:rsidR="00BD5652" w:rsidRPr="00D16CBF" w:rsidRDefault="005F744E" w:rsidP="00F91AC3">
            <w:pPr>
              <w:tabs>
                <w:tab w:val="left" w:pos="0"/>
              </w:tabs>
              <w:spacing w:after="200" w:line="276" w:lineRule="auto"/>
              <w:contextualSpacing/>
              <w:jc w:val="center"/>
              <w:rPr>
                <w:rFonts w:eastAsia="Calibri"/>
              </w:rPr>
            </w:pPr>
            <w:r w:rsidRPr="005F744E">
              <w:rPr>
                <w:rFonts w:eastAsia="Calibri"/>
              </w:rPr>
              <w:t>16:20:000000:4909</w:t>
            </w:r>
          </w:p>
        </w:tc>
        <w:tc>
          <w:tcPr>
            <w:tcW w:w="4006" w:type="dxa"/>
            <w:shd w:val="clear" w:color="auto" w:fill="auto"/>
            <w:vAlign w:val="center"/>
          </w:tcPr>
          <w:p w:rsidR="00BD5652" w:rsidRPr="00D16CBF" w:rsidRDefault="00A73C7A" w:rsidP="00F91AC3">
            <w:pPr>
              <w:tabs>
                <w:tab w:val="left" w:pos="0"/>
              </w:tabs>
              <w:spacing w:after="200" w:line="276" w:lineRule="auto"/>
              <w:contextualSpacing/>
              <w:jc w:val="center"/>
              <w:rPr>
                <w:rFonts w:eastAsia="Calibri"/>
              </w:rPr>
            </w:pPr>
            <w:r w:rsidRPr="00A73C7A">
              <w:rPr>
                <w:rFonts w:eastAsia="Calibri"/>
              </w:rPr>
              <w:t>Коммунально-складские и производственные предприятия IV класса опасности различного профиля</w:t>
            </w:r>
          </w:p>
        </w:tc>
        <w:tc>
          <w:tcPr>
            <w:tcW w:w="2438" w:type="dxa"/>
            <w:shd w:val="clear" w:color="auto" w:fill="auto"/>
            <w:vAlign w:val="center"/>
          </w:tcPr>
          <w:p w:rsidR="00BD5652" w:rsidRPr="00D16CBF" w:rsidRDefault="00A73C7A" w:rsidP="00F91AC3">
            <w:pPr>
              <w:tabs>
                <w:tab w:val="left" w:pos="0"/>
              </w:tabs>
              <w:spacing w:after="200" w:line="276" w:lineRule="auto"/>
              <w:contextualSpacing/>
              <w:jc w:val="center"/>
              <w:rPr>
                <w:rFonts w:eastAsia="Calibri"/>
              </w:rPr>
            </w:pPr>
            <w:r w:rsidRPr="00A73C7A">
              <w:rPr>
                <w:rFonts w:eastAsia="Calibri"/>
              </w:rPr>
              <w:t>1 484</w:t>
            </w:r>
          </w:p>
        </w:tc>
      </w:tr>
      <w:tr w:rsidR="00BD5652" w:rsidRPr="00D16CBF" w:rsidTr="005E24C9">
        <w:tc>
          <w:tcPr>
            <w:tcW w:w="3332" w:type="dxa"/>
            <w:shd w:val="clear" w:color="auto" w:fill="auto"/>
            <w:vAlign w:val="center"/>
          </w:tcPr>
          <w:p w:rsidR="00BD5652" w:rsidRPr="00D16CBF" w:rsidRDefault="00A73C7A" w:rsidP="00F91AC3">
            <w:pPr>
              <w:tabs>
                <w:tab w:val="left" w:pos="0"/>
              </w:tabs>
              <w:spacing w:after="200" w:line="276" w:lineRule="auto"/>
              <w:contextualSpacing/>
              <w:jc w:val="center"/>
              <w:rPr>
                <w:rFonts w:eastAsia="Calibri"/>
              </w:rPr>
            </w:pPr>
            <w:r w:rsidRPr="00A73C7A">
              <w:rPr>
                <w:rFonts w:eastAsia="Calibri"/>
              </w:rPr>
              <w:t>16:20:000000:4910</w:t>
            </w:r>
          </w:p>
        </w:tc>
        <w:tc>
          <w:tcPr>
            <w:tcW w:w="4006" w:type="dxa"/>
            <w:shd w:val="clear" w:color="auto" w:fill="auto"/>
            <w:vAlign w:val="center"/>
          </w:tcPr>
          <w:p w:rsidR="00BD5652" w:rsidRPr="00D16CBF" w:rsidRDefault="00A73C7A" w:rsidP="00F91AC3">
            <w:pPr>
              <w:tabs>
                <w:tab w:val="left" w:pos="0"/>
              </w:tabs>
              <w:spacing w:after="200" w:line="276" w:lineRule="auto"/>
              <w:contextualSpacing/>
              <w:jc w:val="center"/>
              <w:rPr>
                <w:rFonts w:eastAsia="Calibri"/>
              </w:rPr>
            </w:pPr>
            <w:r w:rsidRPr="00A73C7A">
              <w:rPr>
                <w:rFonts w:eastAsia="Calibri"/>
              </w:rPr>
              <w:t>Коммунально-складские и производственные предприятия IV класса опасности различного профиля</w:t>
            </w:r>
          </w:p>
        </w:tc>
        <w:tc>
          <w:tcPr>
            <w:tcW w:w="2438" w:type="dxa"/>
            <w:shd w:val="clear" w:color="auto" w:fill="auto"/>
            <w:vAlign w:val="center"/>
          </w:tcPr>
          <w:p w:rsidR="00BD5652" w:rsidRPr="00D16CBF" w:rsidRDefault="00A73C7A" w:rsidP="00F91AC3">
            <w:pPr>
              <w:tabs>
                <w:tab w:val="left" w:pos="0"/>
              </w:tabs>
              <w:spacing w:after="200" w:line="276" w:lineRule="auto"/>
              <w:contextualSpacing/>
              <w:jc w:val="center"/>
              <w:rPr>
                <w:rFonts w:eastAsia="Calibri"/>
              </w:rPr>
            </w:pPr>
            <w:r>
              <w:rPr>
                <w:rFonts w:eastAsia="Calibri"/>
              </w:rPr>
              <w:t xml:space="preserve">720 </w:t>
            </w:r>
          </w:p>
        </w:tc>
      </w:tr>
      <w:tr w:rsidR="002C7317" w:rsidRPr="00D16CBF" w:rsidTr="005E24C9">
        <w:tc>
          <w:tcPr>
            <w:tcW w:w="7338" w:type="dxa"/>
            <w:gridSpan w:val="2"/>
            <w:shd w:val="clear" w:color="auto" w:fill="auto"/>
            <w:vAlign w:val="center"/>
          </w:tcPr>
          <w:p w:rsidR="002C7317" w:rsidRPr="00A73C7A" w:rsidRDefault="002C7317" w:rsidP="00F91AC3">
            <w:pPr>
              <w:tabs>
                <w:tab w:val="left" w:pos="0"/>
              </w:tabs>
              <w:spacing w:after="200" w:line="276" w:lineRule="auto"/>
              <w:contextualSpacing/>
              <w:jc w:val="center"/>
              <w:rPr>
                <w:rFonts w:eastAsia="Calibri"/>
              </w:rPr>
            </w:pPr>
            <w:r>
              <w:rPr>
                <w:rFonts w:eastAsia="Calibri"/>
              </w:rPr>
              <w:t xml:space="preserve">Кадастровый квартал  </w:t>
            </w:r>
            <w:r w:rsidRPr="002C7317">
              <w:rPr>
                <w:rFonts w:eastAsia="Calibri"/>
              </w:rPr>
              <w:t>16:20:010123</w:t>
            </w:r>
          </w:p>
        </w:tc>
        <w:tc>
          <w:tcPr>
            <w:tcW w:w="2438" w:type="dxa"/>
            <w:shd w:val="clear" w:color="auto" w:fill="auto"/>
            <w:vAlign w:val="center"/>
          </w:tcPr>
          <w:p w:rsidR="002C7317" w:rsidRDefault="002C7317" w:rsidP="00F91AC3">
            <w:pPr>
              <w:tabs>
                <w:tab w:val="left" w:pos="0"/>
              </w:tabs>
              <w:spacing w:after="200" w:line="276" w:lineRule="auto"/>
              <w:contextualSpacing/>
              <w:jc w:val="center"/>
              <w:rPr>
                <w:rFonts w:eastAsia="Calibri"/>
              </w:rPr>
            </w:pPr>
            <w:r>
              <w:rPr>
                <w:rFonts w:eastAsia="Calibri"/>
              </w:rPr>
              <w:t>2 204</w:t>
            </w:r>
          </w:p>
        </w:tc>
      </w:tr>
    </w:tbl>
    <w:p w:rsidR="00BD5652" w:rsidRPr="00C2246D" w:rsidRDefault="00BD5652" w:rsidP="00BD5652">
      <w:pPr>
        <w:ind w:firstLine="708"/>
        <w:jc w:val="both"/>
        <w:rPr>
          <w:sz w:val="28"/>
          <w:szCs w:val="28"/>
          <w:shd w:val="clear" w:color="auto" w:fill="FFFFFF"/>
        </w:rPr>
      </w:pPr>
    </w:p>
    <w:p w:rsidR="00C7719E" w:rsidRPr="00C7719E" w:rsidRDefault="00C7719E" w:rsidP="00C7719E">
      <w:pPr>
        <w:jc w:val="center"/>
        <w:rPr>
          <w:sz w:val="28"/>
          <w:szCs w:val="28"/>
        </w:rPr>
      </w:pPr>
      <w:r w:rsidRPr="00C7719E">
        <w:rPr>
          <w:sz w:val="28"/>
          <w:szCs w:val="28"/>
        </w:rPr>
        <w:t>Перечень земельных участков</w:t>
      </w:r>
      <w:r w:rsidR="00294456">
        <w:rPr>
          <w:sz w:val="28"/>
          <w:szCs w:val="28"/>
        </w:rPr>
        <w:t xml:space="preserve">, подлежащих </w:t>
      </w:r>
      <w:r w:rsidRPr="00C7719E">
        <w:rPr>
          <w:sz w:val="28"/>
          <w:szCs w:val="28"/>
        </w:rPr>
        <w:t xml:space="preserve"> изъятию</w:t>
      </w:r>
    </w:p>
    <w:tbl>
      <w:tblPr>
        <w:tblStyle w:val="a8"/>
        <w:tblW w:w="9356" w:type="dxa"/>
        <w:tblInd w:w="-5" w:type="dxa"/>
        <w:tblLook w:val="04A0" w:firstRow="1" w:lastRow="0" w:firstColumn="1" w:lastColumn="0" w:noHBand="0" w:noVBand="1"/>
      </w:tblPr>
      <w:tblGrid>
        <w:gridCol w:w="437"/>
        <w:gridCol w:w="2020"/>
        <w:gridCol w:w="2042"/>
        <w:gridCol w:w="1171"/>
        <w:gridCol w:w="1915"/>
        <w:gridCol w:w="1907"/>
      </w:tblGrid>
      <w:tr w:rsidR="00C7719E" w:rsidTr="005E24C9">
        <w:trPr>
          <w:trHeight w:val="1226"/>
        </w:trPr>
        <w:tc>
          <w:tcPr>
            <w:tcW w:w="445" w:type="dxa"/>
          </w:tcPr>
          <w:p w:rsidR="00C7719E" w:rsidRPr="00D16CBF" w:rsidRDefault="00C7719E" w:rsidP="00C7719E">
            <w:pPr>
              <w:tabs>
                <w:tab w:val="left" w:pos="0"/>
              </w:tabs>
              <w:spacing w:after="200" w:line="276" w:lineRule="auto"/>
              <w:contextualSpacing/>
              <w:jc w:val="center"/>
              <w:rPr>
                <w:rFonts w:eastAsia="Calibri"/>
              </w:rPr>
            </w:pPr>
            <w:r>
              <w:rPr>
                <w:rFonts w:eastAsia="Calibri"/>
              </w:rPr>
              <w:t>№</w:t>
            </w:r>
          </w:p>
        </w:tc>
        <w:tc>
          <w:tcPr>
            <w:tcW w:w="2097" w:type="dxa"/>
            <w:vAlign w:val="center"/>
          </w:tcPr>
          <w:p w:rsidR="00C7719E" w:rsidRPr="00D16CBF" w:rsidRDefault="00C7719E" w:rsidP="00C7719E">
            <w:pPr>
              <w:tabs>
                <w:tab w:val="left" w:pos="0"/>
              </w:tabs>
              <w:spacing w:after="200" w:line="276" w:lineRule="auto"/>
              <w:contextualSpacing/>
              <w:jc w:val="center"/>
              <w:rPr>
                <w:rFonts w:eastAsia="Calibri"/>
              </w:rPr>
            </w:pPr>
            <w:r w:rsidRPr="00D16CBF">
              <w:rPr>
                <w:rFonts w:eastAsia="Calibri"/>
              </w:rPr>
              <w:t>Номер кадастрового участка</w:t>
            </w:r>
          </w:p>
        </w:tc>
        <w:tc>
          <w:tcPr>
            <w:tcW w:w="2120" w:type="dxa"/>
            <w:vAlign w:val="center"/>
          </w:tcPr>
          <w:p w:rsidR="00C7719E" w:rsidRPr="00D16CBF" w:rsidRDefault="00C7719E" w:rsidP="00C7719E">
            <w:pPr>
              <w:tabs>
                <w:tab w:val="left" w:pos="0"/>
              </w:tabs>
              <w:spacing w:after="200" w:line="276" w:lineRule="auto"/>
              <w:contextualSpacing/>
              <w:jc w:val="center"/>
              <w:rPr>
                <w:rFonts w:eastAsia="Calibri"/>
              </w:rPr>
            </w:pPr>
            <w:r w:rsidRPr="00D16CBF">
              <w:rPr>
                <w:rFonts w:eastAsia="Calibri"/>
              </w:rPr>
              <w:t>Вид разрешенного использования (по документу)</w:t>
            </w:r>
          </w:p>
        </w:tc>
        <w:tc>
          <w:tcPr>
            <w:tcW w:w="1212" w:type="dxa"/>
            <w:vAlign w:val="center"/>
          </w:tcPr>
          <w:p w:rsidR="00C7719E" w:rsidRPr="00C7719E" w:rsidRDefault="00C7719E" w:rsidP="00C7719E">
            <w:pPr>
              <w:tabs>
                <w:tab w:val="left" w:pos="0"/>
              </w:tabs>
              <w:spacing w:after="200" w:line="276" w:lineRule="auto"/>
              <w:contextualSpacing/>
              <w:jc w:val="center"/>
              <w:rPr>
                <w:rFonts w:eastAsia="Calibri"/>
              </w:rPr>
            </w:pPr>
            <w:r w:rsidRPr="00D16CBF">
              <w:rPr>
                <w:rFonts w:eastAsia="Calibri"/>
              </w:rPr>
              <w:t>Площадь, м</w:t>
            </w:r>
            <w:r w:rsidRPr="00C7719E">
              <w:rPr>
                <w:rFonts w:eastAsia="Calibri"/>
              </w:rPr>
              <w:t>2</w:t>
            </w:r>
          </w:p>
        </w:tc>
        <w:tc>
          <w:tcPr>
            <w:tcW w:w="1992" w:type="dxa"/>
          </w:tcPr>
          <w:p w:rsidR="00C7719E" w:rsidRPr="00C7719E" w:rsidRDefault="00C7719E" w:rsidP="00C7719E">
            <w:pPr>
              <w:tabs>
                <w:tab w:val="left" w:pos="0"/>
              </w:tabs>
              <w:spacing w:after="200" w:line="276" w:lineRule="auto"/>
              <w:contextualSpacing/>
              <w:jc w:val="center"/>
              <w:rPr>
                <w:rFonts w:eastAsia="Calibri"/>
                <w:lang w:eastAsia="en-US"/>
              </w:rPr>
            </w:pPr>
            <w:r w:rsidRPr="00C7719E">
              <w:rPr>
                <w:rFonts w:eastAsia="Calibri"/>
              </w:rPr>
              <w:t>Правообладатель</w:t>
            </w:r>
          </w:p>
        </w:tc>
        <w:tc>
          <w:tcPr>
            <w:tcW w:w="1490" w:type="dxa"/>
          </w:tcPr>
          <w:p w:rsidR="00C7719E" w:rsidRPr="00C7719E" w:rsidRDefault="0066529B" w:rsidP="00C7719E">
            <w:pPr>
              <w:tabs>
                <w:tab w:val="left" w:pos="0"/>
              </w:tabs>
              <w:spacing w:after="200" w:line="276" w:lineRule="auto"/>
              <w:contextualSpacing/>
              <w:jc w:val="both"/>
              <w:rPr>
                <w:rFonts w:eastAsia="Calibri"/>
                <w:lang w:eastAsia="en-US"/>
              </w:rPr>
            </w:pPr>
            <w:r>
              <w:rPr>
                <w:rFonts w:eastAsia="Calibri"/>
                <w:lang w:eastAsia="en-US"/>
              </w:rPr>
              <w:t xml:space="preserve">Основание </w:t>
            </w:r>
            <w:r w:rsidR="00C7719E" w:rsidRPr="00C7719E">
              <w:rPr>
                <w:rFonts w:eastAsia="Calibri"/>
                <w:lang w:eastAsia="en-US"/>
              </w:rPr>
              <w:t xml:space="preserve"> изъятия</w:t>
            </w:r>
          </w:p>
        </w:tc>
      </w:tr>
      <w:tr w:rsidR="002C7317" w:rsidRPr="002C7317" w:rsidTr="005E24C9">
        <w:tc>
          <w:tcPr>
            <w:tcW w:w="445" w:type="dxa"/>
          </w:tcPr>
          <w:p w:rsidR="002C7317" w:rsidRPr="002C7317" w:rsidRDefault="002C7317" w:rsidP="00C7719E">
            <w:pPr>
              <w:tabs>
                <w:tab w:val="left" w:pos="0"/>
              </w:tabs>
              <w:spacing w:after="200" w:line="276" w:lineRule="auto"/>
              <w:contextualSpacing/>
              <w:jc w:val="center"/>
              <w:rPr>
                <w:rFonts w:eastAsia="Calibri"/>
              </w:rPr>
            </w:pPr>
            <w:r w:rsidRPr="002C7317">
              <w:rPr>
                <w:rFonts w:eastAsia="Calibri"/>
              </w:rPr>
              <w:t>1</w:t>
            </w:r>
          </w:p>
        </w:tc>
        <w:tc>
          <w:tcPr>
            <w:tcW w:w="2097" w:type="dxa"/>
          </w:tcPr>
          <w:p w:rsidR="002C7317" w:rsidRPr="002C7317" w:rsidRDefault="002C7317" w:rsidP="00C7719E">
            <w:pPr>
              <w:tabs>
                <w:tab w:val="left" w:pos="0"/>
              </w:tabs>
              <w:spacing w:after="200" w:line="276" w:lineRule="auto"/>
              <w:contextualSpacing/>
              <w:jc w:val="center"/>
              <w:rPr>
                <w:rFonts w:eastAsia="Calibri"/>
                <w:lang w:eastAsia="en-US"/>
              </w:rPr>
            </w:pPr>
            <w:r w:rsidRPr="002C7317">
              <w:rPr>
                <w:rFonts w:eastAsia="Calibri"/>
                <w:lang w:eastAsia="en-US"/>
              </w:rPr>
              <w:t>16:20:000000:4909</w:t>
            </w:r>
          </w:p>
        </w:tc>
        <w:tc>
          <w:tcPr>
            <w:tcW w:w="2120" w:type="dxa"/>
          </w:tcPr>
          <w:p w:rsidR="002C7317" w:rsidRPr="002C7317" w:rsidRDefault="002C7317" w:rsidP="00C7719E">
            <w:pPr>
              <w:tabs>
                <w:tab w:val="left" w:pos="0"/>
              </w:tabs>
              <w:spacing w:after="200" w:line="276" w:lineRule="auto"/>
              <w:contextualSpacing/>
              <w:jc w:val="center"/>
              <w:rPr>
                <w:rFonts w:eastAsia="Calibri"/>
                <w:lang w:eastAsia="en-US"/>
              </w:rPr>
            </w:pPr>
            <w:r w:rsidRPr="002C7317">
              <w:rPr>
                <w:rFonts w:eastAsia="Calibri"/>
              </w:rPr>
              <w:t>Коммунально-складские и производственные предприятия IV класса опасности различного профиля</w:t>
            </w:r>
          </w:p>
        </w:tc>
        <w:tc>
          <w:tcPr>
            <w:tcW w:w="1212" w:type="dxa"/>
          </w:tcPr>
          <w:p w:rsidR="002C7317" w:rsidRPr="002C7317" w:rsidRDefault="002C7317" w:rsidP="00C7719E">
            <w:pPr>
              <w:tabs>
                <w:tab w:val="left" w:pos="0"/>
              </w:tabs>
              <w:spacing w:after="200" w:line="276" w:lineRule="auto"/>
              <w:contextualSpacing/>
              <w:jc w:val="center"/>
              <w:rPr>
                <w:rFonts w:eastAsia="Calibri"/>
                <w:lang w:eastAsia="en-US"/>
              </w:rPr>
            </w:pPr>
            <w:r w:rsidRPr="002C7317">
              <w:rPr>
                <w:rFonts w:eastAsia="Calibri"/>
              </w:rPr>
              <w:t>1 484</w:t>
            </w:r>
          </w:p>
        </w:tc>
        <w:tc>
          <w:tcPr>
            <w:tcW w:w="1992" w:type="dxa"/>
            <w:vMerge w:val="restart"/>
          </w:tcPr>
          <w:p w:rsidR="002C7317" w:rsidRPr="002C7317" w:rsidRDefault="002C7317" w:rsidP="00A30F9E">
            <w:pPr>
              <w:tabs>
                <w:tab w:val="left" w:pos="0"/>
              </w:tabs>
              <w:spacing w:after="200" w:line="276" w:lineRule="auto"/>
              <w:contextualSpacing/>
              <w:jc w:val="center"/>
              <w:rPr>
                <w:rFonts w:eastAsia="Calibri"/>
                <w:lang w:eastAsia="en-US"/>
              </w:rPr>
            </w:pPr>
            <w:r w:rsidRPr="002C7317">
              <w:rPr>
                <w:rFonts w:eastAsia="Calibri"/>
                <w:lang w:eastAsia="en-US"/>
              </w:rPr>
              <w:t>Фархиева Алина Саубановна</w:t>
            </w:r>
          </w:p>
          <w:p w:rsidR="002C7317" w:rsidRPr="002C7317" w:rsidRDefault="002C7317" w:rsidP="00BF3CF1">
            <w:pPr>
              <w:tabs>
                <w:tab w:val="left" w:pos="0"/>
              </w:tabs>
              <w:spacing w:after="200" w:line="276" w:lineRule="auto"/>
              <w:contextualSpacing/>
              <w:jc w:val="center"/>
              <w:rPr>
                <w:rFonts w:eastAsia="Calibri"/>
              </w:rPr>
            </w:pPr>
          </w:p>
          <w:p w:rsidR="002C7317" w:rsidRPr="002C7317" w:rsidRDefault="002C7317" w:rsidP="00BF3CF1">
            <w:pPr>
              <w:tabs>
                <w:tab w:val="left" w:pos="0"/>
              </w:tabs>
              <w:spacing w:after="200" w:line="276" w:lineRule="auto"/>
              <w:contextualSpacing/>
              <w:jc w:val="center"/>
              <w:rPr>
                <w:rFonts w:eastAsia="Calibri"/>
                <w:lang w:eastAsia="en-US"/>
              </w:rPr>
            </w:pPr>
          </w:p>
        </w:tc>
        <w:tc>
          <w:tcPr>
            <w:tcW w:w="1490" w:type="dxa"/>
            <w:vMerge w:val="restart"/>
          </w:tcPr>
          <w:p w:rsidR="002C7317" w:rsidRPr="002C7317" w:rsidRDefault="002C7317" w:rsidP="002C7317">
            <w:pPr>
              <w:tabs>
                <w:tab w:val="left" w:pos="0"/>
              </w:tabs>
              <w:spacing w:after="200" w:line="276" w:lineRule="auto"/>
              <w:contextualSpacing/>
              <w:jc w:val="center"/>
              <w:rPr>
                <w:rFonts w:eastAsia="Calibri"/>
                <w:lang w:eastAsia="en-US"/>
              </w:rPr>
            </w:pPr>
            <w:r w:rsidRPr="002C7317">
              <w:rPr>
                <w:rFonts w:eastAsia="Calibri"/>
              </w:rPr>
              <w:t xml:space="preserve">Строительство малой архитектурной формы (стела) местного значения </w:t>
            </w:r>
            <w:r w:rsidRPr="002C7317">
              <w:rPr>
                <w:rFonts w:eastAsia="Calibri"/>
              </w:rPr>
              <w:br/>
              <w:t xml:space="preserve">(ЗК РФ Статья </w:t>
            </w:r>
            <w:r w:rsidRPr="002C7317">
              <w:rPr>
                <w:rFonts w:eastAsia="Calibri"/>
              </w:rPr>
              <w:lastRenderedPageBreak/>
              <w:t>49. Основания изъятия земельных участков для государственных или муниципальных нужд)</w:t>
            </w:r>
          </w:p>
        </w:tc>
      </w:tr>
      <w:tr w:rsidR="002C7317" w:rsidTr="005E24C9">
        <w:tc>
          <w:tcPr>
            <w:tcW w:w="445" w:type="dxa"/>
          </w:tcPr>
          <w:p w:rsidR="002C7317" w:rsidRPr="002C7317" w:rsidRDefault="002C7317" w:rsidP="00BF3CF1">
            <w:pPr>
              <w:tabs>
                <w:tab w:val="left" w:pos="0"/>
              </w:tabs>
              <w:spacing w:after="200" w:line="276" w:lineRule="auto"/>
              <w:contextualSpacing/>
              <w:jc w:val="center"/>
              <w:rPr>
                <w:rFonts w:eastAsia="Calibri"/>
              </w:rPr>
            </w:pPr>
            <w:r w:rsidRPr="002C7317">
              <w:rPr>
                <w:rFonts w:eastAsia="Calibri"/>
              </w:rPr>
              <w:lastRenderedPageBreak/>
              <w:t>2</w:t>
            </w:r>
          </w:p>
        </w:tc>
        <w:tc>
          <w:tcPr>
            <w:tcW w:w="2097" w:type="dxa"/>
          </w:tcPr>
          <w:p w:rsidR="002C7317" w:rsidRPr="002C7317" w:rsidRDefault="002C7317" w:rsidP="00BF3CF1">
            <w:r w:rsidRPr="002C7317">
              <w:t>16:20:000000:4910</w:t>
            </w:r>
          </w:p>
        </w:tc>
        <w:tc>
          <w:tcPr>
            <w:tcW w:w="2120" w:type="dxa"/>
          </w:tcPr>
          <w:p w:rsidR="002C7317" w:rsidRPr="002C7317" w:rsidRDefault="002C7317" w:rsidP="00BF3CF1">
            <w:pPr>
              <w:jc w:val="center"/>
            </w:pPr>
            <w:r w:rsidRPr="002C7317">
              <w:t>Коммунально-складские и производственные предприятия IV класса опасности различного профиля</w:t>
            </w:r>
          </w:p>
        </w:tc>
        <w:tc>
          <w:tcPr>
            <w:tcW w:w="1212" w:type="dxa"/>
          </w:tcPr>
          <w:p w:rsidR="002C7317" w:rsidRPr="00BF3CF1" w:rsidRDefault="002C7317" w:rsidP="00BF3CF1">
            <w:pPr>
              <w:jc w:val="center"/>
            </w:pPr>
            <w:r w:rsidRPr="002C7317">
              <w:t>720</w:t>
            </w:r>
          </w:p>
        </w:tc>
        <w:tc>
          <w:tcPr>
            <w:tcW w:w="1992" w:type="dxa"/>
            <w:vMerge/>
          </w:tcPr>
          <w:p w:rsidR="002C7317" w:rsidRPr="00C7719E" w:rsidRDefault="002C7317" w:rsidP="00BF3CF1">
            <w:pPr>
              <w:tabs>
                <w:tab w:val="left" w:pos="0"/>
              </w:tabs>
              <w:spacing w:after="200" w:line="276" w:lineRule="auto"/>
              <w:contextualSpacing/>
              <w:jc w:val="center"/>
              <w:rPr>
                <w:rFonts w:eastAsia="Calibri"/>
              </w:rPr>
            </w:pPr>
          </w:p>
        </w:tc>
        <w:tc>
          <w:tcPr>
            <w:tcW w:w="1490" w:type="dxa"/>
            <w:vMerge/>
          </w:tcPr>
          <w:p w:rsidR="002C7317" w:rsidRPr="00C7719E" w:rsidRDefault="002C7317" w:rsidP="00BF3CF1">
            <w:pPr>
              <w:tabs>
                <w:tab w:val="left" w:pos="0"/>
              </w:tabs>
              <w:spacing w:after="200" w:line="276" w:lineRule="auto"/>
              <w:contextualSpacing/>
              <w:jc w:val="center"/>
              <w:rPr>
                <w:rFonts w:eastAsia="Calibri"/>
              </w:rPr>
            </w:pPr>
          </w:p>
        </w:tc>
      </w:tr>
    </w:tbl>
    <w:p w:rsidR="00BD5652" w:rsidRPr="00031BE8" w:rsidRDefault="00BD5652" w:rsidP="00BD5652">
      <w:pPr>
        <w:ind w:firstLine="708"/>
        <w:jc w:val="both"/>
        <w:rPr>
          <w:sz w:val="28"/>
          <w:szCs w:val="28"/>
          <w:shd w:val="clear" w:color="auto" w:fill="FFFFFF"/>
        </w:rPr>
      </w:pPr>
    </w:p>
    <w:p w:rsidR="00BD5652" w:rsidRPr="00C2246D" w:rsidRDefault="00BD5652" w:rsidP="00BD5652">
      <w:pPr>
        <w:ind w:firstLine="708"/>
        <w:jc w:val="both"/>
        <w:rPr>
          <w:sz w:val="28"/>
          <w:szCs w:val="28"/>
          <w:shd w:val="clear" w:color="auto" w:fill="FFFFFF"/>
        </w:rPr>
      </w:pPr>
      <w:r w:rsidRPr="00031BE8">
        <w:rPr>
          <w:sz w:val="28"/>
          <w:szCs w:val="28"/>
          <w:shd w:val="clear" w:color="auto" w:fill="FFFFFF"/>
        </w:rPr>
        <w:t>Проводить кадастровые работы планируется после завершения процедуры изъятия земельных участков.</w:t>
      </w:r>
    </w:p>
    <w:p w:rsidR="00294456" w:rsidRDefault="00294456" w:rsidP="00BD5652">
      <w:pPr>
        <w:ind w:left="1068" w:firstLine="348"/>
        <w:jc w:val="both"/>
        <w:rPr>
          <w:b/>
          <w:i/>
          <w:sz w:val="28"/>
          <w:szCs w:val="28"/>
          <w:shd w:val="clear" w:color="auto" w:fill="FFFFFF"/>
        </w:rPr>
      </w:pPr>
    </w:p>
    <w:p w:rsidR="00BD5652" w:rsidRPr="00294456" w:rsidRDefault="00294456" w:rsidP="00BD5652">
      <w:pPr>
        <w:ind w:left="1068" w:firstLine="348"/>
        <w:jc w:val="both"/>
        <w:rPr>
          <w:b/>
          <w:sz w:val="28"/>
          <w:szCs w:val="28"/>
          <w:shd w:val="clear" w:color="auto" w:fill="FFFFFF"/>
        </w:rPr>
      </w:pPr>
      <w:r w:rsidRPr="00294456">
        <w:rPr>
          <w:b/>
          <w:sz w:val="28"/>
          <w:szCs w:val="28"/>
          <w:shd w:val="clear" w:color="auto" w:fill="FFFFFF"/>
        </w:rPr>
        <w:t>Характеристики образуемого земельного участка</w:t>
      </w:r>
    </w:p>
    <w:p w:rsidR="00294456" w:rsidRDefault="00294456" w:rsidP="00BD5652">
      <w:pPr>
        <w:ind w:left="1068" w:firstLine="348"/>
        <w:jc w:val="both"/>
        <w:rPr>
          <w:b/>
          <w:i/>
          <w:sz w:val="28"/>
          <w:szCs w:val="28"/>
          <w:shd w:val="clear" w:color="auto" w:fill="FFFFFF"/>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676"/>
        <w:gridCol w:w="3282"/>
        <w:gridCol w:w="3452"/>
      </w:tblGrid>
      <w:tr w:rsidR="00BD5652" w:rsidRPr="00D16CBF" w:rsidTr="005E24C9">
        <w:trPr>
          <w:trHeight w:val="288"/>
        </w:trPr>
        <w:tc>
          <w:tcPr>
            <w:tcW w:w="1438" w:type="dxa"/>
            <w:shd w:val="clear" w:color="auto" w:fill="auto"/>
            <w:noWrap/>
          </w:tcPr>
          <w:p w:rsidR="00BD5652" w:rsidRPr="00D16CBF" w:rsidRDefault="00BD5652" w:rsidP="00F91AC3">
            <w:pPr>
              <w:pStyle w:val="TableParagraph"/>
              <w:spacing w:before="2" w:line="240" w:lineRule="auto"/>
              <w:rPr>
                <w:b/>
                <w:shd w:val="clear" w:color="auto" w:fill="FFFFFF"/>
              </w:rPr>
            </w:pPr>
            <w:r w:rsidRPr="00D16CBF">
              <w:rPr>
                <w:b/>
                <w:shd w:val="clear" w:color="auto" w:fill="FFFFFF"/>
              </w:rPr>
              <w:t>Условн</w:t>
            </w:r>
            <w:r w:rsidRPr="00D16CBF">
              <w:rPr>
                <w:b/>
                <w:shd w:val="clear" w:color="auto" w:fill="FFFFFF"/>
                <w:lang w:val="en-US"/>
              </w:rPr>
              <w:t>ы</w:t>
            </w:r>
            <w:r w:rsidRPr="00D16CBF">
              <w:rPr>
                <w:b/>
                <w:shd w:val="clear" w:color="auto" w:fill="FFFFFF"/>
              </w:rPr>
              <w:t>й номер</w:t>
            </w:r>
          </w:p>
          <w:p w:rsidR="00BD5652" w:rsidRPr="00D16CBF" w:rsidRDefault="00BD5652" w:rsidP="00F91AC3">
            <w:pPr>
              <w:spacing w:before="2"/>
              <w:rPr>
                <w:b/>
                <w:shd w:val="clear" w:color="auto" w:fill="FFFFFF"/>
              </w:rPr>
            </w:pPr>
            <w:r w:rsidRPr="00D16CBF">
              <w:rPr>
                <w:b/>
                <w:shd w:val="clear" w:color="auto" w:fill="FFFFFF"/>
              </w:rPr>
              <w:t>земельного участка</w:t>
            </w:r>
          </w:p>
        </w:tc>
        <w:tc>
          <w:tcPr>
            <w:tcW w:w="1676" w:type="dxa"/>
            <w:shd w:val="clear" w:color="auto" w:fill="auto"/>
            <w:noWrap/>
          </w:tcPr>
          <w:p w:rsidR="00BD5652" w:rsidRPr="00D16CBF" w:rsidRDefault="00BD5652" w:rsidP="00F91AC3">
            <w:pPr>
              <w:pStyle w:val="TableParagraph"/>
              <w:spacing w:before="2" w:line="240" w:lineRule="auto"/>
              <w:rPr>
                <w:b/>
                <w:shd w:val="clear" w:color="auto" w:fill="FFFFFF"/>
              </w:rPr>
            </w:pPr>
            <w:r w:rsidRPr="00D16CBF">
              <w:rPr>
                <w:b/>
                <w:shd w:val="clear" w:color="auto" w:fill="FFFFFF"/>
              </w:rPr>
              <w:t>Площадь земельного</w:t>
            </w:r>
          </w:p>
          <w:p w:rsidR="00BD5652" w:rsidRPr="00D16CBF" w:rsidRDefault="00BD5652" w:rsidP="00F91AC3">
            <w:pPr>
              <w:spacing w:before="2"/>
              <w:rPr>
                <w:b/>
                <w:shd w:val="clear" w:color="auto" w:fill="FFFFFF"/>
              </w:rPr>
            </w:pPr>
            <w:r w:rsidRPr="00D16CBF">
              <w:rPr>
                <w:b/>
                <w:shd w:val="clear" w:color="auto" w:fill="FFFFFF"/>
              </w:rPr>
              <w:t>участка, кв.м.</w:t>
            </w:r>
          </w:p>
        </w:tc>
        <w:tc>
          <w:tcPr>
            <w:tcW w:w="3282" w:type="dxa"/>
            <w:shd w:val="clear" w:color="auto" w:fill="auto"/>
            <w:noWrap/>
          </w:tcPr>
          <w:p w:rsidR="00BD5652" w:rsidRPr="00D16CBF" w:rsidRDefault="00A30F9E" w:rsidP="00A30F9E">
            <w:pPr>
              <w:spacing w:before="2"/>
              <w:rPr>
                <w:b/>
                <w:shd w:val="clear" w:color="auto" w:fill="FFFFFF"/>
              </w:rPr>
            </w:pPr>
            <w:r>
              <w:rPr>
                <w:b/>
                <w:shd w:val="clear" w:color="auto" w:fill="FFFFFF"/>
              </w:rPr>
              <w:t>Кадастровый квартал, в котором планируется образование земельного участка</w:t>
            </w:r>
          </w:p>
        </w:tc>
        <w:tc>
          <w:tcPr>
            <w:tcW w:w="3452" w:type="dxa"/>
          </w:tcPr>
          <w:p w:rsidR="00BD5652" w:rsidRPr="00D16CBF" w:rsidRDefault="00BD5652" w:rsidP="00F91AC3">
            <w:pPr>
              <w:spacing w:before="2"/>
              <w:rPr>
                <w:b/>
                <w:shd w:val="clear" w:color="auto" w:fill="FFFFFF"/>
              </w:rPr>
            </w:pPr>
            <w:r w:rsidRPr="00D16CBF">
              <w:rPr>
                <w:b/>
                <w:shd w:val="clear" w:color="auto" w:fill="FFFFFF"/>
              </w:rPr>
              <w:t>Вид разрешенного использования образуемого земельного участка (код разрешенного использования)</w:t>
            </w:r>
          </w:p>
        </w:tc>
      </w:tr>
      <w:tr w:rsidR="00BD5652" w:rsidRPr="00D16CBF" w:rsidTr="005E24C9">
        <w:trPr>
          <w:trHeight w:val="288"/>
        </w:trPr>
        <w:tc>
          <w:tcPr>
            <w:tcW w:w="1438" w:type="dxa"/>
            <w:shd w:val="clear" w:color="auto" w:fill="auto"/>
            <w:noWrap/>
          </w:tcPr>
          <w:p w:rsidR="00BD5652" w:rsidRPr="00D16CBF" w:rsidRDefault="00BD5652" w:rsidP="00F91AC3">
            <w:pPr>
              <w:pStyle w:val="TableParagraph"/>
              <w:spacing w:before="2" w:line="240" w:lineRule="auto"/>
              <w:rPr>
                <w:shd w:val="clear" w:color="auto" w:fill="FFFFFF"/>
              </w:rPr>
            </w:pPr>
            <w:r w:rsidRPr="00D16CBF">
              <w:rPr>
                <w:shd w:val="clear" w:color="auto" w:fill="FFFFFF"/>
              </w:rPr>
              <w:t>:ЗУ-1</w:t>
            </w:r>
          </w:p>
        </w:tc>
        <w:tc>
          <w:tcPr>
            <w:tcW w:w="1676" w:type="dxa"/>
            <w:shd w:val="clear" w:color="auto" w:fill="auto"/>
            <w:noWrap/>
            <w:vAlign w:val="bottom"/>
          </w:tcPr>
          <w:p w:rsidR="00BD5652" w:rsidRPr="00D16CBF" w:rsidRDefault="004F10D9" w:rsidP="00F91AC3">
            <w:pPr>
              <w:pStyle w:val="TableParagraph"/>
              <w:spacing w:before="2" w:line="240" w:lineRule="auto"/>
              <w:rPr>
                <w:shd w:val="clear" w:color="auto" w:fill="FFFFFF"/>
              </w:rPr>
            </w:pPr>
            <w:r>
              <w:rPr>
                <w:shd w:val="clear" w:color="auto" w:fill="FFFFFF"/>
              </w:rPr>
              <w:t>2 204</w:t>
            </w:r>
          </w:p>
        </w:tc>
        <w:tc>
          <w:tcPr>
            <w:tcW w:w="3282" w:type="dxa"/>
            <w:shd w:val="clear" w:color="auto" w:fill="auto"/>
            <w:noWrap/>
          </w:tcPr>
          <w:p w:rsidR="00BD5652" w:rsidRPr="00D16CBF" w:rsidRDefault="00A30F9E" w:rsidP="00F91AC3">
            <w:pPr>
              <w:pStyle w:val="TableParagraph"/>
              <w:spacing w:before="2" w:line="240" w:lineRule="auto"/>
              <w:rPr>
                <w:shd w:val="clear" w:color="auto" w:fill="FFFFFF"/>
              </w:rPr>
            </w:pPr>
            <w:r w:rsidRPr="00A30F9E">
              <w:rPr>
                <w:shd w:val="clear" w:color="auto" w:fill="FFFFFF"/>
              </w:rPr>
              <w:t>16:20:010123</w:t>
            </w:r>
          </w:p>
        </w:tc>
        <w:tc>
          <w:tcPr>
            <w:tcW w:w="3452" w:type="dxa"/>
          </w:tcPr>
          <w:p w:rsidR="00BD5652" w:rsidRPr="00D16CBF" w:rsidRDefault="00A30F9E" w:rsidP="00A30F9E">
            <w:pPr>
              <w:pStyle w:val="TableParagraph"/>
              <w:spacing w:before="2" w:line="240" w:lineRule="auto"/>
              <w:rPr>
                <w:shd w:val="clear" w:color="auto" w:fill="FFFFFF"/>
              </w:rPr>
            </w:pPr>
            <w:r w:rsidRPr="00A30F9E">
              <w:t xml:space="preserve">Магазины </w:t>
            </w:r>
            <w:r w:rsidR="00BD5652" w:rsidRPr="00D16CBF">
              <w:t xml:space="preserve">(код </w:t>
            </w:r>
            <w:r>
              <w:t>4.4</w:t>
            </w:r>
            <w:r w:rsidR="00BD5652" w:rsidRPr="00D16CBF">
              <w:t>)</w:t>
            </w:r>
          </w:p>
        </w:tc>
      </w:tr>
    </w:tbl>
    <w:p w:rsidR="00BD5652" w:rsidRDefault="00BD5652" w:rsidP="00BD5652">
      <w:pPr>
        <w:jc w:val="both"/>
      </w:pPr>
      <w:r w:rsidRPr="00C2246D">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(Росреестр) от 10.11.2020 г. № П/0412</w:t>
      </w:r>
    </w:p>
    <w:p w:rsidR="002C7317" w:rsidRDefault="002C7317" w:rsidP="00BD5652">
      <w:pPr>
        <w:jc w:val="both"/>
      </w:pPr>
    </w:p>
    <w:p w:rsidR="002C7317" w:rsidRDefault="00294456" w:rsidP="005E24C9">
      <w:pPr>
        <w:ind w:hanging="142"/>
        <w:jc w:val="center"/>
        <w:rPr>
          <w:b/>
          <w:sz w:val="28"/>
          <w:szCs w:val="28"/>
          <w:shd w:val="clear" w:color="auto" w:fill="FFFFFF"/>
        </w:rPr>
      </w:pPr>
      <w:r w:rsidRPr="00294456">
        <w:rPr>
          <w:b/>
          <w:sz w:val="28"/>
          <w:szCs w:val="28"/>
          <w:shd w:val="clear" w:color="auto" w:fill="FFFFFF"/>
        </w:rPr>
        <w:t>Ведомост</w:t>
      </w:r>
      <w:r>
        <w:rPr>
          <w:b/>
          <w:sz w:val="28"/>
          <w:szCs w:val="28"/>
          <w:shd w:val="clear" w:color="auto" w:fill="FFFFFF"/>
        </w:rPr>
        <w:t>ь</w:t>
      </w:r>
      <w:r w:rsidRPr="00294456">
        <w:rPr>
          <w:b/>
          <w:sz w:val="28"/>
          <w:szCs w:val="28"/>
          <w:shd w:val="clear" w:color="auto" w:fill="FFFFFF"/>
        </w:rPr>
        <w:t xml:space="preserve"> координат поворотных точек образуем</w:t>
      </w:r>
      <w:r>
        <w:rPr>
          <w:b/>
          <w:sz w:val="28"/>
          <w:szCs w:val="28"/>
          <w:shd w:val="clear" w:color="auto" w:fill="FFFFFF"/>
        </w:rPr>
        <w:t>ого</w:t>
      </w:r>
      <w:r w:rsidRPr="00294456">
        <w:rPr>
          <w:b/>
          <w:sz w:val="28"/>
          <w:szCs w:val="28"/>
          <w:shd w:val="clear" w:color="auto" w:fill="FFFFFF"/>
        </w:rPr>
        <w:t xml:space="preserve"> земельн</w:t>
      </w:r>
      <w:r>
        <w:rPr>
          <w:b/>
          <w:sz w:val="28"/>
          <w:szCs w:val="28"/>
          <w:shd w:val="clear" w:color="auto" w:fill="FFFFFF"/>
        </w:rPr>
        <w:t>ого</w:t>
      </w:r>
      <w:r w:rsidRPr="00294456">
        <w:rPr>
          <w:b/>
          <w:sz w:val="28"/>
          <w:szCs w:val="28"/>
          <w:shd w:val="clear" w:color="auto" w:fill="FFFFFF"/>
        </w:rPr>
        <w:t xml:space="preserve"> участк</w:t>
      </w:r>
      <w:r>
        <w:rPr>
          <w:b/>
          <w:sz w:val="28"/>
          <w:szCs w:val="28"/>
          <w:shd w:val="clear" w:color="auto" w:fill="FFFFFF"/>
        </w:rPr>
        <w:t>а</w:t>
      </w:r>
      <w:r w:rsidR="005E24C9">
        <w:rPr>
          <w:b/>
          <w:sz w:val="28"/>
          <w:szCs w:val="28"/>
          <w:shd w:val="clear" w:color="auto" w:fill="FFFFFF"/>
        </w:rPr>
        <w:t xml:space="preserve"> </w:t>
      </w:r>
    </w:p>
    <w:p w:rsidR="005E24C9" w:rsidRPr="005E24C9" w:rsidRDefault="005E24C9" w:rsidP="005E24C9">
      <w:pPr>
        <w:ind w:hanging="142"/>
        <w:jc w:val="center"/>
        <w:rPr>
          <w:b/>
          <w:sz w:val="28"/>
          <w:szCs w:val="28"/>
          <w:shd w:val="clear" w:color="auto" w:fill="FFFFFF"/>
        </w:rPr>
      </w:pPr>
    </w:p>
    <w:tbl>
      <w:tblPr>
        <w:tblW w:w="9773" w:type="dxa"/>
        <w:tblLayout w:type="fixed"/>
        <w:tblCellMar>
          <w:left w:w="0" w:type="dxa"/>
          <w:right w:w="0" w:type="dxa"/>
        </w:tblCellMar>
        <w:tblLook w:val="04A0" w:firstRow="1" w:lastRow="0" w:firstColumn="1" w:lastColumn="0" w:noHBand="0" w:noVBand="1"/>
      </w:tblPr>
      <w:tblGrid>
        <w:gridCol w:w="1977"/>
        <w:gridCol w:w="984"/>
        <w:gridCol w:w="2552"/>
        <w:gridCol w:w="2701"/>
        <w:gridCol w:w="1559"/>
      </w:tblGrid>
      <w:tr w:rsidR="002C7317" w:rsidRPr="00D642B0" w:rsidTr="00F50328">
        <w:tc>
          <w:tcPr>
            <w:tcW w:w="1977" w:type="dxa"/>
            <w:tcBorders>
              <w:top w:val="single" w:sz="6" w:space="0" w:color="000000"/>
              <w:left w:val="single" w:sz="6" w:space="0" w:color="000000"/>
              <w:right w:val="single" w:sz="6" w:space="0" w:color="000000"/>
            </w:tcBorders>
          </w:tcPr>
          <w:p w:rsidR="002C7317" w:rsidRDefault="002C7317" w:rsidP="00F50328">
            <w:pPr>
              <w:ind w:left="62" w:right="56"/>
              <w:jc w:val="center"/>
              <w:rPr>
                <w:rFonts w:eastAsia="Calibri"/>
                <w:b/>
                <w:noProof/>
                <w:color w:val="000000"/>
              </w:rPr>
            </w:pPr>
            <w:r>
              <w:rPr>
                <w:rFonts w:eastAsia="Calibri"/>
                <w:b/>
                <w:noProof/>
                <w:color w:val="000000"/>
              </w:rPr>
              <w:t>Условное обозначение образуемого земельного участка</w:t>
            </w: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b/>
                <w:noProof/>
                <w:color w:val="000000"/>
              </w:rPr>
            </w:pPr>
            <w:r>
              <w:rPr>
                <w:rFonts w:eastAsia="Calibri"/>
                <w:b/>
                <w:noProof/>
                <w:color w:val="000000"/>
              </w:rPr>
              <w:t>№ точки</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b/>
                <w:noProof/>
                <w:color w:val="000000"/>
                <w:lang w:val="en-US"/>
              </w:rPr>
            </w:pPr>
            <w:r>
              <w:rPr>
                <w:rFonts w:eastAsia="Calibri"/>
                <w:b/>
                <w:noProof/>
                <w:color w:val="000000"/>
                <w:lang w:val="en-US"/>
              </w:rPr>
              <w:t>X</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b/>
                <w:noProof/>
                <w:color w:val="000000"/>
                <w:lang w:val="en-US"/>
              </w:rPr>
            </w:pPr>
            <w:r>
              <w:rPr>
                <w:rFonts w:eastAsia="Calibri"/>
                <w:b/>
                <w:noProof/>
                <w:color w:val="000000"/>
                <w:lang w:val="en-US"/>
              </w:rPr>
              <w:t>Y</w:t>
            </w:r>
          </w:p>
        </w:tc>
        <w:tc>
          <w:tcPr>
            <w:tcW w:w="1559" w:type="dxa"/>
            <w:tcBorders>
              <w:top w:val="single" w:sz="6" w:space="0" w:color="000000"/>
              <w:right w:val="single" w:sz="6" w:space="0" w:color="000000"/>
            </w:tcBorders>
          </w:tcPr>
          <w:p w:rsidR="002C7317" w:rsidRPr="004C35AB" w:rsidRDefault="002C7317" w:rsidP="00F50328">
            <w:pPr>
              <w:ind w:left="62" w:right="56"/>
              <w:jc w:val="center"/>
              <w:rPr>
                <w:rFonts w:eastAsia="Calibri"/>
                <w:b/>
                <w:noProof/>
                <w:color w:val="000000"/>
              </w:rPr>
            </w:pPr>
            <w:r>
              <w:rPr>
                <w:rFonts w:eastAsia="Calibri"/>
                <w:b/>
                <w:noProof/>
                <w:color w:val="000000"/>
              </w:rPr>
              <w:t xml:space="preserve">Площадь, кв.м </w:t>
            </w:r>
          </w:p>
        </w:tc>
      </w:tr>
      <w:tr w:rsidR="002C7317" w:rsidRPr="00D642B0" w:rsidTr="00F50328">
        <w:tc>
          <w:tcPr>
            <w:tcW w:w="1977" w:type="dxa"/>
            <w:vMerge w:val="restart"/>
            <w:tcBorders>
              <w:top w:val="single" w:sz="6" w:space="0" w:color="000000"/>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r w:rsidRPr="004C35AB">
              <w:rPr>
                <w:rFonts w:eastAsia="Calibri"/>
                <w:noProof/>
                <w:color w:val="000000"/>
              </w:rPr>
              <w:t>:ЗУ</w:t>
            </w: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480 464,41</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1 277 774,77</w:t>
            </w:r>
          </w:p>
        </w:tc>
        <w:tc>
          <w:tcPr>
            <w:tcW w:w="1559" w:type="dxa"/>
            <w:vMerge w:val="restart"/>
            <w:tcBorders>
              <w:top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r w:rsidRPr="004C35AB">
              <w:rPr>
                <w:rFonts w:eastAsia="Calibri"/>
                <w:noProof/>
                <w:color w:val="000000"/>
              </w:rPr>
              <w:t>2 204</w:t>
            </w: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н2</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480 461,24</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1 277 771,59</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3</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480 458,31</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1 277 768,65</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480 449,17</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1 277 765,92</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5</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480 407,85</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1 277 753,57</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6</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480 405,65</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1 277 760,93</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н7</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480 382,82</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1 277 754,96</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8</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480 384,46</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1 277 742,43</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9п</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480 385,27</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1 277 728,96</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н10</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480 409,97</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1 277 732,03</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н11</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480 431,36</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1 277 734,75</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н12</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480 440,20</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1 277 736,89</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н13</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480 462,57</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1 277 746,35</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н14</w:t>
            </w:r>
          </w:p>
        </w:tc>
        <w:tc>
          <w:tcPr>
            <w:tcW w:w="2552"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480 472,22</w:t>
            </w:r>
          </w:p>
        </w:tc>
        <w:tc>
          <w:tcPr>
            <w:tcW w:w="2701" w:type="dxa"/>
            <w:tcBorders>
              <w:top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1 277 757,86</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н15</w:t>
            </w:r>
          </w:p>
        </w:tc>
        <w:tc>
          <w:tcPr>
            <w:tcW w:w="2552" w:type="dxa"/>
            <w:tcBorders>
              <w:top w:val="single" w:sz="6" w:space="0" w:color="000000"/>
              <w:bottom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480 475,53</w:t>
            </w:r>
          </w:p>
        </w:tc>
        <w:tc>
          <w:tcPr>
            <w:tcW w:w="2701" w:type="dxa"/>
            <w:tcBorders>
              <w:top w:val="single" w:sz="6" w:space="0" w:color="000000"/>
              <w:bottom w:val="single" w:sz="6" w:space="0" w:color="000000"/>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1 277 761,80</w:t>
            </w:r>
          </w:p>
        </w:tc>
        <w:tc>
          <w:tcPr>
            <w:tcW w:w="1559" w:type="dxa"/>
            <w:vMerge/>
            <w:tcBorders>
              <w:right w:val="single" w:sz="6" w:space="0" w:color="000000"/>
            </w:tcBorders>
          </w:tcPr>
          <w:p w:rsidR="002C7317" w:rsidRPr="00D642B0" w:rsidRDefault="002C7317" w:rsidP="00F50328">
            <w:pPr>
              <w:ind w:left="62" w:right="56"/>
              <w:jc w:val="center"/>
              <w:rPr>
                <w:rFonts w:eastAsia="Calibri"/>
                <w:noProof/>
                <w:color w:val="000000"/>
              </w:rPr>
            </w:pPr>
          </w:p>
        </w:tc>
      </w:tr>
      <w:tr w:rsidR="002C7317" w:rsidRPr="00D642B0" w:rsidTr="00F50328">
        <w:tc>
          <w:tcPr>
            <w:tcW w:w="1977" w:type="dxa"/>
            <w:vMerge/>
            <w:tcBorders>
              <w:left w:val="single" w:sz="6" w:space="0" w:color="000000"/>
              <w:bottom w:val="single" w:sz="4" w:space="0" w:color="auto"/>
              <w:right w:val="single" w:sz="6" w:space="0" w:color="000000"/>
            </w:tcBorders>
          </w:tcPr>
          <w:p w:rsidR="002C7317" w:rsidRPr="00D642B0" w:rsidRDefault="002C7317" w:rsidP="00F50328">
            <w:pPr>
              <w:ind w:left="62" w:right="56"/>
              <w:jc w:val="center"/>
              <w:rPr>
                <w:rFonts w:eastAsia="Calibri"/>
                <w:noProof/>
                <w:color w:val="000000"/>
              </w:rPr>
            </w:pPr>
          </w:p>
        </w:tc>
        <w:tc>
          <w:tcPr>
            <w:tcW w:w="984" w:type="dxa"/>
            <w:tcBorders>
              <w:top w:val="single" w:sz="6" w:space="0" w:color="000000"/>
              <w:left w:val="single" w:sz="6" w:space="0" w:color="000000"/>
              <w:bottom w:val="single" w:sz="4" w:space="0" w:color="auto"/>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н1</w:t>
            </w:r>
          </w:p>
        </w:tc>
        <w:tc>
          <w:tcPr>
            <w:tcW w:w="2552" w:type="dxa"/>
            <w:tcBorders>
              <w:top w:val="single" w:sz="6" w:space="0" w:color="000000"/>
              <w:bottom w:val="single" w:sz="4" w:space="0" w:color="auto"/>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480 464,41</w:t>
            </w:r>
          </w:p>
        </w:tc>
        <w:tc>
          <w:tcPr>
            <w:tcW w:w="2701" w:type="dxa"/>
            <w:tcBorders>
              <w:top w:val="single" w:sz="6" w:space="0" w:color="000000"/>
              <w:bottom w:val="single" w:sz="4" w:space="0" w:color="auto"/>
              <w:right w:val="single" w:sz="6" w:space="0" w:color="000000"/>
            </w:tcBorders>
            <w:shd w:val="clear" w:color="auto" w:fill="auto"/>
          </w:tcPr>
          <w:p w:rsidR="002C7317" w:rsidRPr="00D642B0" w:rsidRDefault="002C7317" w:rsidP="00F50328">
            <w:pPr>
              <w:ind w:left="62" w:right="56"/>
              <w:jc w:val="center"/>
              <w:rPr>
                <w:rFonts w:eastAsia="Calibri"/>
                <w:noProof/>
                <w:color w:val="000000"/>
              </w:rPr>
            </w:pPr>
            <w:r w:rsidRPr="00D642B0">
              <w:rPr>
                <w:rFonts w:eastAsia="Calibri"/>
                <w:noProof/>
                <w:color w:val="000000"/>
              </w:rPr>
              <w:t>1 277 774,77</w:t>
            </w:r>
          </w:p>
        </w:tc>
        <w:tc>
          <w:tcPr>
            <w:tcW w:w="1559" w:type="dxa"/>
            <w:vMerge/>
            <w:tcBorders>
              <w:bottom w:val="single" w:sz="4" w:space="0" w:color="auto"/>
              <w:right w:val="single" w:sz="6" w:space="0" w:color="000000"/>
            </w:tcBorders>
          </w:tcPr>
          <w:p w:rsidR="002C7317" w:rsidRPr="00D642B0" w:rsidRDefault="002C7317" w:rsidP="00F50328">
            <w:pPr>
              <w:ind w:left="62" w:right="56"/>
              <w:jc w:val="center"/>
              <w:rPr>
                <w:rFonts w:eastAsia="Calibri"/>
                <w:noProof/>
                <w:color w:val="000000"/>
              </w:rPr>
            </w:pPr>
          </w:p>
        </w:tc>
      </w:tr>
    </w:tbl>
    <w:p w:rsidR="002C7317" w:rsidRPr="004C35AB" w:rsidRDefault="002C7317" w:rsidP="002C7317">
      <w:pPr>
        <w:ind w:hanging="142"/>
        <w:jc w:val="both"/>
        <w:rPr>
          <w:sz w:val="28"/>
          <w:szCs w:val="28"/>
          <w:shd w:val="clear" w:color="auto" w:fill="FFFFFF"/>
        </w:rPr>
      </w:pPr>
    </w:p>
    <w:p w:rsidR="00D6745B" w:rsidRDefault="00D6745B">
      <w:pPr>
        <w:rPr>
          <w:b/>
          <w:bCs/>
          <w:kern w:val="36"/>
          <w:sz w:val="28"/>
          <w:szCs w:val="28"/>
          <w:highlight w:val="lightGray"/>
        </w:rPr>
      </w:pPr>
      <w:r>
        <w:rPr>
          <w:sz w:val="28"/>
          <w:szCs w:val="28"/>
          <w:highlight w:val="lightGray"/>
        </w:rPr>
        <w:br w:type="page"/>
      </w:r>
    </w:p>
    <w:p w:rsidR="005361B7" w:rsidRDefault="005361B7">
      <w:pPr>
        <w:spacing w:after="160" w:line="259" w:lineRule="auto"/>
        <w:rPr>
          <w:b/>
          <w:bCs/>
          <w:sz w:val="28"/>
          <w:szCs w:val="28"/>
          <w:shd w:val="clear" w:color="auto" w:fill="FFFFFF"/>
        </w:rPr>
      </w:pPr>
    </w:p>
    <w:tbl>
      <w:tblPr>
        <w:tblStyle w:val="310"/>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66"/>
        <w:gridCol w:w="4088"/>
      </w:tblGrid>
      <w:tr w:rsidR="005361B7" w:rsidRPr="00E31900" w:rsidTr="00F50328">
        <w:tc>
          <w:tcPr>
            <w:tcW w:w="3828" w:type="dxa"/>
          </w:tcPr>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ОБЩЕСТВО С ОГРАНИЧЕННОЙ ОТВЕТСТВЕННОСТЬЮ «ЦЕНТР КАДАСТРА И ПРАВА»</w:t>
            </w:r>
          </w:p>
          <w:p w:rsidR="005361B7" w:rsidRPr="00E31900" w:rsidRDefault="005361B7" w:rsidP="00F50328">
            <w:pPr>
              <w:tabs>
                <w:tab w:val="center" w:pos="4677"/>
                <w:tab w:val="right" w:pos="9355"/>
              </w:tabs>
              <w:jc w:val="center"/>
              <w:rPr>
                <w:b/>
                <w:color w:val="1F4E79"/>
                <w:sz w:val="22"/>
                <w:szCs w:val="22"/>
                <w:lang w:eastAsia="en-US"/>
              </w:rPr>
            </w:pP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ул. Баумана, д. 9А, оф. 110,</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 xml:space="preserve"> г. Казань,</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Республика Татарстан, 420111</w:t>
            </w:r>
          </w:p>
        </w:tc>
        <w:tc>
          <w:tcPr>
            <w:tcW w:w="1866" w:type="dxa"/>
          </w:tcPr>
          <w:p w:rsidR="005361B7" w:rsidRPr="00E31900" w:rsidRDefault="005361B7" w:rsidP="00F50328">
            <w:pPr>
              <w:tabs>
                <w:tab w:val="center" w:pos="4677"/>
                <w:tab w:val="right" w:pos="9355"/>
              </w:tabs>
              <w:jc w:val="center"/>
              <w:rPr>
                <w:rFonts w:ascii="Calibri" w:hAnsi="Calibri"/>
                <w:b/>
                <w:color w:val="1F4E79"/>
                <w:sz w:val="22"/>
                <w:szCs w:val="22"/>
                <w:lang w:eastAsia="en-US"/>
              </w:rPr>
            </w:pPr>
            <w:r w:rsidRPr="00E31900">
              <w:rPr>
                <w:rFonts w:ascii="Calibri" w:hAnsi="Calibri"/>
                <w:b/>
                <w:noProof/>
                <w:color w:val="1F4E79"/>
                <w:sz w:val="22"/>
                <w:szCs w:val="22"/>
              </w:rPr>
              <w:drawing>
                <wp:inline distT="0" distB="0" distL="0" distR="0" wp14:anchorId="349EBEE0" wp14:editId="490D60BB">
                  <wp:extent cx="1043940" cy="1256939"/>
                  <wp:effectExtent l="0" t="0" r="3810" b="635"/>
                  <wp:docPr id="6" name="Рисунок 6" descr="C:\Users\user\Desktop\логотип Ц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оготип ЦК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006" cy="1337689"/>
                          </a:xfrm>
                          <a:prstGeom prst="rect">
                            <a:avLst/>
                          </a:prstGeom>
                          <a:noFill/>
                          <a:ln>
                            <a:noFill/>
                          </a:ln>
                        </pic:spPr>
                      </pic:pic>
                    </a:graphicData>
                  </a:graphic>
                </wp:inline>
              </w:drawing>
            </w:r>
          </w:p>
        </w:tc>
        <w:tc>
          <w:tcPr>
            <w:tcW w:w="4088" w:type="dxa"/>
          </w:tcPr>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«КАДАСТР ҺӘМ ХОКУК ҮЗӘГЕ» ҖАВАПЛЫЛЫГЫ ЧИКЛӘНГӘН ҖӘМГЫЯТЬ</w:t>
            </w:r>
          </w:p>
          <w:p w:rsidR="005361B7" w:rsidRPr="00E31900" w:rsidRDefault="005361B7" w:rsidP="00F50328">
            <w:pPr>
              <w:tabs>
                <w:tab w:val="center" w:pos="4677"/>
                <w:tab w:val="right" w:pos="9355"/>
              </w:tabs>
              <w:jc w:val="center"/>
              <w:rPr>
                <w:b/>
                <w:color w:val="1F4E79"/>
                <w:sz w:val="22"/>
                <w:szCs w:val="22"/>
                <w:lang w:eastAsia="en-US"/>
              </w:rPr>
            </w:pP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Бауман  ур., 9А  йорт, оф. 110,</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 xml:space="preserve"> Казан шәһәре,</w:t>
            </w:r>
          </w:p>
          <w:p w:rsidR="005361B7" w:rsidRPr="00E31900" w:rsidRDefault="005361B7" w:rsidP="00F50328">
            <w:pPr>
              <w:tabs>
                <w:tab w:val="center" w:pos="4677"/>
                <w:tab w:val="right" w:pos="9355"/>
              </w:tabs>
              <w:jc w:val="center"/>
              <w:rPr>
                <w:b/>
                <w:color w:val="1F4E79"/>
                <w:sz w:val="22"/>
                <w:szCs w:val="22"/>
                <w:lang w:eastAsia="en-US"/>
              </w:rPr>
            </w:pPr>
            <w:r w:rsidRPr="00E31900">
              <w:rPr>
                <w:b/>
                <w:color w:val="1F4E79"/>
                <w:sz w:val="22"/>
                <w:szCs w:val="22"/>
                <w:lang w:eastAsia="en-US"/>
              </w:rPr>
              <w:t>Татарстан Республикасы, 420111</w:t>
            </w:r>
          </w:p>
          <w:p w:rsidR="005361B7" w:rsidRPr="00E31900" w:rsidRDefault="005361B7" w:rsidP="00F50328">
            <w:pPr>
              <w:tabs>
                <w:tab w:val="center" w:pos="4677"/>
                <w:tab w:val="right" w:pos="9355"/>
              </w:tabs>
              <w:jc w:val="center"/>
              <w:rPr>
                <w:b/>
                <w:color w:val="1F4E79"/>
                <w:lang w:eastAsia="en-US"/>
              </w:rPr>
            </w:pPr>
          </w:p>
        </w:tc>
      </w:tr>
    </w:tbl>
    <w:p w:rsidR="005361B7" w:rsidRPr="00E31900" w:rsidRDefault="005361B7" w:rsidP="005361B7">
      <w:pPr>
        <w:tabs>
          <w:tab w:val="center" w:pos="4677"/>
          <w:tab w:val="right" w:pos="9355"/>
        </w:tabs>
        <w:jc w:val="center"/>
        <w:rPr>
          <w:b/>
          <w:color w:val="1F4E79"/>
          <w:sz w:val="22"/>
          <w:szCs w:val="22"/>
          <w:lang w:val="en-US" w:eastAsia="en-US"/>
        </w:rPr>
      </w:pPr>
      <w:r w:rsidRPr="00E31900">
        <w:rPr>
          <w:b/>
          <w:color w:val="1F4E79"/>
          <w:sz w:val="22"/>
          <w:szCs w:val="22"/>
          <w:lang w:eastAsia="en-US"/>
        </w:rPr>
        <w:t>Тел</w:t>
      </w:r>
      <w:r w:rsidRPr="00E31900">
        <w:rPr>
          <w:b/>
          <w:color w:val="1F4E79"/>
          <w:sz w:val="22"/>
          <w:szCs w:val="22"/>
          <w:lang w:val="en-US" w:eastAsia="en-US"/>
        </w:rPr>
        <w:t>. 8 (987) 296-02-29, 8 (917) 394-43-33, e-mail: ooo.ckp.kzn@yandex.ru</w:t>
      </w:r>
    </w:p>
    <w:p w:rsidR="005361B7" w:rsidRPr="00E31900" w:rsidRDefault="005361B7" w:rsidP="005361B7">
      <w:pPr>
        <w:tabs>
          <w:tab w:val="center" w:pos="4677"/>
          <w:tab w:val="right" w:pos="9355"/>
        </w:tabs>
        <w:rPr>
          <w:rFonts w:ascii="Calibri" w:hAnsi="Calibri"/>
          <w:sz w:val="22"/>
          <w:szCs w:val="22"/>
          <w:lang w:val="en-US" w:eastAsia="en-US"/>
        </w:rPr>
      </w:pPr>
      <w:r w:rsidRPr="00E31900">
        <w:rPr>
          <w:rFonts w:ascii="Calibri" w:hAnsi="Calibri"/>
          <w:noProof/>
          <w:sz w:val="22"/>
          <w:szCs w:val="22"/>
        </w:rPr>
        <mc:AlternateContent>
          <mc:Choice Requires="wps">
            <w:drawing>
              <wp:anchor distT="0" distB="0" distL="114300" distR="114300" simplePos="0" relativeHeight="251663360" behindDoc="0" locked="0" layoutInCell="1" allowOverlap="1" wp14:anchorId="2144B91B" wp14:editId="647E0C1C">
                <wp:simplePos x="0" y="0"/>
                <wp:positionH relativeFrom="column">
                  <wp:posOffset>-180975</wp:posOffset>
                </wp:positionH>
                <wp:positionV relativeFrom="paragraph">
                  <wp:posOffset>135890</wp:posOffset>
                </wp:positionV>
                <wp:extent cx="60579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057900" cy="0"/>
                        </a:xfrm>
                        <a:prstGeom prst="line">
                          <a:avLst/>
                        </a:prstGeom>
                        <a:noFill/>
                        <a:ln w="190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884786"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7pt" to="462.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" strokecolor="#1f4e79" strokeweight="1.5pt">
                <v:stroke joinstyle="miter"/>
              </v:line>
            </w:pict>
          </mc:Fallback>
        </mc:AlternateContent>
      </w: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Pr="00E31900" w:rsidRDefault="005361B7" w:rsidP="005361B7">
      <w:pPr>
        <w:kinsoku w:val="0"/>
        <w:overflowPunct w:val="0"/>
        <w:spacing w:before="76" w:after="120" w:line="259" w:lineRule="auto"/>
        <w:ind w:left="40"/>
        <w:jc w:val="center"/>
        <w:rPr>
          <w:b/>
          <w:bCs/>
          <w:spacing w:val="-1"/>
          <w:sz w:val="28"/>
          <w:szCs w:val="28"/>
          <w:lang w:val="en-US" w:eastAsia="en-US"/>
        </w:rPr>
      </w:pPr>
    </w:p>
    <w:p w:rsidR="005361B7" w:rsidRDefault="005361B7" w:rsidP="005361B7">
      <w:pPr>
        <w:kinsoku w:val="0"/>
        <w:overflowPunct w:val="0"/>
        <w:spacing w:before="76" w:after="120" w:line="259" w:lineRule="auto"/>
        <w:ind w:left="40"/>
        <w:jc w:val="center"/>
        <w:rPr>
          <w:b/>
          <w:bCs/>
          <w:sz w:val="28"/>
          <w:szCs w:val="28"/>
          <w:lang w:eastAsia="en-US"/>
        </w:rPr>
      </w:pPr>
      <w:r w:rsidRPr="00E31900">
        <w:rPr>
          <w:b/>
          <w:bCs/>
          <w:spacing w:val="-1"/>
          <w:sz w:val="28"/>
          <w:szCs w:val="28"/>
          <w:lang w:eastAsia="en-US"/>
        </w:rPr>
        <w:t>ПРОЕКТ</w:t>
      </w:r>
      <w:r>
        <w:rPr>
          <w:b/>
          <w:bCs/>
          <w:spacing w:val="-1"/>
          <w:sz w:val="28"/>
          <w:szCs w:val="28"/>
          <w:lang w:eastAsia="en-US"/>
        </w:rPr>
        <w:t xml:space="preserve"> ПЛАНИРОВКИ И ПРОЕКТ</w:t>
      </w:r>
      <w:r w:rsidRPr="00E31900">
        <w:rPr>
          <w:b/>
          <w:bCs/>
          <w:spacing w:val="-45"/>
          <w:sz w:val="28"/>
          <w:szCs w:val="28"/>
          <w:lang w:eastAsia="en-US"/>
        </w:rPr>
        <w:t xml:space="preserve"> </w:t>
      </w:r>
      <w:r w:rsidRPr="00E31900">
        <w:rPr>
          <w:b/>
          <w:bCs/>
          <w:sz w:val="28"/>
          <w:szCs w:val="28"/>
          <w:lang w:eastAsia="en-US"/>
        </w:rPr>
        <w:t>МЕЖЕВАНИЯ</w:t>
      </w:r>
      <w:r>
        <w:rPr>
          <w:b/>
          <w:bCs/>
          <w:sz w:val="28"/>
          <w:szCs w:val="28"/>
          <w:lang w:eastAsia="en-US"/>
        </w:rPr>
        <w:t xml:space="preserve"> ТЕРРИТОРИИ</w:t>
      </w:r>
    </w:p>
    <w:p w:rsidR="005361B7" w:rsidRDefault="005361B7" w:rsidP="005361B7">
      <w:pPr>
        <w:kinsoku w:val="0"/>
        <w:overflowPunct w:val="0"/>
        <w:spacing w:before="76" w:after="120" w:line="259" w:lineRule="auto"/>
        <w:ind w:left="40"/>
        <w:jc w:val="center"/>
        <w:rPr>
          <w:b/>
          <w:bCs/>
          <w:sz w:val="28"/>
          <w:szCs w:val="28"/>
          <w:lang w:eastAsia="en-US"/>
        </w:rPr>
      </w:pPr>
      <w:r>
        <w:rPr>
          <w:b/>
          <w:bCs/>
          <w:sz w:val="28"/>
          <w:szCs w:val="28"/>
          <w:lang w:eastAsia="en-US"/>
        </w:rPr>
        <w:t>под объект малой архитектурной формы (стела) в поселке городского типа Васильево Зеленодольского</w:t>
      </w:r>
      <w:r>
        <w:rPr>
          <w:b/>
          <w:bCs/>
          <w:sz w:val="28"/>
          <w:szCs w:val="28"/>
          <w:lang w:eastAsia="en-US"/>
        </w:rPr>
        <w:br/>
        <w:t>муниципального района Республики Татарстан</w:t>
      </w:r>
    </w:p>
    <w:p w:rsidR="005361B7" w:rsidRPr="00E31900" w:rsidRDefault="005361B7" w:rsidP="005361B7">
      <w:pPr>
        <w:kinsoku w:val="0"/>
        <w:overflowPunct w:val="0"/>
        <w:spacing w:before="76" w:after="120" w:line="259" w:lineRule="auto"/>
        <w:ind w:left="40"/>
        <w:jc w:val="center"/>
        <w:rPr>
          <w:sz w:val="28"/>
          <w:szCs w:val="28"/>
          <w:lang w:eastAsia="en-US"/>
        </w:rPr>
      </w:pPr>
      <w:r>
        <w:rPr>
          <w:bCs/>
          <w:sz w:val="28"/>
          <w:szCs w:val="28"/>
          <w:lang w:eastAsia="en-US"/>
        </w:rPr>
        <w:t>Материалы по обоснованию</w:t>
      </w:r>
    </w:p>
    <w:p w:rsidR="005361B7"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Default="005361B7" w:rsidP="005361B7">
      <w:pPr>
        <w:rPr>
          <w:spacing w:val="-1"/>
          <w:sz w:val="28"/>
          <w:szCs w:val="28"/>
          <w:lang w:eastAsia="en-US"/>
        </w:rPr>
      </w:pPr>
      <w:r>
        <w:rPr>
          <w:spacing w:val="-1"/>
          <w:sz w:val="28"/>
          <w:szCs w:val="28"/>
          <w:lang w:eastAsia="en-US"/>
        </w:rPr>
        <w:t xml:space="preserve">Заказчик: </w:t>
      </w:r>
      <w:r w:rsidRPr="004E5C55">
        <w:rPr>
          <w:spacing w:val="-1"/>
          <w:sz w:val="28"/>
          <w:szCs w:val="28"/>
          <w:lang w:eastAsia="en-US"/>
        </w:rPr>
        <w:t>ИП Глава крестьянского (фермерского) хозяйства Фархиев</w:t>
      </w:r>
      <w:r>
        <w:rPr>
          <w:spacing w:val="-1"/>
          <w:sz w:val="28"/>
          <w:szCs w:val="28"/>
          <w:lang w:eastAsia="en-US"/>
        </w:rPr>
        <w:t>а А</w:t>
      </w:r>
      <w:r w:rsidRPr="004E5C55">
        <w:rPr>
          <w:spacing w:val="-1"/>
          <w:sz w:val="28"/>
          <w:szCs w:val="28"/>
          <w:lang w:eastAsia="en-US"/>
        </w:rPr>
        <w:t>.</w:t>
      </w:r>
      <w:r>
        <w:rPr>
          <w:spacing w:val="-1"/>
          <w:sz w:val="28"/>
          <w:szCs w:val="28"/>
          <w:lang w:eastAsia="en-US"/>
        </w:rPr>
        <w:t>С.</w:t>
      </w:r>
    </w:p>
    <w:p w:rsidR="005361B7" w:rsidRDefault="005361B7" w:rsidP="005361B7">
      <w:pPr>
        <w:rPr>
          <w:spacing w:val="-1"/>
          <w:sz w:val="28"/>
          <w:szCs w:val="28"/>
          <w:lang w:eastAsia="en-US"/>
        </w:rPr>
      </w:pPr>
    </w:p>
    <w:p w:rsidR="005361B7" w:rsidRDefault="005361B7" w:rsidP="005361B7">
      <w:pPr>
        <w:rPr>
          <w:spacing w:val="-1"/>
          <w:sz w:val="28"/>
          <w:szCs w:val="28"/>
          <w:lang w:eastAsia="en-US"/>
        </w:rPr>
      </w:pPr>
      <w:r w:rsidRPr="00E31900">
        <w:rPr>
          <w:spacing w:val="-1"/>
          <w:sz w:val="28"/>
          <w:szCs w:val="28"/>
          <w:lang w:eastAsia="en-US"/>
        </w:rPr>
        <w:t>Исполнитель:</w:t>
      </w:r>
      <w:r w:rsidRPr="00E31900">
        <w:rPr>
          <w:spacing w:val="-2"/>
          <w:sz w:val="28"/>
          <w:szCs w:val="28"/>
          <w:lang w:eastAsia="en-US"/>
        </w:rPr>
        <w:t xml:space="preserve"> </w:t>
      </w:r>
      <w:r w:rsidRPr="00E31900">
        <w:rPr>
          <w:spacing w:val="-1"/>
          <w:sz w:val="28"/>
          <w:szCs w:val="28"/>
          <w:lang w:eastAsia="en-US"/>
        </w:rPr>
        <w:t>ООО «Центр кадастра и права»</w:t>
      </w:r>
    </w:p>
    <w:p w:rsidR="005361B7" w:rsidRDefault="005361B7" w:rsidP="005361B7">
      <w:pPr>
        <w:kinsoku w:val="0"/>
        <w:overflowPunct w:val="0"/>
        <w:spacing w:before="64"/>
        <w:ind w:right="902"/>
        <w:rPr>
          <w:spacing w:val="-1"/>
          <w:sz w:val="28"/>
          <w:szCs w:val="28"/>
          <w:lang w:eastAsia="en-US"/>
        </w:rPr>
      </w:pPr>
    </w:p>
    <w:p w:rsidR="005361B7" w:rsidRPr="00E31900" w:rsidRDefault="005361B7" w:rsidP="005361B7">
      <w:pPr>
        <w:kinsoku w:val="0"/>
        <w:overflowPunct w:val="0"/>
        <w:spacing w:before="64"/>
        <w:ind w:left="2832" w:right="-142" w:firstLine="145"/>
        <w:rPr>
          <w:spacing w:val="-1"/>
          <w:sz w:val="28"/>
          <w:szCs w:val="28"/>
          <w:lang w:eastAsia="en-US"/>
        </w:rPr>
      </w:pPr>
      <w:r>
        <w:rPr>
          <w:spacing w:val="-1"/>
          <w:sz w:val="28"/>
          <w:szCs w:val="28"/>
          <w:lang w:eastAsia="en-US"/>
        </w:rPr>
        <w:t xml:space="preserve">     </w:t>
      </w:r>
      <w:r>
        <w:rPr>
          <w:spacing w:val="-1"/>
          <w:sz w:val="28"/>
          <w:szCs w:val="28"/>
          <w:lang w:eastAsia="en-US"/>
        </w:rPr>
        <w:tab/>
      </w:r>
      <w:r>
        <w:rPr>
          <w:spacing w:val="-1"/>
          <w:sz w:val="28"/>
          <w:szCs w:val="28"/>
          <w:lang w:eastAsia="en-US"/>
        </w:rPr>
        <w:tab/>
        <w:t xml:space="preserve"> _________________</w:t>
      </w:r>
      <w:r>
        <w:rPr>
          <w:spacing w:val="-1"/>
          <w:sz w:val="28"/>
          <w:szCs w:val="28"/>
          <w:lang w:eastAsia="en-US"/>
        </w:rPr>
        <w:tab/>
        <w:t xml:space="preserve">  </w:t>
      </w:r>
      <w:r w:rsidRPr="00E31900">
        <w:rPr>
          <w:spacing w:val="-1"/>
          <w:sz w:val="28"/>
          <w:szCs w:val="28"/>
          <w:lang w:eastAsia="en-US"/>
        </w:rPr>
        <w:t xml:space="preserve"> Садыков Р.А.</w:t>
      </w:r>
    </w:p>
    <w:p w:rsidR="005361B7" w:rsidRPr="00E31900" w:rsidRDefault="005361B7" w:rsidP="005361B7">
      <w:pPr>
        <w:kinsoku w:val="0"/>
        <w:overflowPunct w:val="0"/>
        <w:spacing w:before="64" w:after="120" w:line="479" w:lineRule="auto"/>
        <w:ind w:right="901"/>
        <w:rPr>
          <w:spacing w:val="-1"/>
          <w:sz w:val="28"/>
          <w:szCs w:val="28"/>
          <w:lang w:eastAsia="en-US"/>
        </w:rPr>
      </w:pPr>
    </w:p>
    <w:p w:rsidR="005361B7" w:rsidRPr="00E31900" w:rsidRDefault="005361B7" w:rsidP="005361B7">
      <w:pPr>
        <w:kinsoku w:val="0"/>
        <w:overflowPunct w:val="0"/>
        <w:spacing w:before="64" w:after="120" w:line="479" w:lineRule="auto"/>
        <w:ind w:right="901"/>
        <w:jc w:val="center"/>
        <w:rPr>
          <w:spacing w:val="-1"/>
          <w:sz w:val="28"/>
          <w:szCs w:val="28"/>
          <w:lang w:eastAsia="en-US"/>
        </w:rPr>
      </w:pPr>
      <w:r w:rsidRPr="00E31900">
        <w:rPr>
          <w:spacing w:val="-1"/>
          <w:sz w:val="28"/>
          <w:szCs w:val="28"/>
          <w:lang w:eastAsia="en-US"/>
        </w:rPr>
        <w:t>Казань 2024 г.</w:t>
      </w:r>
    </w:p>
    <w:p w:rsidR="005361B7" w:rsidRDefault="005361B7">
      <w:pPr>
        <w:spacing w:after="160" w:line="259" w:lineRule="auto"/>
        <w:rPr>
          <w:b/>
          <w:bCs/>
          <w:sz w:val="28"/>
          <w:szCs w:val="28"/>
          <w:shd w:val="clear" w:color="auto" w:fill="FFFFFF"/>
        </w:rPr>
      </w:pPr>
    </w:p>
    <w:p w:rsidR="004C35AB" w:rsidRDefault="005361B7" w:rsidP="00BD5652">
      <w:pPr>
        <w:jc w:val="center"/>
        <w:rPr>
          <w:b/>
          <w:bCs/>
          <w:sz w:val="28"/>
          <w:szCs w:val="28"/>
          <w:shd w:val="clear" w:color="auto" w:fill="FFFFFF"/>
        </w:rPr>
      </w:pPr>
      <w:r>
        <w:rPr>
          <w:b/>
          <w:bCs/>
          <w:sz w:val="28"/>
          <w:szCs w:val="28"/>
          <w:shd w:val="clear" w:color="auto" w:fill="FFFFFF"/>
        </w:rPr>
        <w:t>Введение</w:t>
      </w:r>
    </w:p>
    <w:p w:rsidR="004C35AB" w:rsidRPr="004C35AB" w:rsidRDefault="004C35AB" w:rsidP="004C35AB">
      <w:pPr>
        <w:numPr>
          <w:ilvl w:val="1"/>
          <w:numId w:val="19"/>
        </w:numPr>
        <w:jc w:val="center"/>
        <w:rPr>
          <w:b/>
          <w:i/>
          <w:sz w:val="28"/>
          <w:szCs w:val="28"/>
        </w:rPr>
      </w:pPr>
      <w:r w:rsidRPr="004C35AB">
        <w:rPr>
          <w:b/>
          <w:i/>
          <w:sz w:val="28"/>
          <w:szCs w:val="28"/>
        </w:rPr>
        <w:t>Основание и исходные данные для разработки проекта</w:t>
      </w:r>
      <w:r w:rsidR="005361B7">
        <w:rPr>
          <w:b/>
          <w:i/>
          <w:sz w:val="28"/>
          <w:szCs w:val="28"/>
        </w:rPr>
        <w:t xml:space="preserve"> планировки и проекта</w:t>
      </w:r>
      <w:r w:rsidRPr="004C35AB">
        <w:rPr>
          <w:b/>
          <w:i/>
          <w:sz w:val="28"/>
          <w:szCs w:val="28"/>
        </w:rPr>
        <w:t xml:space="preserve"> межевания</w:t>
      </w:r>
    </w:p>
    <w:p w:rsidR="004C35AB" w:rsidRPr="004C35AB" w:rsidRDefault="004C35AB" w:rsidP="004C35AB">
      <w:pPr>
        <w:rPr>
          <w:b/>
          <w:i/>
          <w:sz w:val="28"/>
          <w:szCs w:val="28"/>
        </w:rPr>
      </w:pPr>
    </w:p>
    <w:p w:rsidR="004C35AB" w:rsidRPr="004C35AB" w:rsidRDefault="004C35AB" w:rsidP="004C35AB">
      <w:pPr>
        <w:widowControl w:val="0"/>
        <w:ind w:firstLine="698"/>
        <w:jc w:val="both"/>
        <w:rPr>
          <w:sz w:val="28"/>
          <w:szCs w:val="28"/>
          <w:shd w:val="clear" w:color="auto" w:fill="FFFFFF"/>
        </w:rPr>
      </w:pPr>
      <w:r w:rsidRPr="004C35AB">
        <w:rPr>
          <w:sz w:val="28"/>
          <w:szCs w:val="28"/>
          <w:shd w:val="clear" w:color="auto" w:fill="FFFFFF"/>
        </w:rPr>
        <w:t xml:space="preserve">Проект </w:t>
      </w:r>
      <w:r w:rsidR="005361B7">
        <w:rPr>
          <w:sz w:val="28"/>
          <w:szCs w:val="28"/>
          <w:shd w:val="clear" w:color="auto" w:fill="FFFFFF"/>
        </w:rPr>
        <w:t xml:space="preserve">планировки и проект </w:t>
      </w:r>
      <w:r w:rsidRPr="004C35AB">
        <w:rPr>
          <w:sz w:val="28"/>
          <w:szCs w:val="28"/>
          <w:shd w:val="clear" w:color="auto" w:fill="FFFFFF"/>
        </w:rPr>
        <w:t>межевания территории по адресу: Российская Федерация, Республика Татарстан, муниципальный район Зеленодольский,</w:t>
      </w:r>
      <w:r w:rsidR="001D4DE3" w:rsidRPr="001D4DE3">
        <w:t xml:space="preserve"> </w:t>
      </w:r>
      <w:r w:rsidR="001D4DE3" w:rsidRPr="001D4DE3">
        <w:rPr>
          <w:sz w:val="28"/>
          <w:szCs w:val="28"/>
          <w:shd w:val="clear" w:color="auto" w:fill="FFFFFF"/>
        </w:rPr>
        <w:t>пгт Васильево</w:t>
      </w:r>
      <w:r w:rsidRPr="004C35AB">
        <w:rPr>
          <w:sz w:val="28"/>
          <w:szCs w:val="28"/>
          <w:shd w:val="clear" w:color="auto" w:fill="FFFFFF"/>
        </w:rPr>
        <w:t>, выполнен кадастровым инженером Садыковым Рушаном Адгамовичем, являющийся членом СРО КИ Ассоциация Кадастровых инженеров Поволжья (дата вступления в СРО «03» июня 2016 г., уникальный реестровый номер кадастрового инженера в реестре членов СР</w:t>
      </w:r>
      <w:r w:rsidR="00E30AE1">
        <w:rPr>
          <w:sz w:val="28"/>
          <w:szCs w:val="28"/>
          <w:shd w:val="clear" w:color="auto" w:fill="FFFFFF"/>
        </w:rPr>
        <w:t xml:space="preserve">О КИ № 445) на основании заявки </w:t>
      </w:r>
      <w:r w:rsidR="00912315" w:rsidRPr="00912315">
        <w:rPr>
          <w:sz w:val="28"/>
          <w:szCs w:val="28"/>
          <w:shd w:val="clear" w:color="auto" w:fill="FFFFFF"/>
        </w:rPr>
        <w:t>ИП Глав</w:t>
      </w:r>
      <w:r w:rsidR="004E5C55">
        <w:rPr>
          <w:sz w:val="28"/>
          <w:szCs w:val="28"/>
          <w:shd w:val="clear" w:color="auto" w:fill="FFFFFF"/>
        </w:rPr>
        <w:t>а</w:t>
      </w:r>
      <w:r w:rsidR="00912315" w:rsidRPr="00912315">
        <w:rPr>
          <w:sz w:val="28"/>
          <w:szCs w:val="28"/>
          <w:shd w:val="clear" w:color="auto" w:fill="FFFFFF"/>
        </w:rPr>
        <w:t xml:space="preserve"> крестьянского (фермерского) хозяйства Фархиев</w:t>
      </w:r>
      <w:r w:rsidR="00912315">
        <w:rPr>
          <w:sz w:val="28"/>
          <w:szCs w:val="28"/>
          <w:shd w:val="clear" w:color="auto" w:fill="FFFFFF"/>
        </w:rPr>
        <w:t>ой</w:t>
      </w:r>
      <w:r w:rsidR="00912315" w:rsidRPr="00912315">
        <w:rPr>
          <w:sz w:val="28"/>
          <w:szCs w:val="28"/>
          <w:shd w:val="clear" w:color="auto" w:fill="FFFFFF"/>
        </w:rPr>
        <w:t xml:space="preserve"> Алин</w:t>
      </w:r>
      <w:r w:rsidR="00912315">
        <w:rPr>
          <w:sz w:val="28"/>
          <w:szCs w:val="28"/>
          <w:shd w:val="clear" w:color="auto" w:fill="FFFFFF"/>
        </w:rPr>
        <w:t>ы</w:t>
      </w:r>
      <w:r w:rsidR="00912315" w:rsidRPr="00912315">
        <w:rPr>
          <w:sz w:val="28"/>
          <w:szCs w:val="28"/>
          <w:shd w:val="clear" w:color="auto" w:fill="FFFFFF"/>
        </w:rPr>
        <w:t xml:space="preserve"> Саубановн</w:t>
      </w:r>
      <w:r w:rsidR="00912315">
        <w:rPr>
          <w:sz w:val="28"/>
          <w:szCs w:val="28"/>
          <w:shd w:val="clear" w:color="auto" w:fill="FFFFFF"/>
        </w:rPr>
        <w:t>ы</w:t>
      </w:r>
      <w:r w:rsidRPr="004C35AB">
        <w:rPr>
          <w:sz w:val="28"/>
          <w:szCs w:val="28"/>
          <w:shd w:val="clear" w:color="auto" w:fill="FFFFFF"/>
        </w:rPr>
        <w:t>.</w:t>
      </w:r>
    </w:p>
    <w:p w:rsidR="004C35AB" w:rsidRPr="004C35AB" w:rsidRDefault="004C35AB" w:rsidP="004C35AB">
      <w:pPr>
        <w:widowControl w:val="0"/>
        <w:ind w:firstLine="698"/>
        <w:jc w:val="both"/>
        <w:rPr>
          <w:sz w:val="28"/>
          <w:szCs w:val="28"/>
          <w:shd w:val="clear" w:color="auto" w:fill="FFFFFF"/>
        </w:rPr>
      </w:pP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Проект</w:t>
      </w:r>
      <w:r w:rsidR="005361B7">
        <w:rPr>
          <w:sz w:val="28"/>
          <w:szCs w:val="28"/>
          <w:shd w:val="clear" w:color="auto" w:fill="FFFFFF"/>
        </w:rPr>
        <w:t xml:space="preserve"> планировки и проект</w:t>
      </w:r>
      <w:r w:rsidRPr="004C35AB">
        <w:rPr>
          <w:sz w:val="28"/>
          <w:szCs w:val="28"/>
          <w:shd w:val="clear" w:color="auto" w:fill="FFFFFF"/>
        </w:rPr>
        <w:t xml:space="preserve"> межевания территории предусматривает образование земельного участка </w:t>
      </w:r>
      <w:r w:rsidR="00912315">
        <w:rPr>
          <w:sz w:val="28"/>
          <w:szCs w:val="28"/>
          <w:shd w:val="clear" w:color="auto" w:fill="FFFFFF"/>
        </w:rPr>
        <w:t>из земель неразграниченной собственности</w:t>
      </w:r>
      <w:r w:rsidRPr="004C35AB">
        <w:rPr>
          <w:sz w:val="28"/>
          <w:szCs w:val="28"/>
          <w:shd w:val="clear" w:color="auto" w:fill="FFFFFF"/>
        </w:rPr>
        <w:t>.</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Проект</w:t>
      </w:r>
      <w:r w:rsidR="005361B7">
        <w:rPr>
          <w:sz w:val="28"/>
          <w:szCs w:val="28"/>
          <w:shd w:val="clear" w:color="auto" w:fill="FFFFFF"/>
        </w:rPr>
        <w:t xml:space="preserve"> планировки и проект</w:t>
      </w:r>
      <w:r w:rsidRPr="004C35AB">
        <w:rPr>
          <w:sz w:val="28"/>
          <w:szCs w:val="28"/>
          <w:shd w:val="clear" w:color="auto" w:fill="FFFFFF"/>
        </w:rPr>
        <w:t xml:space="preserve"> межевания разработан на основании следующих нормативных документов, исходных данных и технических условий, необходимых для подготовки проекта:</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●Градостроительный кодекс Российской Федерации;</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●Земельный Кодекс Российской Федерации;</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●Федеральный закон от 24 июля 2007 г. № 221-ФЗ «О государственном кадастре недвижимости»</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●Федеральный закон от 13.07.2015г. №218-ФЗ «О государственной регистрации недвижимости»</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●Градостроительным кодексом Российской Федерации, Законом Республики Татарстан от 25.12.2010 № 98-ЗРТ «О градостроительной деятельности в Республике Татарстан»</w:t>
      </w:r>
    </w:p>
    <w:p w:rsidR="004C35AB" w:rsidRPr="004C35AB" w:rsidRDefault="004C35AB" w:rsidP="001D4DE3">
      <w:pPr>
        <w:ind w:firstLine="708"/>
        <w:jc w:val="both"/>
        <w:rPr>
          <w:sz w:val="28"/>
          <w:szCs w:val="28"/>
          <w:shd w:val="clear" w:color="auto" w:fill="FFFFFF"/>
        </w:rPr>
      </w:pPr>
      <w:r w:rsidRPr="004C35AB">
        <w:rPr>
          <w:sz w:val="28"/>
          <w:szCs w:val="28"/>
          <w:shd w:val="clear" w:color="auto" w:fill="FFFFFF"/>
        </w:rPr>
        <w:t xml:space="preserve">●Правила землепользования и застройки </w:t>
      </w:r>
      <w:r w:rsidR="001D4DE3" w:rsidRPr="004C35AB">
        <w:rPr>
          <w:sz w:val="28"/>
          <w:szCs w:val="28"/>
          <w:shd w:val="clear" w:color="auto" w:fill="FFFFFF"/>
        </w:rPr>
        <w:t>Муниципального образования</w:t>
      </w:r>
      <w:r w:rsidR="001D4DE3">
        <w:rPr>
          <w:sz w:val="28"/>
          <w:szCs w:val="28"/>
          <w:shd w:val="clear" w:color="auto" w:fill="FFFFFF"/>
        </w:rPr>
        <w:t xml:space="preserve"> </w:t>
      </w:r>
      <w:r w:rsidR="001D4DE3" w:rsidRPr="001D4DE3">
        <w:rPr>
          <w:sz w:val="28"/>
          <w:szCs w:val="28"/>
          <w:shd w:val="clear" w:color="auto" w:fill="FFFFFF"/>
        </w:rPr>
        <w:t xml:space="preserve">«поселок городского типа Васильево» </w:t>
      </w:r>
      <w:r w:rsidRPr="004C35AB">
        <w:rPr>
          <w:sz w:val="28"/>
          <w:szCs w:val="28"/>
          <w:shd w:val="clear" w:color="auto" w:fill="FFFFFF"/>
        </w:rPr>
        <w:t xml:space="preserve">Зеленодольского муниципального района Республики Татарстан, утвержденного </w:t>
      </w:r>
      <w:r w:rsidR="001D4DE3" w:rsidRPr="001D4DE3">
        <w:rPr>
          <w:sz w:val="28"/>
          <w:szCs w:val="28"/>
          <w:shd w:val="clear" w:color="auto" w:fill="FFFFFF"/>
        </w:rPr>
        <w:t>Решение Совета пгт.</w:t>
      </w:r>
      <w:r w:rsidR="001D4DE3">
        <w:rPr>
          <w:sz w:val="28"/>
          <w:szCs w:val="28"/>
          <w:shd w:val="clear" w:color="auto" w:fill="FFFFFF"/>
        </w:rPr>
        <w:t xml:space="preserve"> </w:t>
      </w:r>
      <w:r w:rsidR="001D4DE3" w:rsidRPr="001D4DE3">
        <w:rPr>
          <w:sz w:val="28"/>
          <w:szCs w:val="28"/>
          <w:shd w:val="clear" w:color="auto" w:fill="FFFFFF"/>
        </w:rPr>
        <w:t>Васильево</w:t>
      </w:r>
      <w:r w:rsidRPr="004C35AB">
        <w:rPr>
          <w:sz w:val="28"/>
          <w:szCs w:val="28"/>
          <w:shd w:val="clear" w:color="auto" w:fill="FFFFFF"/>
        </w:rPr>
        <w:t xml:space="preserve"> №</w:t>
      </w:r>
      <w:r w:rsidR="001D4DE3" w:rsidRPr="001D4DE3">
        <w:t xml:space="preserve"> </w:t>
      </w:r>
      <w:r w:rsidR="001D4DE3" w:rsidRPr="001D4DE3">
        <w:rPr>
          <w:sz w:val="28"/>
          <w:szCs w:val="28"/>
          <w:shd w:val="clear" w:color="auto" w:fill="FFFFFF"/>
        </w:rPr>
        <w:t>218</w:t>
      </w:r>
      <w:r w:rsidRPr="004C35AB">
        <w:rPr>
          <w:sz w:val="28"/>
          <w:szCs w:val="28"/>
          <w:shd w:val="clear" w:color="auto" w:fill="FFFFFF"/>
        </w:rPr>
        <w:t xml:space="preserve"> от </w:t>
      </w:r>
      <w:r w:rsidR="001D4DE3" w:rsidRPr="001D4DE3">
        <w:rPr>
          <w:sz w:val="28"/>
          <w:szCs w:val="28"/>
          <w:shd w:val="clear" w:color="auto" w:fill="FFFFFF"/>
        </w:rPr>
        <w:t>26.12.2023</w:t>
      </w:r>
      <w:r w:rsidR="001D4DE3">
        <w:rPr>
          <w:sz w:val="28"/>
          <w:szCs w:val="28"/>
          <w:shd w:val="clear" w:color="auto" w:fill="FFFFFF"/>
        </w:rPr>
        <w:t>г.</w:t>
      </w:r>
      <w:r w:rsidRPr="004C35AB">
        <w:rPr>
          <w:sz w:val="28"/>
          <w:szCs w:val="28"/>
          <w:shd w:val="clear" w:color="auto" w:fill="FFFFFF"/>
        </w:rPr>
        <w:t>;</w:t>
      </w: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●Свод правил 42.13330.2016 «Градостроительство. Планировка и застройка городских и сельских поселений» Актуализированная редакция СНиП 2.07.01-89*, Местными нормативами — градостроительного проектирования (решение КГД №8-12 от 14.12.2016г. и №20-40 от 16.06.2020г.).</w:t>
      </w:r>
    </w:p>
    <w:p w:rsidR="004C35AB" w:rsidRPr="004C35AB" w:rsidRDefault="004C35AB" w:rsidP="004C35AB">
      <w:pPr>
        <w:ind w:firstLine="708"/>
        <w:jc w:val="both"/>
        <w:rPr>
          <w:sz w:val="28"/>
          <w:szCs w:val="28"/>
          <w:shd w:val="clear" w:color="auto" w:fill="FFFFFF"/>
        </w:rPr>
      </w:pPr>
    </w:p>
    <w:p w:rsidR="004C35AB" w:rsidRPr="004C35AB" w:rsidRDefault="004C35AB" w:rsidP="004C35AB">
      <w:pPr>
        <w:ind w:firstLine="708"/>
        <w:jc w:val="both"/>
        <w:rPr>
          <w:sz w:val="28"/>
          <w:szCs w:val="28"/>
          <w:shd w:val="clear" w:color="auto" w:fill="FFFFFF"/>
        </w:rPr>
      </w:pPr>
      <w:r w:rsidRPr="004C35AB">
        <w:rPr>
          <w:sz w:val="28"/>
          <w:szCs w:val="28"/>
          <w:shd w:val="clear" w:color="auto" w:fill="FFFFFF"/>
        </w:rPr>
        <w:t xml:space="preserve">Проект разработан на основании исходных данных и технических условий, необходимых для подготовки проекта </w:t>
      </w:r>
    </w:p>
    <w:p w:rsidR="004C35AB" w:rsidRPr="006B3C1D" w:rsidRDefault="004C35AB" w:rsidP="004C35AB">
      <w:pPr>
        <w:tabs>
          <w:tab w:val="left" w:pos="993"/>
        </w:tabs>
        <w:ind w:firstLine="709"/>
        <w:jc w:val="both"/>
        <w:rPr>
          <w:sz w:val="28"/>
          <w:szCs w:val="28"/>
          <w:shd w:val="clear" w:color="auto" w:fill="FFFFFF"/>
        </w:rPr>
      </w:pPr>
      <w:r w:rsidRPr="006B3C1D">
        <w:rPr>
          <w:sz w:val="28"/>
          <w:szCs w:val="28"/>
          <w:shd w:val="clear" w:color="auto" w:fill="FFFFFF"/>
        </w:rPr>
        <w:t xml:space="preserve">1) Постановление </w:t>
      </w:r>
      <w:r w:rsidR="006B3C1D" w:rsidRPr="006B3C1D">
        <w:rPr>
          <w:sz w:val="28"/>
          <w:szCs w:val="28"/>
          <w:shd w:val="clear" w:color="auto" w:fill="FFFFFF"/>
        </w:rPr>
        <w:t xml:space="preserve">главы поселка городского типа Васильево </w:t>
      </w:r>
      <w:r w:rsidRPr="006B3C1D">
        <w:rPr>
          <w:sz w:val="28"/>
          <w:szCs w:val="28"/>
          <w:shd w:val="clear" w:color="auto" w:fill="FFFFFF"/>
        </w:rPr>
        <w:t xml:space="preserve">Исполнительного комитета Зеленодольского муниципального района Республики Татарстан № </w:t>
      </w:r>
      <w:r w:rsidR="006B3C1D" w:rsidRPr="006B3C1D">
        <w:rPr>
          <w:sz w:val="28"/>
          <w:szCs w:val="28"/>
          <w:shd w:val="clear" w:color="auto" w:fill="FFFFFF"/>
        </w:rPr>
        <w:t>10</w:t>
      </w:r>
      <w:r w:rsidRPr="006B3C1D">
        <w:rPr>
          <w:sz w:val="28"/>
          <w:szCs w:val="28"/>
          <w:shd w:val="clear" w:color="auto" w:fill="FFFFFF"/>
        </w:rPr>
        <w:t xml:space="preserve"> от </w:t>
      </w:r>
      <w:r w:rsidR="006B3C1D" w:rsidRPr="006B3C1D">
        <w:rPr>
          <w:sz w:val="28"/>
          <w:szCs w:val="28"/>
          <w:shd w:val="clear" w:color="auto" w:fill="FFFFFF"/>
        </w:rPr>
        <w:t>25</w:t>
      </w:r>
      <w:r w:rsidRPr="006B3C1D">
        <w:rPr>
          <w:sz w:val="28"/>
          <w:szCs w:val="28"/>
          <w:shd w:val="clear" w:color="auto" w:fill="FFFFFF"/>
        </w:rPr>
        <w:t xml:space="preserve">.12.2023г. «О начале разработки проекта </w:t>
      </w:r>
      <w:r w:rsidR="006B3C1D" w:rsidRPr="006B3C1D">
        <w:rPr>
          <w:sz w:val="28"/>
          <w:szCs w:val="28"/>
          <w:shd w:val="clear" w:color="auto" w:fill="FFFFFF"/>
        </w:rPr>
        <w:t xml:space="preserve">планировки и проекта </w:t>
      </w:r>
      <w:r w:rsidRPr="006B3C1D">
        <w:rPr>
          <w:sz w:val="28"/>
          <w:szCs w:val="28"/>
          <w:shd w:val="clear" w:color="auto" w:fill="FFFFFF"/>
        </w:rPr>
        <w:t xml:space="preserve">межевания </w:t>
      </w:r>
      <w:r w:rsidR="006B3C1D" w:rsidRPr="006B3C1D">
        <w:rPr>
          <w:sz w:val="28"/>
          <w:szCs w:val="28"/>
          <w:shd w:val="clear" w:color="auto" w:fill="FFFFFF"/>
        </w:rPr>
        <w:t>земельного участка под объект</w:t>
      </w:r>
      <w:r w:rsidR="00014C4E">
        <w:rPr>
          <w:sz w:val="28"/>
          <w:szCs w:val="28"/>
          <w:shd w:val="clear" w:color="auto" w:fill="FFFFFF"/>
        </w:rPr>
        <w:t xml:space="preserve"> малой архитектурной формы (сте</w:t>
      </w:r>
      <w:r w:rsidR="006B3C1D" w:rsidRPr="006B3C1D">
        <w:rPr>
          <w:sz w:val="28"/>
          <w:szCs w:val="28"/>
          <w:shd w:val="clear" w:color="auto" w:fill="FFFFFF"/>
        </w:rPr>
        <w:t>ла) в поселке городского типа Васильево Зеленодольского муниципального района Республики Татарстан</w:t>
      </w:r>
      <w:r w:rsidRPr="006B3C1D">
        <w:rPr>
          <w:sz w:val="28"/>
          <w:szCs w:val="28"/>
          <w:shd w:val="clear" w:color="auto" w:fill="FFFFFF"/>
        </w:rPr>
        <w:t>»;</w:t>
      </w:r>
    </w:p>
    <w:p w:rsidR="004C35AB" w:rsidRPr="004C35AB" w:rsidRDefault="004C35AB" w:rsidP="004C35AB">
      <w:pPr>
        <w:ind w:firstLine="709"/>
        <w:jc w:val="both"/>
        <w:rPr>
          <w:sz w:val="28"/>
          <w:szCs w:val="28"/>
          <w:shd w:val="clear" w:color="auto" w:fill="FFFFFF"/>
        </w:rPr>
      </w:pPr>
      <w:r w:rsidRPr="006B3C1D">
        <w:rPr>
          <w:sz w:val="28"/>
          <w:szCs w:val="28"/>
          <w:shd w:val="clear" w:color="auto" w:fill="FFFFFF"/>
        </w:rPr>
        <w:t xml:space="preserve">2) Геодезическая съемка границ </w:t>
      </w:r>
      <w:r w:rsidR="006B3C1D" w:rsidRPr="006B3C1D">
        <w:rPr>
          <w:sz w:val="28"/>
          <w:szCs w:val="28"/>
          <w:shd w:val="clear" w:color="auto" w:fill="FFFFFF"/>
        </w:rPr>
        <w:t>территории</w:t>
      </w:r>
      <w:r w:rsidRPr="006B3C1D">
        <w:rPr>
          <w:sz w:val="28"/>
          <w:szCs w:val="28"/>
          <w:shd w:val="clear" w:color="auto" w:fill="FFFFFF"/>
        </w:rPr>
        <w:t>;</w:t>
      </w:r>
    </w:p>
    <w:p w:rsidR="008E48E4" w:rsidRPr="008E48E4" w:rsidRDefault="006B3C1D" w:rsidP="008E48E4">
      <w:pPr>
        <w:widowControl w:val="0"/>
        <w:ind w:firstLine="709"/>
        <w:rPr>
          <w:sz w:val="28"/>
          <w:szCs w:val="28"/>
          <w:shd w:val="clear" w:color="auto" w:fill="FFFFFF"/>
        </w:rPr>
      </w:pPr>
      <w:r>
        <w:rPr>
          <w:sz w:val="28"/>
          <w:szCs w:val="28"/>
          <w:shd w:val="clear" w:color="auto" w:fill="FFFFFF"/>
        </w:rPr>
        <w:lastRenderedPageBreak/>
        <w:t>3</w:t>
      </w:r>
      <w:r w:rsidR="004C35AB" w:rsidRPr="004C35AB">
        <w:rPr>
          <w:sz w:val="28"/>
          <w:szCs w:val="28"/>
          <w:shd w:val="clear" w:color="auto" w:fill="FFFFFF"/>
        </w:rPr>
        <w:t>) Сведения Единого государственного реестра недвижимости об объектах недвижимости в границах проекта межевания территории.</w:t>
      </w:r>
    </w:p>
    <w:p w:rsidR="004C35AB" w:rsidRDefault="008E48E4" w:rsidP="008E48E4">
      <w:pPr>
        <w:ind w:firstLine="709"/>
        <w:jc w:val="both"/>
        <w:rPr>
          <w:sz w:val="28"/>
          <w:szCs w:val="28"/>
          <w:shd w:val="clear" w:color="auto" w:fill="FFFFFF"/>
        </w:rPr>
      </w:pPr>
      <w:r w:rsidRPr="008E48E4">
        <w:rPr>
          <w:sz w:val="28"/>
          <w:szCs w:val="28"/>
          <w:shd w:val="clear" w:color="auto" w:fill="FFFFFF"/>
        </w:rPr>
        <w:t>Проект межевания территорий подготовлен в виде отдельного документа.</w:t>
      </w:r>
    </w:p>
    <w:p w:rsidR="008E48E4" w:rsidRPr="008E48E4" w:rsidRDefault="008E48E4" w:rsidP="008E48E4">
      <w:pPr>
        <w:ind w:firstLine="709"/>
        <w:jc w:val="both"/>
        <w:rPr>
          <w:sz w:val="28"/>
          <w:szCs w:val="28"/>
          <w:shd w:val="clear" w:color="auto" w:fill="FFFFFF"/>
        </w:rPr>
      </w:pPr>
      <w:r w:rsidRPr="008E48E4">
        <w:rPr>
          <w:sz w:val="28"/>
          <w:szCs w:val="28"/>
          <w:shd w:val="clear" w:color="auto" w:fill="FFFFFF"/>
        </w:rPr>
        <w:t>Графические материалы представляются н</w:t>
      </w:r>
      <w:r>
        <w:rPr>
          <w:sz w:val="28"/>
          <w:szCs w:val="28"/>
          <w:shd w:val="clear" w:color="auto" w:fill="FFFFFF"/>
        </w:rPr>
        <w:t>а электронном носителе в вектор</w:t>
      </w:r>
      <w:r w:rsidRPr="008E48E4">
        <w:rPr>
          <w:sz w:val="28"/>
          <w:szCs w:val="28"/>
          <w:shd w:val="clear" w:color="auto" w:fill="FFFFFF"/>
        </w:rPr>
        <w:t>ном формате SHH или DXF. Текстовые и графические материалы в составе Проекта межевания территории подготовлены в графическом формате PDF, а также в форматах Microsoft Office.</w:t>
      </w:r>
    </w:p>
    <w:p w:rsidR="008E48E4" w:rsidRDefault="008E48E4" w:rsidP="004C35AB">
      <w:pPr>
        <w:jc w:val="both"/>
        <w:rPr>
          <w:b/>
          <w:i/>
          <w:sz w:val="28"/>
          <w:szCs w:val="28"/>
          <w:shd w:val="clear" w:color="auto" w:fill="FFFFFF"/>
        </w:rPr>
      </w:pPr>
    </w:p>
    <w:p w:rsidR="004C35AB" w:rsidRPr="004C35AB" w:rsidRDefault="004C35AB" w:rsidP="004C35AB">
      <w:pPr>
        <w:jc w:val="both"/>
        <w:rPr>
          <w:b/>
          <w:i/>
          <w:sz w:val="28"/>
          <w:szCs w:val="28"/>
          <w:shd w:val="clear" w:color="auto" w:fill="FFFFFF"/>
        </w:rPr>
      </w:pPr>
      <w:r w:rsidRPr="004C35AB">
        <w:rPr>
          <w:b/>
          <w:i/>
          <w:sz w:val="28"/>
          <w:szCs w:val="28"/>
          <w:shd w:val="clear" w:color="auto" w:fill="FFFFFF"/>
        </w:rPr>
        <w:t>1.2</w:t>
      </w:r>
      <w:r w:rsidRPr="004C35AB">
        <w:rPr>
          <w:b/>
          <w:i/>
          <w:sz w:val="28"/>
          <w:szCs w:val="28"/>
          <w:shd w:val="clear" w:color="auto" w:fill="FFFFFF"/>
        </w:rPr>
        <w:tab/>
        <w:t xml:space="preserve">Цель проекта </w:t>
      </w:r>
      <w:r w:rsidR="00014C4E">
        <w:rPr>
          <w:b/>
          <w:i/>
          <w:sz w:val="28"/>
          <w:szCs w:val="28"/>
          <w:shd w:val="clear" w:color="auto" w:fill="FFFFFF"/>
        </w:rPr>
        <w:t xml:space="preserve">планировки и проекта </w:t>
      </w:r>
      <w:r w:rsidRPr="004C35AB">
        <w:rPr>
          <w:b/>
          <w:i/>
          <w:sz w:val="28"/>
          <w:szCs w:val="28"/>
          <w:shd w:val="clear" w:color="auto" w:fill="FFFFFF"/>
        </w:rPr>
        <w:t>межевания территории</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Образование земельного участка, с разрешенным использованием «</w:t>
      </w:r>
      <w:r w:rsidR="006B3C1D" w:rsidRPr="006B3C1D">
        <w:rPr>
          <w:sz w:val="28"/>
          <w:szCs w:val="28"/>
          <w:shd w:val="clear" w:color="auto" w:fill="FFFFFF"/>
        </w:rPr>
        <w:t>Магазины</w:t>
      </w:r>
      <w:r w:rsidRPr="004C35AB">
        <w:rPr>
          <w:sz w:val="28"/>
          <w:szCs w:val="28"/>
          <w:shd w:val="clear" w:color="auto" w:fill="FFFFFF"/>
        </w:rPr>
        <w:t xml:space="preserve">», площадью </w:t>
      </w:r>
      <w:r w:rsidR="006B3C1D" w:rsidRPr="006B3C1D">
        <w:rPr>
          <w:sz w:val="28"/>
          <w:szCs w:val="28"/>
          <w:shd w:val="clear" w:color="auto" w:fill="FFFFFF"/>
        </w:rPr>
        <w:t>2</w:t>
      </w:r>
      <w:r w:rsidR="006B3C1D">
        <w:rPr>
          <w:sz w:val="28"/>
          <w:szCs w:val="28"/>
          <w:shd w:val="clear" w:color="auto" w:fill="FFFFFF"/>
        </w:rPr>
        <w:t> </w:t>
      </w:r>
      <w:r w:rsidR="006B3C1D" w:rsidRPr="006B3C1D">
        <w:rPr>
          <w:sz w:val="28"/>
          <w:szCs w:val="28"/>
          <w:shd w:val="clear" w:color="auto" w:fill="FFFFFF"/>
        </w:rPr>
        <w:t>204</w:t>
      </w:r>
      <w:r w:rsidR="006B3C1D">
        <w:rPr>
          <w:sz w:val="28"/>
          <w:szCs w:val="28"/>
          <w:shd w:val="clear" w:color="auto" w:fill="FFFFFF"/>
        </w:rPr>
        <w:t xml:space="preserve"> </w:t>
      </w:r>
      <w:r w:rsidRPr="004C35AB">
        <w:rPr>
          <w:sz w:val="28"/>
          <w:szCs w:val="28"/>
          <w:shd w:val="clear" w:color="auto" w:fill="FFFFFF"/>
        </w:rPr>
        <w:t>кв.м</w:t>
      </w:r>
      <w:r w:rsidR="006B3C1D">
        <w:rPr>
          <w:sz w:val="28"/>
          <w:szCs w:val="28"/>
          <w:shd w:val="clear" w:color="auto" w:fill="FFFFFF"/>
        </w:rPr>
        <w:t>.</w:t>
      </w:r>
      <w:r w:rsidRPr="004C35AB">
        <w:rPr>
          <w:sz w:val="28"/>
          <w:szCs w:val="28"/>
          <w:shd w:val="clear" w:color="auto" w:fill="FFFFFF"/>
        </w:rPr>
        <w:t xml:space="preserve">, путем </w:t>
      </w:r>
      <w:r w:rsidR="006B3C1D">
        <w:rPr>
          <w:sz w:val="28"/>
          <w:szCs w:val="28"/>
          <w:shd w:val="clear" w:color="auto" w:fill="FFFFFF"/>
        </w:rPr>
        <w:t>образования земельного участка из земель неразграниченной собст</w:t>
      </w:r>
      <w:r w:rsidR="00BD0724">
        <w:rPr>
          <w:sz w:val="28"/>
          <w:szCs w:val="28"/>
          <w:shd w:val="clear" w:color="auto" w:fill="FFFFFF"/>
        </w:rPr>
        <w:t xml:space="preserve">венности </w:t>
      </w:r>
      <w:r w:rsidRPr="004C35AB">
        <w:rPr>
          <w:sz w:val="28"/>
          <w:szCs w:val="28"/>
          <w:shd w:val="clear" w:color="auto" w:fill="FFFFFF"/>
        </w:rPr>
        <w:t xml:space="preserve">осуществляется </w:t>
      </w:r>
      <w:r w:rsidR="006A72E1" w:rsidRPr="006A72E1">
        <w:rPr>
          <w:sz w:val="28"/>
          <w:szCs w:val="28"/>
          <w:shd w:val="clear" w:color="auto" w:fill="FFFFFF"/>
        </w:rPr>
        <w:t>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r w:rsidRPr="004C35AB">
        <w:rPr>
          <w:sz w:val="28"/>
          <w:szCs w:val="28"/>
          <w:shd w:val="clear" w:color="auto" w:fill="FFFFFF"/>
        </w:rPr>
        <w:t xml:space="preserve">. </w:t>
      </w:r>
    </w:p>
    <w:p w:rsidR="004C35AB" w:rsidRPr="004C35AB" w:rsidRDefault="00014C4E" w:rsidP="004C35AB">
      <w:pPr>
        <w:ind w:firstLine="709"/>
        <w:jc w:val="both"/>
        <w:rPr>
          <w:sz w:val="28"/>
          <w:szCs w:val="28"/>
          <w:shd w:val="clear" w:color="auto" w:fill="FFFFFF"/>
        </w:rPr>
      </w:pPr>
      <w:r>
        <w:rPr>
          <w:sz w:val="28"/>
          <w:szCs w:val="28"/>
          <w:shd w:val="clear" w:color="auto" w:fill="FFFFFF"/>
        </w:rPr>
        <w:t>П</w:t>
      </w:r>
      <w:r w:rsidR="004C35AB" w:rsidRPr="004C35AB">
        <w:rPr>
          <w:sz w:val="28"/>
          <w:szCs w:val="28"/>
          <w:shd w:val="clear" w:color="auto" w:fill="FFFFFF"/>
        </w:rPr>
        <w:t xml:space="preserve">роведен анализ нахождения территории, подлежащей межеванию, на карте зон градостроительных регламентов (лист № 6 исходных данных проекта межевания). </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 xml:space="preserve">На чертежах межевания (опорный план М 1:2000) показаны существующие границы земельных участков и объектов капитального строительства из кадастровых планов территории кварталов </w:t>
      </w:r>
      <w:r w:rsidR="00A9444B" w:rsidRPr="00A9444B">
        <w:rPr>
          <w:sz w:val="28"/>
          <w:szCs w:val="28"/>
          <w:shd w:val="clear" w:color="auto" w:fill="FFFFFF"/>
        </w:rPr>
        <w:t>16:20:</w:t>
      </w:r>
      <w:r w:rsidR="00A9444B" w:rsidRPr="00014C4E">
        <w:rPr>
          <w:sz w:val="28"/>
          <w:szCs w:val="28"/>
          <w:shd w:val="clear" w:color="auto" w:fill="FFFFFF"/>
        </w:rPr>
        <w:t>000000</w:t>
      </w:r>
      <w:r w:rsidRPr="00014C4E">
        <w:rPr>
          <w:sz w:val="28"/>
          <w:szCs w:val="28"/>
          <w:shd w:val="clear" w:color="auto" w:fill="FFFFFF"/>
        </w:rPr>
        <w:t xml:space="preserve">, </w:t>
      </w:r>
      <w:r w:rsidR="00A9444B" w:rsidRPr="00A9444B">
        <w:rPr>
          <w:sz w:val="28"/>
          <w:szCs w:val="28"/>
          <w:shd w:val="clear" w:color="auto" w:fill="FFFFFF"/>
        </w:rPr>
        <w:t>16:20:01012</w:t>
      </w:r>
      <w:r w:rsidR="00A9444B" w:rsidRPr="00E31900">
        <w:rPr>
          <w:sz w:val="28"/>
          <w:szCs w:val="28"/>
          <w:shd w:val="clear" w:color="auto" w:fill="FFFFFF"/>
        </w:rPr>
        <w:t>3</w:t>
      </w:r>
      <w:r w:rsidRPr="00E31900">
        <w:rPr>
          <w:sz w:val="28"/>
          <w:szCs w:val="28"/>
          <w:shd w:val="clear" w:color="auto" w:fill="FFFFFF"/>
        </w:rPr>
        <w:t>.</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Примечание:</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 xml:space="preserve">1. Координатные точки сформированных земельных участков в данном проекте </w:t>
      </w:r>
      <w:r w:rsidR="00014C4E">
        <w:rPr>
          <w:sz w:val="28"/>
          <w:szCs w:val="28"/>
          <w:shd w:val="clear" w:color="auto" w:fill="FFFFFF"/>
        </w:rPr>
        <w:t xml:space="preserve">планировки и проекте </w:t>
      </w:r>
      <w:r w:rsidRPr="004C35AB">
        <w:rPr>
          <w:sz w:val="28"/>
          <w:szCs w:val="28"/>
          <w:shd w:val="clear" w:color="auto" w:fill="FFFFFF"/>
        </w:rPr>
        <w:t>межевания обозначаются буквенно-цифровой нумерацией – н1;</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2. Координаты проекта даны в системе координат МСК-16;</w:t>
      </w:r>
    </w:p>
    <w:p w:rsidR="004C35AB" w:rsidRPr="004C35AB" w:rsidRDefault="004C35AB" w:rsidP="004C35AB">
      <w:pPr>
        <w:jc w:val="both"/>
        <w:rPr>
          <w:sz w:val="28"/>
          <w:szCs w:val="28"/>
          <w:shd w:val="clear" w:color="auto" w:fill="FFFFFF"/>
        </w:rPr>
      </w:pPr>
    </w:p>
    <w:p w:rsidR="006D262E" w:rsidRPr="006D262E" w:rsidRDefault="006D262E" w:rsidP="006D262E">
      <w:pPr>
        <w:jc w:val="both"/>
        <w:rPr>
          <w:b/>
          <w:i/>
          <w:sz w:val="28"/>
          <w:szCs w:val="28"/>
          <w:shd w:val="clear" w:color="auto" w:fill="FFFFFF"/>
        </w:rPr>
      </w:pPr>
      <w:r w:rsidRPr="006D262E">
        <w:rPr>
          <w:b/>
          <w:i/>
          <w:sz w:val="28"/>
          <w:szCs w:val="28"/>
          <w:shd w:val="clear" w:color="auto" w:fill="FFFFFF"/>
        </w:rPr>
        <w:t>1.</w:t>
      </w:r>
      <w:r>
        <w:rPr>
          <w:b/>
          <w:i/>
          <w:sz w:val="28"/>
          <w:szCs w:val="28"/>
          <w:shd w:val="clear" w:color="auto" w:fill="FFFFFF"/>
        </w:rPr>
        <w:t>3</w:t>
      </w:r>
      <w:r>
        <w:rPr>
          <w:b/>
          <w:i/>
          <w:sz w:val="28"/>
          <w:szCs w:val="28"/>
          <w:shd w:val="clear" w:color="auto" w:fill="FFFFFF"/>
        </w:rPr>
        <w:tab/>
      </w:r>
      <w:r w:rsidR="004C35AB" w:rsidRPr="006D262E">
        <w:rPr>
          <w:b/>
          <w:i/>
          <w:sz w:val="28"/>
          <w:szCs w:val="28"/>
          <w:shd w:val="clear" w:color="auto" w:fill="FFFFFF"/>
        </w:rPr>
        <w:t>Размещение территории</w:t>
      </w:r>
    </w:p>
    <w:p w:rsidR="00014C4E" w:rsidRPr="00014C4E" w:rsidRDefault="00014C4E" w:rsidP="006D262E">
      <w:pPr>
        <w:ind w:firstLine="709"/>
        <w:jc w:val="both"/>
        <w:rPr>
          <w:sz w:val="28"/>
          <w:szCs w:val="28"/>
          <w:shd w:val="clear" w:color="auto" w:fill="FFFFFF"/>
        </w:rPr>
      </w:pPr>
      <w:r w:rsidRPr="00014C4E">
        <w:rPr>
          <w:sz w:val="28"/>
          <w:szCs w:val="28"/>
          <w:shd w:val="clear" w:color="auto" w:fill="FFFFFF"/>
        </w:rPr>
        <w:t xml:space="preserve">Территория проекта расположена в муниципальном образовании </w:t>
      </w:r>
      <w:r w:rsidR="006D262E">
        <w:rPr>
          <w:sz w:val="28"/>
          <w:szCs w:val="28"/>
          <w:shd w:val="clear" w:color="auto" w:fill="FFFFFF"/>
        </w:rPr>
        <w:t>поселок городского типа Васильево, расположена в границах населенного пункта</w:t>
      </w:r>
      <w:r w:rsidRPr="00014C4E">
        <w:rPr>
          <w:sz w:val="28"/>
          <w:szCs w:val="28"/>
          <w:shd w:val="clear" w:color="auto" w:fill="FFFFFF"/>
        </w:rPr>
        <w:t>.</w:t>
      </w:r>
    </w:p>
    <w:p w:rsidR="004C35AB" w:rsidRPr="004C35AB" w:rsidRDefault="00014C4E" w:rsidP="006D262E">
      <w:pPr>
        <w:ind w:firstLine="709"/>
        <w:jc w:val="both"/>
        <w:rPr>
          <w:sz w:val="28"/>
          <w:szCs w:val="28"/>
          <w:shd w:val="clear" w:color="auto" w:fill="FFFFFF"/>
        </w:rPr>
      </w:pPr>
      <w:r w:rsidRPr="00014C4E">
        <w:rPr>
          <w:sz w:val="28"/>
          <w:szCs w:val="28"/>
          <w:shd w:val="clear" w:color="auto" w:fill="FFFFFF"/>
        </w:rPr>
        <w:t>В настоящее время, рассматриваемая террит</w:t>
      </w:r>
      <w:r w:rsidR="006D262E">
        <w:rPr>
          <w:sz w:val="28"/>
          <w:szCs w:val="28"/>
          <w:shd w:val="clear" w:color="auto" w:fill="FFFFFF"/>
        </w:rPr>
        <w:t>ория, свободна от застройки.</w:t>
      </w:r>
    </w:p>
    <w:p w:rsidR="008E48E4" w:rsidRDefault="004C35AB" w:rsidP="004C35AB">
      <w:pPr>
        <w:ind w:firstLine="709"/>
        <w:jc w:val="both"/>
        <w:rPr>
          <w:sz w:val="28"/>
          <w:szCs w:val="28"/>
          <w:shd w:val="clear" w:color="auto" w:fill="FFFFFF"/>
        </w:rPr>
      </w:pPr>
      <w:r w:rsidRPr="004C35AB">
        <w:rPr>
          <w:sz w:val="28"/>
          <w:szCs w:val="28"/>
          <w:shd w:val="clear" w:color="auto" w:fill="FFFFFF"/>
        </w:rPr>
        <w:t xml:space="preserve">Границы образуемого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 </w:t>
      </w:r>
    </w:p>
    <w:p w:rsidR="00067742" w:rsidRPr="006D262E" w:rsidRDefault="004C35AB" w:rsidP="006D262E">
      <w:pPr>
        <w:ind w:firstLine="709"/>
        <w:jc w:val="both"/>
        <w:rPr>
          <w:sz w:val="28"/>
          <w:szCs w:val="28"/>
          <w:shd w:val="clear" w:color="auto" w:fill="FFFFFF"/>
        </w:rPr>
      </w:pPr>
      <w:r w:rsidRPr="004C35AB">
        <w:rPr>
          <w:sz w:val="28"/>
          <w:szCs w:val="28"/>
          <w:shd w:val="clear" w:color="auto" w:fill="FFFFFF"/>
        </w:rPr>
        <w:t xml:space="preserve">В соответствии с Правилами землепользования и застройки </w:t>
      </w:r>
      <w:r w:rsidR="006A72E1" w:rsidRPr="006A72E1">
        <w:rPr>
          <w:sz w:val="28"/>
          <w:szCs w:val="28"/>
          <w:shd w:val="clear" w:color="auto" w:fill="FFFFFF"/>
        </w:rPr>
        <w:t>поселка городского типа Васильево Исполнительного комитета Зеленодольского муниципального района</w:t>
      </w:r>
      <w:r w:rsidRPr="006A72E1">
        <w:rPr>
          <w:sz w:val="28"/>
          <w:szCs w:val="28"/>
          <w:shd w:val="clear" w:color="auto" w:fill="FFFFFF"/>
        </w:rPr>
        <w:t xml:space="preserve"> </w:t>
      </w:r>
      <w:r w:rsidRPr="004C35AB">
        <w:rPr>
          <w:sz w:val="28"/>
          <w:szCs w:val="28"/>
          <w:shd w:val="clear" w:color="auto" w:fill="FFFFFF"/>
        </w:rPr>
        <w:t xml:space="preserve">Республики Татарстан, утверждены Решением Совета Зеленодольского муниципального района </w:t>
      </w:r>
      <w:r w:rsidR="006A72E1" w:rsidRPr="006A72E1">
        <w:rPr>
          <w:sz w:val="28"/>
          <w:szCs w:val="28"/>
          <w:shd w:val="clear" w:color="auto" w:fill="FFFFFF"/>
        </w:rPr>
        <w:t>№ 218 от 26.12.2023г.</w:t>
      </w:r>
      <w:r w:rsidRPr="004C35AB">
        <w:rPr>
          <w:sz w:val="28"/>
          <w:szCs w:val="28"/>
          <w:shd w:val="clear" w:color="auto" w:fill="FFFFFF"/>
        </w:rPr>
        <w:t xml:space="preserve">, образуемый земельный участок расположен в территориальной </w:t>
      </w:r>
      <w:r w:rsidR="006A72E1">
        <w:rPr>
          <w:sz w:val="28"/>
          <w:szCs w:val="28"/>
          <w:shd w:val="clear" w:color="auto" w:fill="FFFFFF"/>
        </w:rPr>
        <w:t xml:space="preserve">зоне - </w:t>
      </w:r>
      <w:r w:rsidR="006A72E1" w:rsidRPr="006A72E1">
        <w:rPr>
          <w:sz w:val="28"/>
          <w:szCs w:val="28"/>
          <w:shd w:val="clear" w:color="auto" w:fill="FFFFFF"/>
        </w:rPr>
        <w:t>общественно-делов</w:t>
      </w:r>
      <w:r w:rsidR="006A72E1">
        <w:rPr>
          <w:sz w:val="28"/>
          <w:szCs w:val="28"/>
          <w:shd w:val="clear" w:color="auto" w:fill="FFFFFF"/>
        </w:rPr>
        <w:t>ая</w:t>
      </w:r>
      <w:r w:rsidR="006A72E1" w:rsidRPr="006A72E1">
        <w:rPr>
          <w:sz w:val="28"/>
          <w:szCs w:val="28"/>
          <w:shd w:val="clear" w:color="auto" w:fill="FFFFFF"/>
        </w:rPr>
        <w:t xml:space="preserve"> зон</w:t>
      </w:r>
      <w:r w:rsidR="006A72E1">
        <w:rPr>
          <w:sz w:val="28"/>
          <w:szCs w:val="28"/>
          <w:shd w:val="clear" w:color="auto" w:fill="FFFFFF"/>
        </w:rPr>
        <w:t>а</w:t>
      </w:r>
      <w:r w:rsidR="006A72E1" w:rsidRPr="006A72E1">
        <w:rPr>
          <w:sz w:val="28"/>
          <w:szCs w:val="28"/>
          <w:shd w:val="clear" w:color="auto" w:fill="FFFFFF"/>
        </w:rPr>
        <w:t xml:space="preserve"> (ОД</w:t>
      </w:r>
      <w:r w:rsidR="006A72E1">
        <w:rPr>
          <w:sz w:val="28"/>
          <w:szCs w:val="28"/>
          <w:shd w:val="clear" w:color="auto" w:fill="FFFFFF"/>
        </w:rPr>
        <w:t xml:space="preserve"> 4-4</w:t>
      </w:r>
      <w:r w:rsidR="006A72E1" w:rsidRPr="006A72E1">
        <w:rPr>
          <w:sz w:val="28"/>
          <w:szCs w:val="28"/>
          <w:shd w:val="clear" w:color="auto" w:fill="FFFFFF"/>
        </w:rPr>
        <w:t>)</w:t>
      </w:r>
      <w:bookmarkStart w:id="1" w:name="_Toc156204559"/>
      <w:r w:rsidR="006D262E">
        <w:rPr>
          <w:sz w:val="28"/>
          <w:szCs w:val="28"/>
          <w:shd w:val="clear" w:color="auto" w:fill="FFFFFF"/>
        </w:rPr>
        <w:t>.</w:t>
      </w:r>
    </w:p>
    <w:p w:rsidR="00067742" w:rsidRPr="006D262E" w:rsidRDefault="008E48E4" w:rsidP="006D262E">
      <w:pPr>
        <w:suppressAutoHyphens/>
        <w:ind w:firstLine="720"/>
        <w:jc w:val="both"/>
        <w:outlineLvl w:val="2"/>
        <w:rPr>
          <w:rFonts w:eastAsia="Calibri"/>
          <w:b/>
        </w:rPr>
      </w:pPr>
      <w:r w:rsidRPr="008E48E4">
        <w:rPr>
          <w:rFonts w:eastAsia="Calibri"/>
          <w:b/>
        </w:rPr>
        <w:t>Градостроительный регламент многофункциональных общественно-деловых зон (ОД)</w:t>
      </w:r>
      <w:bookmarkEnd w:id="1"/>
    </w:p>
    <w:p w:rsidR="008E48E4" w:rsidRPr="008E48E4" w:rsidRDefault="008E48E4" w:rsidP="008E48E4">
      <w:pPr>
        <w:suppressAutoHyphens/>
        <w:ind w:firstLine="720"/>
        <w:jc w:val="both"/>
        <w:rPr>
          <w:rFonts w:eastAsia="Calibri"/>
        </w:rPr>
      </w:pPr>
      <w:r w:rsidRPr="008E48E4">
        <w:rPr>
          <w:rFonts w:eastAsia="Calibri"/>
        </w:rPr>
        <w:t>Градостроительный регламент многофункциональных общественно-деловых зон (ОД) распространяется на установленные настоящими Правилами территориальные зоны с индексом ОД.</w:t>
      </w:r>
    </w:p>
    <w:p w:rsidR="008E48E4" w:rsidRPr="008E48E4" w:rsidRDefault="008E48E4" w:rsidP="008E48E4">
      <w:pPr>
        <w:suppressAutoHyphens/>
        <w:ind w:firstLine="720"/>
        <w:jc w:val="both"/>
        <w:rPr>
          <w:rFonts w:eastAsia="Calibri"/>
        </w:rPr>
      </w:pPr>
      <w:r w:rsidRPr="008E48E4">
        <w:rPr>
          <w:rFonts w:eastAsia="Calibri"/>
        </w:rPr>
        <w:t xml:space="preserve">Многофункциональные общественно-деловые зоны предназначены для размещения объектов культуры, торговли, здравоохранения, общественного питания, социального и </w:t>
      </w:r>
      <w:r w:rsidRPr="008E48E4">
        <w:rPr>
          <w:rFonts w:eastAsia="Calibri"/>
        </w:rPr>
        <w:lastRenderedPageBreak/>
        <w:t>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E48E4" w:rsidRPr="008E48E4" w:rsidRDefault="008E48E4" w:rsidP="008E48E4">
      <w:pPr>
        <w:suppressAutoHyphens/>
        <w:ind w:firstLine="720"/>
        <w:jc w:val="both"/>
        <w:rPr>
          <w:rFonts w:eastAsia="Calibri"/>
        </w:rPr>
      </w:pPr>
      <w:r w:rsidRPr="008E48E4">
        <w:rPr>
          <w:rFonts w:eastAsia="Calibri"/>
        </w:rPr>
        <w:t>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8E48E4" w:rsidRPr="008E48E4" w:rsidRDefault="008E48E4" w:rsidP="008E48E4">
      <w:pPr>
        <w:suppressAutoHyphens/>
        <w:ind w:firstLine="720"/>
        <w:jc w:val="both"/>
        <w:rPr>
          <w:rFonts w:eastAsia="Calibri"/>
        </w:rPr>
      </w:pPr>
      <w:r w:rsidRPr="008E48E4">
        <w:rPr>
          <w:rFonts w:eastAsia="Calibri"/>
        </w:rPr>
        <w:t xml:space="preserve">При образовании земельных участков (в том числе путем раздела или выдела) с видами разрешенного использования с кодом 2.1, 2.2 минимальная ширина земельного участка вдоль фронта улицы (проезда) должна составлять не менее 12 м; с кодом 2.3 – не менее 6 м, для кода 2.1.1 – не менее 27 м. </w:t>
      </w:r>
    </w:p>
    <w:p w:rsidR="008E48E4" w:rsidRPr="008E48E4" w:rsidRDefault="008E48E4" w:rsidP="008E48E4">
      <w:pPr>
        <w:suppressAutoHyphens/>
        <w:ind w:firstLine="720"/>
        <w:jc w:val="both"/>
        <w:rPr>
          <w:rFonts w:eastAsia="Calibri"/>
        </w:rPr>
      </w:pPr>
      <w:r w:rsidRPr="008E48E4">
        <w:rPr>
          <w:rFonts w:eastAsia="Calibri"/>
        </w:rPr>
        <w:t xml:space="preserve">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3,5 м до верха плоской кровли, 4,5 м до конька скатной кровли. </w:t>
      </w:r>
    </w:p>
    <w:p w:rsidR="008E48E4" w:rsidRPr="008E48E4" w:rsidRDefault="008E48E4" w:rsidP="008E48E4">
      <w:pPr>
        <w:suppressAutoHyphens/>
        <w:ind w:firstLine="720"/>
        <w:jc w:val="both"/>
        <w:rPr>
          <w:rFonts w:eastAsia="Calibri"/>
        </w:rPr>
      </w:pPr>
      <w:r w:rsidRPr="008E48E4">
        <w:rPr>
          <w:rFonts w:eastAsia="Calibri"/>
        </w:rPr>
        <w:t>Для индивидуальной жилой застройки следует принимать расстояния:</w:t>
      </w:r>
    </w:p>
    <w:p w:rsidR="008E48E4" w:rsidRPr="008E48E4" w:rsidRDefault="008E48E4" w:rsidP="008E48E4">
      <w:pPr>
        <w:suppressAutoHyphens/>
        <w:ind w:firstLine="720"/>
        <w:jc w:val="both"/>
        <w:rPr>
          <w:rFonts w:eastAsia="Calibri"/>
        </w:rPr>
      </w:pPr>
      <w:r w:rsidRPr="008E48E4">
        <w:rPr>
          <w:rFonts w:eastAsia="Calibri"/>
        </w:rPr>
        <w:t xml:space="preserve">- от границы участка до стены жилого дома – не менее 3 метров, со стороны улицы (проезда) – не менее 3 метров; </w:t>
      </w:r>
    </w:p>
    <w:p w:rsidR="008E48E4" w:rsidRPr="008E48E4" w:rsidRDefault="008E48E4" w:rsidP="008E48E4">
      <w:pPr>
        <w:suppressAutoHyphens/>
        <w:ind w:firstLine="720"/>
        <w:jc w:val="both"/>
        <w:rPr>
          <w:rFonts w:eastAsia="Calibri"/>
        </w:rPr>
      </w:pPr>
      <w:r w:rsidRPr="008E48E4">
        <w:rPr>
          <w:rFonts w:eastAsia="Calibri"/>
        </w:rPr>
        <w:t>- от границ участка до хозяйственных построек - не менее 1 метра;</w:t>
      </w:r>
    </w:p>
    <w:p w:rsidR="008E48E4" w:rsidRPr="008E48E4" w:rsidRDefault="008E48E4" w:rsidP="008E48E4">
      <w:pPr>
        <w:suppressAutoHyphens/>
        <w:ind w:firstLine="720"/>
        <w:jc w:val="both"/>
        <w:rPr>
          <w:rFonts w:eastAsia="Calibri"/>
        </w:rPr>
      </w:pPr>
      <w:r w:rsidRPr="008E48E4">
        <w:rPr>
          <w:rFonts w:eastAsia="Calibri"/>
        </w:rPr>
        <w:t>- от окон жилого здания до хозяйственных построек, расположенных на соседнем участке, - не менее 10 метров;</w:t>
      </w:r>
    </w:p>
    <w:p w:rsidR="008E48E4" w:rsidRPr="008E48E4" w:rsidRDefault="008E48E4" w:rsidP="008E48E4">
      <w:pPr>
        <w:suppressAutoHyphens/>
        <w:ind w:firstLine="720"/>
        <w:jc w:val="both"/>
        <w:rPr>
          <w:rFonts w:eastAsia="Calibri"/>
        </w:rPr>
      </w:pPr>
      <w:r w:rsidRPr="008E48E4">
        <w:rPr>
          <w:rFonts w:eastAsia="Calibri"/>
        </w:rPr>
        <w:t>- при отсутствии централизованной канализации расстояние от туалета до стен соседнего дома - не менее 12 метров;</w:t>
      </w:r>
    </w:p>
    <w:p w:rsidR="008E48E4" w:rsidRPr="008E48E4" w:rsidRDefault="008E48E4" w:rsidP="008E48E4">
      <w:pPr>
        <w:suppressAutoHyphens/>
        <w:ind w:firstLine="720"/>
        <w:jc w:val="both"/>
        <w:rPr>
          <w:rFonts w:eastAsia="Calibri"/>
        </w:rPr>
      </w:pPr>
      <w:r w:rsidRPr="008E48E4">
        <w:rPr>
          <w:rFonts w:eastAsia="Calibri"/>
        </w:rPr>
        <w:t>- при отсутствии централизованной канализации расстояние от туалета до источника водоснабжения (колодца) - не менее 25 метров.</w:t>
      </w:r>
    </w:p>
    <w:p w:rsidR="008E48E4" w:rsidRPr="008E48E4" w:rsidRDefault="008E48E4" w:rsidP="008E48E4">
      <w:pPr>
        <w:suppressAutoHyphens/>
        <w:ind w:firstLine="720"/>
        <w:jc w:val="both"/>
        <w:rPr>
          <w:rFonts w:eastAsia="Calibri"/>
        </w:rPr>
      </w:pPr>
      <w:r w:rsidRPr="008E48E4">
        <w:rPr>
          <w:rFonts w:eastAsia="Calibri"/>
        </w:rPr>
        <w:t>Для блокированной и малоэтажной многоквартирной жилой застройки следует принимать расстояния:</w:t>
      </w:r>
    </w:p>
    <w:p w:rsidR="008E48E4" w:rsidRPr="008E48E4" w:rsidRDefault="008E48E4" w:rsidP="008E48E4">
      <w:pPr>
        <w:suppressAutoHyphens/>
        <w:ind w:firstLine="720"/>
        <w:jc w:val="both"/>
        <w:rPr>
          <w:rFonts w:eastAsia="Calibri"/>
        </w:rPr>
      </w:pPr>
      <w:r w:rsidRPr="008E48E4">
        <w:rPr>
          <w:rFonts w:eastAsia="Calibri"/>
        </w:rPr>
        <w:t xml:space="preserve">- для кода 2.3 от границы участка до стены жилого дома – не менее 3 метров, со стороны улицы (проезда) – не менее 3 метров; для кода 2.1.1 – не менее 3 метров, со стороны улицы (проезда) – не менее 3 метров; </w:t>
      </w:r>
    </w:p>
    <w:p w:rsidR="008E48E4" w:rsidRPr="008E48E4" w:rsidRDefault="008E48E4" w:rsidP="008E48E4">
      <w:pPr>
        <w:suppressAutoHyphens/>
        <w:ind w:firstLine="720"/>
        <w:jc w:val="both"/>
        <w:rPr>
          <w:rFonts w:eastAsia="Calibri"/>
        </w:rPr>
      </w:pPr>
      <w:r w:rsidRPr="008E48E4">
        <w:rPr>
          <w:rFonts w:eastAsia="Calibri"/>
        </w:rPr>
        <w:t xml:space="preserve">- между длинными сторонами жилых зданий высотой 2 – 3 этажа: не менее 15 м; </w:t>
      </w:r>
      <w:r w:rsidRPr="008E48E4">
        <w:rPr>
          <w:rFonts w:eastAsia="Calibri"/>
        </w:rPr>
        <w:br/>
        <w:t>4 этажа: не менее 20 м (бытовые разрывы);</w:t>
      </w:r>
    </w:p>
    <w:p w:rsidR="008E48E4" w:rsidRPr="008E48E4" w:rsidRDefault="008E48E4" w:rsidP="008E48E4">
      <w:pPr>
        <w:suppressAutoHyphens/>
        <w:ind w:firstLine="720"/>
        <w:jc w:val="both"/>
        <w:rPr>
          <w:rFonts w:eastAsia="Calibri"/>
        </w:rPr>
      </w:pPr>
      <w:r w:rsidRPr="008E48E4">
        <w:rPr>
          <w:rFonts w:eastAsia="Calibri"/>
        </w:rPr>
        <w:t>- между длинными сторонами и торцами этих же зданий с окнами из жилых комнат – не менее 10 м.</w:t>
      </w:r>
    </w:p>
    <w:p w:rsidR="008E48E4" w:rsidRPr="008E48E4" w:rsidRDefault="008E48E4" w:rsidP="008E48E4">
      <w:pPr>
        <w:suppressAutoHyphens/>
        <w:ind w:firstLine="720"/>
        <w:jc w:val="both"/>
        <w:rPr>
          <w:rFonts w:eastAsia="Calibri"/>
        </w:rPr>
      </w:pPr>
      <w:r w:rsidRPr="008E48E4">
        <w:rPr>
          <w:rFonts w:eastAsia="Calibri"/>
        </w:rPr>
        <w:t>Площадки общего пользования должны размещаться на расстоянии от жилых и общественных зданий:</w:t>
      </w:r>
    </w:p>
    <w:p w:rsidR="008E48E4" w:rsidRPr="008E48E4" w:rsidRDefault="008E48E4" w:rsidP="008E48E4">
      <w:pPr>
        <w:suppressAutoHyphens/>
        <w:ind w:firstLine="720"/>
        <w:jc w:val="both"/>
        <w:rPr>
          <w:rFonts w:eastAsia="Calibri"/>
        </w:rPr>
      </w:pPr>
      <w:r w:rsidRPr="008E48E4">
        <w:rPr>
          <w:rFonts w:eastAsia="Calibri"/>
        </w:rPr>
        <w:t>- для игр детей до жилых зданий – 12 м;</w:t>
      </w:r>
    </w:p>
    <w:p w:rsidR="008E48E4" w:rsidRPr="008E48E4" w:rsidRDefault="008E48E4" w:rsidP="008E48E4">
      <w:pPr>
        <w:suppressAutoHyphens/>
        <w:ind w:firstLine="720"/>
        <w:jc w:val="both"/>
        <w:rPr>
          <w:rFonts w:eastAsia="Calibri"/>
        </w:rPr>
      </w:pPr>
      <w:r w:rsidRPr="008E48E4">
        <w:rPr>
          <w:rFonts w:eastAsia="Calibri"/>
        </w:rPr>
        <w:t>- для отдыха взрослого населения – 10 м;</w:t>
      </w:r>
    </w:p>
    <w:p w:rsidR="008E48E4" w:rsidRPr="008E48E4" w:rsidRDefault="008E48E4" w:rsidP="008E48E4">
      <w:pPr>
        <w:suppressAutoHyphens/>
        <w:ind w:firstLine="720"/>
        <w:jc w:val="both"/>
        <w:rPr>
          <w:rFonts w:eastAsia="Calibri"/>
        </w:rPr>
      </w:pPr>
      <w:r w:rsidRPr="008E48E4">
        <w:rPr>
          <w:rFonts w:eastAsia="Calibri"/>
        </w:rPr>
        <w:t>- для стоянки автомобилей – 10 м;</w:t>
      </w:r>
    </w:p>
    <w:p w:rsidR="008E48E4" w:rsidRPr="008E48E4" w:rsidRDefault="008E48E4" w:rsidP="008E48E4">
      <w:pPr>
        <w:suppressAutoHyphens/>
        <w:ind w:firstLine="720"/>
        <w:jc w:val="both"/>
        <w:rPr>
          <w:rFonts w:eastAsia="Calibri"/>
        </w:rPr>
      </w:pPr>
      <w:r w:rsidRPr="008E48E4">
        <w:rPr>
          <w:rFonts w:eastAsia="Calibri"/>
        </w:rPr>
        <w:t>- для занятий спортом от 10 до 40 м;</w:t>
      </w:r>
    </w:p>
    <w:p w:rsidR="008E48E4" w:rsidRPr="008E48E4" w:rsidRDefault="008E48E4" w:rsidP="008E48E4">
      <w:pPr>
        <w:suppressAutoHyphens/>
        <w:ind w:firstLine="720"/>
        <w:jc w:val="both"/>
        <w:rPr>
          <w:rFonts w:eastAsia="Calibri"/>
        </w:rPr>
      </w:pPr>
      <w:r w:rsidRPr="008E48E4">
        <w:rPr>
          <w:rFonts w:eastAsia="Calibri"/>
        </w:rPr>
        <w:t>- для хозяйственных целей – 20 м;</w:t>
      </w:r>
    </w:p>
    <w:p w:rsidR="008E48E4" w:rsidRPr="008E48E4" w:rsidRDefault="008E48E4" w:rsidP="008E48E4">
      <w:pPr>
        <w:suppressAutoHyphens/>
        <w:ind w:firstLine="720"/>
        <w:jc w:val="both"/>
        <w:rPr>
          <w:rFonts w:eastAsia="Calibri"/>
        </w:rPr>
      </w:pPr>
      <w:r w:rsidRPr="008E48E4">
        <w:rPr>
          <w:rFonts w:eastAsia="Calibri"/>
        </w:rPr>
        <w:t>- площадки с контейнерами для отходов – от 20 до 100 м.</w:t>
      </w:r>
    </w:p>
    <w:p w:rsidR="008E48E4" w:rsidRPr="008E48E4" w:rsidRDefault="008E48E4" w:rsidP="008E48E4">
      <w:pPr>
        <w:suppressAutoHyphens/>
        <w:ind w:firstLine="720"/>
        <w:jc w:val="both"/>
        <w:rPr>
          <w:rFonts w:eastAsia="Calibri"/>
        </w:rPr>
      </w:pPr>
      <w:r w:rsidRPr="008E48E4">
        <w:rPr>
          <w:rFonts w:eastAsia="Calibri"/>
          <w:color w:val="000000"/>
        </w:rPr>
        <w:t>Материал и тип ограждений между смежными участками, в части занимаемой огородами принимается сетчатое, пропускающее солнечное освещение.</w:t>
      </w:r>
    </w:p>
    <w:p w:rsidR="008E48E4" w:rsidRDefault="008E48E4" w:rsidP="008E48E4">
      <w:pPr>
        <w:suppressAutoHyphens/>
        <w:ind w:firstLine="720"/>
        <w:jc w:val="both"/>
        <w:rPr>
          <w:rFonts w:eastAsia="Calibri"/>
        </w:rPr>
      </w:pPr>
      <w:r w:rsidRPr="008E48E4">
        <w:rPr>
          <w:rFonts w:eastAsia="Calibri"/>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262E" w:rsidRDefault="006D262E" w:rsidP="008E48E4">
      <w:pPr>
        <w:suppressAutoHyphens/>
        <w:ind w:firstLine="720"/>
        <w:jc w:val="both"/>
        <w:rPr>
          <w:rFonts w:eastAsia="Calibri"/>
        </w:rPr>
      </w:pPr>
    </w:p>
    <w:p w:rsidR="006D262E" w:rsidRDefault="006D262E" w:rsidP="008E48E4">
      <w:pPr>
        <w:suppressAutoHyphens/>
        <w:ind w:firstLine="720"/>
        <w:jc w:val="both"/>
        <w:rPr>
          <w:rFonts w:eastAsia="Calibri"/>
        </w:rPr>
      </w:pPr>
    </w:p>
    <w:p w:rsidR="006D262E" w:rsidRDefault="006D262E" w:rsidP="008E48E4">
      <w:pPr>
        <w:suppressAutoHyphens/>
        <w:ind w:firstLine="720"/>
        <w:jc w:val="both"/>
        <w:rPr>
          <w:rFonts w:eastAsia="Calibri"/>
        </w:rPr>
      </w:pPr>
    </w:p>
    <w:p w:rsidR="006D262E" w:rsidRDefault="006D262E" w:rsidP="008E48E4">
      <w:pPr>
        <w:suppressAutoHyphens/>
        <w:ind w:firstLine="720"/>
        <w:jc w:val="both"/>
        <w:rPr>
          <w:rFonts w:eastAsia="Calibri"/>
        </w:rPr>
      </w:pPr>
    </w:p>
    <w:p w:rsidR="006D262E" w:rsidRPr="008E48E4" w:rsidRDefault="006D262E" w:rsidP="008E48E4">
      <w:pPr>
        <w:suppressAutoHyphens/>
        <w:ind w:firstLine="720"/>
        <w:jc w:val="both"/>
        <w:rPr>
          <w:rFonts w:eastAsia="Calibri"/>
        </w:rPr>
      </w:pPr>
    </w:p>
    <w:p w:rsidR="008E48E4" w:rsidRPr="008E48E4" w:rsidRDefault="008E48E4" w:rsidP="008E48E4">
      <w:pPr>
        <w:suppressAutoHyphens/>
        <w:jc w:val="both"/>
        <w:rPr>
          <w:rFonts w:eastAsia="Calibri"/>
          <w:sz w:val="16"/>
          <w:szCs w:val="16"/>
        </w:rPr>
      </w:pPr>
    </w:p>
    <w:tbl>
      <w:tblPr>
        <w:tblW w:w="9695" w:type="dxa"/>
        <w:tblInd w:w="1" w:type="dxa"/>
        <w:tblLayout w:type="fixed"/>
        <w:tblCellMar>
          <w:left w:w="57" w:type="dxa"/>
          <w:right w:w="57" w:type="dxa"/>
        </w:tblCellMar>
        <w:tblLook w:val="0000" w:firstRow="0" w:lastRow="0" w:firstColumn="0" w:lastColumn="0" w:noHBand="0" w:noVBand="0"/>
      </w:tblPr>
      <w:tblGrid>
        <w:gridCol w:w="755"/>
        <w:gridCol w:w="3136"/>
        <w:gridCol w:w="1552"/>
        <w:gridCol w:w="1417"/>
        <w:gridCol w:w="1276"/>
        <w:gridCol w:w="1559"/>
      </w:tblGrid>
      <w:tr w:rsidR="008E48E4" w:rsidRPr="008E48E4" w:rsidTr="008E48E4">
        <w:trPr>
          <w:trHeight w:val="678"/>
        </w:trPr>
        <w:tc>
          <w:tcPr>
            <w:tcW w:w="38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pPr>
            <w:r w:rsidRPr="008E48E4">
              <w:rPr>
                <w:b/>
                <w:bCs/>
              </w:rPr>
              <w:lastRenderedPageBreak/>
              <w:t>Вид разрешенного использования</w:t>
            </w:r>
          </w:p>
        </w:tc>
        <w:tc>
          <w:tcPr>
            <w:tcW w:w="58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pPr>
            <w:r w:rsidRPr="008E48E4">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E48E4" w:rsidRPr="008E48E4" w:rsidTr="008E48E4">
        <w:trPr>
          <w:trHeight w:val="826"/>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rPr>
                <w:b/>
              </w:rPr>
            </w:pPr>
            <w:r w:rsidRPr="008E48E4">
              <w:rPr>
                <w:b/>
              </w:rPr>
              <w:t>Код</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rPr>
                <w:b/>
              </w:rPr>
            </w:pPr>
            <w:r w:rsidRPr="008E48E4">
              <w:rPr>
                <w:b/>
                <w:bCs/>
              </w:rPr>
              <w:t>Наименование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rPr>
                <w:b/>
              </w:rPr>
            </w:pPr>
            <w:r w:rsidRPr="008E48E4">
              <w:rPr>
                <w:b/>
              </w:rPr>
              <w:t>размер земельного участка,</w:t>
            </w:r>
            <w:r w:rsidRPr="008E48E4">
              <w:rPr>
                <w:b/>
              </w:rPr>
              <w:br/>
              <w:t>кв.м</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rPr>
                <w:b/>
              </w:rPr>
            </w:pPr>
            <w:r w:rsidRPr="008E48E4">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rPr>
                <w:b/>
              </w:rPr>
            </w:pPr>
            <w:r w:rsidRPr="008E48E4">
              <w:rPr>
                <w:b/>
              </w:rPr>
              <w:t>максималь-ный процент застройки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jc w:val="center"/>
              <w:rPr>
                <w:b/>
              </w:rPr>
            </w:pPr>
            <w:r w:rsidRPr="008E48E4">
              <w:rPr>
                <w:b/>
              </w:rPr>
              <w:t>минимальные отступы от границ земельного участка,</w:t>
            </w:r>
            <w:r w:rsidRPr="008E48E4">
              <w:rPr>
                <w:b/>
              </w:rPr>
              <w:br/>
              <w:t>м</w:t>
            </w:r>
          </w:p>
        </w:tc>
      </w:tr>
      <w:tr w:rsidR="008E48E4" w:rsidRPr="008E48E4" w:rsidTr="008E48E4">
        <w:trPr>
          <w:trHeight w:val="271"/>
        </w:trPr>
        <w:tc>
          <w:tcPr>
            <w:tcW w:w="9695"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216" w:lineRule="auto"/>
            </w:pPr>
            <w:r w:rsidRPr="008E48E4">
              <w:rPr>
                <w:b/>
              </w:rPr>
              <w:t>Основные виды разрешенного использования</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2.7</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Обслуживание жилой застройки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Коммунальное обслуживание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3.1.1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Предоставление коммунальных услуг</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3.1.2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Административные здания организаций, обеспечивающих предоставление коммунальных услуг</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3.2.2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Оказание социальной помощи населению</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3.2.3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Оказание услуг связи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3.2.4</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Общежития</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Бытовое обслуживание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3.4.1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Амбулаторно-поликлиническое обслуживание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3.4.2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Стационарное медицинское обслуживание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3.5.1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Дошкольное, начальное и среднее общее образование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3.5.2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Среднее и высшее профессиональное образование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3.6.1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Объекты культурно-досуговой деятельности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3.7</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Религиозное использование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3.7.1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Осуществление религиозных обрядов</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3.7.2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Религиозное управление и образование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3.8</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Общественное управление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3.8.1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Государственное управление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3.8.2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Представительская деятельность</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3.9.2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Проведение научных исследований</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3.10.1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Амбулаторное ветеринарное обслуживание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4.1</w:t>
            </w:r>
          </w:p>
        </w:tc>
        <w:tc>
          <w:tcPr>
            <w:tcW w:w="3136"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Деловое управление</w:t>
            </w:r>
          </w:p>
        </w:tc>
        <w:tc>
          <w:tcPr>
            <w:tcW w:w="1552"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4.4</w:t>
            </w:r>
          </w:p>
        </w:tc>
        <w:tc>
          <w:tcPr>
            <w:tcW w:w="3136"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Магазины</w:t>
            </w:r>
          </w:p>
        </w:tc>
        <w:tc>
          <w:tcPr>
            <w:tcW w:w="1552"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3 этажа/н.у.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lastRenderedPageBreak/>
              <w:t>4.5</w:t>
            </w:r>
          </w:p>
        </w:tc>
        <w:tc>
          <w:tcPr>
            <w:tcW w:w="3136"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Банковская и страховая деятельность</w:t>
            </w:r>
          </w:p>
        </w:tc>
        <w:tc>
          <w:tcPr>
            <w:tcW w:w="1552"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4.6</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Общественное питание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4.7</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Гостиничное обслуживание</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5 этажей/н.у.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4.8.1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Развлекательные мероприятия</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5.1.1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Обеспечение спортивно-зрелищных мероприятий</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5.1.2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Обеспечение занятий спортом в помещениях</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5.1.3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Площадки для занятий спортом</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9.3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Историко-культурная деятельность</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11.1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Общее пользование водными объектами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11.2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Специальное пользование водными объектами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11.3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Гидротехнические сооружения</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12.0</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Земельные участки (территории) общего пользования</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12.0.1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Улично-дорожная сеть</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12.0.2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Благоустройство территории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9695"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18" w:lineRule="atLeast"/>
            </w:pPr>
            <w:r w:rsidRPr="008E48E4">
              <w:rPr>
                <w:b/>
              </w:rPr>
              <w:t>Условно разрешенные виды разрешенного использования</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Для индивидуального жилищного строительства</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мин. – 1000</w:t>
            </w:r>
          </w:p>
          <w:p w:rsidR="008E48E4" w:rsidRPr="008E48E4" w:rsidRDefault="008E48E4" w:rsidP="008E48E4">
            <w:pPr>
              <w:rPr>
                <w:highlight w:val="yellow"/>
              </w:rPr>
            </w:pPr>
            <w:r w:rsidRPr="008E48E4">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18" w:lineRule="atLeast"/>
            </w:pPr>
            <w:r w:rsidRPr="008E48E4">
              <w:t>30 %</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3/3</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2.1.1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 xml:space="preserve">Малоэтажная многоквартирная жилая застройка </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widowControl w:val="0"/>
            </w:pPr>
            <w:r w:rsidRPr="008E48E4">
              <w:rPr>
                <w:color w:val="000000"/>
              </w:rPr>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 этажа (включая мансардный)/20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Для ведения личного подсобного хозяйства (приусадебный земельный участок)</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мин. – 1000</w:t>
            </w:r>
          </w:p>
          <w:p w:rsidR="008E48E4" w:rsidRPr="008E48E4" w:rsidRDefault="008E48E4" w:rsidP="008E48E4">
            <w:r w:rsidRPr="008E48E4">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18" w:lineRule="atLeast"/>
            </w:pPr>
            <w:r w:rsidRPr="008E48E4">
              <w:t>30 %</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3/3</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Блокированная жилая застройка</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мин. – 1000</w:t>
            </w:r>
          </w:p>
          <w:p w:rsidR="008E48E4" w:rsidRPr="008E48E4" w:rsidRDefault="008E48E4" w:rsidP="008E48E4">
            <w:pPr>
              <w:rPr>
                <w:highlight w:val="yellow"/>
              </w:rPr>
            </w:pPr>
            <w:r w:rsidRPr="008E48E4">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 этажа/18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18" w:lineRule="atLeast"/>
            </w:pPr>
            <w:r w:rsidRPr="008E48E4">
              <w:t>30 %</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3/3</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2.5</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Среднеэтажная жилая застройка</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rPr>
                <w:color w:val="000000"/>
              </w:rPr>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pPr>
              <w:spacing w:line="18" w:lineRule="atLeast"/>
            </w:pPr>
            <w:r w:rsidRPr="008E48E4">
              <w:t>8 этажей/</w:t>
            </w:r>
            <w:r w:rsidRPr="008E48E4">
              <w:rPr>
                <w:color w:val="000000"/>
              </w:rPr>
              <w:t xml:space="preserve"> 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rPr>
                <w:color w:val="000000"/>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rPr>
                <w:color w:val="000000"/>
              </w:rPr>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2.6</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Многоэтажная жилая застройка (высотная застройка)</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2.7.1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Хранение автотранспорта</w:t>
            </w:r>
          </w:p>
        </w:tc>
        <w:tc>
          <w:tcPr>
            <w:tcW w:w="1552"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1 этаж/4.5 м</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right w:val="single" w:sz="4" w:space="0" w:color="00000A"/>
            </w:tcBorders>
            <w:shd w:val="clear" w:color="auto" w:fill="auto"/>
            <w:vAlign w:val="center"/>
          </w:tcPr>
          <w:p w:rsidR="008E48E4" w:rsidRPr="008E48E4" w:rsidRDefault="008E48E4" w:rsidP="008E48E4">
            <w:r w:rsidRPr="008E48E4">
              <w:t>3.2.1</w:t>
            </w:r>
          </w:p>
        </w:tc>
        <w:tc>
          <w:tcPr>
            <w:tcW w:w="3136" w:type="dxa"/>
            <w:tcBorders>
              <w:top w:val="single" w:sz="4" w:space="0" w:color="00000A"/>
              <w:left w:val="single" w:sz="4" w:space="0" w:color="00000A"/>
              <w:bottom w:val="single" w:sz="4" w:space="0" w:color="00000A"/>
              <w:right w:val="single" w:sz="4" w:space="0" w:color="auto"/>
            </w:tcBorders>
            <w:shd w:val="clear" w:color="auto" w:fill="auto"/>
            <w:vAlign w:val="center"/>
          </w:tcPr>
          <w:p w:rsidR="008E48E4" w:rsidRPr="008E48E4" w:rsidRDefault="008E48E4" w:rsidP="008E48E4">
            <w:r w:rsidRPr="008E48E4">
              <w:t>Дома социального обслуживания</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right w:val="single" w:sz="4" w:space="0" w:color="00000A"/>
            </w:tcBorders>
            <w:shd w:val="clear" w:color="auto" w:fill="auto"/>
            <w:vAlign w:val="center"/>
          </w:tcPr>
          <w:p w:rsidR="008E48E4" w:rsidRPr="008E48E4" w:rsidRDefault="008E48E4" w:rsidP="008E48E4">
            <w:r w:rsidRPr="008E48E4">
              <w:t>3.4.3</w:t>
            </w:r>
          </w:p>
        </w:tc>
        <w:tc>
          <w:tcPr>
            <w:tcW w:w="3136" w:type="dxa"/>
            <w:tcBorders>
              <w:top w:val="single" w:sz="4" w:space="0" w:color="00000A"/>
              <w:left w:val="single" w:sz="4" w:space="0" w:color="00000A"/>
              <w:bottom w:val="single" w:sz="4" w:space="0" w:color="00000A"/>
              <w:right w:val="single" w:sz="4" w:space="0" w:color="auto"/>
            </w:tcBorders>
            <w:shd w:val="clear" w:color="auto" w:fill="auto"/>
            <w:vAlign w:val="center"/>
          </w:tcPr>
          <w:p w:rsidR="008E48E4" w:rsidRPr="008E48E4" w:rsidRDefault="008E48E4" w:rsidP="008E48E4">
            <w:r w:rsidRPr="008E48E4">
              <w:t>Медицинские организации особого назначения</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3.9.1</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Обеспечение деятельности в области гидрометеорологии и смежных с ней областях</w:t>
            </w:r>
          </w:p>
        </w:tc>
        <w:tc>
          <w:tcPr>
            <w:tcW w:w="1552"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3.9.3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Проведение научных испытаний</w:t>
            </w:r>
          </w:p>
        </w:tc>
        <w:tc>
          <w:tcPr>
            <w:tcW w:w="1552"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lastRenderedPageBreak/>
              <w:t>4.2</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Объекты торговли (торговые центры, торгово-развлекательные центры (комплексы)</w:t>
            </w:r>
          </w:p>
        </w:tc>
        <w:tc>
          <w:tcPr>
            <w:tcW w:w="1552"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4.3</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Рынки</w:t>
            </w:r>
          </w:p>
        </w:tc>
        <w:tc>
          <w:tcPr>
            <w:tcW w:w="1552"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4.9</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Служебные гаражи</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r w:rsidR="008E48E4" w:rsidRPr="008E48E4" w:rsidTr="008E48E4">
        <w:trPr>
          <w:trHeight w:val="284"/>
        </w:trPr>
        <w:tc>
          <w:tcPr>
            <w:tcW w:w="7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4.10</w:t>
            </w:r>
          </w:p>
        </w:tc>
        <w:tc>
          <w:tcPr>
            <w:tcW w:w="31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Выставочно-ярмарочная деятельность</w:t>
            </w:r>
          </w:p>
        </w:tc>
        <w:tc>
          <w:tcPr>
            <w:tcW w:w="1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48E4" w:rsidRPr="008E48E4" w:rsidRDefault="008E48E4" w:rsidP="008E48E4">
            <w:r w:rsidRPr="008E48E4">
              <w:t>н.у.</w:t>
            </w:r>
          </w:p>
        </w:tc>
      </w:tr>
    </w:tbl>
    <w:p w:rsidR="00067742" w:rsidRDefault="00067742" w:rsidP="004C35AB">
      <w:pPr>
        <w:ind w:firstLine="709"/>
        <w:jc w:val="both"/>
        <w:rPr>
          <w:sz w:val="28"/>
          <w:szCs w:val="28"/>
          <w:shd w:val="clear" w:color="auto" w:fill="FFFFFF"/>
        </w:rPr>
      </w:pPr>
    </w:p>
    <w:p w:rsidR="00067742" w:rsidRDefault="00067742" w:rsidP="004C35AB">
      <w:pPr>
        <w:ind w:firstLine="709"/>
        <w:jc w:val="both"/>
        <w:rPr>
          <w:sz w:val="28"/>
          <w:szCs w:val="28"/>
          <w:shd w:val="clear" w:color="auto" w:fill="FFFFFF"/>
        </w:rPr>
      </w:pPr>
      <w:r w:rsidRPr="00067742">
        <w:rPr>
          <w:sz w:val="28"/>
          <w:szCs w:val="28"/>
          <w:shd w:val="clear" w:color="auto" w:fill="FFFFFF"/>
        </w:rPr>
        <w:t>Согласно п. 2 ст. 7 ЗК РФ правовой режим земель определяется исходя из их принадлежности к той или иной категории и разрешённого использования в соответс</w:t>
      </w:r>
      <w:r>
        <w:rPr>
          <w:sz w:val="28"/>
          <w:szCs w:val="28"/>
          <w:shd w:val="clear" w:color="auto" w:fill="FFFFFF"/>
        </w:rPr>
        <w:t>твии с зонированием территорий.</w:t>
      </w:r>
    </w:p>
    <w:p w:rsidR="00067742" w:rsidRDefault="00067742" w:rsidP="004C35AB">
      <w:pPr>
        <w:ind w:firstLine="709"/>
        <w:jc w:val="both"/>
        <w:rPr>
          <w:sz w:val="28"/>
          <w:szCs w:val="28"/>
          <w:shd w:val="clear" w:color="auto" w:fill="FFFFFF"/>
        </w:rPr>
      </w:pPr>
      <w:r w:rsidRPr="00067742">
        <w:rPr>
          <w:sz w:val="28"/>
          <w:szCs w:val="28"/>
          <w:shd w:val="clear" w:color="auto" w:fill="FFFFFF"/>
        </w:rPr>
        <w:t>Согласно п. 2 ст. 7 ЗК РФ вид разрешённого использования земельных участков определяется в соответствии с классификатором,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67742" w:rsidRPr="00067742" w:rsidRDefault="00067742" w:rsidP="00067742">
      <w:pPr>
        <w:ind w:firstLine="709"/>
        <w:jc w:val="both"/>
        <w:rPr>
          <w:sz w:val="28"/>
          <w:szCs w:val="28"/>
          <w:shd w:val="clear" w:color="auto" w:fill="FFFFFF"/>
        </w:rPr>
      </w:pPr>
      <w:r>
        <w:rPr>
          <w:sz w:val="28"/>
          <w:szCs w:val="28"/>
          <w:shd w:val="clear" w:color="auto" w:fill="FFFFFF"/>
        </w:rPr>
        <w:t xml:space="preserve">Таким образом заказчик выразил желание выбрать вид разрешенного использования земельного участка – магазины, который соответствует </w:t>
      </w:r>
      <w:r w:rsidRPr="00067742">
        <w:rPr>
          <w:sz w:val="28"/>
          <w:szCs w:val="28"/>
          <w:shd w:val="clear" w:color="auto" w:fill="FFFFFF"/>
        </w:rPr>
        <w:t>Градостроительн</w:t>
      </w:r>
      <w:r>
        <w:rPr>
          <w:sz w:val="28"/>
          <w:szCs w:val="28"/>
          <w:shd w:val="clear" w:color="auto" w:fill="FFFFFF"/>
        </w:rPr>
        <w:t>ому</w:t>
      </w:r>
      <w:r w:rsidRPr="00067742">
        <w:rPr>
          <w:sz w:val="28"/>
          <w:szCs w:val="28"/>
          <w:shd w:val="clear" w:color="auto" w:fill="FFFFFF"/>
        </w:rPr>
        <w:t xml:space="preserve"> регламент</w:t>
      </w:r>
      <w:r>
        <w:rPr>
          <w:sz w:val="28"/>
          <w:szCs w:val="28"/>
          <w:shd w:val="clear" w:color="auto" w:fill="FFFFFF"/>
        </w:rPr>
        <w:t>у</w:t>
      </w:r>
      <w:r w:rsidRPr="00067742">
        <w:rPr>
          <w:sz w:val="28"/>
          <w:szCs w:val="28"/>
          <w:shd w:val="clear" w:color="auto" w:fill="FFFFFF"/>
        </w:rPr>
        <w:t xml:space="preserve"> многофункциональных общественно-деловых зон</w:t>
      </w:r>
      <w:r>
        <w:rPr>
          <w:sz w:val="28"/>
          <w:szCs w:val="28"/>
          <w:shd w:val="clear" w:color="auto" w:fill="FFFFFF"/>
        </w:rPr>
        <w:t xml:space="preserve">, а также </w:t>
      </w:r>
      <w:r w:rsidRPr="00067742">
        <w:rPr>
          <w:sz w:val="28"/>
          <w:szCs w:val="28"/>
          <w:shd w:val="clear" w:color="auto" w:fill="FFFFFF"/>
        </w:rPr>
        <w:t>Классификатор</w:t>
      </w:r>
      <w:r>
        <w:rPr>
          <w:sz w:val="28"/>
          <w:szCs w:val="28"/>
          <w:shd w:val="clear" w:color="auto" w:fill="FFFFFF"/>
        </w:rPr>
        <w:t>у</w:t>
      </w:r>
      <w:r w:rsidRPr="00067742">
        <w:rPr>
          <w:sz w:val="28"/>
          <w:szCs w:val="28"/>
          <w:shd w:val="clear" w:color="auto" w:fill="FFFFFF"/>
        </w:rPr>
        <w:t xml:space="preserve"> видов разрешенного использования земельных участков, утвержденным Приказом Федеральной службы государственной регистрации, кадастра и картографии (Росреестр) от 10.11.2020 г. № П/0412</w:t>
      </w:r>
    </w:p>
    <w:p w:rsidR="00067742" w:rsidRDefault="00067742" w:rsidP="004C35AB">
      <w:pPr>
        <w:ind w:firstLine="709"/>
        <w:jc w:val="both"/>
        <w:rPr>
          <w:sz w:val="28"/>
          <w:szCs w:val="28"/>
          <w:shd w:val="clear" w:color="auto" w:fill="FFFFFF"/>
        </w:rPr>
      </w:pP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 xml:space="preserve">Подъездные пути к образуемому земельному участку предусмотрены через </w:t>
      </w:r>
      <w:r w:rsidR="00067742">
        <w:rPr>
          <w:sz w:val="28"/>
          <w:szCs w:val="28"/>
          <w:shd w:val="clear" w:color="auto" w:fill="FFFFFF"/>
        </w:rPr>
        <w:t>земли общего пользования</w:t>
      </w:r>
      <w:r w:rsidRPr="004C35AB">
        <w:rPr>
          <w:sz w:val="28"/>
          <w:szCs w:val="28"/>
          <w:shd w:val="clear" w:color="auto" w:fill="FFFFFF"/>
        </w:rPr>
        <w:t xml:space="preserve">. </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На рис. 1 представлен Ситуационный план территории.</w:t>
      </w:r>
    </w:p>
    <w:p w:rsidR="004C35AB" w:rsidRPr="004C35AB" w:rsidRDefault="004C35AB" w:rsidP="004C35AB">
      <w:pPr>
        <w:ind w:firstLine="709"/>
        <w:jc w:val="both"/>
        <w:rPr>
          <w:sz w:val="28"/>
          <w:szCs w:val="28"/>
          <w:shd w:val="clear" w:color="auto" w:fill="FFFFFF"/>
        </w:rPr>
      </w:pPr>
    </w:p>
    <w:p w:rsidR="004C35AB" w:rsidRPr="004C35AB" w:rsidRDefault="004C35AB" w:rsidP="004C35AB">
      <w:pPr>
        <w:numPr>
          <w:ilvl w:val="1"/>
          <w:numId w:val="20"/>
        </w:numPr>
        <w:ind w:left="426" w:hanging="426"/>
        <w:contextualSpacing/>
        <w:jc w:val="both"/>
        <w:rPr>
          <w:b/>
          <w:i/>
          <w:sz w:val="28"/>
          <w:szCs w:val="28"/>
          <w:shd w:val="clear" w:color="auto" w:fill="FFFFFF"/>
        </w:rPr>
      </w:pPr>
      <w:r w:rsidRPr="004C35AB">
        <w:rPr>
          <w:b/>
          <w:i/>
          <w:sz w:val="28"/>
          <w:szCs w:val="28"/>
          <w:shd w:val="clear" w:color="auto" w:fill="FFFFFF"/>
        </w:rPr>
        <w:t>Современное использование территории</w:t>
      </w:r>
    </w:p>
    <w:p w:rsidR="004C35AB" w:rsidRPr="004C35AB" w:rsidRDefault="004C35AB" w:rsidP="004C35AB">
      <w:pPr>
        <w:jc w:val="both"/>
        <w:rPr>
          <w:b/>
          <w:i/>
          <w:sz w:val="28"/>
          <w:szCs w:val="28"/>
          <w:shd w:val="clear" w:color="auto" w:fill="FFFFFF"/>
        </w:rPr>
      </w:pP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 xml:space="preserve">Границы образуемого земельного участка </w:t>
      </w:r>
      <w:r w:rsidR="00067742">
        <w:rPr>
          <w:sz w:val="28"/>
          <w:szCs w:val="28"/>
          <w:shd w:val="clear" w:color="auto" w:fill="FFFFFF"/>
        </w:rPr>
        <w:t xml:space="preserve">согласованы главой </w:t>
      </w:r>
      <w:r w:rsidR="00A31A1F" w:rsidRPr="00A31A1F">
        <w:rPr>
          <w:sz w:val="28"/>
          <w:szCs w:val="28"/>
          <w:shd w:val="clear" w:color="auto" w:fill="FFFFFF"/>
        </w:rPr>
        <w:t>поселка городского типа Васильево Исполнительного комитета Зеленодольского муниципального района Республики Татарстан</w:t>
      </w:r>
      <w:r w:rsidR="00A31A1F">
        <w:rPr>
          <w:sz w:val="28"/>
          <w:szCs w:val="28"/>
          <w:shd w:val="clear" w:color="auto" w:fill="FFFFFF"/>
        </w:rPr>
        <w:t>, а также</w:t>
      </w:r>
      <w:r w:rsidRPr="004C35AB">
        <w:rPr>
          <w:sz w:val="28"/>
          <w:szCs w:val="28"/>
          <w:shd w:val="clear" w:color="auto" w:fill="FFFFFF"/>
        </w:rPr>
        <w:t xml:space="preserve"> заказчиком работ.</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Границы и размеры земельных участков определены исходя из исключения вклинивания границ, устранены пересечения и чересполосица.</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 xml:space="preserve">Площадь образуемого земельного участка составляет </w:t>
      </w:r>
      <w:r w:rsidR="00A31A1F">
        <w:rPr>
          <w:sz w:val="28"/>
          <w:szCs w:val="28"/>
          <w:shd w:val="clear" w:color="auto" w:fill="FFFFFF"/>
        </w:rPr>
        <w:t>2 204</w:t>
      </w:r>
      <w:r w:rsidRPr="004C35AB">
        <w:rPr>
          <w:sz w:val="28"/>
          <w:szCs w:val="28"/>
          <w:shd w:val="clear" w:color="auto" w:fill="FFFFFF"/>
        </w:rPr>
        <w:t xml:space="preserve"> кв.м. Предельные максимальные и минимальные размеры </w:t>
      </w:r>
      <w:r w:rsidR="00A31A1F" w:rsidRPr="00A31A1F">
        <w:rPr>
          <w:sz w:val="28"/>
          <w:szCs w:val="28"/>
          <w:shd w:val="clear" w:color="auto" w:fill="FFFFFF"/>
        </w:rPr>
        <w:t>Правилами землепользования и застройки поселка городского типа Васильево Исполнительного комитета Зеленодольского муниципальн</w:t>
      </w:r>
      <w:r w:rsidR="00A31A1F">
        <w:rPr>
          <w:sz w:val="28"/>
          <w:szCs w:val="28"/>
          <w:shd w:val="clear" w:color="auto" w:fill="FFFFFF"/>
        </w:rPr>
        <w:t>ого района Республики Татарстан</w:t>
      </w:r>
      <w:r w:rsidR="00A31A1F" w:rsidRPr="00A31A1F">
        <w:rPr>
          <w:sz w:val="28"/>
          <w:szCs w:val="28"/>
          <w:shd w:val="clear" w:color="auto" w:fill="FFFFFF"/>
        </w:rPr>
        <w:t xml:space="preserve"> </w:t>
      </w:r>
      <w:r w:rsidR="00A31A1F">
        <w:rPr>
          <w:sz w:val="28"/>
          <w:szCs w:val="28"/>
          <w:shd w:val="clear" w:color="auto" w:fill="FFFFFF"/>
        </w:rPr>
        <w:t>для</w:t>
      </w:r>
      <w:r w:rsidR="00A31A1F" w:rsidRPr="00A31A1F">
        <w:rPr>
          <w:sz w:val="28"/>
          <w:szCs w:val="28"/>
          <w:shd w:val="clear" w:color="auto" w:fill="FFFFFF"/>
        </w:rPr>
        <w:t xml:space="preserve"> территориальной зон</w:t>
      </w:r>
      <w:r w:rsidR="00A31A1F">
        <w:rPr>
          <w:sz w:val="28"/>
          <w:szCs w:val="28"/>
          <w:shd w:val="clear" w:color="auto" w:fill="FFFFFF"/>
        </w:rPr>
        <w:t>ы</w:t>
      </w:r>
      <w:r w:rsidR="00A31A1F" w:rsidRPr="00A31A1F">
        <w:rPr>
          <w:sz w:val="28"/>
          <w:szCs w:val="28"/>
          <w:shd w:val="clear" w:color="auto" w:fill="FFFFFF"/>
        </w:rPr>
        <w:t xml:space="preserve"> - об</w:t>
      </w:r>
      <w:r w:rsidR="00A31A1F">
        <w:rPr>
          <w:sz w:val="28"/>
          <w:szCs w:val="28"/>
          <w:shd w:val="clear" w:color="auto" w:fill="FFFFFF"/>
        </w:rPr>
        <w:t>щественно-деловая зона (ОД 4-4)</w:t>
      </w:r>
      <w:r w:rsidRPr="004C35AB">
        <w:rPr>
          <w:sz w:val="28"/>
          <w:szCs w:val="28"/>
          <w:shd w:val="clear" w:color="auto" w:fill="FFFFFF"/>
        </w:rPr>
        <w:t xml:space="preserve"> не установлены. </w:t>
      </w:r>
    </w:p>
    <w:p w:rsidR="004C35AB" w:rsidRPr="004C35AB" w:rsidRDefault="004C35AB" w:rsidP="00A80B05">
      <w:pPr>
        <w:jc w:val="both"/>
        <w:rPr>
          <w:sz w:val="28"/>
          <w:szCs w:val="28"/>
          <w:shd w:val="clear" w:color="auto" w:fill="FFFFFF"/>
        </w:rPr>
      </w:pPr>
    </w:p>
    <w:p w:rsidR="004C35AB" w:rsidRPr="004C35AB" w:rsidRDefault="004C35AB" w:rsidP="004C35AB">
      <w:pPr>
        <w:ind w:left="375" w:hanging="375"/>
        <w:contextualSpacing/>
        <w:jc w:val="both"/>
        <w:rPr>
          <w:sz w:val="28"/>
          <w:szCs w:val="28"/>
          <w:shd w:val="clear" w:color="auto" w:fill="FFFFFF"/>
        </w:rPr>
      </w:pPr>
      <w:r w:rsidRPr="004C35AB">
        <w:rPr>
          <w:b/>
          <w:i/>
          <w:sz w:val="28"/>
          <w:szCs w:val="28"/>
          <w:shd w:val="clear" w:color="auto" w:fill="FFFFFF"/>
        </w:rPr>
        <w:t>1.</w:t>
      </w:r>
      <w:r w:rsidR="00A80B05">
        <w:rPr>
          <w:b/>
          <w:i/>
          <w:sz w:val="28"/>
          <w:szCs w:val="28"/>
          <w:shd w:val="clear" w:color="auto" w:fill="FFFFFF"/>
        </w:rPr>
        <w:t>5</w:t>
      </w:r>
      <w:r w:rsidRPr="004C35AB">
        <w:rPr>
          <w:b/>
          <w:i/>
          <w:sz w:val="28"/>
          <w:szCs w:val="28"/>
          <w:shd w:val="clear" w:color="auto" w:fill="FFFFFF"/>
        </w:rPr>
        <w:t xml:space="preserve"> Установление публичных сервитутов, обременений</w:t>
      </w:r>
    </w:p>
    <w:p w:rsidR="004C35AB" w:rsidRPr="004C35AB" w:rsidRDefault="004C35AB" w:rsidP="004C35AB">
      <w:pPr>
        <w:contextualSpacing/>
        <w:jc w:val="both"/>
        <w:rPr>
          <w:sz w:val="28"/>
          <w:szCs w:val="28"/>
          <w:shd w:val="clear" w:color="auto" w:fill="FFFFFF"/>
        </w:rPr>
      </w:pP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В пределах территории проекта межевания объекты культурного наследия отсутствуют.</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В границах образуемого земельного участка расположены Зоны с особыми условиями использования территории:</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lastRenderedPageBreak/>
        <w:t xml:space="preserve">Реестровый номер </w:t>
      </w:r>
      <w:r w:rsidR="00A31A1F" w:rsidRPr="00A31A1F">
        <w:rPr>
          <w:sz w:val="28"/>
          <w:szCs w:val="28"/>
          <w:shd w:val="clear" w:color="auto" w:fill="FFFFFF"/>
        </w:rPr>
        <w:t>16:20-6.2630</w:t>
      </w:r>
      <w:r w:rsidR="00A31A1F">
        <w:rPr>
          <w:sz w:val="28"/>
          <w:szCs w:val="28"/>
          <w:shd w:val="clear" w:color="auto" w:fill="FFFFFF"/>
        </w:rPr>
        <w:t xml:space="preserve"> </w:t>
      </w:r>
      <w:r w:rsidRPr="004C35AB">
        <w:rPr>
          <w:sz w:val="28"/>
          <w:szCs w:val="28"/>
          <w:shd w:val="clear" w:color="auto" w:fill="FFFFFF"/>
        </w:rPr>
        <w:t xml:space="preserve">Наименование: </w:t>
      </w:r>
      <w:r w:rsidR="006D2B70" w:rsidRPr="006D2B70">
        <w:rPr>
          <w:sz w:val="28"/>
          <w:szCs w:val="28"/>
          <w:shd w:val="clear" w:color="auto" w:fill="FFFFFF"/>
        </w:rPr>
        <w:t>Охранная зона объекта "RUN165002 LWF03RUTAT100041 Васильево"</w:t>
      </w:r>
      <w:r w:rsidRPr="004C35AB">
        <w:rPr>
          <w:sz w:val="28"/>
          <w:szCs w:val="28"/>
          <w:shd w:val="clear" w:color="auto" w:fill="FFFFFF"/>
        </w:rPr>
        <w:t>;</w:t>
      </w:r>
    </w:p>
    <w:p w:rsidR="006D2B70" w:rsidRDefault="004C35AB" w:rsidP="006D2B70">
      <w:pPr>
        <w:ind w:firstLine="709"/>
        <w:jc w:val="both"/>
        <w:rPr>
          <w:sz w:val="28"/>
          <w:szCs w:val="28"/>
          <w:shd w:val="clear" w:color="auto" w:fill="FFFFFF"/>
        </w:rPr>
      </w:pPr>
      <w:r w:rsidRPr="004C35AB">
        <w:rPr>
          <w:sz w:val="28"/>
          <w:szCs w:val="28"/>
          <w:shd w:val="clear" w:color="auto" w:fill="FFFFFF"/>
        </w:rPr>
        <w:t xml:space="preserve">Реестровый номер </w:t>
      </w:r>
      <w:r w:rsidR="006D2B70" w:rsidRPr="006D2B70">
        <w:rPr>
          <w:sz w:val="28"/>
          <w:szCs w:val="28"/>
          <w:shd w:val="clear" w:color="auto" w:fill="FFFFFF"/>
        </w:rPr>
        <w:t>16:20-6.2326</w:t>
      </w:r>
      <w:r w:rsidR="006D2B70">
        <w:rPr>
          <w:sz w:val="28"/>
          <w:szCs w:val="28"/>
          <w:shd w:val="clear" w:color="auto" w:fill="FFFFFF"/>
        </w:rPr>
        <w:t xml:space="preserve"> </w:t>
      </w:r>
      <w:r w:rsidRPr="004C35AB">
        <w:rPr>
          <w:sz w:val="28"/>
          <w:szCs w:val="28"/>
          <w:shd w:val="clear" w:color="auto" w:fill="FFFFFF"/>
        </w:rPr>
        <w:t xml:space="preserve">Наименование: </w:t>
      </w:r>
      <w:r w:rsidR="006D2B70" w:rsidRPr="006D2B70">
        <w:rPr>
          <w:sz w:val="28"/>
          <w:szCs w:val="28"/>
          <w:shd w:val="clear" w:color="auto" w:fill="FFFFFF"/>
        </w:rPr>
        <w:t>КЛ 6 кВ ф.27 ПС Васильево</w:t>
      </w:r>
      <w:r w:rsidR="006D2B70">
        <w:rPr>
          <w:sz w:val="28"/>
          <w:szCs w:val="28"/>
          <w:shd w:val="clear" w:color="auto" w:fill="FFFFFF"/>
        </w:rPr>
        <w:t>;</w:t>
      </w:r>
    </w:p>
    <w:p w:rsidR="006D2B70" w:rsidRDefault="006D2B70" w:rsidP="006D2B70">
      <w:pPr>
        <w:ind w:firstLine="709"/>
        <w:jc w:val="both"/>
        <w:rPr>
          <w:sz w:val="28"/>
          <w:szCs w:val="28"/>
          <w:shd w:val="clear" w:color="auto" w:fill="FFFFFF"/>
        </w:rPr>
      </w:pPr>
      <w:r>
        <w:rPr>
          <w:sz w:val="28"/>
          <w:szCs w:val="28"/>
          <w:shd w:val="clear" w:color="auto" w:fill="FFFFFF"/>
        </w:rPr>
        <w:t xml:space="preserve">Реестровый номер </w:t>
      </w:r>
      <w:r w:rsidRPr="006D2B70">
        <w:rPr>
          <w:sz w:val="28"/>
          <w:szCs w:val="28"/>
          <w:shd w:val="clear" w:color="auto" w:fill="FFFFFF"/>
        </w:rPr>
        <w:t>16:00-6.1762</w:t>
      </w:r>
      <w:r>
        <w:rPr>
          <w:sz w:val="28"/>
          <w:szCs w:val="28"/>
          <w:shd w:val="clear" w:color="auto" w:fill="FFFFFF"/>
        </w:rPr>
        <w:t xml:space="preserve"> Наименование: </w:t>
      </w:r>
      <w:r w:rsidRPr="006D2B70">
        <w:rPr>
          <w:sz w:val="28"/>
          <w:szCs w:val="28"/>
          <w:shd w:val="clear" w:color="auto" w:fill="FFFFFF"/>
        </w:rPr>
        <w:t>ВКЛ 6 кВ ф.2 Васильево</w:t>
      </w:r>
    </w:p>
    <w:p w:rsidR="006D2B70" w:rsidRDefault="004C35AB" w:rsidP="006D2B70">
      <w:pPr>
        <w:ind w:firstLine="709"/>
        <w:jc w:val="both"/>
        <w:rPr>
          <w:sz w:val="28"/>
          <w:szCs w:val="28"/>
          <w:shd w:val="clear" w:color="auto" w:fill="FFFFFF"/>
        </w:rPr>
      </w:pPr>
      <w:r w:rsidRPr="004C35AB">
        <w:rPr>
          <w:sz w:val="28"/>
          <w:szCs w:val="28"/>
          <w:shd w:val="clear" w:color="auto" w:fill="FFFFFF"/>
        </w:rPr>
        <w:t xml:space="preserve">Реестровый номер </w:t>
      </w:r>
      <w:r w:rsidR="006D2B70" w:rsidRPr="006D2B70">
        <w:rPr>
          <w:sz w:val="28"/>
          <w:szCs w:val="28"/>
          <w:shd w:val="clear" w:color="auto" w:fill="FFFFFF"/>
        </w:rPr>
        <w:t>16:20-6.2623</w:t>
      </w:r>
      <w:r w:rsidR="006D2B70">
        <w:rPr>
          <w:sz w:val="28"/>
          <w:szCs w:val="28"/>
          <w:shd w:val="clear" w:color="auto" w:fill="FFFFFF"/>
        </w:rPr>
        <w:t xml:space="preserve"> </w:t>
      </w:r>
      <w:r w:rsidRPr="004C35AB">
        <w:rPr>
          <w:sz w:val="28"/>
          <w:szCs w:val="28"/>
          <w:shd w:val="clear" w:color="auto" w:fill="FFFFFF"/>
        </w:rPr>
        <w:t xml:space="preserve">Наименование: </w:t>
      </w:r>
      <w:r w:rsidR="006D2B70" w:rsidRPr="006D2B70">
        <w:rPr>
          <w:sz w:val="28"/>
          <w:szCs w:val="28"/>
          <w:shd w:val="clear" w:color="auto" w:fill="FFFFFF"/>
        </w:rPr>
        <w:t>Границы III зоны округа санитарной охраны курорта Васильевский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до 1 кВ - 2 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от 1 до 20 кВ - 10 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- 35 кВ - 15 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- 110 кВ - 20 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- 220 кВ - 25 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- 500 кВ - 30 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частности, запрещается:</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размещать любые объекты и предметы (материалы) в пределах созданных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размещать свалки;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lastRenderedPageBreak/>
        <w:t>В охранных зонах объектов электросетевого хозяйства напряжением свыше 1000 вольт, также запрещается:</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складировать или размещать хранилища любых, в том числе горюче-смазочных, материалов;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складировать или размещать хранилища любых, в том числе горюче-смазочных, материалов.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В пределах охранных зон без письменного разрешения сетевой организации запрещается:</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строительство, капитальный ремонт, реконструкция или снос зданий и сооружений;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горные, взрывные, мелиоративные работы, в том числе связанные с временным затоплением земель;</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посадка и вырубка деревьев и кустарников;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D2B70" w:rsidRDefault="006D2B70" w:rsidP="006D2B70">
      <w:pPr>
        <w:ind w:firstLine="709"/>
        <w:jc w:val="both"/>
        <w:rPr>
          <w:sz w:val="28"/>
          <w:szCs w:val="28"/>
          <w:shd w:val="clear" w:color="auto" w:fill="FFFFFF"/>
        </w:rPr>
      </w:pPr>
      <w:r w:rsidRPr="006D2B70">
        <w:rPr>
          <w:sz w:val="28"/>
          <w:szCs w:val="28"/>
          <w:shd w:val="clear" w:color="auto" w:fill="FFFFFF"/>
        </w:rPr>
        <w:t>- полевые сельскохозяйственные работы с применением сельскохозяйственных машин и оборудования высотой более 4 м.</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При последующем использовании земельных участков следует обеспечить:</w:t>
      </w:r>
    </w:p>
    <w:p w:rsidR="004C35AB" w:rsidRPr="004C35AB" w:rsidRDefault="004C35AB" w:rsidP="004C35AB">
      <w:pPr>
        <w:ind w:firstLine="709"/>
        <w:jc w:val="both"/>
        <w:rPr>
          <w:sz w:val="28"/>
          <w:szCs w:val="28"/>
          <w:shd w:val="clear" w:color="auto" w:fill="FFFFFF"/>
        </w:rPr>
      </w:pPr>
      <w:r w:rsidRPr="004C35AB">
        <w:rPr>
          <w:sz w:val="28"/>
          <w:szCs w:val="28"/>
          <w:shd w:val="clear" w:color="auto" w:fill="FFFFFF"/>
        </w:rPr>
        <w:t>- беспрепятственный доступ эксплуатирующих организаций для ремонта и обслуживания существующих инженерных коммуникаций по согласованию с собственниками земельных участков;</w:t>
      </w:r>
    </w:p>
    <w:p w:rsidR="004C35AB" w:rsidRDefault="004C35AB" w:rsidP="004C35AB">
      <w:pPr>
        <w:ind w:firstLine="709"/>
        <w:jc w:val="both"/>
        <w:rPr>
          <w:sz w:val="28"/>
          <w:szCs w:val="28"/>
          <w:shd w:val="clear" w:color="auto" w:fill="FFFFFF"/>
        </w:rPr>
      </w:pPr>
      <w:r w:rsidRPr="004C35AB">
        <w:rPr>
          <w:sz w:val="28"/>
          <w:szCs w:val="28"/>
          <w:shd w:val="clear" w:color="auto" w:fill="FFFFFF"/>
        </w:rPr>
        <w:t>- беспрепятственный доступ при необходимости и невозможности выбора другой трассы для прокладки новых инженерных коммуникации по согласованию с собственниками земельных участков.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5. Мероприятия по охране окружающей среды</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1. Для снижения неблагоприятного воздействия на окружающую среду при проведении строительства предусмотрен комплекс мероприятий профилактического плана, направленных на снижение степени загрязнения поверхностного стока: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w:t>
      </w:r>
      <w:r w:rsidRPr="006D2B70">
        <w:rPr>
          <w:sz w:val="28"/>
          <w:szCs w:val="28"/>
          <w:shd w:val="clear" w:color="auto" w:fill="FFFFFF"/>
        </w:rPr>
        <w:tab/>
        <w:t>производство работ строго в зоне, огороженной забором;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w:t>
      </w:r>
      <w:r w:rsidRPr="006D2B70">
        <w:rPr>
          <w:sz w:val="28"/>
          <w:szCs w:val="28"/>
          <w:shd w:val="clear" w:color="auto" w:fill="FFFFFF"/>
        </w:rPr>
        <w:tab/>
        <w:t>площадки временной стоянки производственного автотранспорта (на территории строительной площадки) должны иметь твердое обвалованное покрытие;</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w:t>
      </w:r>
      <w:r w:rsidRPr="006D2B70">
        <w:rPr>
          <w:sz w:val="28"/>
          <w:szCs w:val="28"/>
          <w:shd w:val="clear" w:color="auto" w:fill="FFFFFF"/>
        </w:rPr>
        <w:tab/>
        <w:t>упорядоченная транспортировка и складирование сыпучих и жидких материалов;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w:t>
      </w:r>
      <w:r w:rsidRPr="006D2B70">
        <w:rPr>
          <w:sz w:val="28"/>
          <w:szCs w:val="28"/>
          <w:shd w:val="clear" w:color="auto" w:fill="FFFFFF"/>
        </w:rPr>
        <w:tab/>
        <w:t>профилирование внутренних и подъездных дорог и проездов (для предотвращения застаивания поверхностных вод в пределах дорожного полотна);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lastRenderedPageBreak/>
        <w:tab/>
        <w:t>для минимизации выноса загрязняющих веществ с поверхностным стоком - проведение регулярной уборки территории с максимальной механизацией уборочных работ;</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после окончания строительно-монтажных работ обязательно благоустройство территории;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после завершения строительства объем и состав поверхностного стока с территории не изменится;</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мойка колес осуществляется на специально организованной площадке перед выездом со строительной площадки.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2. При проведении строительных работ предусматриваются следующие основные мероприятия по снижению влияния выбросов проектируемого объекта на атмосферный воздух:</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использование существующих подъездных дорог с твердым покрытием, исключающим пылевыделение от колес автотранспорта;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в сухую погоду дорожное покрытие поливается водой для подавления пыли;</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при перевозке грунта, строительного мусора и сыпучих материалов грузовые автомобили закрываются сплошными кожухами, исключающими пыление и падение перевозимого груза;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стройка обеспечивается строительными мусоропроводами закрытого типа;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при сбросе мусора, устанавливается мусоросборная машина под брезентовым зонтом.</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3. Для снижения степени воздействия на растительный и животный мир:</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работы по строительству выполняются строго в границах землеотвода;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работы по строительству будут осуществляться, учитывая (не затрагивая) критические фазы жизненного цикла животных и птиц;</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деревья, являющиеся кормовой базой для представителей местной фауны сносу не подлежат;</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рекультивация нарушенных земель, восстановление почвенного покрова;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исключение сброса загрязненных сточных вод на рельеф;</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организация мест временного хранения отходов в границах землеотвода, с последующей их рекультивацией.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Сразу после окончания строительства объекта необходимо провести: комплекс рекультивационных мероприятий по восстановлению нарушенных земель: техническая и биологическая рекультивация. Техническая рекультивация представляет собой очистку территории от строительного мусора, планировку территории, восстановление плодородного слоя почвы. Биологическая рекультивация предусматривает внесение минеральных и органических удобрений, восстановление травянистой растительности. Также рекомендуется разработать мероприятия по охране и рациональному использованию земельных ресурсов и почвенного покрова.</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К мероприятиям по охране окружающей среды при сборе, использовании, обезвреживании, транспортировке и размещении отходов и потребления на этапе эксплуатации относятся:</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lastRenderedPageBreak/>
        <w:tab/>
        <w:t>контроль за состоянием окружающей среды;</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осуществление экологического контроля за сбором, хранением и транспортировкой отходов;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организация мест временного хранения отходов на оборудованных площадках;</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наблюдение за состоянием мест временного хранения отходов;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своевременный вывоз твёрдых бытовых отходов специализированной организацией.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6. Мероприятия по предупреждению чрезвычайных ситуаций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Чрезвычайные ситуации (ЧС) -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xml:space="preserve">Возможные источники ЧС техногенного и природного характера: </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xml:space="preserve">1. взрывы, пожары в топливных системах автотранспорта при дорожно- транспортных происшествиях; </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xml:space="preserve">2. по транспортным коммуникациям возможны перевозки ЛВЖ, при разливе (взрыве) которых, в результате аварий, возможно образование зон разрушений и пожаров; </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3. аварийная ситуация на газопроводах, в результате которых проектируемый объект попадает в зону разрушений и пожаров;</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4. отклонение климатических условий от ординарных (сильные морозы, паводки, ураганные ветры и др.), которые могут привести к возникновению аварии на проектируемом объекте. Расчёт по определению зон действия поражающих факторов необходимо провести в соответствии с «Методикой оценки последствий аварий на пожаро - взрывоопасных объектах», «Методика оценки последствий аварийных взрывов топливно - воздушных смесей».</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Обеспечивать контроль за соблюдением норм радиационной безопасности и основными санитарными правилами работы с радиоактивными веществами и иными источниками ионизирующего излучения необходимо в соответствии с требованиями ГОСТ 22.3.03 - 94 «Безопасность в чрезвычайных ситуациях. Защита населения. Основные положения».</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 xml:space="preserve">На территории необходимо предусмотреть установку щитов с указанием телефонов: </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 xml:space="preserve">спасательных отрядов МЧС России; </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 xml:space="preserve">пожарной части; </w:t>
      </w:r>
    </w:p>
    <w:p w:rsidR="006D2B70" w:rsidRPr="006D2B70" w:rsidRDefault="006D2B70" w:rsidP="006D2B70">
      <w:pPr>
        <w:ind w:firstLine="709"/>
        <w:jc w:val="both"/>
        <w:rPr>
          <w:sz w:val="28"/>
          <w:szCs w:val="28"/>
          <w:shd w:val="clear" w:color="auto" w:fill="FFFFFF"/>
        </w:rPr>
      </w:pPr>
      <w:r w:rsidRPr="006D2B70">
        <w:rPr>
          <w:sz w:val="28"/>
          <w:szCs w:val="28"/>
          <w:shd w:val="clear" w:color="auto" w:fill="FFFFFF"/>
        </w:rPr>
        <w:tab/>
        <w:t>скорой помощи;</w:t>
      </w:r>
    </w:p>
    <w:p w:rsidR="006D2B70" w:rsidRPr="004C35AB" w:rsidRDefault="006D2B70" w:rsidP="006D2B70">
      <w:pPr>
        <w:ind w:firstLine="709"/>
        <w:jc w:val="both"/>
        <w:rPr>
          <w:sz w:val="28"/>
          <w:szCs w:val="28"/>
          <w:shd w:val="clear" w:color="auto" w:fill="FFFFFF"/>
        </w:rPr>
      </w:pPr>
      <w:r w:rsidRPr="006D2B70">
        <w:rPr>
          <w:sz w:val="28"/>
          <w:szCs w:val="28"/>
          <w:shd w:val="clear" w:color="auto" w:fill="FFFFFF"/>
        </w:rPr>
        <w:tab/>
        <w:t>оперативного дежурного отделения МВД.</w:t>
      </w:r>
    </w:p>
    <w:p w:rsidR="00842BFF" w:rsidRPr="00842BFF" w:rsidRDefault="00842BFF" w:rsidP="00842BFF">
      <w:pPr>
        <w:spacing w:after="160" w:line="259" w:lineRule="auto"/>
        <w:jc w:val="center"/>
        <w:rPr>
          <w:sz w:val="28"/>
          <w:szCs w:val="28"/>
        </w:rPr>
      </w:pPr>
      <w:r>
        <w:rPr>
          <w:sz w:val="28"/>
          <w:szCs w:val="28"/>
        </w:rPr>
        <w:br w:type="page"/>
      </w:r>
      <w:r w:rsidRPr="00842BFF">
        <w:rPr>
          <w:b/>
          <w:sz w:val="28"/>
          <w:szCs w:val="28"/>
          <w:lang w:eastAsia="en-US"/>
        </w:rPr>
        <w:lastRenderedPageBreak/>
        <w:t>Проект межевания территории.</w:t>
      </w:r>
    </w:p>
    <w:p w:rsidR="00842BFF" w:rsidRPr="00842BFF" w:rsidRDefault="00842BFF" w:rsidP="00842BFF">
      <w:pPr>
        <w:ind w:left="357" w:firstLine="709"/>
        <w:jc w:val="both"/>
        <w:rPr>
          <w:sz w:val="28"/>
          <w:szCs w:val="28"/>
          <w:lang w:eastAsia="en-US"/>
        </w:rPr>
      </w:pPr>
      <w:r w:rsidRPr="00842BFF">
        <w:rPr>
          <w:sz w:val="28"/>
          <w:szCs w:val="28"/>
          <w:lang w:eastAsia="en-US"/>
        </w:rPr>
        <w:t xml:space="preserve">При разработке Проекта использовались актуальные сведения Единого государственного реестра недвижимости, </w:t>
      </w:r>
    </w:p>
    <w:p w:rsidR="00842BFF" w:rsidRPr="00842BFF" w:rsidRDefault="00842BFF" w:rsidP="00842BFF">
      <w:pPr>
        <w:ind w:left="357" w:firstLine="709"/>
        <w:jc w:val="both"/>
        <w:rPr>
          <w:sz w:val="28"/>
          <w:szCs w:val="28"/>
          <w:lang w:eastAsia="en-US"/>
        </w:rPr>
      </w:pPr>
      <w:r w:rsidRPr="00842BFF">
        <w:rPr>
          <w:sz w:val="28"/>
          <w:szCs w:val="28"/>
          <w:lang w:eastAsia="en-US"/>
        </w:rPr>
        <w:t>Определение местоположения границ образуемых земельных участков на проектируемой территории осуществляется в соответствии с проектируемыми зонами размещения объектов.</w:t>
      </w:r>
    </w:p>
    <w:p w:rsidR="00842BFF" w:rsidRPr="00842BFF" w:rsidRDefault="00842BFF" w:rsidP="00842BFF">
      <w:pPr>
        <w:ind w:left="357" w:firstLine="709"/>
        <w:jc w:val="both"/>
        <w:rPr>
          <w:sz w:val="28"/>
          <w:szCs w:val="28"/>
          <w:lang w:eastAsia="en-US"/>
        </w:rPr>
      </w:pPr>
      <w:r w:rsidRPr="00842BFF">
        <w:rPr>
          <w:sz w:val="28"/>
          <w:szCs w:val="28"/>
          <w:lang w:eastAsia="en-US"/>
        </w:rPr>
        <w:t xml:space="preserve">Проектом межевания территории предусмотрено образование </w:t>
      </w:r>
      <w:r>
        <w:rPr>
          <w:sz w:val="28"/>
          <w:szCs w:val="28"/>
          <w:lang w:eastAsia="en-US"/>
        </w:rPr>
        <w:t>1</w:t>
      </w:r>
      <w:r w:rsidRPr="00842BFF">
        <w:rPr>
          <w:sz w:val="28"/>
          <w:szCs w:val="28"/>
          <w:lang w:eastAsia="en-US"/>
        </w:rPr>
        <w:t xml:space="preserve"> земельн</w:t>
      </w:r>
      <w:r>
        <w:rPr>
          <w:sz w:val="28"/>
          <w:szCs w:val="28"/>
          <w:lang w:eastAsia="en-US"/>
        </w:rPr>
        <w:t>ого</w:t>
      </w:r>
      <w:r w:rsidRPr="00842BFF">
        <w:rPr>
          <w:sz w:val="28"/>
          <w:szCs w:val="28"/>
          <w:lang w:eastAsia="en-US"/>
        </w:rPr>
        <w:t xml:space="preserve"> участк</w:t>
      </w:r>
      <w:r>
        <w:rPr>
          <w:sz w:val="28"/>
          <w:szCs w:val="28"/>
          <w:lang w:eastAsia="en-US"/>
        </w:rPr>
        <w:t>а</w:t>
      </w:r>
      <w:r w:rsidRPr="00842BFF">
        <w:rPr>
          <w:sz w:val="28"/>
          <w:szCs w:val="28"/>
          <w:lang w:eastAsia="en-US"/>
        </w:rPr>
        <w:t>.</w:t>
      </w:r>
    </w:p>
    <w:p w:rsidR="00842BFF" w:rsidRPr="00842BFF" w:rsidRDefault="00842BFF" w:rsidP="00842BFF">
      <w:pPr>
        <w:ind w:left="357" w:firstLine="709"/>
        <w:jc w:val="both"/>
        <w:rPr>
          <w:sz w:val="28"/>
          <w:szCs w:val="28"/>
          <w:lang w:eastAsia="en-US"/>
        </w:rPr>
      </w:pPr>
      <w:r w:rsidRPr="00842BFF">
        <w:rPr>
          <w:sz w:val="28"/>
          <w:szCs w:val="28"/>
          <w:lang w:eastAsia="en-US"/>
        </w:rPr>
        <w:t>Местоположение границ образуемых земельных участков в проекте межевания территории отображено на чертеже межевания территории (Приложение 3).</w:t>
      </w:r>
    </w:p>
    <w:p w:rsidR="00842BFF" w:rsidRDefault="00842BFF" w:rsidP="00842BFF">
      <w:pPr>
        <w:spacing w:after="120" w:line="264" w:lineRule="auto"/>
        <w:ind w:left="357" w:firstLine="709"/>
        <w:jc w:val="both"/>
        <w:rPr>
          <w:sz w:val="28"/>
          <w:szCs w:val="28"/>
          <w:lang w:eastAsia="en-US"/>
        </w:rPr>
      </w:pPr>
      <w:r w:rsidRPr="00842BFF">
        <w:rPr>
          <w:sz w:val="28"/>
          <w:szCs w:val="28"/>
          <w:lang w:eastAsia="en-US"/>
        </w:rPr>
        <w:t xml:space="preserve">В результате </w:t>
      </w:r>
      <w:r>
        <w:rPr>
          <w:sz w:val="28"/>
          <w:szCs w:val="28"/>
          <w:lang w:eastAsia="en-US"/>
        </w:rPr>
        <w:t>образования</w:t>
      </w:r>
      <w:r w:rsidRPr="00842BFF">
        <w:rPr>
          <w:sz w:val="28"/>
          <w:szCs w:val="28"/>
          <w:lang w:eastAsia="en-US"/>
        </w:rPr>
        <w:t xml:space="preserve"> земельн</w:t>
      </w:r>
      <w:r>
        <w:rPr>
          <w:sz w:val="28"/>
          <w:szCs w:val="28"/>
          <w:lang w:eastAsia="en-US"/>
        </w:rPr>
        <w:t>ого</w:t>
      </w:r>
      <w:r w:rsidRPr="00842BFF">
        <w:rPr>
          <w:sz w:val="28"/>
          <w:szCs w:val="28"/>
          <w:lang w:eastAsia="en-US"/>
        </w:rPr>
        <w:t xml:space="preserve"> участк</w:t>
      </w:r>
      <w:r>
        <w:rPr>
          <w:sz w:val="28"/>
          <w:szCs w:val="28"/>
          <w:lang w:eastAsia="en-US"/>
        </w:rPr>
        <w:t>а из земель неразграниченной собственности</w:t>
      </w:r>
      <w:r w:rsidRPr="00842BFF">
        <w:rPr>
          <w:sz w:val="28"/>
          <w:szCs w:val="28"/>
          <w:lang w:eastAsia="en-US"/>
        </w:rPr>
        <w:t xml:space="preserve"> образу</w:t>
      </w:r>
      <w:r>
        <w:rPr>
          <w:sz w:val="28"/>
          <w:szCs w:val="28"/>
          <w:lang w:eastAsia="en-US"/>
        </w:rPr>
        <w:t>ется</w:t>
      </w:r>
      <w:r w:rsidRPr="00842BFF">
        <w:rPr>
          <w:sz w:val="28"/>
          <w:szCs w:val="28"/>
          <w:lang w:eastAsia="en-US"/>
        </w:rPr>
        <w:t xml:space="preserve"> </w:t>
      </w:r>
      <w:r>
        <w:rPr>
          <w:sz w:val="28"/>
          <w:szCs w:val="28"/>
          <w:lang w:eastAsia="en-US"/>
        </w:rPr>
        <w:t>1</w:t>
      </w:r>
      <w:r w:rsidRPr="00842BFF">
        <w:rPr>
          <w:sz w:val="28"/>
          <w:szCs w:val="28"/>
          <w:lang w:eastAsia="en-US"/>
        </w:rPr>
        <w:t xml:space="preserve"> земельны</w:t>
      </w:r>
      <w:r>
        <w:rPr>
          <w:sz w:val="28"/>
          <w:szCs w:val="28"/>
          <w:lang w:eastAsia="en-US"/>
        </w:rPr>
        <w:t>й</w:t>
      </w:r>
      <w:r w:rsidRPr="00842BFF">
        <w:rPr>
          <w:sz w:val="28"/>
          <w:szCs w:val="28"/>
          <w:lang w:eastAsia="en-US"/>
        </w:rPr>
        <w:t xml:space="preserve"> участ</w:t>
      </w:r>
      <w:r>
        <w:rPr>
          <w:sz w:val="28"/>
          <w:szCs w:val="28"/>
          <w:lang w:eastAsia="en-US"/>
        </w:rPr>
        <w:t>ок</w:t>
      </w:r>
      <w:r w:rsidRPr="00842BFF">
        <w:rPr>
          <w:sz w:val="28"/>
          <w:szCs w:val="28"/>
          <w:lang w:eastAsia="en-US"/>
        </w:rPr>
        <w:t>.</w:t>
      </w:r>
    </w:p>
    <w:p w:rsidR="00842BFF" w:rsidRPr="00842BFF" w:rsidRDefault="00842BFF" w:rsidP="00842BFF">
      <w:pPr>
        <w:spacing w:after="120" w:line="264" w:lineRule="auto"/>
        <w:ind w:left="357" w:firstLine="709"/>
        <w:jc w:val="both"/>
        <w:rPr>
          <w:sz w:val="28"/>
          <w:szCs w:val="28"/>
          <w:lang w:eastAsia="en-US"/>
        </w:rPr>
      </w:pPr>
      <w:r w:rsidRPr="00842BFF">
        <w:rPr>
          <w:sz w:val="28"/>
          <w:szCs w:val="28"/>
          <w:lang w:eastAsia="en-US"/>
        </w:rPr>
        <w:t xml:space="preserve">Перечень </w:t>
      </w:r>
      <w:r>
        <w:rPr>
          <w:sz w:val="28"/>
          <w:szCs w:val="28"/>
          <w:lang w:eastAsia="en-US"/>
        </w:rPr>
        <w:t xml:space="preserve">координат характерных точек границ </w:t>
      </w:r>
      <w:r w:rsidRPr="00842BFF">
        <w:rPr>
          <w:sz w:val="28"/>
          <w:szCs w:val="28"/>
          <w:lang w:eastAsia="en-US"/>
        </w:rPr>
        <w:t>и сведения о площади образуем</w:t>
      </w:r>
      <w:r>
        <w:rPr>
          <w:sz w:val="28"/>
          <w:szCs w:val="28"/>
          <w:lang w:eastAsia="en-US"/>
        </w:rPr>
        <w:t>ого</w:t>
      </w:r>
      <w:r w:rsidRPr="00842BFF">
        <w:rPr>
          <w:sz w:val="28"/>
          <w:szCs w:val="28"/>
          <w:lang w:eastAsia="en-US"/>
        </w:rPr>
        <w:t xml:space="preserve"> земельн</w:t>
      </w:r>
      <w:r>
        <w:rPr>
          <w:sz w:val="28"/>
          <w:szCs w:val="28"/>
          <w:lang w:eastAsia="en-US"/>
        </w:rPr>
        <w:t>ого</w:t>
      </w:r>
      <w:r w:rsidRPr="00842BFF">
        <w:rPr>
          <w:sz w:val="28"/>
          <w:szCs w:val="28"/>
          <w:lang w:eastAsia="en-US"/>
        </w:rPr>
        <w:t xml:space="preserve"> участк</w:t>
      </w:r>
      <w:r>
        <w:rPr>
          <w:sz w:val="28"/>
          <w:szCs w:val="28"/>
          <w:lang w:eastAsia="en-US"/>
        </w:rPr>
        <w:t>а</w:t>
      </w:r>
      <w:r w:rsidRPr="00842BFF">
        <w:rPr>
          <w:sz w:val="28"/>
          <w:szCs w:val="28"/>
          <w:lang w:eastAsia="en-US"/>
        </w:rPr>
        <w:t>, в том числе способ</w:t>
      </w:r>
      <w:r>
        <w:rPr>
          <w:sz w:val="28"/>
          <w:szCs w:val="28"/>
          <w:lang w:eastAsia="en-US"/>
        </w:rPr>
        <w:t xml:space="preserve"> образования и вид </w:t>
      </w:r>
      <w:r w:rsidRPr="00842BFF">
        <w:rPr>
          <w:sz w:val="28"/>
          <w:szCs w:val="28"/>
          <w:lang w:eastAsia="en-US"/>
        </w:rPr>
        <w:t>разрешенного использования</w:t>
      </w:r>
      <w:r>
        <w:rPr>
          <w:sz w:val="28"/>
          <w:szCs w:val="28"/>
          <w:lang w:eastAsia="en-US"/>
        </w:rPr>
        <w:t xml:space="preserve"> приведены в таблице ниже:</w:t>
      </w:r>
    </w:p>
    <w:tbl>
      <w:tblPr>
        <w:tblW w:w="10915" w:type="dxa"/>
        <w:tblInd w:w="-717" w:type="dxa"/>
        <w:tblLayout w:type="fixed"/>
        <w:tblCellMar>
          <w:left w:w="0" w:type="dxa"/>
          <w:right w:w="0" w:type="dxa"/>
        </w:tblCellMar>
        <w:tblLook w:val="04A0" w:firstRow="1" w:lastRow="0" w:firstColumn="1" w:lastColumn="0" w:noHBand="0" w:noVBand="1"/>
      </w:tblPr>
      <w:tblGrid>
        <w:gridCol w:w="1552"/>
        <w:gridCol w:w="850"/>
        <w:gridCol w:w="1568"/>
        <w:gridCol w:w="1417"/>
        <w:gridCol w:w="1276"/>
        <w:gridCol w:w="2410"/>
        <w:gridCol w:w="1842"/>
      </w:tblGrid>
      <w:tr w:rsidR="00842BFF" w:rsidRPr="00D642B0" w:rsidTr="00842BFF">
        <w:tc>
          <w:tcPr>
            <w:tcW w:w="1552" w:type="dxa"/>
            <w:tcBorders>
              <w:top w:val="single" w:sz="6" w:space="0" w:color="000000"/>
              <w:left w:val="single" w:sz="6" w:space="0" w:color="000000"/>
              <w:right w:val="single" w:sz="6" w:space="0" w:color="000000"/>
            </w:tcBorders>
          </w:tcPr>
          <w:p w:rsidR="00842BFF" w:rsidRDefault="00842BFF" w:rsidP="0082212D">
            <w:pPr>
              <w:ind w:left="62" w:right="56"/>
              <w:jc w:val="center"/>
              <w:rPr>
                <w:rFonts w:eastAsia="Calibri"/>
                <w:b/>
                <w:noProof/>
                <w:color w:val="000000"/>
              </w:rPr>
            </w:pPr>
            <w:r>
              <w:rPr>
                <w:rFonts w:eastAsia="Calibri"/>
                <w:b/>
                <w:noProof/>
                <w:color w:val="000000"/>
              </w:rPr>
              <w:t>Условное обозначение образуемого земельного участка</w:t>
            </w: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b/>
                <w:noProof/>
                <w:color w:val="000000"/>
              </w:rPr>
            </w:pPr>
            <w:r>
              <w:rPr>
                <w:rFonts w:eastAsia="Calibri"/>
                <w:b/>
                <w:noProof/>
                <w:color w:val="000000"/>
              </w:rPr>
              <w:t>№ точки</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b/>
                <w:noProof/>
                <w:color w:val="000000"/>
                <w:lang w:val="en-US"/>
              </w:rPr>
            </w:pPr>
            <w:r>
              <w:rPr>
                <w:rFonts w:eastAsia="Calibri"/>
                <w:b/>
                <w:noProof/>
                <w:color w:val="000000"/>
                <w:lang w:val="en-US"/>
              </w:rPr>
              <w:t>X</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b/>
                <w:noProof/>
                <w:color w:val="000000"/>
                <w:lang w:val="en-US"/>
              </w:rPr>
            </w:pPr>
            <w:r>
              <w:rPr>
                <w:rFonts w:eastAsia="Calibri"/>
                <w:b/>
                <w:noProof/>
                <w:color w:val="000000"/>
                <w:lang w:val="en-US"/>
              </w:rPr>
              <w:t>Y</w:t>
            </w:r>
          </w:p>
        </w:tc>
        <w:tc>
          <w:tcPr>
            <w:tcW w:w="1276" w:type="dxa"/>
            <w:tcBorders>
              <w:top w:val="single" w:sz="6" w:space="0" w:color="000000"/>
              <w:right w:val="single" w:sz="6" w:space="0" w:color="000000"/>
            </w:tcBorders>
          </w:tcPr>
          <w:p w:rsidR="00842BFF" w:rsidRPr="004C35AB" w:rsidRDefault="00842BFF" w:rsidP="0082212D">
            <w:pPr>
              <w:ind w:left="62" w:right="56"/>
              <w:jc w:val="center"/>
              <w:rPr>
                <w:rFonts w:eastAsia="Calibri"/>
                <w:b/>
                <w:noProof/>
                <w:color w:val="000000"/>
              </w:rPr>
            </w:pPr>
            <w:r>
              <w:rPr>
                <w:rFonts w:eastAsia="Calibri"/>
                <w:b/>
                <w:noProof/>
                <w:color w:val="000000"/>
              </w:rPr>
              <w:t xml:space="preserve">Площадь, кв.м </w:t>
            </w:r>
          </w:p>
        </w:tc>
        <w:tc>
          <w:tcPr>
            <w:tcW w:w="2410" w:type="dxa"/>
            <w:tcBorders>
              <w:top w:val="single" w:sz="6" w:space="0" w:color="000000"/>
              <w:right w:val="single" w:sz="6" w:space="0" w:color="000000"/>
            </w:tcBorders>
          </w:tcPr>
          <w:p w:rsidR="00842BFF" w:rsidRDefault="00842BFF" w:rsidP="0082212D">
            <w:pPr>
              <w:ind w:left="62" w:right="56"/>
              <w:jc w:val="center"/>
              <w:rPr>
                <w:rFonts w:eastAsia="Calibri"/>
                <w:b/>
                <w:noProof/>
                <w:color w:val="000000"/>
              </w:rPr>
            </w:pPr>
            <w:r>
              <w:rPr>
                <w:rFonts w:eastAsia="Calibri"/>
                <w:b/>
                <w:noProof/>
                <w:color w:val="000000"/>
              </w:rPr>
              <w:t>Способ образования земельного участка</w:t>
            </w:r>
          </w:p>
        </w:tc>
        <w:tc>
          <w:tcPr>
            <w:tcW w:w="1842" w:type="dxa"/>
            <w:tcBorders>
              <w:top w:val="single" w:sz="6" w:space="0" w:color="000000"/>
              <w:right w:val="single" w:sz="6" w:space="0" w:color="000000"/>
            </w:tcBorders>
          </w:tcPr>
          <w:p w:rsidR="00842BFF" w:rsidRDefault="00842BFF" w:rsidP="0082212D">
            <w:pPr>
              <w:ind w:left="62" w:right="56"/>
              <w:jc w:val="center"/>
              <w:rPr>
                <w:rFonts w:eastAsia="Calibri"/>
                <w:b/>
                <w:noProof/>
                <w:color w:val="000000"/>
              </w:rPr>
            </w:pPr>
            <w:r>
              <w:rPr>
                <w:rFonts w:eastAsia="Calibri"/>
                <w:b/>
                <w:noProof/>
                <w:color w:val="000000"/>
              </w:rPr>
              <w:t>Вид разрешенного использования</w:t>
            </w:r>
          </w:p>
        </w:tc>
      </w:tr>
      <w:tr w:rsidR="00842BFF" w:rsidRPr="00D642B0" w:rsidTr="00842BFF">
        <w:tc>
          <w:tcPr>
            <w:tcW w:w="1552" w:type="dxa"/>
            <w:vMerge w:val="restart"/>
            <w:tcBorders>
              <w:top w:val="single" w:sz="6" w:space="0" w:color="000000"/>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r w:rsidRPr="004C35AB">
              <w:rPr>
                <w:rFonts w:eastAsia="Calibri"/>
                <w:noProof/>
                <w:color w:val="000000"/>
              </w:rPr>
              <w:t>:ЗУ</w:t>
            </w: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480 464,41</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1 277 774,77</w:t>
            </w:r>
          </w:p>
        </w:tc>
        <w:tc>
          <w:tcPr>
            <w:tcW w:w="1276" w:type="dxa"/>
            <w:vMerge w:val="restart"/>
            <w:tcBorders>
              <w:top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r w:rsidRPr="004C35AB">
              <w:rPr>
                <w:rFonts w:eastAsia="Calibri"/>
                <w:noProof/>
                <w:color w:val="000000"/>
              </w:rPr>
              <w:t>2 204</w:t>
            </w:r>
          </w:p>
        </w:tc>
        <w:tc>
          <w:tcPr>
            <w:tcW w:w="2410" w:type="dxa"/>
            <w:vMerge w:val="restart"/>
            <w:tcBorders>
              <w:top w:val="single" w:sz="6" w:space="0" w:color="000000"/>
              <w:right w:val="single" w:sz="6" w:space="0" w:color="000000"/>
            </w:tcBorders>
          </w:tcPr>
          <w:p w:rsidR="00842BFF" w:rsidRPr="004C35AB" w:rsidRDefault="00842BFF" w:rsidP="0082212D">
            <w:pPr>
              <w:ind w:left="62" w:right="56"/>
              <w:jc w:val="center"/>
              <w:rPr>
                <w:rFonts w:eastAsia="Calibri"/>
                <w:noProof/>
                <w:color w:val="000000"/>
              </w:rPr>
            </w:pPr>
            <w:r>
              <w:rPr>
                <w:rFonts w:eastAsia="Calibri"/>
                <w:noProof/>
                <w:color w:val="000000"/>
              </w:rPr>
              <w:t>образование</w:t>
            </w:r>
            <w:r w:rsidRPr="00842BFF">
              <w:rPr>
                <w:rFonts w:eastAsia="Calibri"/>
                <w:noProof/>
                <w:color w:val="000000"/>
              </w:rPr>
              <w:t xml:space="preserve"> земельного участка из земель неразграниченной собственности</w:t>
            </w:r>
          </w:p>
        </w:tc>
        <w:tc>
          <w:tcPr>
            <w:tcW w:w="1842" w:type="dxa"/>
            <w:tcBorders>
              <w:top w:val="single" w:sz="6" w:space="0" w:color="000000"/>
              <w:right w:val="single" w:sz="6" w:space="0" w:color="000000"/>
            </w:tcBorders>
          </w:tcPr>
          <w:p w:rsidR="00842BFF" w:rsidRDefault="00842BFF" w:rsidP="0082212D">
            <w:pPr>
              <w:ind w:left="62" w:right="56"/>
              <w:jc w:val="center"/>
              <w:rPr>
                <w:rFonts w:eastAsia="Calibri"/>
                <w:noProof/>
                <w:color w:val="000000"/>
              </w:rPr>
            </w:pPr>
            <w:r>
              <w:rPr>
                <w:rFonts w:eastAsia="Calibri"/>
                <w:noProof/>
                <w:color w:val="000000"/>
              </w:rPr>
              <w:t>Магазины</w:t>
            </w: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н2</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480 461,24</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1 277 771,59</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3</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480 458,31</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1 277 768,65</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480 449,17</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1 277 765,92</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5</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480 407,85</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1 277 753,57</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6</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480 405,65</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1 277 760,93</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н7</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480 382,82</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1 277 754,96</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8</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480 384,46</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1 277 742,43</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Pr>
                <w:rFonts w:eastAsia="Calibri"/>
                <w:noProof/>
                <w:color w:val="000000"/>
              </w:rPr>
              <w:t>9</w:t>
            </w:r>
            <w:bookmarkStart w:id="2" w:name="_GoBack"/>
            <w:bookmarkEnd w:id="2"/>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480 385,27</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1 277 728,96</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н10</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480 409,97</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1 277 732,03</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н11</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480 431,36</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1 277 734,75</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н12</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480 440,20</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1 277 736,89</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н13</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480 462,57</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1 277 746,35</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н14</w:t>
            </w:r>
          </w:p>
        </w:tc>
        <w:tc>
          <w:tcPr>
            <w:tcW w:w="1568"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480 472,22</w:t>
            </w:r>
          </w:p>
        </w:tc>
        <w:tc>
          <w:tcPr>
            <w:tcW w:w="1417" w:type="dxa"/>
            <w:tcBorders>
              <w:top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1 277 757,86</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н15</w:t>
            </w:r>
          </w:p>
        </w:tc>
        <w:tc>
          <w:tcPr>
            <w:tcW w:w="1568" w:type="dxa"/>
            <w:tcBorders>
              <w:top w:val="single" w:sz="6" w:space="0" w:color="000000"/>
              <w:bottom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480 475,53</w:t>
            </w:r>
          </w:p>
        </w:tc>
        <w:tc>
          <w:tcPr>
            <w:tcW w:w="1417" w:type="dxa"/>
            <w:tcBorders>
              <w:top w:val="single" w:sz="6" w:space="0" w:color="000000"/>
              <w:bottom w:val="single" w:sz="6" w:space="0" w:color="000000"/>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1 277 761,80</w:t>
            </w:r>
          </w:p>
        </w:tc>
        <w:tc>
          <w:tcPr>
            <w:tcW w:w="1276"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right w:val="single" w:sz="6" w:space="0" w:color="000000"/>
            </w:tcBorders>
          </w:tcPr>
          <w:p w:rsidR="00842BFF" w:rsidRPr="00D642B0" w:rsidRDefault="00842BFF" w:rsidP="0082212D">
            <w:pPr>
              <w:ind w:left="62" w:right="56"/>
              <w:jc w:val="center"/>
              <w:rPr>
                <w:rFonts w:eastAsia="Calibri"/>
                <w:noProof/>
                <w:color w:val="000000"/>
              </w:rPr>
            </w:pPr>
          </w:p>
        </w:tc>
      </w:tr>
      <w:tr w:rsidR="00842BFF" w:rsidRPr="00D642B0" w:rsidTr="00842BFF">
        <w:tc>
          <w:tcPr>
            <w:tcW w:w="1552" w:type="dxa"/>
            <w:vMerge/>
            <w:tcBorders>
              <w:left w:val="single" w:sz="6" w:space="0" w:color="000000"/>
              <w:bottom w:val="single" w:sz="4" w:space="0" w:color="auto"/>
              <w:right w:val="single" w:sz="6" w:space="0" w:color="000000"/>
            </w:tcBorders>
          </w:tcPr>
          <w:p w:rsidR="00842BFF" w:rsidRPr="00D642B0" w:rsidRDefault="00842BFF" w:rsidP="0082212D">
            <w:pPr>
              <w:ind w:left="62" w:right="56"/>
              <w:jc w:val="center"/>
              <w:rPr>
                <w:rFonts w:eastAsia="Calibri"/>
                <w:noProof/>
                <w:color w:val="000000"/>
              </w:rPr>
            </w:pPr>
          </w:p>
        </w:tc>
        <w:tc>
          <w:tcPr>
            <w:tcW w:w="850" w:type="dxa"/>
            <w:tcBorders>
              <w:top w:val="single" w:sz="6" w:space="0" w:color="000000"/>
              <w:left w:val="single" w:sz="6" w:space="0" w:color="000000"/>
              <w:bottom w:val="single" w:sz="4" w:space="0" w:color="auto"/>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н1</w:t>
            </w:r>
          </w:p>
        </w:tc>
        <w:tc>
          <w:tcPr>
            <w:tcW w:w="1568" w:type="dxa"/>
            <w:tcBorders>
              <w:top w:val="single" w:sz="6" w:space="0" w:color="000000"/>
              <w:bottom w:val="single" w:sz="4" w:space="0" w:color="auto"/>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480 464,41</w:t>
            </w:r>
          </w:p>
        </w:tc>
        <w:tc>
          <w:tcPr>
            <w:tcW w:w="1417" w:type="dxa"/>
            <w:tcBorders>
              <w:top w:val="single" w:sz="6" w:space="0" w:color="000000"/>
              <w:bottom w:val="single" w:sz="4" w:space="0" w:color="auto"/>
              <w:right w:val="single" w:sz="6" w:space="0" w:color="000000"/>
            </w:tcBorders>
            <w:shd w:val="clear" w:color="auto" w:fill="auto"/>
          </w:tcPr>
          <w:p w:rsidR="00842BFF" w:rsidRPr="00D642B0" w:rsidRDefault="00842BFF" w:rsidP="0082212D">
            <w:pPr>
              <w:ind w:left="62" w:right="56"/>
              <w:jc w:val="center"/>
              <w:rPr>
                <w:rFonts w:eastAsia="Calibri"/>
                <w:noProof/>
                <w:color w:val="000000"/>
              </w:rPr>
            </w:pPr>
            <w:r w:rsidRPr="00D642B0">
              <w:rPr>
                <w:rFonts w:eastAsia="Calibri"/>
                <w:noProof/>
                <w:color w:val="000000"/>
              </w:rPr>
              <w:t>1 277 774,77</w:t>
            </w:r>
          </w:p>
        </w:tc>
        <w:tc>
          <w:tcPr>
            <w:tcW w:w="1276" w:type="dxa"/>
            <w:vMerge/>
            <w:tcBorders>
              <w:bottom w:val="single" w:sz="4" w:space="0" w:color="auto"/>
              <w:right w:val="single" w:sz="6" w:space="0" w:color="000000"/>
            </w:tcBorders>
          </w:tcPr>
          <w:p w:rsidR="00842BFF" w:rsidRPr="00D642B0" w:rsidRDefault="00842BFF" w:rsidP="0082212D">
            <w:pPr>
              <w:ind w:left="62" w:right="56"/>
              <w:jc w:val="center"/>
              <w:rPr>
                <w:rFonts w:eastAsia="Calibri"/>
                <w:noProof/>
                <w:color w:val="000000"/>
              </w:rPr>
            </w:pPr>
          </w:p>
        </w:tc>
        <w:tc>
          <w:tcPr>
            <w:tcW w:w="2410" w:type="dxa"/>
            <w:vMerge/>
            <w:tcBorders>
              <w:bottom w:val="single" w:sz="4" w:space="0" w:color="auto"/>
              <w:right w:val="single" w:sz="6" w:space="0" w:color="000000"/>
            </w:tcBorders>
          </w:tcPr>
          <w:p w:rsidR="00842BFF" w:rsidRPr="00D642B0" w:rsidRDefault="00842BFF" w:rsidP="0082212D">
            <w:pPr>
              <w:ind w:left="62" w:right="56"/>
              <w:jc w:val="center"/>
              <w:rPr>
                <w:rFonts w:eastAsia="Calibri"/>
                <w:noProof/>
                <w:color w:val="000000"/>
              </w:rPr>
            </w:pPr>
          </w:p>
        </w:tc>
        <w:tc>
          <w:tcPr>
            <w:tcW w:w="1842" w:type="dxa"/>
            <w:tcBorders>
              <w:bottom w:val="single" w:sz="4" w:space="0" w:color="auto"/>
              <w:right w:val="single" w:sz="6" w:space="0" w:color="000000"/>
            </w:tcBorders>
          </w:tcPr>
          <w:p w:rsidR="00842BFF" w:rsidRPr="00D642B0" w:rsidRDefault="00842BFF" w:rsidP="0082212D">
            <w:pPr>
              <w:ind w:left="62" w:right="56"/>
              <w:jc w:val="center"/>
              <w:rPr>
                <w:rFonts w:eastAsia="Calibri"/>
                <w:noProof/>
                <w:color w:val="000000"/>
              </w:rPr>
            </w:pPr>
          </w:p>
        </w:tc>
      </w:tr>
    </w:tbl>
    <w:p w:rsidR="00842BFF" w:rsidRPr="00842BFF" w:rsidRDefault="00842BFF" w:rsidP="00842BFF">
      <w:pPr>
        <w:spacing w:after="120" w:line="264" w:lineRule="auto"/>
        <w:rPr>
          <w:sz w:val="28"/>
          <w:szCs w:val="28"/>
          <w:lang w:eastAsia="en-US"/>
        </w:rPr>
      </w:pPr>
    </w:p>
    <w:p w:rsidR="004C35AB" w:rsidRPr="004C35AB" w:rsidRDefault="004C35AB" w:rsidP="004C35AB">
      <w:pPr>
        <w:jc w:val="both"/>
        <w:rPr>
          <w:sz w:val="28"/>
          <w:szCs w:val="28"/>
        </w:rPr>
      </w:pPr>
    </w:p>
    <w:sectPr w:rsidR="004C35AB" w:rsidRPr="004C35AB" w:rsidSect="004E5C55">
      <w:footerReference w:type="first" r:id="rId8"/>
      <w:pgSz w:w="11906" w:h="16838"/>
      <w:pgMar w:top="426" w:right="849"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2C" w:rsidRDefault="007E282C">
      <w:r>
        <w:separator/>
      </w:r>
    </w:p>
  </w:endnote>
  <w:endnote w:type="continuationSeparator" w:id="0">
    <w:p w:rsidR="007E282C" w:rsidRDefault="007E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E4" w:rsidRDefault="008E48E4" w:rsidP="00F91AC3">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2C" w:rsidRDefault="007E282C">
      <w:r>
        <w:separator/>
      </w:r>
    </w:p>
  </w:footnote>
  <w:footnote w:type="continuationSeparator" w:id="0">
    <w:p w:rsidR="007E282C" w:rsidRDefault="007E28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5FD61A4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lang w:val="x-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24659E8"/>
    <w:multiLevelType w:val="multilevel"/>
    <w:tmpl w:val="E30E1B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93B8C"/>
    <w:multiLevelType w:val="hybridMultilevel"/>
    <w:tmpl w:val="18D87E48"/>
    <w:lvl w:ilvl="0" w:tplc="632646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B444D3"/>
    <w:multiLevelType w:val="hybridMultilevel"/>
    <w:tmpl w:val="4F6C7782"/>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C59A1"/>
    <w:multiLevelType w:val="multilevel"/>
    <w:tmpl w:val="26C2545A"/>
    <w:lvl w:ilvl="0">
      <w:start w:val="1"/>
      <w:numFmt w:val="upperRoman"/>
      <w:lvlText w:val="%1."/>
      <w:lvlJc w:val="left"/>
      <w:pPr>
        <w:ind w:left="1429" w:hanging="72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E3334AF"/>
    <w:multiLevelType w:val="hybridMultilevel"/>
    <w:tmpl w:val="3162C8F2"/>
    <w:lvl w:ilvl="0" w:tplc="545A5C8C">
      <w:start w:val="1"/>
      <w:numFmt w:val="bullet"/>
      <w:pStyle w:val="a"/>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300"/>
        </w:tabs>
        <w:ind w:left="300" w:hanging="360"/>
      </w:pPr>
      <w:rPr>
        <w:rFonts w:hint="default"/>
      </w:rPr>
    </w:lvl>
    <w:lvl w:ilvl="2" w:tplc="04190005">
      <w:start w:val="1"/>
      <w:numFmt w:val="bullet"/>
      <w:lvlText w:val=""/>
      <w:lvlJc w:val="left"/>
      <w:pPr>
        <w:tabs>
          <w:tab w:val="num" w:pos="1020"/>
        </w:tabs>
        <w:ind w:left="1020" w:hanging="360"/>
      </w:pPr>
      <w:rPr>
        <w:rFonts w:ascii="Symbol" w:hAnsi="Symbol" w:hint="default"/>
      </w:rPr>
    </w:lvl>
    <w:lvl w:ilvl="3" w:tplc="0419000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7" w15:restartNumberingAfterBreak="0">
    <w:nsid w:val="1EAB3555"/>
    <w:multiLevelType w:val="hybridMultilevel"/>
    <w:tmpl w:val="5AB8BF8C"/>
    <w:lvl w:ilvl="0" w:tplc="6BB09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9554E"/>
    <w:multiLevelType w:val="multilevel"/>
    <w:tmpl w:val="57EC6B0C"/>
    <w:lvl w:ilvl="0">
      <w:start w:val="2"/>
      <w:numFmt w:val="decimal"/>
      <w:lvlText w:val="%1."/>
      <w:lvlJc w:val="left"/>
      <w:pPr>
        <w:ind w:left="360"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43"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58" w:hanging="492"/>
      </w:pPr>
      <w:rPr>
        <w:rFonts w:hint="default"/>
        <w:lang w:val="ru-RU" w:eastAsia="en-US" w:bidi="ar-SA"/>
      </w:rPr>
    </w:lvl>
    <w:lvl w:ilvl="3">
      <w:numFmt w:val="bullet"/>
      <w:lvlText w:val="•"/>
      <w:lvlJc w:val="left"/>
      <w:pPr>
        <w:ind w:left="3083" w:hanging="492"/>
      </w:pPr>
      <w:rPr>
        <w:rFonts w:hint="default"/>
        <w:lang w:val="ru-RU" w:eastAsia="en-US" w:bidi="ar-SA"/>
      </w:rPr>
    </w:lvl>
    <w:lvl w:ilvl="4">
      <w:numFmt w:val="bullet"/>
      <w:lvlText w:val="•"/>
      <w:lvlJc w:val="left"/>
      <w:pPr>
        <w:ind w:left="4008" w:hanging="492"/>
      </w:pPr>
      <w:rPr>
        <w:rFonts w:hint="default"/>
        <w:lang w:val="ru-RU" w:eastAsia="en-US" w:bidi="ar-SA"/>
      </w:rPr>
    </w:lvl>
    <w:lvl w:ilvl="5">
      <w:numFmt w:val="bullet"/>
      <w:lvlText w:val="•"/>
      <w:lvlJc w:val="left"/>
      <w:pPr>
        <w:ind w:left="4933" w:hanging="492"/>
      </w:pPr>
      <w:rPr>
        <w:rFonts w:hint="default"/>
        <w:lang w:val="ru-RU" w:eastAsia="en-US" w:bidi="ar-SA"/>
      </w:rPr>
    </w:lvl>
    <w:lvl w:ilvl="6">
      <w:numFmt w:val="bullet"/>
      <w:lvlText w:val="•"/>
      <w:lvlJc w:val="left"/>
      <w:pPr>
        <w:ind w:left="5858" w:hanging="492"/>
      </w:pPr>
      <w:rPr>
        <w:rFonts w:hint="default"/>
        <w:lang w:val="ru-RU" w:eastAsia="en-US" w:bidi="ar-SA"/>
      </w:rPr>
    </w:lvl>
    <w:lvl w:ilvl="7">
      <w:numFmt w:val="bullet"/>
      <w:lvlText w:val="•"/>
      <w:lvlJc w:val="left"/>
      <w:pPr>
        <w:ind w:left="6783" w:hanging="492"/>
      </w:pPr>
      <w:rPr>
        <w:rFonts w:hint="default"/>
        <w:lang w:val="ru-RU" w:eastAsia="en-US" w:bidi="ar-SA"/>
      </w:rPr>
    </w:lvl>
    <w:lvl w:ilvl="8">
      <w:numFmt w:val="bullet"/>
      <w:lvlText w:val="•"/>
      <w:lvlJc w:val="left"/>
      <w:pPr>
        <w:ind w:left="7709" w:hanging="492"/>
      </w:pPr>
      <w:rPr>
        <w:rFonts w:hint="default"/>
        <w:lang w:val="ru-RU" w:eastAsia="en-US" w:bidi="ar-SA"/>
      </w:rPr>
    </w:lvl>
  </w:abstractNum>
  <w:abstractNum w:abstractNumId="9" w15:restartNumberingAfterBreak="0">
    <w:nsid w:val="2F7B3A3F"/>
    <w:multiLevelType w:val="multilevel"/>
    <w:tmpl w:val="7698239A"/>
    <w:lvl w:ilvl="0">
      <w:start w:val="1"/>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3C695B0C"/>
    <w:multiLevelType w:val="multilevel"/>
    <w:tmpl w:val="43964182"/>
    <w:lvl w:ilvl="0">
      <w:numFmt w:val="bullet"/>
      <w:lvlText w:val="-"/>
      <w:lvlJc w:val="left"/>
      <w:pPr>
        <w:tabs>
          <w:tab w:val="num" w:pos="1152"/>
        </w:tabs>
        <w:ind w:left="1152"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1" w15:restartNumberingAfterBreak="0">
    <w:nsid w:val="429E607D"/>
    <w:multiLevelType w:val="hybridMultilevel"/>
    <w:tmpl w:val="CD3E5730"/>
    <w:lvl w:ilvl="0" w:tplc="3F421816">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6A31DB4"/>
    <w:multiLevelType w:val="hybridMultilevel"/>
    <w:tmpl w:val="62D4FA5E"/>
    <w:lvl w:ilvl="0" w:tplc="530EB794">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3" w15:restartNumberingAfterBreak="0">
    <w:nsid w:val="506D370C"/>
    <w:multiLevelType w:val="hybridMultilevel"/>
    <w:tmpl w:val="04D26C36"/>
    <w:lvl w:ilvl="0" w:tplc="86F26C0C">
      <w:start w:val="1"/>
      <w:numFmt w:val="bullet"/>
      <w:pStyle w:val="a0"/>
      <w:lvlText w:val="−"/>
      <w:lvlJc w:val="left"/>
      <w:pPr>
        <w:tabs>
          <w:tab w:val="num" w:pos="1969"/>
        </w:tabs>
        <w:ind w:left="1969" w:hanging="360"/>
      </w:pPr>
      <w:rPr>
        <w:rFonts w:ascii="Viner Hand ITC" w:hAnsi="Viner Hand ITC"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5E20C23"/>
    <w:multiLevelType w:val="hybridMultilevel"/>
    <w:tmpl w:val="912CE8C8"/>
    <w:lvl w:ilvl="0" w:tplc="6BB095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16" w15:restartNumberingAfterBreak="0">
    <w:nsid w:val="5BD30A7B"/>
    <w:multiLevelType w:val="hybridMultilevel"/>
    <w:tmpl w:val="1A9060AC"/>
    <w:lvl w:ilvl="0" w:tplc="EC18E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54604D4"/>
    <w:multiLevelType w:val="multilevel"/>
    <w:tmpl w:val="1E168EB0"/>
    <w:lvl w:ilvl="0">
      <w:numFmt w:val="bullet"/>
      <w:lvlText w:val="-"/>
      <w:lvlJc w:val="left"/>
      <w:pPr>
        <w:ind w:left="812" w:hanging="164"/>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345" w:hanging="708"/>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5033" w:hanging="444"/>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828" w:hanging="444"/>
      </w:pPr>
      <w:rPr>
        <w:rFonts w:hint="default"/>
        <w:lang w:val="ru-RU" w:eastAsia="en-US" w:bidi="ar-SA"/>
      </w:rPr>
    </w:lvl>
    <w:lvl w:ilvl="4">
      <w:numFmt w:val="bullet"/>
      <w:lvlText w:val="•"/>
      <w:lvlJc w:val="left"/>
      <w:pPr>
        <w:ind w:left="6616" w:hanging="444"/>
      </w:pPr>
      <w:rPr>
        <w:rFonts w:hint="default"/>
        <w:lang w:val="ru-RU" w:eastAsia="en-US" w:bidi="ar-SA"/>
      </w:rPr>
    </w:lvl>
    <w:lvl w:ilvl="5">
      <w:numFmt w:val="bullet"/>
      <w:lvlText w:val="•"/>
      <w:lvlJc w:val="left"/>
      <w:pPr>
        <w:ind w:left="7404" w:hanging="444"/>
      </w:pPr>
      <w:rPr>
        <w:rFonts w:hint="default"/>
        <w:lang w:val="ru-RU" w:eastAsia="en-US" w:bidi="ar-SA"/>
      </w:rPr>
    </w:lvl>
    <w:lvl w:ilvl="6">
      <w:numFmt w:val="bullet"/>
      <w:lvlText w:val="•"/>
      <w:lvlJc w:val="left"/>
      <w:pPr>
        <w:ind w:left="8193" w:hanging="444"/>
      </w:pPr>
      <w:rPr>
        <w:rFonts w:hint="default"/>
        <w:lang w:val="ru-RU" w:eastAsia="en-US" w:bidi="ar-SA"/>
      </w:rPr>
    </w:lvl>
    <w:lvl w:ilvl="7">
      <w:numFmt w:val="bullet"/>
      <w:lvlText w:val="•"/>
      <w:lvlJc w:val="left"/>
      <w:pPr>
        <w:ind w:left="8981" w:hanging="444"/>
      </w:pPr>
      <w:rPr>
        <w:rFonts w:hint="default"/>
        <w:lang w:val="ru-RU" w:eastAsia="en-US" w:bidi="ar-SA"/>
      </w:rPr>
    </w:lvl>
    <w:lvl w:ilvl="8">
      <w:numFmt w:val="bullet"/>
      <w:lvlText w:val="•"/>
      <w:lvlJc w:val="left"/>
      <w:pPr>
        <w:ind w:left="9769" w:hanging="444"/>
      </w:pPr>
      <w:rPr>
        <w:rFonts w:hint="default"/>
        <w:lang w:val="ru-RU" w:eastAsia="en-US" w:bidi="ar-SA"/>
      </w:rPr>
    </w:lvl>
  </w:abstractNum>
  <w:abstractNum w:abstractNumId="18" w15:restartNumberingAfterBreak="0">
    <w:nsid w:val="679E6F04"/>
    <w:multiLevelType w:val="hybridMultilevel"/>
    <w:tmpl w:val="741A7944"/>
    <w:lvl w:ilvl="0" w:tplc="0419000F">
      <w:start w:val="1"/>
      <w:numFmt w:val="decimal"/>
      <w:lvlText w:val="%1."/>
      <w:lvlJc w:val="left"/>
      <w:pPr>
        <w:ind w:left="26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E820F8"/>
    <w:multiLevelType w:val="hybridMultilevel"/>
    <w:tmpl w:val="1F568F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41878"/>
    <w:multiLevelType w:val="hybridMultilevel"/>
    <w:tmpl w:val="4B9CF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E871FF"/>
    <w:multiLevelType w:val="hybridMultilevel"/>
    <w:tmpl w:val="29B0B18A"/>
    <w:lvl w:ilvl="0" w:tplc="6A3AD30E">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0"/>
  </w:num>
  <w:num w:numId="5">
    <w:abstractNumId w:val="1"/>
  </w:num>
  <w:num w:numId="6">
    <w:abstractNumId w:val="11"/>
  </w:num>
  <w:num w:numId="7">
    <w:abstractNumId w:val="12"/>
  </w:num>
  <w:num w:numId="8">
    <w:abstractNumId w:val="21"/>
  </w:num>
  <w:num w:numId="9">
    <w:abstractNumId w:val="3"/>
  </w:num>
  <w:num w:numId="10">
    <w:abstractNumId w:val="6"/>
  </w:num>
  <w:num w:numId="11">
    <w:abstractNumId w:val="10"/>
  </w:num>
  <w:num w:numId="12">
    <w:abstractNumId w:val="15"/>
  </w:num>
  <w:num w:numId="13">
    <w:abstractNumId w:val="7"/>
  </w:num>
  <w:num w:numId="14">
    <w:abstractNumId w:val="19"/>
  </w:num>
  <w:num w:numId="15">
    <w:abstractNumId w:val="13"/>
  </w:num>
  <w:num w:numId="16">
    <w:abstractNumId w:val="5"/>
  </w:num>
  <w:num w:numId="17">
    <w:abstractNumId w:val="20"/>
  </w:num>
  <w:num w:numId="18">
    <w:abstractNumId w:val="16"/>
  </w:num>
  <w:num w:numId="19">
    <w:abstractNumId w:val="2"/>
  </w:num>
  <w:num w:numId="20">
    <w:abstractNumId w:val="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52"/>
    <w:rsid w:val="00014C4E"/>
    <w:rsid w:val="00067742"/>
    <w:rsid w:val="000D6E67"/>
    <w:rsid w:val="00105C81"/>
    <w:rsid w:val="00140257"/>
    <w:rsid w:val="001B7E6A"/>
    <w:rsid w:val="001C6CFB"/>
    <w:rsid w:val="001D4DE3"/>
    <w:rsid w:val="001F4817"/>
    <w:rsid w:val="002812C5"/>
    <w:rsid w:val="00293D71"/>
    <w:rsid w:val="00294456"/>
    <w:rsid w:val="002B150C"/>
    <w:rsid w:val="002C7317"/>
    <w:rsid w:val="0037570D"/>
    <w:rsid w:val="00386D8A"/>
    <w:rsid w:val="004C35AB"/>
    <w:rsid w:val="004E5C55"/>
    <w:rsid w:val="004F10D9"/>
    <w:rsid w:val="005361B7"/>
    <w:rsid w:val="005D46DD"/>
    <w:rsid w:val="005E24C9"/>
    <w:rsid w:val="005F744E"/>
    <w:rsid w:val="00601E7F"/>
    <w:rsid w:val="0066529B"/>
    <w:rsid w:val="006A72E1"/>
    <w:rsid w:val="006B3C1D"/>
    <w:rsid w:val="006D262E"/>
    <w:rsid w:val="006D2B70"/>
    <w:rsid w:val="006E5DA2"/>
    <w:rsid w:val="007046B3"/>
    <w:rsid w:val="00765F50"/>
    <w:rsid w:val="007E282C"/>
    <w:rsid w:val="00842BFF"/>
    <w:rsid w:val="0085001F"/>
    <w:rsid w:val="00860A43"/>
    <w:rsid w:val="00896713"/>
    <w:rsid w:val="008E48E4"/>
    <w:rsid w:val="00912315"/>
    <w:rsid w:val="009151B6"/>
    <w:rsid w:val="009906D8"/>
    <w:rsid w:val="00A30F9E"/>
    <w:rsid w:val="00A31A1F"/>
    <w:rsid w:val="00A73C7A"/>
    <w:rsid w:val="00A80B05"/>
    <w:rsid w:val="00A9444B"/>
    <w:rsid w:val="00AF279A"/>
    <w:rsid w:val="00B755AB"/>
    <w:rsid w:val="00BD0724"/>
    <w:rsid w:val="00BD5652"/>
    <w:rsid w:val="00BF3CF1"/>
    <w:rsid w:val="00C22B9B"/>
    <w:rsid w:val="00C42836"/>
    <w:rsid w:val="00C61A0A"/>
    <w:rsid w:val="00C7719E"/>
    <w:rsid w:val="00D16CBF"/>
    <w:rsid w:val="00D642B0"/>
    <w:rsid w:val="00D6745B"/>
    <w:rsid w:val="00E174C7"/>
    <w:rsid w:val="00E30AE1"/>
    <w:rsid w:val="00E30F6F"/>
    <w:rsid w:val="00E31900"/>
    <w:rsid w:val="00EB5A41"/>
    <w:rsid w:val="00EC6F72"/>
    <w:rsid w:val="00F117E5"/>
    <w:rsid w:val="00F91AC3"/>
    <w:rsid w:val="00FF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98EE"/>
  <w15:chartTrackingRefBased/>
  <w15:docId w15:val="{120034FA-B0EB-4538-96E5-2EF10356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42BFF"/>
    <w:pPr>
      <w:spacing w:after="0" w:line="240" w:lineRule="auto"/>
    </w:pPr>
    <w:rPr>
      <w:rFonts w:ascii="Times New Roman" w:eastAsia="Times New Roman" w:hAnsi="Times New Roman" w:cs="Times New Roman"/>
      <w:sz w:val="24"/>
      <w:szCs w:val="24"/>
      <w:lang w:eastAsia="ru-RU"/>
    </w:rPr>
  </w:style>
  <w:style w:type="paragraph" w:styleId="1">
    <w:name w:val="heading 1"/>
    <w:basedOn w:val="a2"/>
    <w:link w:val="10"/>
    <w:uiPriority w:val="9"/>
    <w:qFormat/>
    <w:rsid w:val="00BD5652"/>
    <w:pPr>
      <w:spacing w:before="100" w:beforeAutospacing="1" w:after="100" w:afterAutospacing="1"/>
      <w:outlineLvl w:val="0"/>
    </w:pPr>
    <w:rPr>
      <w:b/>
      <w:bCs/>
      <w:kern w:val="36"/>
      <w:sz w:val="48"/>
      <w:szCs w:val="48"/>
    </w:rPr>
  </w:style>
  <w:style w:type="paragraph" w:styleId="3">
    <w:name w:val="heading 3"/>
    <w:basedOn w:val="a2"/>
    <w:next w:val="a2"/>
    <w:link w:val="30"/>
    <w:uiPriority w:val="9"/>
    <w:semiHidden/>
    <w:unhideWhenUsed/>
    <w:qFormat/>
    <w:rsid w:val="00AF279A"/>
    <w:pPr>
      <w:keepNext/>
      <w:keepLines/>
      <w:spacing w:before="40"/>
      <w:outlineLvl w:val="2"/>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Основной текст (3)_"/>
    <w:basedOn w:val="a3"/>
    <w:link w:val="32"/>
    <w:uiPriority w:val="99"/>
    <w:locked/>
    <w:rsid w:val="00BD5652"/>
    <w:rPr>
      <w:rFonts w:ascii="Times New Roman" w:hAnsi="Times New Roman" w:cs="Times New Roman"/>
      <w:b/>
      <w:bCs/>
      <w:sz w:val="28"/>
      <w:szCs w:val="28"/>
      <w:shd w:val="clear" w:color="auto" w:fill="FFFFFF"/>
    </w:rPr>
  </w:style>
  <w:style w:type="paragraph" w:customStyle="1" w:styleId="32">
    <w:name w:val="Основной текст (3)"/>
    <w:basedOn w:val="a2"/>
    <w:link w:val="31"/>
    <w:uiPriority w:val="99"/>
    <w:rsid w:val="00BD5652"/>
    <w:pPr>
      <w:widowControl w:val="0"/>
      <w:shd w:val="clear" w:color="auto" w:fill="FFFFFF"/>
      <w:spacing w:after="720" w:line="317" w:lineRule="exact"/>
      <w:jc w:val="center"/>
    </w:pPr>
    <w:rPr>
      <w:b/>
      <w:bCs/>
      <w:sz w:val="28"/>
      <w:szCs w:val="28"/>
    </w:rPr>
  </w:style>
  <w:style w:type="paragraph" w:styleId="a6">
    <w:name w:val="footer"/>
    <w:basedOn w:val="a2"/>
    <w:link w:val="a7"/>
    <w:uiPriority w:val="99"/>
    <w:unhideWhenUsed/>
    <w:rsid w:val="00BD5652"/>
    <w:pPr>
      <w:tabs>
        <w:tab w:val="center" w:pos="4677"/>
        <w:tab w:val="right" w:pos="9355"/>
      </w:tabs>
    </w:pPr>
  </w:style>
  <w:style w:type="character" w:customStyle="1" w:styleId="a7">
    <w:name w:val="Нижний колонтитул Знак"/>
    <w:basedOn w:val="a3"/>
    <w:link w:val="a6"/>
    <w:uiPriority w:val="99"/>
    <w:rsid w:val="00BD5652"/>
  </w:style>
  <w:style w:type="character" w:customStyle="1" w:styleId="10">
    <w:name w:val="Заголовок 1 Знак"/>
    <w:basedOn w:val="a3"/>
    <w:link w:val="1"/>
    <w:uiPriority w:val="9"/>
    <w:rsid w:val="00BD5652"/>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3"/>
    <w:link w:val="21"/>
    <w:uiPriority w:val="99"/>
    <w:locked/>
    <w:rsid w:val="00BD5652"/>
    <w:rPr>
      <w:rFonts w:ascii="Times New Roman" w:hAnsi="Times New Roman" w:cs="Times New Roman"/>
      <w:sz w:val="28"/>
      <w:szCs w:val="28"/>
      <w:shd w:val="clear" w:color="auto" w:fill="FFFFFF"/>
    </w:rPr>
  </w:style>
  <w:style w:type="paragraph" w:customStyle="1" w:styleId="21">
    <w:name w:val="Основной текст (2)1"/>
    <w:basedOn w:val="a2"/>
    <w:link w:val="2"/>
    <w:uiPriority w:val="99"/>
    <w:rsid w:val="00BD5652"/>
    <w:pPr>
      <w:widowControl w:val="0"/>
      <w:shd w:val="clear" w:color="auto" w:fill="FFFFFF"/>
      <w:spacing w:before="360" w:after="60" w:line="486" w:lineRule="exact"/>
      <w:ind w:hanging="1220"/>
      <w:jc w:val="both"/>
    </w:pPr>
    <w:rPr>
      <w:sz w:val="28"/>
      <w:szCs w:val="28"/>
    </w:rPr>
  </w:style>
  <w:style w:type="table" w:styleId="a8">
    <w:name w:val="Table Grid"/>
    <w:basedOn w:val="a4"/>
    <w:uiPriority w:val="39"/>
    <w:rsid w:val="00BD5652"/>
    <w:pPr>
      <w:spacing w:after="0" w:line="240" w:lineRule="auto"/>
    </w:pPr>
    <w:rPr>
      <w:rFonts w:ascii="Microsoft Sans Serif" w:eastAsia="Times New Roman" w:hAnsi="Microsoft Sans Serif" w:cs="Microsoft Sans Serif"/>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w:basedOn w:val="2"/>
    <w:uiPriority w:val="99"/>
    <w:rsid w:val="00BD5652"/>
    <w:rPr>
      <w:rFonts w:ascii="Times New Roman" w:hAnsi="Times New Roman" w:cs="Times New Roman"/>
      <w:sz w:val="28"/>
      <w:szCs w:val="28"/>
      <w:shd w:val="clear" w:color="auto" w:fill="FFFFFF"/>
    </w:rPr>
  </w:style>
  <w:style w:type="paragraph" w:styleId="a9">
    <w:name w:val="List Paragraph"/>
    <w:basedOn w:val="a2"/>
    <w:uiPriority w:val="34"/>
    <w:qFormat/>
    <w:rsid w:val="00BD5652"/>
    <w:pPr>
      <w:ind w:left="720"/>
      <w:contextualSpacing/>
    </w:pPr>
  </w:style>
  <w:style w:type="paragraph" w:customStyle="1" w:styleId="aa">
    <w:name w:val="Д.к.н.: Таблица"/>
    <w:basedOn w:val="a2"/>
    <w:autoRedefine/>
    <w:uiPriority w:val="99"/>
    <w:rsid w:val="005F744E"/>
    <w:pPr>
      <w:spacing w:line="360" w:lineRule="auto"/>
      <w:ind w:left="5387"/>
    </w:pPr>
    <w:rPr>
      <w:sz w:val="28"/>
      <w:szCs w:val="28"/>
    </w:rPr>
  </w:style>
  <w:style w:type="paragraph" w:customStyle="1" w:styleId="TableParagraph">
    <w:name w:val="Table Paragraph"/>
    <w:basedOn w:val="a2"/>
    <w:uiPriority w:val="1"/>
    <w:qFormat/>
    <w:rsid w:val="00BD5652"/>
    <w:pPr>
      <w:widowControl w:val="0"/>
      <w:autoSpaceDE w:val="0"/>
      <w:autoSpaceDN w:val="0"/>
      <w:spacing w:line="301" w:lineRule="exact"/>
      <w:jc w:val="center"/>
    </w:pPr>
  </w:style>
  <w:style w:type="paragraph" w:styleId="ab">
    <w:name w:val="Body Text Indent"/>
    <w:basedOn w:val="a2"/>
    <w:link w:val="ac"/>
    <w:unhideWhenUsed/>
    <w:rsid w:val="00BD5652"/>
    <w:pPr>
      <w:widowControl w:val="0"/>
      <w:suppressAutoHyphens/>
      <w:ind w:left="567" w:firstLine="567"/>
    </w:pPr>
    <w:rPr>
      <w:rFonts w:eastAsia="Lucida Sans Unicode"/>
      <w:bCs/>
      <w:kern w:val="2"/>
      <w:lang w:val="x-none"/>
    </w:rPr>
  </w:style>
  <w:style w:type="character" w:customStyle="1" w:styleId="ac">
    <w:name w:val="Основной текст с отступом Знак"/>
    <w:basedOn w:val="a3"/>
    <w:link w:val="ab"/>
    <w:rsid w:val="00BD5652"/>
    <w:rPr>
      <w:rFonts w:ascii="Times New Roman" w:eastAsia="Lucida Sans Unicode" w:hAnsi="Times New Roman" w:cs="Times New Roman"/>
      <w:bCs/>
      <w:kern w:val="2"/>
      <w:sz w:val="24"/>
      <w:szCs w:val="24"/>
      <w:lang w:val="x-none"/>
    </w:rPr>
  </w:style>
  <w:style w:type="paragraph" w:styleId="ad">
    <w:name w:val="Body Text"/>
    <w:basedOn w:val="a2"/>
    <w:link w:val="ae"/>
    <w:uiPriority w:val="99"/>
    <w:semiHidden/>
    <w:unhideWhenUsed/>
    <w:rsid w:val="00BD5652"/>
    <w:pPr>
      <w:spacing w:after="120"/>
    </w:pPr>
  </w:style>
  <w:style w:type="character" w:customStyle="1" w:styleId="ae">
    <w:name w:val="Основной текст Знак"/>
    <w:basedOn w:val="a3"/>
    <w:link w:val="ad"/>
    <w:uiPriority w:val="99"/>
    <w:semiHidden/>
    <w:rsid w:val="00BD5652"/>
  </w:style>
  <w:style w:type="paragraph" w:styleId="33">
    <w:name w:val="Body Text Indent 3"/>
    <w:basedOn w:val="a2"/>
    <w:link w:val="34"/>
    <w:uiPriority w:val="99"/>
    <w:semiHidden/>
    <w:unhideWhenUsed/>
    <w:rsid w:val="00BD5652"/>
    <w:pPr>
      <w:spacing w:after="120"/>
      <w:ind w:left="283"/>
    </w:pPr>
    <w:rPr>
      <w:sz w:val="16"/>
      <w:szCs w:val="16"/>
    </w:rPr>
  </w:style>
  <w:style w:type="character" w:customStyle="1" w:styleId="34">
    <w:name w:val="Основной текст с отступом 3 Знак"/>
    <w:basedOn w:val="a3"/>
    <w:link w:val="33"/>
    <w:uiPriority w:val="99"/>
    <w:semiHidden/>
    <w:rsid w:val="00BD5652"/>
    <w:rPr>
      <w:sz w:val="16"/>
      <w:szCs w:val="16"/>
    </w:rPr>
  </w:style>
  <w:style w:type="paragraph" w:customStyle="1" w:styleId="a">
    <w:name w:val="маркер"/>
    <w:basedOn w:val="a2"/>
    <w:link w:val="af"/>
    <w:rsid w:val="00BD5652"/>
    <w:pPr>
      <w:numPr>
        <w:numId w:val="10"/>
      </w:numPr>
      <w:jc w:val="both"/>
    </w:pPr>
    <w:rPr>
      <w:sz w:val="28"/>
      <w:szCs w:val="28"/>
    </w:rPr>
  </w:style>
  <w:style w:type="paragraph" w:customStyle="1" w:styleId="Iauiue">
    <w:name w:val="Iau?iue"/>
    <w:rsid w:val="00BD5652"/>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D5652"/>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f">
    <w:name w:val="маркер Знак"/>
    <w:link w:val="a"/>
    <w:rsid w:val="00BD5652"/>
    <w:rPr>
      <w:rFonts w:ascii="Times New Roman" w:eastAsia="Times New Roman" w:hAnsi="Times New Roman" w:cs="Times New Roman"/>
      <w:sz w:val="28"/>
      <w:szCs w:val="28"/>
      <w:lang w:eastAsia="ru-RU"/>
    </w:rPr>
  </w:style>
  <w:style w:type="character" w:customStyle="1" w:styleId="30">
    <w:name w:val="Заголовок 3 Знак"/>
    <w:basedOn w:val="a3"/>
    <w:link w:val="3"/>
    <w:uiPriority w:val="9"/>
    <w:semiHidden/>
    <w:rsid w:val="00AF279A"/>
    <w:rPr>
      <w:rFonts w:asciiTheme="majorHAnsi" w:eastAsiaTheme="majorEastAsia" w:hAnsiTheme="majorHAnsi" w:cstheme="majorBidi"/>
      <w:color w:val="1F4D78" w:themeColor="accent1" w:themeShade="7F"/>
      <w:sz w:val="24"/>
      <w:szCs w:val="24"/>
    </w:rPr>
  </w:style>
  <w:style w:type="character" w:customStyle="1" w:styleId="af0">
    <w:name w:val="Подпись к таблице_"/>
    <w:basedOn w:val="a3"/>
    <w:link w:val="af1"/>
    <w:uiPriority w:val="99"/>
    <w:locked/>
    <w:rsid w:val="00AF279A"/>
    <w:rPr>
      <w:rFonts w:ascii="Times New Roman" w:hAnsi="Times New Roman" w:cs="Times New Roman"/>
      <w:b/>
      <w:bCs/>
      <w:sz w:val="28"/>
      <w:szCs w:val="28"/>
      <w:shd w:val="clear" w:color="auto" w:fill="FFFFFF"/>
    </w:rPr>
  </w:style>
  <w:style w:type="paragraph" w:customStyle="1" w:styleId="af1">
    <w:name w:val="Подпись к таблице"/>
    <w:basedOn w:val="a2"/>
    <w:link w:val="af0"/>
    <w:uiPriority w:val="99"/>
    <w:rsid w:val="00AF279A"/>
    <w:pPr>
      <w:widowControl w:val="0"/>
      <w:shd w:val="clear" w:color="auto" w:fill="FFFFFF"/>
      <w:spacing w:line="240" w:lineRule="atLeast"/>
    </w:pPr>
    <w:rPr>
      <w:b/>
      <w:bCs/>
      <w:sz w:val="28"/>
      <w:szCs w:val="28"/>
    </w:rPr>
  </w:style>
  <w:style w:type="paragraph" w:styleId="af2">
    <w:name w:val="header"/>
    <w:basedOn w:val="a2"/>
    <w:link w:val="af3"/>
    <w:uiPriority w:val="99"/>
    <w:unhideWhenUsed/>
    <w:rsid w:val="00AF279A"/>
    <w:pPr>
      <w:tabs>
        <w:tab w:val="center" w:pos="4677"/>
        <w:tab w:val="right" w:pos="9355"/>
      </w:tabs>
    </w:pPr>
  </w:style>
  <w:style w:type="character" w:customStyle="1" w:styleId="af3">
    <w:name w:val="Верхний колонтитул Знак"/>
    <w:basedOn w:val="a3"/>
    <w:link w:val="af2"/>
    <w:uiPriority w:val="99"/>
    <w:rsid w:val="00AF279A"/>
  </w:style>
  <w:style w:type="character" w:customStyle="1" w:styleId="4">
    <w:name w:val="Основной текст (4)_"/>
    <w:basedOn w:val="a3"/>
    <w:link w:val="40"/>
    <w:uiPriority w:val="99"/>
    <w:locked/>
    <w:rsid w:val="00AF279A"/>
    <w:rPr>
      <w:rFonts w:ascii="Times New Roman" w:hAnsi="Times New Roman" w:cs="Times New Roman"/>
      <w:w w:val="40"/>
      <w:sz w:val="228"/>
      <w:szCs w:val="228"/>
      <w:shd w:val="clear" w:color="auto" w:fill="FFFFFF"/>
    </w:rPr>
  </w:style>
  <w:style w:type="paragraph" w:customStyle="1" w:styleId="40">
    <w:name w:val="Основной текст (4)"/>
    <w:basedOn w:val="a2"/>
    <w:link w:val="4"/>
    <w:uiPriority w:val="99"/>
    <w:rsid w:val="00AF279A"/>
    <w:pPr>
      <w:widowControl w:val="0"/>
      <w:shd w:val="clear" w:color="auto" w:fill="FFFFFF"/>
      <w:spacing w:before="120" w:line="240" w:lineRule="atLeast"/>
    </w:pPr>
    <w:rPr>
      <w:w w:val="40"/>
      <w:sz w:val="228"/>
      <w:szCs w:val="228"/>
    </w:rPr>
  </w:style>
  <w:style w:type="paragraph" w:customStyle="1" w:styleId="ConsPlusNonformat">
    <w:name w:val="ConsPlusNonformat"/>
    <w:rsid w:val="00AF27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4"/>
    <w:next w:val="a8"/>
    <w:uiPriority w:val="59"/>
    <w:rsid w:val="00AF279A"/>
    <w:pPr>
      <w:spacing w:after="0" w:line="240" w:lineRule="auto"/>
    </w:pPr>
    <w:rPr>
      <w:rFonts w:ascii="Microsoft Sans Serif" w:eastAsia="Times New Roman" w:hAnsi="Microsoft Sans Serif" w:cs="Microsoft Sans Serif"/>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F279A"/>
    <w:pPr>
      <w:widowControl w:val="0"/>
      <w:suppressAutoHyphens/>
      <w:autoSpaceDE w:val="0"/>
      <w:autoSpaceDN w:val="0"/>
      <w:spacing w:after="0" w:line="240" w:lineRule="auto"/>
      <w:textAlignment w:val="baseline"/>
    </w:pPr>
    <w:rPr>
      <w:rFonts w:ascii="Arial" w:eastAsia="Times New Roman" w:hAnsi="Arial" w:cs="Arial"/>
      <w:kern w:val="3"/>
      <w:sz w:val="26"/>
      <w:szCs w:val="26"/>
      <w:lang w:eastAsia="zh-CN"/>
    </w:rPr>
  </w:style>
  <w:style w:type="character" w:customStyle="1" w:styleId="12">
    <w:name w:val="Заголовок №1_"/>
    <w:link w:val="13"/>
    <w:uiPriority w:val="99"/>
    <w:locked/>
    <w:rsid w:val="00AF279A"/>
    <w:rPr>
      <w:b/>
      <w:bCs/>
      <w:sz w:val="28"/>
      <w:szCs w:val="28"/>
      <w:shd w:val="clear" w:color="auto" w:fill="FFFFFF"/>
    </w:rPr>
  </w:style>
  <w:style w:type="paragraph" w:customStyle="1" w:styleId="13">
    <w:name w:val="Заголовок №1"/>
    <w:basedOn w:val="a2"/>
    <w:link w:val="12"/>
    <w:uiPriority w:val="99"/>
    <w:rsid w:val="00AF279A"/>
    <w:pPr>
      <w:widowControl w:val="0"/>
      <w:shd w:val="clear" w:color="auto" w:fill="FFFFFF"/>
      <w:spacing w:after="360" w:line="240" w:lineRule="atLeast"/>
      <w:jc w:val="right"/>
      <w:outlineLvl w:val="0"/>
    </w:pPr>
    <w:rPr>
      <w:b/>
      <w:bCs/>
      <w:sz w:val="28"/>
      <w:szCs w:val="28"/>
    </w:rPr>
  </w:style>
  <w:style w:type="character" w:customStyle="1" w:styleId="TwordizmeChar">
    <w:name w:val="Tword_izme Char"/>
    <w:rsid w:val="00AF279A"/>
    <w:rPr>
      <w:rFonts w:ascii="ISOCPEUR" w:eastAsia="Lucida Sans Unicode" w:hAnsi="ISOCPEUR"/>
      <w:i/>
      <w:sz w:val="18"/>
      <w:szCs w:val="24"/>
      <w:lang w:val="ru-RU" w:bidi="ar-SA"/>
    </w:rPr>
  </w:style>
  <w:style w:type="paragraph" w:customStyle="1" w:styleId="14">
    <w:name w:val="Абзац списка1"/>
    <w:basedOn w:val="a2"/>
    <w:rsid w:val="00AF279A"/>
    <w:pPr>
      <w:spacing w:after="200" w:line="276" w:lineRule="auto"/>
      <w:ind w:left="720"/>
      <w:contextualSpacing/>
    </w:pPr>
    <w:rPr>
      <w:rFonts w:ascii="Calibri" w:hAnsi="Calibri"/>
    </w:rPr>
  </w:style>
  <w:style w:type="paragraph" w:customStyle="1" w:styleId="a0">
    <w:name w:val="Тезис"/>
    <w:basedOn w:val="a2"/>
    <w:rsid w:val="00AF279A"/>
    <w:pPr>
      <w:numPr>
        <w:numId w:val="15"/>
      </w:numPr>
    </w:pPr>
  </w:style>
  <w:style w:type="paragraph" w:styleId="af4">
    <w:name w:val="Balloon Text"/>
    <w:basedOn w:val="a2"/>
    <w:link w:val="af5"/>
    <w:uiPriority w:val="99"/>
    <w:semiHidden/>
    <w:unhideWhenUsed/>
    <w:rsid w:val="00AF279A"/>
    <w:rPr>
      <w:rFonts w:ascii="Segoe UI" w:hAnsi="Segoe UI" w:cs="Segoe UI"/>
      <w:sz w:val="18"/>
      <w:szCs w:val="18"/>
    </w:rPr>
  </w:style>
  <w:style w:type="character" w:customStyle="1" w:styleId="af5">
    <w:name w:val="Текст выноски Знак"/>
    <w:basedOn w:val="a3"/>
    <w:link w:val="af4"/>
    <w:uiPriority w:val="99"/>
    <w:semiHidden/>
    <w:rsid w:val="00AF279A"/>
    <w:rPr>
      <w:rFonts w:ascii="Segoe UI" w:hAnsi="Segoe UI" w:cs="Segoe UI"/>
      <w:sz w:val="18"/>
      <w:szCs w:val="18"/>
    </w:rPr>
  </w:style>
  <w:style w:type="paragraph" w:customStyle="1" w:styleId="Normal0">
    <w:name w:val="Normal 0"/>
    <w:basedOn w:val="a2"/>
    <w:link w:val="Normal00"/>
    <w:qFormat/>
    <w:rsid w:val="00AF279A"/>
    <w:pPr>
      <w:ind w:firstLine="567"/>
      <w:jc w:val="both"/>
    </w:pPr>
    <w:rPr>
      <w:sz w:val="28"/>
      <w:szCs w:val="28"/>
      <w:lang w:val="x-none" w:eastAsia="x-none"/>
    </w:rPr>
  </w:style>
  <w:style w:type="character" w:customStyle="1" w:styleId="Normal00">
    <w:name w:val="Normal 0 Знак"/>
    <w:link w:val="Normal0"/>
    <w:rsid w:val="00AF279A"/>
    <w:rPr>
      <w:rFonts w:ascii="Times New Roman" w:eastAsia="Times New Roman" w:hAnsi="Times New Roman" w:cs="Times New Roman"/>
      <w:sz w:val="28"/>
      <w:szCs w:val="28"/>
      <w:lang w:val="x-none" w:eastAsia="x-none"/>
    </w:rPr>
  </w:style>
  <w:style w:type="paragraph" w:styleId="af6">
    <w:name w:val="Plain Text"/>
    <w:basedOn w:val="a2"/>
    <w:link w:val="af7"/>
    <w:rsid w:val="00AF279A"/>
    <w:rPr>
      <w:rFonts w:ascii="Courier New" w:hAnsi="Courier New"/>
      <w:sz w:val="20"/>
      <w:szCs w:val="20"/>
    </w:rPr>
  </w:style>
  <w:style w:type="character" w:customStyle="1" w:styleId="af7">
    <w:name w:val="Текст Знак"/>
    <w:basedOn w:val="a3"/>
    <w:link w:val="af6"/>
    <w:rsid w:val="00AF279A"/>
    <w:rPr>
      <w:rFonts w:ascii="Courier New" w:eastAsia="Times New Roman" w:hAnsi="Courier New" w:cs="Times New Roman"/>
      <w:sz w:val="20"/>
      <w:szCs w:val="20"/>
      <w:lang w:eastAsia="ru-RU"/>
    </w:rPr>
  </w:style>
  <w:style w:type="paragraph" w:customStyle="1" w:styleId="15">
    <w:name w:val="Обычный1"/>
    <w:rsid w:val="00AF279A"/>
    <w:pPr>
      <w:spacing w:after="0" w:line="240" w:lineRule="auto"/>
    </w:pPr>
    <w:rPr>
      <w:rFonts w:ascii="Times New Roman" w:eastAsia="Times New Roman" w:hAnsi="Times New Roman" w:cs="Times New Roman"/>
      <w:sz w:val="24"/>
      <w:szCs w:val="20"/>
      <w:lang w:eastAsia="ru-RU"/>
    </w:rPr>
  </w:style>
  <w:style w:type="paragraph" w:customStyle="1" w:styleId="16">
    <w:name w:val="1"/>
    <w:basedOn w:val="a2"/>
    <w:next w:val="af8"/>
    <w:qFormat/>
    <w:rsid w:val="00AF279A"/>
    <w:pPr>
      <w:jc w:val="center"/>
    </w:pPr>
    <w:rPr>
      <w:b/>
      <w:sz w:val="28"/>
      <w:szCs w:val="20"/>
    </w:rPr>
  </w:style>
  <w:style w:type="paragraph" w:styleId="af8">
    <w:name w:val="Title"/>
    <w:basedOn w:val="a2"/>
    <w:next w:val="a2"/>
    <w:link w:val="af9"/>
    <w:uiPriority w:val="10"/>
    <w:qFormat/>
    <w:rsid w:val="00AF279A"/>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3"/>
    <w:link w:val="af8"/>
    <w:uiPriority w:val="10"/>
    <w:rsid w:val="00AF279A"/>
    <w:rPr>
      <w:rFonts w:asciiTheme="majorHAnsi" w:eastAsiaTheme="majorEastAsia" w:hAnsiTheme="majorHAnsi" w:cstheme="majorBidi"/>
      <w:spacing w:val="-10"/>
      <w:kern w:val="28"/>
      <w:sz w:val="56"/>
      <w:szCs w:val="56"/>
    </w:rPr>
  </w:style>
  <w:style w:type="paragraph" w:customStyle="1" w:styleId="5">
    <w:name w:val="5_текст"/>
    <w:basedOn w:val="ad"/>
    <w:link w:val="50"/>
    <w:qFormat/>
    <w:rsid w:val="00AF279A"/>
    <w:pPr>
      <w:suppressAutoHyphens/>
      <w:spacing w:after="0"/>
      <w:ind w:firstLine="720"/>
      <w:jc w:val="both"/>
    </w:pPr>
    <w:rPr>
      <w:rFonts w:eastAsia="Calibri"/>
    </w:rPr>
  </w:style>
  <w:style w:type="character" w:customStyle="1" w:styleId="50">
    <w:name w:val="5_текст Знак"/>
    <w:link w:val="5"/>
    <w:rsid w:val="00AF279A"/>
    <w:rPr>
      <w:rFonts w:ascii="Times New Roman" w:eastAsia="Calibri" w:hAnsi="Times New Roman" w:cs="Times New Roman"/>
      <w:sz w:val="24"/>
      <w:szCs w:val="24"/>
    </w:rPr>
  </w:style>
  <w:style w:type="table" w:customStyle="1" w:styleId="22">
    <w:name w:val="Сетка таблицы2"/>
    <w:basedOn w:val="a4"/>
    <w:next w:val="a8"/>
    <w:rsid w:val="00AF279A"/>
    <w:pPr>
      <w:spacing w:after="0" w:line="240" w:lineRule="auto"/>
    </w:pPr>
    <w:rPr>
      <w:rFonts w:ascii="Times New Roman" w:eastAsia="Times New Roman" w:hAnsi="Times New Roman"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мал_маркер"/>
    <w:basedOn w:val="a"/>
    <w:rsid w:val="00AF279A"/>
    <w:pPr>
      <w:numPr>
        <w:numId w:val="8"/>
      </w:numPr>
    </w:pPr>
    <w:rPr>
      <w:sz w:val="20"/>
      <w:szCs w:val="20"/>
    </w:rPr>
  </w:style>
  <w:style w:type="character" w:styleId="afa">
    <w:name w:val="Strong"/>
    <w:basedOn w:val="a3"/>
    <w:uiPriority w:val="22"/>
    <w:qFormat/>
    <w:rsid w:val="00AF279A"/>
    <w:rPr>
      <w:b/>
      <w:bCs/>
    </w:rPr>
  </w:style>
  <w:style w:type="paragraph" w:customStyle="1" w:styleId="western">
    <w:name w:val="western"/>
    <w:basedOn w:val="a2"/>
    <w:rsid w:val="00AF279A"/>
    <w:pPr>
      <w:spacing w:before="100" w:after="119"/>
    </w:pPr>
    <w:rPr>
      <w:color w:val="000000"/>
      <w:szCs w:val="20"/>
      <w:lang w:eastAsia="zh-CN"/>
    </w:rPr>
  </w:style>
  <w:style w:type="character" w:styleId="afb">
    <w:name w:val="Hyperlink"/>
    <w:basedOn w:val="a3"/>
    <w:uiPriority w:val="99"/>
    <w:semiHidden/>
    <w:unhideWhenUsed/>
    <w:rsid w:val="00AF279A"/>
    <w:rPr>
      <w:color w:val="0000FF"/>
      <w:u w:val="single"/>
    </w:rPr>
  </w:style>
  <w:style w:type="table" w:customStyle="1" w:styleId="TableNormal">
    <w:name w:val="Table Normal"/>
    <w:uiPriority w:val="2"/>
    <w:semiHidden/>
    <w:unhideWhenUsed/>
    <w:qFormat/>
    <w:rsid w:val="00AF27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5">
    <w:name w:val="Сетка таблицы3"/>
    <w:basedOn w:val="a4"/>
    <w:next w:val="a8"/>
    <w:uiPriority w:val="39"/>
    <w:rsid w:val="004C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8"/>
    <w:uiPriority w:val="39"/>
    <w:rsid w:val="004C35AB"/>
    <w:pPr>
      <w:spacing w:after="0" w:line="240" w:lineRule="auto"/>
    </w:pPr>
    <w:rPr>
      <w:rFonts w:ascii="Microsoft Sans Serif" w:eastAsia="Times New Roman" w:hAnsi="Microsoft Sans Serif" w:cs="Microsoft Sans Serif"/>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8"/>
    <w:uiPriority w:val="39"/>
    <w:rsid w:val="00E3190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2"/>
    <w:next w:val="a2"/>
    <w:autoRedefine/>
    <w:uiPriority w:val="39"/>
    <w:rsid w:val="00C42836"/>
    <w:pPr>
      <w:tabs>
        <w:tab w:val="right" w:leader="dot" w:pos="9629"/>
      </w:tabs>
      <w:ind w:left="502" w:hanging="360"/>
      <w:jc w:val="both"/>
    </w:pPr>
    <w:rPr>
      <w:b/>
      <w:noProof/>
    </w:rPr>
  </w:style>
  <w:style w:type="paragraph" w:styleId="afc">
    <w:name w:val="TOC Heading"/>
    <w:basedOn w:val="1"/>
    <w:next w:val="a2"/>
    <w:uiPriority w:val="39"/>
    <w:unhideWhenUsed/>
    <w:qFormat/>
    <w:rsid w:val="00C42836"/>
    <w:pPr>
      <w:keepNext/>
      <w:keepLines/>
      <w:pBdr>
        <w:bottom w:val="single" w:sz="4" w:space="1" w:color="5B9BD5" w:themeColor="accent1"/>
      </w:pBdr>
      <w:spacing w:before="400" w:beforeAutospacing="0" w:after="40" w:afterAutospacing="0"/>
      <w:outlineLvl w:val="9"/>
    </w:pPr>
    <w:rPr>
      <w:rFonts w:asciiTheme="majorHAnsi" w:eastAsiaTheme="majorEastAsia" w:hAnsiTheme="majorHAnsi" w:cstheme="majorBidi"/>
      <w:b w:val="0"/>
      <w:bCs w:val="0"/>
      <w:color w:val="2E74B5" w:themeColor="accent1" w:themeShade="BF"/>
      <w:kern w:val="0"/>
      <w:sz w:val="36"/>
      <w:szCs w:val="36"/>
      <w:lang w:eastAsia="en-US"/>
    </w:rPr>
  </w:style>
  <w:style w:type="paragraph" w:styleId="23">
    <w:name w:val="toc 2"/>
    <w:basedOn w:val="a2"/>
    <w:next w:val="a2"/>
    <w:autoRedefine/>
    <w:uiPriority w:val="39"/>
    <w:unhideWhenUsed/>
    <w:rsid w:val="00C42836"/>
    <w:pPr>
      <w:tabs>
        <w:tab w:val="right" w:leader="dot" w:pos="9639"/>
      </w:tabs>
      <w:ind w:left="220"/>
    </w:pPr>
    <w:rPr>
      <w:rFonts w:ascii="Calibri" w:hAnsi="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5311">
      <w:bodyDiv w:val="1"/>
      <w:marLeft w:val="0"/>
      <w:marRight w:val="0"/>
      <w:marTop w:val="0"/>
      <w:marBottom w:val="0"/>
      <w:divBdr>
        <w:top w:val="none" w:sz="0" w:space="0" w:color="auto"/>
        <w:left w:val="none" w:sz="0" w:space="0" w:color="auto"/>
        <w:bottom w:val="none" w:sz="0" w:space="0" w:color="auto"/>
        <w:right w:val="none" w:sz="0" w:space="0" w:color="auto"/>
      </w:divBdr>
    </w:div>
    <w:div w:id="20102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18</Pages>
  <Words>5078</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Irina_ckp</cp:lastModifiedBy>
  <cp:revision>5</cp:revision>
  <cp:lastPrinted>2024-04-15T12:50:00Z</cp:lastPrinted>
  <dcterms:created xsi:type="dcterms:W3CDTF">2024-04-15T07:15:00Z</dcterms:created>
  <dcterms:modified xsi:type="dcterms:W3CDTF">2024-04-15T14:48:00Z</dcterms:modified>
</cp:coreProperties>
</file>