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FC3E93" w:rsidTr="00F35641">
        <w:trPr>
          <w:cantSplit/>
          <w:trHeight w:val="1134"/>
        </w:trPr>
        <w:tc>
          <w:tcPr>
            <w:tcW w:w="4135" w:type="dxa"/>
            <w:vAlign w:val="center"/>
          </w:tcPr>
          <w:p w:rsidR="00FC3E93" w:rsidRPr="00FC3E93" w:rsidRDefault="00D06CF4" w:rsidP="00F35641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FC3E93" w:rsidRPr="00FC3E93">
              <w:rPr>
                <w:sz w:val="24"/>
              </w:rPr>
              <w:t xml:space="preserve">ЛАВА </w:t>
            </w:r>
          </w:p>
          <w:p w:rsidR="00FC3E93" w:rsidRPr="00FC3E93" w:rsidRDefault="00FC3E93" w:rsidP="00F35641">
            <w:pPr>
              <w:pStyle w:val="a6"/>
              <w:jc w:val="center"/>
              <w:rPr>
                <w:sz w:val="24"/>
                <w:lang w:val="be-BY"/>
              </w:rPr>
            </w:pPr>
            <w:r w:rsidRPr="00FC3E93">
              <w:rPr>
                <w:sz w:val="24"/>
              </w:rPr>
              <w:t>МАМАДЫШ-АКИЛОВСКОГО СЕЛЬСКОГО ПОСЕЛЕНИЯ ЗЕЛЕНОДОЛЬСКОГО МУНИЦИПАЛЬНОГО РАЙОНА</w:t>
            </w:r>
          </w:p>
          <w:p w:rsidR="00FC3E93" w:rsidRPr="00FC3E93" w:rsidRDefault="00FC3E93" w:rsidP="00F35641">
            <w:pPr>
              <w:pStyle w:val="a6"/>
              <w:jc w:val="center"/>
              <w:rPr>
                <w:sz w:val="24"/>
              </w:rPr>
            </w:pPr>
            <w:r w:rsidRPr="00FC3E93">
              <w:rPr>
                <w:sz w:val="24"/>
              </w:rPr>
              <w:t>РЕСПУБЛИКИ ТАТАРСТАН</w:t>
            </w:r>
          </w:p>
          <w:p w:rsidR="00FC3E93" w:rsidRPr="00FC3E93" w:rsidRDefault="00FC3E93" w:rsidP="00F35641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:rsidR="00FC3E93" w:rsidRPr="00FC3E93" w:rsidRDefault="00FC3E93" w:rsidP="00F35641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FC3E93" w:rsidRPr="00FC3E93" w:rsidRDefault="00FC3E93" w:rsidP="00F35641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FC3E9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FC3E93" w:rsidRPr="00FC3E93" w:rsidRDefault="00FC3E93" w:rsidP="00F35641">
            <w:pPr>
              <w:pStyle w:val="a6"/>
              <w:jc w:val="center"/>
              <w:rPr>
                <w:bCs/>
                <w:sz w:val="24"/>
                <w:lang w:val="be-BY"/>
              </w:rPr>
            </w:pPr>
            <w:r w:rsidRPr="00FC3E93">
              <w:rPr>
                <w:sz w:val="24"/>
              </w:rPr>
              <w:t xml:space="preserve">ЗЕЛЕНОДОЛЬСК </w:t>
            </w:r>
            <w:r w:rsidRPr="00FC3E93">
              <w:rPr>
                <w:sz w:val="24"/>
              </w:rPr>
              <w:br/>
              <w:t xml:space="preserve">МУНИЦИПАЛЬ РАЙОНЫ </w:t>
            </w:r>
          </w:p>
          <w:p w:rsidR="00FC3E93" w:rsidRPr="00FC3E93" w:rsidRDefault="00FC3E93" w:rsidP="00F35641">
            <w:pPr>
              <w:pStyle w:val="a6"/>
              <w:jc w:val="center"/>
              <w:rPr>
                <w:sz w:val="24"/>
              </w:rPr>
            </w:pPr>
            <w:r w:rsidRPr="00FC3E93">
              <w:rPr>
                <w:sz w:val="24"/>
                <w:lang w:val="tt-RU"/>
              </w:rPr>
              <w:t>МАМАДЫШ-ӘКИЛ</w:t>
            </w:r>
            <w:r w:rsidRPr="00FC3E93">
              <w:rPr>
                <w:sz w:val="24"/>
              </w:rPr>
              <w:t xml:space="preserve"> АВЫЛ </w:t>
            </w:r>
            <w:r w:rsidRPr="00FC3E93">
              <w:rPr>
                <w:sz w:val="24"/>
                <w:lang w:val="tt-RU"/>
              </w:rPr>
              <w:t>Ж</w:t>
            </w:r>
            <w:r w:rsidRPr="00FC3E93">
              <w:rPr>
                <w:sz w:val="24"/>
              </w:rPr>
              <w:t>ИРЛЕГЕ БАШЛЫГЫ</w:t>
            </w:r>
          </w:p>
          <w:p w:rsidR="00FC3E93" w:rsidRPr="00FC3E93" w:rsidRDefault="00FC3E93" w:rsidP="00F35641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FC3E93" w:rsidRDefault="007C0AD4" w:rsidP="00FC3E93">
      <w:pPr>
        <w:rPr>
          <w:sz w:val="2"/>
          <w:szCs w:val="2"/>
        </w:rPr>
      </w:pPr>
      <w:r w:rsidRPr="007C0AD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margin-left:8.1pt;margin-top:.55pt;width:472.8pt;height:0;z-index:251659264;visibility:visible;mso-position-horizontal-relative:text;mso-position-vertical-relative:text" strokeweight="1.5pt"/>
        </w:pict>
      </w:r>
    </w:p>
    <w:p w:rsidR="00FC3E93" w:rsidRPr="00FC3E93" w:rsidRDefault="00FC3E93" w:rsidP="00FC3E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288" w:type="dxa"/>
        <w:tblLayout w:type="fixed"/>
        <w:tblLook w:val="0000"/>
      </w:tblPr>
      <w:tblGrid>
        <w:gridCol w:w="3789"/>
        <w:gridCol w:w="1843"/>
        <w:gridCol w:w="3828"/>
      </w:tblGrid>
      <w:tr w:rsidR="00FC3E93" w:rsidRPr="00FC3E93" w:rsidTr="00F35641">
        <w:trPr>
          <w:cantSplit/>
          <w:trHeight w:val="680"/>
        </w:trPr>
        <w:tc>
          <w:tcPr>
            <w:tcW w:w="3789" w:type="dxa"/>
            <w:vAlign w:val="center"/>
          </w:tcPr>
          <w:p w:rsidR="00FC3E93" w:rsidRPr="00FC3E93" w:rsidRDefault="00FC3E93" w:rsidP="00F35641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</w:p>
          <w:p w:rsidR="00FC3E93" w:rsidRPr="00FC3E93" w:rsidRDefault="00F35641" w:rsidP="00F35641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«15» мая 2026</w:t>
            </w:r>
            <w:r w:rsidR="00FC3E93" w:rsidRPr="00FC3E93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vAlign w:val="bottom"/>
          </w:tcPr>
          <w:p w:rsidR="00FC3E93" w:rsidRPr="00FC3E93" w:rsidRDefault="00FC3E93" w:rsidP="00F35641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с.Мамадыш-Акилово</w:t>
            </w:r>
          </w:p>
        </w:tc>
        <w:tc>
          <w:tcPr>
            <w:tcW w:w="3828" w:type="dxa"/>
            <w:vAlign w:val="center"/>
          </w:tcPr>
          <w:p w:rsidR="00FC3E93" w:rsidRPr="00FC3E93" w:rsidRDefault="00FC3E93" w:rsidP="00F35641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</w:rPr>
              <w:t>КАРАР</w:t>
            </w:r>
          </w:p>
          <w:p w:rsidR="00FC3E93" w:rsidRPr="00FC3E93" w:rsidRDefault="00FC3E93" w:rsidP="00F35641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F3564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FC3E93" w:rsidRPr="00FC3E93" w:rsidRDefault="00FC3E93" w:rsidP="00FC3E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C3E93" w:rsidRPr="00FC3E93" w:rsidRDefault="00FC3E93" w:rsidP="00FC3E93">
      <w:pPr>
        <w:ind w:right="4135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«Об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</w:t>
      </w:r>
      <w:r w:rsidR="00F3564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 xml:space="preserve">В целях соблюдения прав жителей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FC3E93">
        <w:rPr>
          <w:rFonts w:ascii="Times New Roman" w:hAnsi="Times New Roman"/>
          <w:sz w:val="28"/>
          <w:szCs w:val="28"/>
        </w:rPr>
        <w:t>поселения на участие в обсуждении отчета 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</w:t>
      </w:r>
      <w:r w:rsidR="00F35641">
        <w:rPr>
          <w:rFonts w:ascii="Times New Roman" w:hAnsi="Times New Roman"/>
          <w:sz w:val="28"/>
          <w:szCs w:val="28"/>
        </w:rPr>
        <w:t>5</w:t>
      </w:r>
      <w:r w:rsidRPr="00FC3E93">
        <w:rPr>
          <w:rFonts w:ascii="Times New Roman" w:hAnsi="Times New Roman"/>
          <w:sz w:val="28"/>
          <w:szCs w:val="28"/>
        </w:rPr>
        <w:t xml:space="preserve"> год посредством проведения публичных слушаний,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 и статьей 18 Устава муниципального </w:t>
      </w:r>
      <w:proofErr w:type="gramEnd"/>
      <w:r w:rsidRPr="00FC3E93">
        <w:rPr>
          <w:rFonts w:ascii="Times New Roman" w:hAnsi="Times New Roman"/>
          <w:sz w:val="28"/>
          <w:szCs w:val="28"/>
        </w:rPr>
        <w:t>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1.</w:t>
      </w:r>
      <w:r w:rsidRPr="00FC3E93">
        <w:rPr>
          <w:rFonts w:ascii="Times New Roman" w:hAnsi="Times New Roman"/>
          <w:sz w:val="28"/>
          <w:szCs w:val="28"/>
        </w:rPr>
        <w:tab/>
        <w:t xml:space="preserve">Назначить проведение публичных слушаний по проекту решения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«Об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</w:t>
      </w:r>
      <w:r w:rsidR="00F35641">
        <w:rPr>
          <w:rFonts w:ascii="Times New Roman" w:hAnsi="Times New Roman"/>
          <w:sz w:val="28"/>
          <w:szCs w:val="28"/>
        </w:rPr>
        <w:t>5</w:t>
      </w:r>
      <w:r w:rsidRPr="00FC3E93">
        <w:rPr>
          <w:rFonts w:ascii="Times New Roman" w:hAnsi="Times New Roman"/>
          <w:sz w:val="28"/>
          <w:szCs w:val="28"/>
        </w:rPr>
        <w:t xml:space="preserve"> год».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lastRenderedPageBreak/>
        <w:t>2.</w:t>
      </w:r>
      <w:r w:rsidRPr="00FC3E93">
        <w:rPr>
          <w:rFonts w:ascii="Times New Roman" w:hAnsi="Times New Roman"/>
          <w:sz w:val="28"/>
          <w:szCs w:val="28"/>
        </w:rPr>
        <w:tab/>
        <w:t>Определить: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2.1.</w:t>
      </w:r>
      <w:r w:rsidRPr="00FC3E93">
        <w:rPr>
          <w:rFonts w:ascii="Times New Roman" w:hAnsi="Times New Roman"/>
          <w:sz w:val="28"/>
          <w:szCs w:val="28"/>
        </w:rPr>
        <w:tab/>
        <w:t>дату и время проведения – 0</w:t>
      </w:r>
      <w:r w:rsidR="00D06CF4">
        <w:rPr>
          <w:rFonts w:ascii="Times New Roman" w:hAnsi="Times New Roman"/>
          <w:sz w:val="28"/>
          <w:szCs w:val="28"/>
        </w:rPr>
        <w:t>3</w:t>
      </w:r>
      <w:r w:rsidRPr="00FC3E93">
        <w:rPr>
          <w:rFonts w:ascii="Times New Roman" w:hAnsi="Times New Roman"/>
          <w:sz w:val="28"/>
          <w:szCs w:val="28"/>
        </w:rPr>
        <w:t xml:space="preserve"> июня 202</w:t>
      </w:r>
      <w:r w:rsidR="00F35641">
        <w:rPr>
          <w:rFonts w:ascii="Times New Roman" w:hAnsi="Times New Roman"/>
          <w:sz w:val="28"/>
          <w:szCs w:val="28"/>
        </w:rPr>
        <w:t>6</w:t>
      </w:r>
      <w:r w:rsidRPr="00FC3E93">
        <w:rPr>
          <w:rFonts w:ascii="Times New Roman" w:hAnsi="Times New Roman"/>
          <w:sz w:val="28"/>
          <w:szCs w:val="28"/>
        </w:rPr>
        <w:t xml:space="preserve"> года в 16.00 час</w:t>
      </w:r>
      <w:proofErr w:type="gramStart"/>
      <w:r w:rsidRPr="00FC3E93">
        <w:rPr>
          <w:rFonts w:ascii="Times New Roman" w:hAnsi="Times New Roman"/>
          <w:sz w:val="28"/>
          <w:szCs w:val="28"/>
        </w:rPr>
        <w:t>.;</w:t>
      </w:r>
      <w:proofErr w:type="gramEnd"/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2.2.</w:t>
      </w:r>
      <w:r w:rsidRPr="00FC3E93">
        <w:rPr>
          <w:rFonts w:ascii="Times New Roman" w:hAnsi="Times New Roman"/>
          <w:sz w:val="28"/>
          <w:szCs w:val="28"/>
        </w:rPr>
        <w:tab/>
        <w:t>срок проведения 1 день;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2.3.</w:t>
      </w:r>
      <w:r w:rsidRPr="00FC3E93">
        <w:rPr>
          <w:rFonts w:ascii="Times New Roman" w:hAnsi="Times New Roman"/>
          <w:sz w:val="28"/>
          <w:szCs w:val="28"/>
        </w:rPr>
        <w:tab/>
        <w:t xml:space="preserve">место проведения - Зеленодольский район, </w:t>
      </w:r>
      <w:proofErr w:type="spellStart"/>
      <w:r w:rsidRPr="00FC3E93">
        <w:rPr>
          <w:rFonts w:ascii="Times New Roman" w:hAnsi="Times New Roman"/>
          <w:sz w:val="28"/>
          <w:szCs w:val="28"/>
        </w:rPr>
        <w:t>с.Мамадыш-Акилово</w:t>
      </w:r>
      <w:proofErr w:type="spellEnd"/>
      <w:r w:rsidRPr="00FC3E93">
        <w:rPr>
          <w:rFonts w:ascii="Times New Roman" w:hAnsi="Times New Roman"/>
          <w:sz w:val="28"/>
          <w:szCs w:val="28"/>
        </w:rPr>
        <w:t>, ул.Ленина, д.19а (здание СДК);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2.4.</w:t>
      </w:r>
      <w:r w:rsidRPr="00FC3E93">
        <w:rPr>
          <w:rFonts w:ascii="Times New Roman" w:hAnsi="Times New Roman"/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вопросу, заявки с правом выступления — </w:t>
      </w:r>
      <w:proofErr w:type="spellStart"/>
      <w:r w:rsidRPr="00FC3E93">
        <w:rPr>
          <w:rFonts w:ascii="Times New Roman" w:hAnsi="Times New Roman"/>
          <w:sz w:val="28"/>
          <w:szCs w:val="28"/>
        </w:rPr>
        <w:t>с.Мамадыш-Акилово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, ул.Ленина, д.50 </w:t>
      </w:r>
      <w:r w:rsidRPr="00FC3E93">
        <w:rPr>
          <w:rFonts w:ascii="Times New Roman" w:hAnsi="Times New Roman"/>
          <w:color w:val="000000"/>
          <w:sz w:val="28"/>
          <w:szCs w:val="28"/>
        </w:rPr>
        <w:t>(здание администрации поселения)</w:t>
      </w:r>
      <w:r w:rsidRPr="00FC3E93">
        <w:rPr>
          <w:rFonts w:ascii="Times New Roman" w:hAnsi="Times New Roman"/>
          <w:sz w:val="28"/>
          <w:szCs w:val="28"/>
        </w:rPr>
        <w:t>.</w:t>
      </w:r>
    </w:p>
    <w:p w:rsidR="00FC3E93" w:rsidRPr="00FC3E93" w:rsidRDefault="00FC3E93" w:rsidP="00FC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3. Утвердить состав оргкомитета по подготовке и проведению публичных слушаний (приложение №2).</w:t>
      </w:r>
    </w:p>
    <w:p w:rsidR="00FC3E93" w:rsidRPr="00FC3E93" w:rsidRDefault="00FC3E93" w:rsidP="00FC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4. Оргкомитету организовать и провести публичные слушания в соответствии с Положением 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Татарстан, утвержденным Решением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Pr="00FC3E93">
        <w:rPr>
          <w:rFonts w:ascii="Times New Roman" w:hAnsi="Times New Roman"/>
          <w:sz w:val="28"/>
          <w:szCs w:val="28"/>
        </w:rPr>
        <w:br/>
        <w:t>16 ноября 2018 года № 126.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4.1.</w:t>
      </w:r>
      <w:r w:rsidRPr="00FC3E93">
        <w:rPr>
          <w:rFonts w:ascii="Times New Roman" w:hAnsi="Times New Roman"/>
          <w:sz w:val="28"/>
          <w:szCs w:val="28"/>
        </w:rPr>
        <w:tab/>
        <w:t xml:space="preserve">внести в Совет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рекомендации публичных слушаний, протокол публичных слушаний, а также заключение по результатам публичных слушаний одновременно с доработанным по результатам публичных слушаний отчетом 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</w:t>
      </w:r>
      <w:r w:rsidR="00F35641">
        <w:rPr>
          <w:rFonts w:ascii="Times New Roman" w:hAnsi="Times New Roman"/>
          <w:sz w:val="28"/>
          <w:szCs w:val="28"/>
        </w:rPr>
        <w:t>5</w:t>
      </w:r>
      <w:r w:rsidRPr="00FC3E93">
        <w:rPr>
          <w:rFonts w:ascii="Times New Roman" w:hAnsi="Times New Roman"/>
          <w:sz w:val="28"/>
          <w:szCs w:val="28"/>
        </w:rPr>
        <w:t xml:space="preserve"> год.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5.</w:t>
      </w:r>
      <w:r w:rsidRPr="00FC3E93">
        <w:rPr>
          <w:rFonts w:ascii="Times New Roman" w:hAnsi="Times New Roman"/>
          <w:sz w:val="28"/>
          <w:szCs w:val="28"/>
        </w:rPr>
        <w:tab/>
      </w:r>
      <w:proofErr w:type="gramStart"/>
      <w:r w:rsidRPr="00FC3E93">
        <w:rPr>
          <w:rFonts w:ascii="Times New Roman" w:hAnsi="Times New Roman"/>
          <w:sz w:val="28"/>
          <w:szCs w:val="28"/>
        </w:rPr>
        <w:t>В срок до 21 мая 202</w:t>
      </w:r>
      <w:r w:rsidR="00F35641">
        <w:rPr>
          <w:rFonts w:ascii="Times New Roman" w:hAnsi="Times New Roman"/>
          <w:sz w:val="28"/>
          <w:szCs w:val="28"/>
        </w:rPr>
        <w:t>6</w:t>
      </w:r>
      <w:r w:rsidRPr="00FC3E93">
        <w:rPr>
          <w:rFonts w:ascii="Times New Roman" w:hAnsi="Times New Roman"/>
          <w:sz w:val="28"/>
          <w:szCs w:val="28"/>
        </w:rPr>
        <w:t xml:space="preserve"> года разместить настоящее постановление и проект решения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поселения «Об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поселение» Зеленодольского муниципального района Республики Татарстан за 2023 год» на сайте Зеленодольского муниципального района в составе Портала муниципальных образований Республики Татарстан (</w:t>
      </w:r>
      <w:hyperlink r:id="rId6" w:history="1"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FC3E93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</w:rPr>
          <w:t>zelen</w:t>
        </w:r>
        <w:proofErr w:type="spellEnd"/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o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</w:rPr>
          <w:t>dol</w:t>
        </w:r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sk</w:t>
        </w:r>
        <w:proofErr w:type="spellEnd"/>
        <w:r w:rsidRPr="00FC3E9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FC3E9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C3E93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 и на информационных стендах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по адресам</w:t>
      </w:r>
      <w:proofErr w:type="gramEnd"/>
      <w:r w:rsidRPr="00FC3E93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FC3E93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Pr="00FC3E93">
        <w:rPr>
          <w:rFonts w:ascii="Times New Roman" w:hAnsi="Times New Roman"/>
          <w:color w:val="000000"/>
          <w:sz w:val="28"/>
          <w:szCs w:val="28"/>
        </w:rPr>
        <w:t>Мамадыш-Акилово</w:t>
      </w:r>
      <w:proofErr w:type="spellEnd"/>
      <w:r w:rsidRPr="00FC3E93">
        <w:rPr>
          <w:rFonts w:ascii="Times New Roman" w:hAnsi="Times New Roman"/>
          <w:color w:val="000000"/>
          <w:sz w:val="28"/>
          <w:szCs w:val="28"/>
        </w:rPr>
        <w:t xml:space="preserve">, ул. Ленина, д.50 (здание администрации поселения), д. Татарское </w:t>
      </w:r>
      <w:proofErr w:type="spellStart"/>
      <w:r w:rsidRPr="00FC3E93">
        <w:rPr>
          <w:rFonts w:ascii="Times New Roman" w:hAnsi="Times New Roman"/>
          <w:color w:val="000000"/>
          <w:sz w:val="28"/>
          <w:szCs w:val="28"/>
        </w:rPr>
        <w:lastRenderedPageBreak/>
        <w:t>Танаево</w:t>
      </w:r>
      <w:proofErr w:type="spellEnd"/>
      <w:r w:rsidRPr="00FC3E93">
        <w:rPr>
          <w:rFonts w:ascii="Times New Roman" w:hAnsi="Times New Roman"/>
          <w:color w:val="000000"/>
          <w:sz w:val="28"/>
          <w:szCs w:val="28"/>
        </w:rPr>
        <w:t xml:space="preserve">, ул. Центральная, д.1а (здание сельского дома культуры), д. </w:t>
      </w:r>
      <w:proofErr w:type="spellStart"/>
      <w:r w:rsidRPr="00FC3E93">
        <w:rPr>
          <w:rFonts w:ascii="Times New Roman" w:hAnsi="Times New Roman"/>
          <w:color w:val="000000"/>
          <w:sz w:val="28"/>
          <w:szCs w:val="28"/>
        </w:rPr>
        <w:t>Паново</w:t>
      </w:r>
      <w:proofErr w:type="spellEnd"/>
      <w:r w:rsidRPr="00FC3E93">
        <w:rPr>
          <w:rFonts w:ascii="Times New Roman" w:hAnsi="Times New Roman"/>
          <w:color w:val="000000"/>
          <w:sz w:val="28"/>
          <w:szCs w:val="28"/>
        </w:rPr>
        <w:t>, ул. Центральная, д. 26в (здание сельского клуба).</w:t>
      </w:r>
      <w:r w:rsidRPr="00FC3E93">
        <w:rPr>
          <w:rFonts w:ascii="Times New Roman" w:hAnsi="Times New Roman"/>
          <w:bCs/>
          <w:sz w:val="28"/>
          <w:szCs w:val="28"/>
        </w:rPr>
        <w:t xml:space="preserve"> </w:t>
      </w:r>
      <w:r w:rsidRPr="00FC3E9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E93" w:rsidRPr="00FC3E93" w:rsidRDefault="00FC3E93" w:rsidP="00FC3E93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  <w:r w:rsidRPr="00FC3E93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FC3E93">
        <w:rPr>
          <w:rFonts w:ascii="Times New Roman" w:hAnsi="Times New Roman"/>
          <w:b/>
          <w:sz w:val="28"/>
          <w:szCs w:val="28"/>
        </w:rPr>
        <w:t>Мамадыш-Акиловского</w:t>
      </w:r>
      <w:proofErr w:type="spellEnd"/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  <w:r w:rsidRPr="00FC3E93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</w:t>
      </w:r>
      <w:proofErr w:type="spellStart"/>
      <w:r w:rsidRPr="00FC3E93">
        <w:rPr>
          <w:rFonts w:ascii="Times New Roman" w:hAnsi="Times New Roman"/>
          <w:b/>
          <w:sz w:val="28"/>
          <w:szCs w:val="28"/>
        </w:rPr>
        <w:t>Ф.Ф.Мирхатуллин</w:t>
      </w:r>
      <w:proofErr w:type="spellEnd"/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Pr="00FC3E93" w:rsidRDefault="00FC3E93" w:rsidP="00FC3E93">
      <w:pPr>
        <w:ind w:left="5670"/>
        <w:rPr>
          <w:rFonts w:ascii="Times New Roman" w:hAnsi="Times New Roman"/>
          <w:sz w:val="20"/>
          <w:szCs w:val="20"/>
        </w:rPr>
      </w:pPr>
      <w:r w:rsidRPr="00FC3E93">
        <w:rPr>
          <w:rFonts w:ascii="Times New Roman" w:hAnsi="Times New Roman"/>
          <w:sz w:val="20"/>
          <w:szCs w:val="20"/>
        </w:rPr>
        <w:lastRenderedPageBreak/>
        <w:t xml:space="preserve">Приложение №1 к Постановлению </w:t>
      </w:r>
    </w:p>
    <w:p w:rsidR="00FC3E93" w:rsidRPr="00FC3E93" w:rsidRDefault="00FC3E93" w:rsidP="00FC3E93">
      <w:pPr>
        <w:ind w:left="5670"/>
        <w:rPr>
          <w:rFonts w:ascii="Times New Roman" w:hAnsi="Times New Roman"/>
          <w:sz w:val="20"/>
          <w:szCs w:val="20"/>
        </w:rPr>
      </w:pPr>
      <w:proofErr w:type="spellStart"/>
      <w:r w:rsidRPr="00FC3E93">
        <w:rPr>
          <w:rFonts w:ascii="Times New Roman" w:hAnsi="Times New Roman"/>
          <w:sz w:val="20"/>
          <w:szCs w:val="20"/>
        </w:rPr>
        <w:t>Мамадыш-Акиловского</w:t>
      </w:r>
      <w:proofErr w:type="spellEnd"/>
      <w:r w:rsidRPr="00FC3E93">
        <w:rPr>
          <w:rFonts w:ascii="Times New Roman" w:hAnsi="Times New Roman"/>
          <w:sz w:val="20"/>
          <w:szCs w:val="20"/>
        </w:rPr>
        <w:t xml:space="preserve"> сельского исполнительного комитета ЗМР РТ</w:t>
      </w:r>
    </w:p>
    <w:p w:rsidR="00FC3E93" w:rsidRPr="00FC3E93" w:rsidRDefault="00FC3E93" w:rsidP="00FC3E93">
      <w:pPr>
        <w:ind w:left="5670"/>
        <w:rPr>
          <w:rFonts w:ascii="Times New Roman" w:hAnsi="Times New Roman"/>
          <w:sz w:val="20"/>
          <w:szCs w:val="20"/>
        </w:rPr>
      </w:pPr>
      <w:r w:rsidRPr="00FC3E93">
        <w:rPr>
          <w:rFonts w:ascii="Times New Roman" w:hAnsi="Times New Roman"/>
          <w:sz w:val="20"/>
          <w:szCs w:val="20"/>
        </w:rPr>
        <w:t>от «15» мая 202</w:t>
      </w:r>
      <w:r w:rsidR="00F35641">
        <w:rPr>
          <w:rFonts w:ascii="Times New Roman" w:hAnsi="Times New Roman"/>
          <w:sz w:val="20"/>
          <w:szCs w:val="20"/>
        </w:rPr>
        <w:t>6 г. №3</w:t>
      </w:r>
    </w:p>
    <w:tbl>
      <w:tblPr>
        <w:tblW w:w="9465" w:type="dxa"/>
        <w:tblInd w:w="288" w:type="dxa"/>
        <w:tblLayout w:type="fixed"/>
        <w:tblLook w:val="04A0"/>
      </w:tblPr>
      <w:tblGrid>
        <w:gridCol w:w="4137"/>
        <w:gridCol w:w="1152"/>
        <w:gridCol w:w="4176"/>
      </w:tblGrid>
      <w:tr w:rsidR="00D06CF4" w:rsidTr="00D06CF4">
        <w:trPr>
          <w:cantSplit/>
          <w:trHeight w:val="1134"/>
        </w:trPr>
        <w:tc>
          <w:tcPr>
            <w:tcW w:w="4135" w:type="dxa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F4">
              <w:rPr>
                <w:rFonts w:ascii="Times New Roman" w:hAnsi="Times New Roman"/>
                <w:sz w:val="24"/>
                <w:szCs w:val="24"/>
              </w:rPr>
              <w:t>СОВЕТ МАМАДЫШ-АКИЛОВСКОГО СЕЛЬСКОГО ПОСЕЛЕНИЯ ЗЕЛЕНОДОЛЬСКОГО МУНИЦИПАЛЬНОГО РАЙОНА РЕСПУБЛИКА ТАТАРСТАН</w:t>
            </w:r>
          </w:p>
          <w:p w:rsidR="00D06CF4" w:rsidRPr="00D06CF4" w:rsidRDefault="00D06CF4" w:rsidP="00D06CF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:rsidR="00D06CF4" w:rsidRPr="00D06CF4" w:rsidRDefault="00D06CF4" w:rsidP="00D06CF4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F4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F4">
              <w:rPr>
                <w:rFonts w:ascii="Times New Roman" w:hAnsi="Times New Roman"/>
                <w:sz w:val="24"/>
                <w:szCs w:val="24"/>
              </w:rPr>
              <w:t xml:space="preserve">ЗЕЛЕНОДОЛЬСК </w:t>
            </w:r>
          </w:p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F4">
              <w:rPr>
                <w:rFonts w:ascii="Times New Roman" w:hAnsi="Times New Roman"/>
                <w:sz w:val="24"/>
                <w:szCs w:val="24"/>
              </w:rPr>
              <w:t xml:space="preserve">МУНИЦИПАЛЬ РАЙОНЫ </w:t>
            </w:r>
          </w:p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F4">
              <w:rPr>
                <w:rFonts w:ascii="Times New Roman" w:hAnsi="Times New Roman"/>
                <w:sz w:val="24"/>
                <w:szCs w:val="24"/>
                <w:lang w:val="tt-RU"/>
              </w:rPr>
              <w:t>МАМАДЫШ-ӘКИЛ</w:t>
            </w:r>
            <w:r w:rsidRPr="00D06CF4">
              <w:rPr>
                <w:rFonts w:ascii="Times New Roman" w:hAnsi="Times New Roman"/>
                <w:sz w:val="24"/>
                <w:szCs w:val="24"/>
              </w:rPr>
              <w:t xml:space="preserve"> АВЫЛ ҖИРЛЕГЕ СОВЕТЫ</w:t>
            </w:r>
          </w:p>
          <w:p w:rsidR="00D06CF4" w:rsidRPr="00D06CF4" w:rsidRDefault="00D06CF4" w:rsidP="00D06CF4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D06CF4" w:rsidRDefault="00D06CF4" w:rsidP="00D06CF4">
      <w:pPr>
        <w:rPr>
          <w:sz w:val="2"/>
          <w:szCs w:val="2"/>
        </w:rPr>
      </w:pPr>
      <w:r w:rsidRPr="0028255D">
        <w:rPr>
          <w:sz w:val="28"/>
          <w:szCs w:val="28"/>
        </w:rPr>
        <w:pict>
          <v:shape id="_x0000_s1028" type="#_x0000_t32" style="position:absolute;margin-left:8.1pt;margin-top:.55pt;width:472.8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6kHgIAAD0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" strokeweight="1.5pt"/>
        </w:pict>
      </w:r>
    </w:p>
    <w:tbl>
      <w:tblPr>
        <w:tblW w:w="9465" w:type="dxa"/>
        <w:tblInd w:w="288" w:type="dxa"/>
        <w:tblLayout w:type="fixed"/>
        <w:tblLook w:val="04A0"/>
      </w:tblPr>
      <w:tblGrid>
        <w:gridCol w:w="3791"/>
        <w:gridCol w:w="1844"/>
        <w:gridCol w:w="3830"/>
      </w:tblGrid>
      <w:tr w:rsidR="00D06CF4" w:rsidTr="00D06CF4">
        <w:trPr>
          <w:cantSplit/>
          <w:trHeight w:val="680"/>
        </w:trPr>
        <w:tc>
          <w:tcPr>
            <w:tcW w:w="3791" w:type="dxa"/>
            <w:vAlign w:val="center"/>
            <w:hideMark/>
          </w:tcPr>
          <w:p w:rsidR="00D06CF4" w:rsidRPr="00D06CF4" w:rsidRDefault="00D06CF4" w:rsidP="00D06C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6CF4" w:rsidRPr="00D06CF4" w:rsidRDefault="00D06CF4" w:rsidP="00D06C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CF4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</w:t>
            </w:r>
          </w:p>
          <w:p w:rsidR="00D06CF4" w:rsidRPr="00D06CF4" w:rsidRDefault="00D06CF4" w:rsidP="00D06C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06CF4">
              <w:rPr>
                <w:rFonts w:ascii="Times New Roman" w:hAnsi="Times New Roman"/>
                <w:b/>
                <w:bCs/>
              </w:rPr>
              <w:t>«</w:t>
            </w:r>
            <w:r>
              <w:rPr>
                <w:rFonts w:ascii="Times New Roman" w:hAnsi="Times New Roman"/>
                <w:b/>
                <w:bCs/>
              </w:rPr>
              <w:t>____</w:t>
            </w:r>
            <w:r w:rsidRPr="00D06CF4">
              <w:rPr>
                <w:rFonts w:ascii="Times New Roman" w:hAnsi="Times New Roman"/>
                <w:b/>
                <w:bCs/>
              </w:rPr>
              <w:t xml:space="preserve">» </w:t>
            </w:r>
            <w:r>
              <w:rPr>
                <w:rFonts w:ascii="Times New Roman" w:hAnsi="Times New Roman"/>
                <w:b/>
                <w:bCs/>
              </w:rPr>
              <w:t>_______</w:t>
            </w:r>
            <w:r w:rsidRPr="00D06CF4">
              <w:rPr>
                <w:rFonts w:ascii="Times New Roman" w:hAnsi="Times New Roman"/>
                <w:b/>
                <w:bCs/>
              </w:rPr>
              <w:t xml:space="preserve"> 2026 г.</w:t>
            </w:r>
          </w:p>
        </w:tc>
        <w:tc>
          <w:tcPr>
            <w:tcW w:w="1844" w:type="dxa"/>
            <w:vAlign w:val="bottom"/>
            <w:hideMark/>
          </w:tcPr>
          <w:p w:rsidR="00D06CF4" w:rsidRPr="00D06CF4" w:rsidRDefault="00D06CF4" w:rsidP="00D06CF4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D06CF4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с.Мамадыш-Акилово</w:t>
            </w:r>
          </w:p>
        </w:tc>
        <w:tc>
          <w:tcPr>
            <w:tcW w:w="3830" w:type="dxa"/>
            <w:vAlign w:val="center"/>
            <w:hideMark/>
          </w:tcPr>
          <w:p w:rsidR="00D06CF4" w:rsidRPr="00D06CF4" w:rsidRDefault="00D06CF4" w:rsidP="00D06C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06CF4" w:rsidRPr="00D06CF4" w:rsidRDefault="00D06CF4" w:rsidP="00D06C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6CF4">
              <w:rPr>
                <w:rFonts w:ascii="Times New Roman" w:hAnsi="Times New Roman"/>
                <w:b/>
                <w:bCs/>
                <w:sz w:val="24"/>
                <w:szCs w:val="24"/>
              </w:rPr>
              <w:t>КАРАР</w:t>
            </w:r>
          </w:p>
          <w:p w:rsidR="00D06CF4" w:rsidRPr="00D06CF4" w:rsidRDefault="00D06CF4" w:rsidP="00D06C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06CF4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___</w:t>
            </w:r>
          </w:p>
        </w:tc>
      </w:tr>
    </w:tbl>
    <w:p w:rsidR="00D06CF4" w:rsidRPr="00D06CF4" w:rsidRDefault="00D06CF4" w:rsidP="00D06CF4">
      <w:pPr>
        <w:pStyle w:val="1"/>
        <w:rPr>
          <w:rFonts w:ascii="Times New Roman" w:hAnsi="Times New Roman"/>
          <w:sz w:val="28"/>
          <w:szCs w:val="28"/>
        </w:rPr>
      </w:pPr>
      <w:r w:rsidRPr="00D06CF4">
        <w:rPr>
          <w:rFonts w:ascii="Times New Roman" w:hAnsi="Times New Roman"/>
          <w:sz w:val="28"/>
          <w:szCs w:val="28"/>
        </w:rPr>
        <w:t xml:space="preserve">Об  исполнении бюджета </w:t>
      </w:r>
    </w:p>
    <w:p w:rsidR="00D06CF4" w:rsidRPr="00D06CF4" w:rsidRDefault="00D06CF4" w:rsidP="00D06CF4">
      <w:pPr>
        <w:pStyle w:val="1"/>
        <w:rPr>
          <w:rFonts w:ascii="Times New Roman" w:hAnsi="Times New Roman"/>
          <w:sz w:val="28"/>
          <w:szCs w:val="28"/>
        </w:rPr>
      </w:pPr>
      <w:r w:rsidRPr="00D06CF4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D06CF4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</w:p>
    <w:p w:rsidR="00D06CF4" w:rsidRPr="00D06CF4" w:rsidRDefault="00D06CF4" w:rsidP="00D06CF4">
      <w:pPr>
        <w:pStyle w:val="1"/>
        <w:rPr>
          <w:rFonts w:ascii="Times New Roman" w:hAnsi="Times New Roman"/>
          <w:sz w:val="28"/>
          <w:szCs w:val="28"/>
        </w:rPr>
      </w:pPr>
      <w:r w:rsidRPr="00D06CF4">
        <w:rPr>
          <w:rFonts w:ascii="Times New Roman" w:hAnsi="Times New Roman"/>
          <w:sz w:val="28"/>
          <w:szCs w:val="28"/>
        </w:rPr>
        <w:t>сельское поселение»  Зеленодольского</w:t>
      </w:r>
    </w:p>
    <w:p w:rsidR="00D06CF4" w:rsidRPr="00D06CF4" w:rsidRDefault="00D06CF4" w:rsidP="00D06CF4">
      <w:pPr>
        <w:pStyle w:val="1"/>
        <w:rPr>
          <w:rFonts w:ascii="Times New Roman" w:hAnsi="Times New Roman"/>
          <w:sz w:val="28"/>
          <w:szCs w:val="28"/>
        </w:rPr>
      </w:pPr>
      <w:r w:rsidRPr="00D06CF4">
        <w:rPr>
          <w:rFonts w:ascii="Times New Roman" w:hAnsi="Times New Roman"/>
          <w:sz w:val="28"/>
          <w:szCs w:val="28"/>
        </w:rPr>
        <w:t xml:space="preserve">муниципального  района Республики </w:t>
      </w:r>
    </w:p>
    <w:p w:rsidR="00D06CF4" w:rsidRPr="00D06CF4" w:rsidRDefault="00D06CF4" w:rsidP="00D06CF4">
      <w:pPr>
        <w:pStyle w:val="1"/>
        <w:rPr>
          <w:rFonts w:ascii="Times New Roman" w:hAnsi="Times New Roman"/>
          <w:sz w:val="28"/>
          <w:szCs w:val="28"/>
        </w:rPr>
      </w:pPr>
      <w:r w:rsidRPr="00D06CF4">
        <w:rPr>
          <w:rFonts w:ascii="Times New Roman" w:hAnsi="Times New Roman"/>
          <w:sz w:val="28"/>
          <w:szCs w:val="28"/>
        </w:rPr>
        <w:t>Татарстан за 2025 год</w:t>
      </w:r>
    </w:p>
    <w:p w:rsidR="00D06CF4" w:rsidRPr="00BA7BB3" w:rsidRDefault="00D06CF4" w:rsidP="00D06CF4">
      <w:pPr>
        <w:pStyle w:val="ac"/>
        <w:jc w:val="both"/>
        <w:rPr>
          <w:rFonts w:ascii="Times New Roman" w:hAnsi="Times New Roman"/>
          <w:sz w:val="28"/>
          <w:szCs w:val="28"/>
          <w:lang w:val="ru-RU"/>
        </w:rPr>
      </w:pPr>
      <w:r w:rsidRPr="00BA7BB3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A7BB3">
        <w:rPr>
          <w:rFonts w:ascii="Times New Roman" w:hAnsi="Times New Roman"/>
          <w:sz w:val="28"/>
          <w:szCs w:val="28"/>
          <w:lang w:val="ru-RU"/>
        </w:rPr>
        <w:t xml:space="preserve">Заслушав и обсудив доклад главы </w:t>
      </w:r>
      <w:proofErr w:type="spellStart"/>
      <w:r w:rsidRPr="00BA7BB3">
        <w:rPr>
          <w:rFonts w:ascii="Times New Roman" w:hAnsi="Times New Roman"/>
          <w:sz w:val="28"/>
          <w:szCs w:val="28"/>
          <w:lang w:val="ru-RU"/>
        </w:rPr>
        <w:t>Мамадыш-Акиловского</w:t>
      </w:r>
      <w:proofErr w:type="spellEnd"/>
      <w:r w:rsidRPr="00BA7BB3">
        <w:rPr>
          <w:rFonts w:ascii="Times New Roman" w:hAnsi="Times New Roman"/>
          <w:sz w:val="28"/>
          <w:szCs w:val="28"/>
          <w:lang w:val="ru-RU"/>
        </w:rPr>
        <w:t xml:space="preserve">  сельского поселения Зеленодольского муниципального района Мирхатуллина Ф.Ф. об исполнении бюджета муниципального образования «</w:t>
      </w:r>
      <w:proofErr w:type="spellStart"/>
      <w:r w:rsidRPr="00BA7BB3">
        <w:rPr>
          <w:rFonts w:ascii="Times New Roman" w:hAnsi="Times New Roman"/>
          <w:sz w:val="28"/>
          <w:szCs w:val="28"/>
          <w:lang w:val="ru-RU"/>
        </w:rPr>
        <w:t>Мамадыш-Акиловское</w:t>
      </w:r>
      <w:proofErr w:type="spellEnd"/>
      <w:r w:rsidRPr="00BA7BB3">
        <w:rPr>
          <w:rFonts w:ascii="Times New Roman" w:hAnsi="Times New Roman"/>
          <w:sz w:val="28"/>
          <w:szCs w:val="28"/>
          <w:lang w:val="ru-RU"/>
        </w:rPr>
        <w:t xml:space="preserve">  сельское поселение»  Зеленодольского муниципального района Республики Татарстан за 2025 год, учитывая заключение МУ «Контрольно-счётная палата Зеленодольского муниципального района» на отчёт об исполнении бюджета муниципального образования «</w:t>
      </w:r>
      <w:proofErr w:type="spellStart"/>
      <w:r w:rsidRPr="00BA7BB3">
        <w:rPr>
          <w:rFonts w:ascii="Times New Roman" w:hAnsi="Times New Roman"/>
          <w:sz w:val="28"/>
          <w:szCs w:val="28"/>
          <w:lang w:val="ru-RU"/>
        </w:rPr>
        <w:t>Мамадыш-Акиловское</w:t>
      </w:r>
      <w:proofErr w:type="spellEnd"/>
      <w:r w:rsidRPr="00BA7BB3">
        <w:rPr>
          <w:rFonts w:ascii="Times New Roman" w:hAnsi="Times New Roman"/>
          <w:sz w:val="28"/>
          <w:szCs w:val="28"/>
          <w:lang w:val="ru-RU"/>
        </w:rPr>
        <w:t xml:space="preserve">  сельское поселение» Зеленодольского муниципального района Республики Татарстан за 2025 год, отмечая, что отчёт об</w:t>
      </w:r>
      <w:proofErr w:type="gramEnd"/>
      <w:r w:rsidRPr="00BA7B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A7BB3">
        <w:rPr>
          <w:rFonts w:ascii="Times New Roman" w:hAnsi="Times New Roman"/>
          <w:sz w:val="28"/>
          <w:szCs w:val="28"/>
          <w:lang w:val="ru-RU"/>
        </w:rPr>
        <w:t>исполнении бюджета муниципального образования «</w:t>
      </w:r>
      <w:proofErr w:type="spellStart"/>
      <w:r w:rsidRPr="00BA7BB3">
        <w:rPr>
          <w:rFonts w:ascii="Times New Roman" w:hAnsi="Times New Roman"/>
          <w:sz w:val="28"/>
          <w:szCs w:val="28"/>
          <w:lang w:val="ru-RU"/>
        </w:rPr>
        <w:t>Мамадыш-Акиловское</w:t>
      </w:r>
      <w:proofErr w:type="spellEnd"/>
      <w:r w:rsidRPr="00BA7BB3">
        <w:rPr>
          <w:rFonts w:ascii="Times New Roman" w:hAnsi="Times New Roman"/>
          <w:sz w:val="28"/>
          <w:szCs w:val="28"/>
          <w:lang w:val="ru-RU"/>
        </w:rPr>
        <w:t xml:space="preserve"> сельское поселение» Зеленодольского муниципального района Республики Татарстан за 2025 год был обсужден на публичном слушании, а также, руководствуясь Бюджетным Кодексом Российской Федерации,  Уставом муниципального образования </w:t>
      </w:r>
      <w:proofErr w:type="spellStart"/>
      <w:r w:rsidRPr="00BA7BB3">
        <w:rPr>
          <w:rFonts w:ascii="Times New Roman" w:hAnsi="Times New Roman"/>
          <w:sz w:val="28"/>
          <w:szCs w:val="28"/>
          <w:lang w:val="ru-RU"/>
        </w:rPr>
        <w:t>Мамадыш-Акиловского</w:t>
      </w:r>
      <w:proofErr w:type="spellEnd"/>
      <w:r w:rsidRPr="00BA7BB3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Зеленодольского муниципального района Республики Татарстан, </w:t>
      </w:r>
      <w:r w:rsidRPr="00BA7BB3">
        <w:rPr>
          <w:rFonts w:ascii="Times New Roman" w:hAnsi="Times New Roman"/>
          <w:sz w:val="28"/>
          <w:szCs w:val="28"/>
          <w:lang w:val="ru-RU"/>
        </w:rPr>
        <w:lastRenderedPageBreak/>
        <w:t xml:space="preserve">Положением о бюджетном процессе в муниципальном образовании </w:t>
      </w:r>
      <w:proofErr w:type="spellStart"/>
      <w:r w:rsidRPr="00BA7BB3">
        <w:rPr>
          <w:rFonts w:ascii="Times New Roman" w:hAnsi="Times New Roman"/>
          <w:sz w:val="28"/>
          <w:szCs w:val="28"/>
          <w:lang w:val="ru-RU"/>
        </w:rPr>
        <w:t>Мамадыш-Акиловское</w:t>
      </w:r>
      <w:proofErr w:type="spellEnd"/>
      <w:r w:rsidRPr="00BA7BB3">
        <w:rPr>
          <w:rFonts w:ascii="Times New Roman" w:hAnsi="Times New Roman"/>
          <w:sz w:val="28"/>
          <w:szCs w:val="28"/>
          <w:lang w:val="ru-RU"/>
        </w:rPr>
        <w:t xml:space="preserve">  сельское поселение, Совет </w:t>
      </w:r>
      <w:proofErr w:type="spellStart"/>
      <w:r w:rsidRPr="00BA7BB3">
        <w:rPr>
          <w:rFonts w:ascii="Times New Roman" w:hAnsi="Times New Roman"/>
          <w:sz w:val="28"/>
          <w:szCs w:val="28"/>
          <w:lang w:val="ru-RU"/>
        </w:rPr>
        <w:t>Мамадыш-Акиловского</w:t>
      </w:r>
      <w:proofErr w:type="spellEnd"/>
      <w:r w:rsidRPr="00BA7BB3">
        <w:rPr>
          <w:rFonts w:ascii="Times New Roman" w:hAnsi="Times New Roman"/>
          <w:sz w:val="28"/>
          <w:szCs w:val="28"/>
          <w:lang w:val="ru-RU"/>
        </w:rPr>
        <w:t xml:space="preserve">  сельского поселения Зеленодольского муниципального района Республики Татарстан решил:</w:t>
      </w:r>
      <w:proofErr w:type="gramEnd"/>
    </w:p>
    <w:p w:rsidR="00D06CF4" w:rsidRPr="00BA7BB3" w:rsidRDefault="00D06CF4" w:rsidP="00D06CF4">
      <w:pPr>
        <w:pStyle w:val="3"/>
        <w:ind w:firstLine="851"/>
        <w:jc w:val="both"/>
        <w:rPr>
          <w:b w:val="0"/>
          <w:sz w:val="28"/>
          <w:szCs w:val="28"/>
        </w:rPr>
      </w:pPr>
      <w:r w:rsidRPr="00BA7BB3">
        <w:rPr>
          <w:b w:val="0"/>
          <w:sz w:val="28"/>
          <w:szCs w:val="28"/>
        </w:rPr>
        <w:t xml:space="preserve">1. Утвердить отчёт об исполнении бюджета муниципального образования </w:t>
      </w:r>
      <w:proofErr w:type="spellStart"/>
      <w:r w:rsidRPr="00BA7BB3">
        <w:rPr>
          <w:b w:val="0"/>
          <w:sz w:val="28"/>
          <w:szCs w:val="28"/>
        </w:rPr>
        <w:t>Мамадыш-Акиловского</w:t>
      </w:r>
      <w:proofErr w:type="spellEnd"/>
      <w:r w:rsidRPr="00BA7BB3">
        <w:rPr>
          <w:b w:val="0"/>
          <w:sz w:val="28"/>
          <w:szCs w:val="28"/>
        </w:rPr>
        <w:t xml:space="preserve"> сельского поселения Зеленодольского муниципального района Республики Татарстан за 2025 год по доходам в сумме 11412022,41 рублей, по расходам в сумме 10762713,5 рублей с </w:t>
      </w:r>
      <w:proofErr w:type="spellStart"/>
      <w:r w:rsidRPr="00BA7BB3">
        <w:rPr>
          <w:b w:val="0"/>
          <w:sz w:val="28"/>
          <w:szCs w:val="28"/>
        </w:rPr>
        <w:t>профицитом</w:t>
      </w:r>
      <w:proofErr w:type="spellEnd"/>
      <w:r w:rsidRPr="00BA7BB3">
        <w:rPr>
          <w:b w:val="0"/>
          <w:sz w:val="28"/>
          <w:szCs w:val="28"/>
        </w:rPr>
        <w:t xml:space="preserve"> в сумме 649308,91 рублей и со следующими показателями:</w:t>
      </w:r>
    </w:p>
    <w:p w:rsidR="00D06CF4" w:rsidRPr="00D06CF4" w:rsidRDefault="00D06CF4" w:rsidP="00D06CF4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6CF4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06CF4">
        <w:rPr>
          <w:rFonts w:ascii="Times New Roman" w:eastAsia="Calibri" w:hAnsi="Times New Roman"/>
          <w:sz w:val="28"/>
          <w:szCs w:val="28"/>
          <w:lang w:eastAsia="en-US"/>
        </w:rPr>
        <w:tab/>
        <w:t>по источникам финансирования дефицита бюджета муниципального образования «</w:t>
      </w:r>
      <w:proofErr w:type="spellStart"/>
      <w:r w:rsidRPr="00D06CF4"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D06CF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 Зеленодольского муниципального района Республики Татарстан за 2025 год согласно приложению №1 к настоящему решению;</w:t>
      </w:r>
    </w:p>
    <w:p w:rsidR="00D06CF4" w:rsidRPr="00D06CF4" w:rsidRDefault="00D06CF4" w:rsidP="00D06CF4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6CF4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06CF4">
        <w:rPr>
          <w:rFonts w:ascii="Times New Roman" w:eastAsia="Calibri" w:hAnsi="Times New Roman"/>
          <w:sz w:val="28"/>
          <w:szCs w:val="28"/>
          <w:lang w:eastAsia="en-US"/>
        </w:rPr>
        <w:tab/>
        <w:t>по объемам доходов бюджета муниципального образования «</w:t>
      </w:r>
      <w:proofErr w:type="spellStart"/>
      <w:r w:rsidRPr="00D06CF4"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D06CF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 Зеленодольского муниципального района Республики Татарстан за 2025 год по кодам классификации доходов согласно приложению № 2 к настоящему решению;</w:t>
      </w:r>
    </w:p>
    <w:p w:rsidR="00D06CF4" w:rsidRPr="00D06CF4" w:rsidRDefault="00D06CF4" w:rsidP="00D06CF4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6CF4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06CF4">
        <w:rPr>
          <w:rFonts w:ascii="Times New Roman" w:eastAsia="Calibri" w:hAnsi="Times New Roman"/>
          <w:sz w:val="28"/>
          <w:szCs w:val="28"/>
          <w:lang w:eastAsia="en-US"/>
        </w:rPr>
        <w:tab/>
        <w:t>по распределению бюджетных ассигнований по разделам и подразделам, целевым статьям и видам расходов бюджета муниципального образования «</w:t>
      </w:r>
      <w:proofErr w:type="spellStart"/>
      <w:r w:rsidRPr="00D06CF4"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D06CF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 Зеленодольского муниципального района Республики Татарстан на 2025 год согласно приложению № 3 к настоящему решению;</w:t>
      </w:r>
    </w:p>
    <w:p w:rsidR="00D06CF4" w:rsidRPr="00D06CF4" w:rsidRDefault="00D06CF4" w:rsidP="00D06CF4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6CF4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D06CF4">
        <w:rPr>
          <w:rFonts w:ascii="Times New Roman" w:eastAsia="Calibri" w:hAnsi="Times New Roman"/>
          <w:sz w:val="28"/>
          <w:szCs w:val="28"/>
          <w:lang w:eastAsia="en-US"/>
        </w:rPr>
        <w:tab/>
        <w:t>по ведомственной структуре расходов бюджета муниципального образования «</w:t>
      </w:r>
      <w:proofErr w:type="spellStart"/>
      <w:r w:rsidRPr="00D06CF4"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D06CF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 Зеленодольского муниципального района Республики Татарстан за 2025 год согласно приложению № 4 к настоящему решению.</w:t>
      </w:r>
    </w:p>
    <w:p w:rsidR="00D06CF4" w:rsidRPr="00D06CF4" w:rsidRDefault="00D06CF4" w:rsidP="00D06CF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06CF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06CF4">
        <w:rPr>
          <w:rFonts w:ascii="Times New Roman" w:hAnsi="Times New Roman"/>
          <w:sz w:val="28"/>
          <w:szCs w:val="28"/>
        </w:rPr>
        <w:t>Разместить настоящее решение на официальном портале правовой информации Республики Татарстан (http://pravo.tatarstan.ru) и официальном сайте Зеленодольского муниципального района в составе Портала муниципальных образований Республики Татарстан (</w:t>
      </w:r>
      <w:hyperlink r:id="rId7" w:history="1">
        <w:r w:rsidRPr="00D06CF4">
          <w:rPr>
            <w:rFonts w:ascii="Times New Roman" w:hAnsi="Times New Roman"/>
            <w:color w:val="0000FF"/>
            <w:sz w:val="28"/>
            <w:szCs w:val="28"/>
            <w:u w:val="single"/>
          </w:rPr>
          <w:t>http://zelenodolsk.tatarstan.ru</w:t>
        </w:r>
      </w:hyperlink>
      <w:r w:rsidRPr="00D06CF4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«Интернет»,  а также на информационных стендах </w:t>
      </w:r>
      <w:proofErr w:type="spellStart"/>
      <w:r w:rsidRPr="00D06CF4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D06CF4">
        <w:rPr>
          <w:rFonts w:ascii="Times New Roman" w:hAnsi="Times New Roman"/>
          <w:sz w:val="28"/>
          <w:szCs w:val="28"/>
        </w:rPr>
        <w:t xml:space="preserve"> сельского поселения ЗМР РТ по адресам:  с. </w:t>
      </w:r>
      <w:proofErr w:type="spellStart"/>
      <w:r w:rsidRPr="00D06CF4">
        <w:rPr>
          <w:rFonts w:ascii="Times New Roman" w:hAnsi="Times New Roman"/>
          <w:sz w:val="28"/>
          <w:szCs w:val="28"/>
        </w:rPr>
        <w:t>Мамадыш-Акилово</w:t>
      </w:r>
      <w:proofErr w:type="spellEnd"/>
      <w:r w:rsidRPr="00D06CF4">
        <w:rPr>
          <w:rFonts w:ascii="Times New Roman" w:hAnsi="Times New Roman"/>
          <w:sz w:val="28"/>
          <w:szCs w:val="28"/>
        </w:rPr>
        <w:t xml:space="preserve">, ул. Ленина, дом 50 (здание администрации), д. Татарское </w:t>
      </w:r>
      <w:proofErr w:type="spellStart"/>
      <w:r w:rsidRPr="00D06CF4">
        <w:rPr>
          <w:rFonts w:ascii="Times New Roman" w:hAnsi="Times New Roman"/>
          <w:sz w:val="28"/>
          <w:szCs w:val="28"/>
        </w:rPr>
        <w:t>Танаево</w:t>
      </w:r>
      <w:proofErr w:type="spellEnd"/>
      <w:r w:rsidRPr="00D06CF4">
        <w:rPr>
          <w:rFonts w:ascii="Times New Roman" w:hAnsi="Times New Roman"/>
          <w:sz w:val="28"/>
          <w:szCs w:val="28"/>
        </w:rPr>
        <w:t>, ул. Центральная</w:t>
      </w:r>
      <w:proofErr w:type="gramEnd"/>
      <w:r w:rsidRPr="00D06CF4">
        <w:rPr>
          <w:rFonts w:ascii="Times New Roman" w:hAnsi="Times New Roman"/>
          <w:sz w:val="28"/>
          <w:szCs w:val="28"/>
        </w:rPr>
        <w:t xml:space="preserve">, дом 1а (здание сельского дома культуры), д. </w:t>
      </w:r>
      <w:proofErr w:type="spellStart"/>
      <w:r w:rsidRPr="00D06CF4">
        <w:rPr>
          <w:rFonts w:ascii="Times New Roman" w:hAnsi="Times New Roman"/>
          <w:sz w:val="28"/>
          <w:szCs w:val="28"/>
        </w:rPr>
        <w:t>Паново</w:t>
      </w:r>
      <w:proofErr w:type="spellEnd"/>
      <w:r w:rsidRPr="00D06CF4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Pr="00D06CF4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D06CF4">
        <w:rPr>
          <w:rFonts w:ascii="Times New Roman" w:hAnsi="Times New Roman"/>
          <w:sz w:val="28"/>
          <w:szCs w:val="28"/>
        </w:rPr>
        <w:t xml:space="preserve">, дом 26в (здание сельского клуба). </w:t>
      </w:r>
    </w:p>
    <w:p w:rsidR="00D06CF4" w:rsidRPr="00D06CF4" w:rsidRDefault="00D06CF4" w:rsidP="00D06CF4">
      <w:pPr>
        <w:pStyle w:val="3"/>
        <w:jc w:val="both"/>
        <w:rPr>
          <w:sz w:val="28"/>
          <w:szCs w:val="28"/>
        </w:rPr>
      </w:pPr>
      <w:r w:rsidRPr="00D06CF4">
        <w:rPr>
          <w:sz w:val="28"/>
          <w:szCs w:val="28"/>
        </w:rPr>
        <w:t xml:space="preserve">Глава  </w:t>
      </w:r>
      <w:proofErr w:type="spellStart"/>
      <w:r w:rsidRPr="00D06CF4">
        <w:rPr>
          <w:sz w:val="28"/>
          <w:szCs w:val="28"/>
        </w:rPr>
        <w:t>Мамадыш-Акиловского</w:t>
      </w:r>
      <w:proofErr w:type="spellEnd"/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06CF4">
        <w:rPr>
          <w:rFonts w:ascii="Times New Roman" w:hAnsi="Times New Roman"/>
          <w:b/>
          <w:sz w:val="28"/>
          <w:szCs w:val="28"/>
        </w:rPr>
        <w:t>сельского поселения,</w:t>
      </w: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06CF4">
        <w:rPr>
          <w:rFonts w:ascii="Times New Roman" w:hAnsi="Times New Roman"/>
          <w:b/>
          <w:sz w:val="28"/>
          <w:szCs w:val="28"/>
        </w:rPr>
        <w:t xml:space="preserve">председатель Совета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proofErr w:type="spellStart"/>
      <w:r w:rsidRPr="00D06CF4">
        <w:rPr>
          <w:rFonts w:ascii="Times New Roman" w:hAnsi="Times New Roman"/>
          <w:b/>
          <w:sz w:val="28"/>
          <w:szCs w:val="28"/>
        </w:rPr>
        <w:t>Ф.Ф.Мирхатул</w:t>
      </w:r>
      <w:r>
        <w:rPr>
          <w:rFonts w:ascii="Times New Roman" w:hAnsi="Times New Roman"/>
          <w:b/>
          <w:sz w:val="28"/>
          <w:szCs w:val="28"/>
        </w:rPr>
        <w:t>ллин</w:t>
      </w:r>
      <w:proofErr w:type="spellEnd"/>
    </w:p>
    <w:p w:rsidR="00D06CF4" w:rsidRPr="00D06CF4" w:rsidRDefault="00D06CF4" w:rsidP="00D06CF4">
      <w:pPr>
        <w:pStyle w:val="a3"/>
        <w:tabs>
          <w:tab w:val="left" w:pos="1843"/>
        </w:tabs>
        <w:ind w:left="4962"/>
        <w:rPr>
          <w:rFonts w:ascii="Times New Roman" w:hAnsi="Times New Roman"/>
          <w:sz w:val="18"/>
          <w:szCs w:val="28"/>
        </w:rPr>
      </w:pPr>
      <w:bookmarkStart w:id="0" w:name="RANGE!A1:F21"/>
      <w:bookmarkEnd w:id="0"/>
      <w:r w:rsidRPr="00D06CF4">
        <w:rPr>
          <w:rFonts w:ascii="Times New Roman" w:hAnsi="Times New Roman"/>
          <w:sz w:val="18"/>
          <w:szCs w:val="28"/>
        </w:rPr>
        <w:lastRenderedPageBreak/>
        <w:t>Приложение № 1</w:t>
      </w:r>
    </w:p>
    <w:p w:rsidR="00D06CF4" w:rsidRPr="00D06CF4" w:rsidRDefault="00D06CF4" w:rsidP="00D06CF4">
      <w:pPr>
        <w:pStyle w:val="a3"/>
        <w:tabs>
          <w:tab w:val="left" w:pos="1843"/>
        </w:tabs>
        <w:ind w:left="4962"/>
        <w:rPr>
          <w:rFonts w:ascii="Times New Roman" w:hAnsi="Times New Roman"/>
          <w:sz w:val="18"/>
          <w:szCs w:val="28"/>
        </w:rPr>
      </w:pPr>
      <w:r w:rsidRPr="00D06CF4">
        <w:rPr>
          <w:rFonts w:ascii="Times New Roman" w:hAnsi="Times New Roman"/>
          <w:sz w:val="18"/>
          <w:szCs w:val="28"/>
        </w:rPr>
        <w:t xml:space="preserve"> к  Решению Совета </w:t>
      </w:r>
      <w:proofErr w:type="spellStart"/>
      <w:r w:rsidRPr="00D06CF4">
        <w:rPr>
          <w:rFonts w:ascii="Times New Roman" w:hAnsi="Times New Roman"/>
          <w:sz w:val="18"/>
          <w:szCs w:val="28"/>
        </w:rPr>
        <w:t>Мамадыш-Акиловского</w:t>
      </w:r>
      <w:proofErr w:type="spellEnd"/>
      <w:r w:rsidRPr="00D06CF4">
        <w:rPr>
          <w:rFonts w:ascii="Times New Roman" w:hAnsi="Times New Roman"/>
          <w:sz w:val="18"/>
          <w:szCs w:val="28"/>
        </w:rPr>
        <w:t xml:space="preserve"> сельского поселения Зеленодольского  муниципального района «Об исполнении бюджета муниципального образования "</w:t>
      </w:r>
      <w:proofErr w:type="spellStart"/>
      <w:r w:rsidRPr="00D06CF4">
        <w:rPr>
          <w:rFonts w:ascii="Times New Roman" w:hAnsi="Times New Roman"/>
          <w:sz w:val="18"/>
          <w:szCs w:val="28"/>
        </w:rPr>
        <w:t>Мамадыш-Акиловское</w:t>
      </w:r>
      <w:proofErr w:type="spellEnd"/>
      <w:r w:rsidRPr="00D06CF4">
        <w:rPr>
          <w:rFonts w:ascii="Times New Roman" w:hAnsi="Times New Roman"/>
          <w:sz w:val="18"/>
          <w:szCs w:val="28"/>
        </w:rPr>
        <w:t xml:space="preserve"> сельское поселение" Зеленодольского </w:t>
      </w:r>
      <w:proofErr w:type="spellStart"/>
      <w:r w:rsidRPr="00D06CF4">
        <w:rPr>
          <w:rFonts w:ascii="Times New Roman" w:hAnsi="Times New Roman"/>
          <w:sz w:val="18"/>
          <w:szCs w:val="28"/>
        </w:rPr>
        <w:t>мунипального</w:t>
      </w:r>
      <w:proofErr w:type="spellEnd"/>
      <w:r w:rsidRPr="00D06CF4">
        <w:rPr>
          <w:rFonts w:ascii="Times New Roman" w:hAnsi="Times New Roman"/>
          <w:sz w:val="18"/>
          <w:szCs w:val="28"/>
        </w:rPr>
        <w:t xml:space="preserve"> района Республики Татарстан за 2025 год" </w:t>
      </w:r>
    </w:p>
    <w:p w:rsidR="00D06CF4" w:rsidRDefault="00D06CF4" w:rsidP="00D06CF4">
      <w:pPr>
        <w:pStyle w:val="a3"/>
        <w:tabs>
          <w:tab w:val="left" w:pos="1843"/>
        </w:tabs>
        <w:ind w:left="4962"/>
        <w:rPr>
          <w:rFonts w:ascii="Times New Roman" w:hAnsi="Times New Roman"/>
          <w:sz w:val="18"/>
          <w:szCs w:val="28"/>
        </w:rPr>
      </w:pPr>
      <w:r w:rsidRPr="00D06CF4">
        <w:rPr>
          <w:rFonts w:ascii="Times New Roman" w:hAnsi="Times New Roman"/>
          <w:sz w:val="18"/>
          <w:szCs w:val="28"/>
        </w:rPr>
        <w:t>от «15» мая 2026 года             №3</w:t>
      </w:r>
    </w:p>
    <w:p w:rsidR="00D06CF4" w:rsidRPr="00D06CF4" w:rsidRDefault="00D06CF4" w:rsidP="00D06CF4">
      <w:pPr>
        <w:pStyle w:val="a3"/>
        <w:tabs>
          <w:tab w:val="left" w:pos="1843"/>
        </w:tabs>
        <w:ind w:left="4962"/>
        <w:rPr>
          <w:rFonts w:ascii="Times New Roman" w:hAnsi="Times New Roman"/>
          <w:sz w:val="18"/>
          <w:szCs w:val="28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 w:firstLine="709"/>
        <w:jc w:val="center"/>
        <w:rPr>
          <w:rFonts w:ascii="Times New Roman" w:hAnsi="Times New Roman"/>
          <w:szCs w:val="28"/>
        </w:rPr>
      </w:pPr>
      <w:r w:rsidRPr="00D06CF4">
        <w:rPr>
          <w:rFonts w:ascii="Times New Roman" w:hAnsi="Times New Roman"/>
          <w:szCs w:val="28"/>
        </w:rPr>
        <w:t xml:space="preserve">Исполнение источников финансирования дефицита бюджета </w:t>
      </w:r>
      <w:proofErr w:type="spellStart"/>
      <w:r w:rsidRPr="00D06CF4">
        <w:rPr>
          <w:rFonts w:ascii="Times New Roman" w:hAnsi="Times New Roman"/>
          <w:szCs w:val="28"/>
        </w:rPr>
        <w:t>Мамадыш-Акиловского</w:t>
      </w:r>
      <w:proofErr w:type="spellEnd"/>
      <w:r w:rsidRPr="00D06CF4">
        <w:rPr>
          <w:rFonts w:ascii="Times New Roman" w:hAnsi="Times New Roman"/>
          <w:szCs w:val="28"/>
        </w:rPr>
        <w:t xml:space="preserve"> сельского поселения Зеленодольского муниципального района</w:t>
      </w:r>
    </w:p>
    <w:p w:rsidR="00D06CF4" w:rsidRPr="00D06CF4" w:rsidRDefault="00D06CF4" w:rsidP="00D06CF4">
      <w:pPr>
        <w:pStyle w:val="a3"/>
        <w:tabs>
          <w:tab w:val="left" w:pos="1843"/>
        </w:tabs>
        <w:ind w:left="0" w:firstLine="709"/>
        <w:jc w:val="center"/>
        <w:rPr>
          <w:rFonts w:ascii="Times New Roman" w:hAnsi="Times New Roman"/>
          <w:szCs w:val="28"/>
        </w:rPr>
      </w:pPr>
      <w:r w:rsidRPr="00D06CF4">
        <w:rPr>
          <w:rFonts w:ascii="Times New Roman" w:hAnsi="Times New Roman"/>
          <w:szCs w:val="28"/>
        </w:rPr>
        <w:t>за 2025 год</w:t>
      </w:r>
    </w:p>
    <w:p w:rsidR="00D06CF4" w:rsidRPr="00D06CF4" w:rsidRDefault="00D06CF4" w:rsidP="00D06CF4">
      <w:pPr>
        <w:tabs>
          <w:tab w:val="left" w:pos="1843"/>
        </w:tabs>
        <w:jc w:val="right"/>
        <w:rPr>
          <w:rFonts w:ascii="Times New Roman" w:hAnsi="Times New Roman"/>
          <w:sz w:val="18"/>
          <w:szCs w:val="18"/>
        </w:rPr>
      </w:pPr>
      <w:r w:rsidRPr="00D06CF4">
        <w:rPr>
          <w:rFonts w:ascii="Times New Roman" w:hAnsi="Times New Roman"/>
          <w:sz w:val="18"/>
          <w:szCs w:val="18"/>
        </w:rPr>
        <w:t>рублей</w:t>
      </w:r>
    </w:p>
    <w:tbl>
      <w:tblPr>
        <w:tblW w:w="5000" w:type="pct"/>
        <w:tblLook w:val="04A0"/>
      </w:tblPr>
      <w:tblGrid>
        <w:gridCol w:w="2236"/>
        <w:gridCol w:w="2259"/>
        <w:gridCol w:w="908"/>
        <w:gridCol w:w="1331"/>
        <w:gridCol w:w="1403"/>
        <w:gridCol w:w="1207"/>
      </w:tblGrid>
      <w:tr w:rsidR="00D06CF4" w:rsidRPr="00D06CF4" w:rsidTr="00D06CF4">
        <w:trPr>
          <w:trHeight w:val="780"/>
        </w:trPr>
        <w:tc>
          <w:tcPr>
            <w:tcW w:w="1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Код показателя</w:t>
            </w: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ДКИ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Уточнено на 2025 год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Исполнено в 2025 г.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% исполнения</w:t>
            </w:r>
          </w:p>
        </w:tc>
      </w:tr>
      <w:tr w:rsidR="00D06CF4" w:rsidRPr="00D06CF4" w:rsidTr="00D06CF4">
        <w:trPr>
          <w:trHeight w:val="780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-243071,82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649308,91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06CF4" w:rsidRPr="00D06CF4" w:rsidTr="00D06CF4">
        <w:trPr>
          <w:trHeight w:val="300"/>
        </w:trPr>
        <w:tc>
          <w:tcPr>
            <w:tcW w:w="11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01 00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-243071,82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649308,91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D06CF4" w:rsidRPr="00D06CF4" w:rsidTr="00D06CF4">
        <w:trPr>
          <w:trHeight w:val="315"/>
        </w:trPr>
        <w:tc>
          <w:tcPr>
            <w:tcW w:w="1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06CF4" w:rsidRPr="00D06CF4" w:rsidTr="00D06CF4">
        <w:trPr>
          <w:trHeight w:val="780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01 05 00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-243071,82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649308,91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06CF4" w:rsidRPr="00D06CF4" w:rsidTr="00D06CF4">
        <w:trPr>
          <w:trHeight w:val="300"/>
        </w:trPr>
        <w:tc>
          <w:tcPr>
            <w:tcW w:w="11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01 05 00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-243071,82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649308,91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D06CF4" w:rsidRPr="00D06CF4" w:rsidTr="00D06CF4">
        <w:trPr>
          <w:trHeight w:val="315"/>
        </w:trPr>
        <w:tc>
          <w:tcPr>
            <w:tcW w:w="1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06CF4" w:rsidRPr="00D06CF4" w:rsidTr="00D06CF4">
        <w:trPr>
          <w:trHeight w:val="525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01 05 00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0000 500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-11445968,18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-11412022,41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99,7</w:t>
            </w:r>
          </w:p>
        </w:tc>
      </w:tr>
      <w:tr w:rsidR="00D06CF4" w:rsidRPr="00D06CF4" w:rsidTr="00D06CF4">
        <w:trPr>
          <w:trHeight w:val="525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01 05 02 00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0000 510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-11445968,18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-11412022,41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99,7</w:t>
            </w:r>
          </w:p>
        </w:tc>
      </w:tr>
      <w:tr w:rsidR="00D06CF4" w:rsidRPr="00D06CF4" w:rsidTr="00D06CF4">
        <w:trPr>
          <w:trHeight w:val="525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01 05 02 01 00 0000 510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-11445968,18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-11412022,41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99,7</w:t>
            </w:r>
          </w:p>
        </w:tc>
      </w:tr>
      <w:tr w:rsidR="00D06CF4" w:rsidRPr="00D06CF4" w:rsidTr="00D06CF4">
        <w:trPr>
          <w:trHeight w:val="300"/>
        </w:trPr>
        <w:tc>
          <w:tcPr>
            <w:tcW w:w="11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средств бюджетов поселений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-11445968,18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-11412022,41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99,7</w:t>
            </w:r>
          </w:p>
        </w:tc>
      </w:tr>
      <w:tr w:rsidR="00D06CF4" w:rsidRPr="00D06CF4" w:rsidTr="00D06CF4">
        <w:trPr>
          <w:trHeight w:val="315"/>
        </w:trPr>
        <w:tc>
          <w:tcPr>
            <w:tcW w:w="1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06CF4" w:rsidRPr="00D06CF4" w:rsidTr="00D06CF4">
        <w:trPr>
          <w:trHeight w:val="525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01 05 00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0000 600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11689040,00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10762713,5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92,1</w:t>
            </w:r>
          </w:p>
        </w:tc>
      </w:tr>
      <w:tr w:rsidR="00D06CF4" w:rsidRPr="00D06CF4" w:rsidTr="00D06CF4">
        <w:trPr>
          <w:trHeight w:val="525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01 05 02 00 </w:t>
            </w:r>
            <w:proofErr w:type="spellStart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  <w:proofErr w:type="spellEnd"/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0000 610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Уменьшение прочих остатков средств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11689040,00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10762713,5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92,1</w:t>
            </w:r>
          </w:p>
        </w:tc>
      </w:tr>
      <w:tr w:rsidR="00D06CF4" w:rsidRPr="00D06CF4" w:rsidTr="00D06CF4">
        <w:trPr>
          <w:trHeight w:val="525"/>
        </w:trPr>
        <w:tc>
          <w:tcPr>
            <w:tcW w:w="11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01 05 02 0100 0000 610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11689040,00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10762713,5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92,1</w:t>
            </w:r>
          </w:p>
        </w:tc>
      </w:tr>
      <w:tr w:rsidR="00D06CF4" w:rsidRPr="00D06CF4" w:rsidTr="00D06CF4">
        <w:trPr>
          <w:trHeight w:val="300"/>
        </w:trPr>
        <w:tc>
          <w:tcPr>
            <w:tcW w:w="11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01 05 02 0110 0000 610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11689040,00</w:t>
            </w:r>
          </w:p>
        </w:tc>
        <w:tc>
          <w:tcPr>
            <w:tcW w:w="7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10762713,5</w:t>
            </w:r>
          </w:p>
        </w:tc>
        <w:tc>
          <w:tcPr>
            <w:tcW w:w="6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color w:val="000000"/>
                <w:sz w:val="18"/>
                <w:szCs w:val="18"/>
              </w:rPr>
              <w:t>92,1</w:t>
            </w:r>
          </w:p>
        </w:tc>
      </w:tr>
      <w:tr w:rsidR="00D06CF4" w:rsidRPr="00D06CF4" w:rsidTr="00D06CF4">
        <w:trPr>
          <w:trHeight w:val="315"/>
        </w:trPr>
        <w:tc>
          <w:tcPr>
            <w:tcW w:w="11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06CF4" w:rsidRPr="00D06CF4" w:rsidRDefault="00D06CF4" w:rsidP="00D06CF4">
      <w:pPr>
        <w:pStyle w:val="a3"/>
        <w:tabs>
          <w:tab w:val="left" w:pos="184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98" w:type="pct"/>
        <w:tblLook w:val="04A0"/>
      </w:tblPr>
      <w:tblGrid>
        <w:gridCol w:w="3013"/>
        <w:gridCol w:w="2217"/>
        <w:gridCol w:w="624"/>
        <w:gridCol w:w="1514"/>
        <w:gridCol w:w="1267"/>
        <w:gridCol w:w="141"/>
        <w:gridCol w:w="937"/>
      </w:tblGrid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 xml:space="preserve">к Решению Совета </w:t>
            </w:r>
            <w:proofErr w:type="spellStart"/>
            <w:r w:rsidRPr="00D06CF4">
              <w:rPr>
                <w:rFonts w:ascii="Times New Roman" w:hAnsi="Times New Roman"/>
                <w:sz w:val="18"/>
                <w:szCs w:val="18"/>
              </w:rPr>
              <w:t>Мамадыш-Акиловского</w:t>
            </w:r>
            <w:proofErr w:type="spellEnd"/>
            <w:r w:rsidRPr="00D06CF4">
              <w:rPr>
                <w:rFonts w:ascii="Times New Roman" w:hAnsi="Times New Roman"/>
                <w:sz w:val="18"/>
                <w:szCs w:val="18"/>
              </w:rPr>
              <w:t xml:space="preserve"> сельского поселения Зеленодольского муниципального района Республики Татарстан  "Об исполнении бюджета муниципального образования "</w:t>
            </w:r>
            <w:proofErr w:type="spellStart"/>
            <w:r w:rsidRPr="00D06CF4">
              <w:rPr>
                <w:rFonts w:ascii="Times New Roman" w:hAnsi="Times New Roman"/>
                <w:sz w:val="18"/>
                <w:szCs w:val="18"/>
              </w:rPr>
              <w:t>Мамадыш-Акиловское</w:t>
            </w:r>
            <w:proofErr w:type="spellEnd"/>
            <w:r w:rsidRPr="00D06CF4">
              <w:rPr>
                <w:rFonts w:ascii="Times New Roman" w:hAnsi="Times New Roman"/>
                <w:sz w:val="18"/>
                <w:szCs w:val="18"/>
              </w:rPr>
              <w:t xml:space="preserve"> сельское поселение" Зеленодольского муниципального района Республики Татарстан за 2025 год"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18"/>
                <w:szCs w:val="18"/>
              </w:rPr>
            </w:pPr>
            <w:r w:rsidRPr="00D06CF4">
              <w:rPr>
                <w:rFonts w:ascii="Times New Roman" w:hAnsi="Times New Roman"/>
                <w:sz w:val="18"/>
                <w:szCs w:val="18"/>
              </w:rPr>
              <w:t>от 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 xml:space="preserve"> мая 2026 года №3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Объемы доходов бюджета муниципального образования "</w:t>
            </w:r>
            <w:proofErr w:type="spellStart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Мамадыш-Акиловское</w:t>
            </w:r>
            <w:proofErr w:type="spellEnd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сельское поселение " </w:t>
            </w:r>
          </w:p>
        </w:tc>
      </w:tr>
      <w:tr w:rsidR="00D06CF4" w:rsidRPr="00D06CF4" w:rsidTr="00D06CF4">
        <w:trPr>
          <w:trHeight w:val="28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Зеленодольского муниципального района Республики Татарстан за 2025 год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F4" w:rsidRPr="00D06CF4" w:rsidRDefault="00D06CF4" w:rsidP="00D06CF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</w:tr>
      <w:tr w:rsidR="00D06CF4" w:rsidRPr="00D06CF4" w:rsidTr="00D06CF4">
        <w:trPr>
          <w:trHeight w:val="481"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Код дохода 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ДКД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Утвержденный бюджет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исполне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D06CF4" w:rsidRPr="000F7F3F" w:rsidTr="00D06CF4">
        <w:trPr>
          <w:trHeight w:val="481"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F4" w:rsidRPr="000F7F3F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F4" w:rsidRPr="000F7F3F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F4" w:rsidRPr="000F7F3F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F4" w:rsidRPr="000F7F3F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F4" w:rsidRPr="000F7F3F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F4" w:rsidRPr="000F7F3F" w:rsidRDefault="00D06CF4" w:rsidP="00D06CF4">
            <w:pPr>
              <w:rPr>
                <w:sz w:val="20"/>
                <w:szCs w:val="20"/>
              </w:rPr>
            </w:pPr>
          </w:p>
        </w:tc>
      </w:tr>
      <w:tr w:rsidR="00D06CF4" w:rsidRPr="000F7F3F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0F7F3F" w:rsidRDefault="00D06CF4" w:rsidP="00D06CF4">
            <w:pPr>
              <w:jc w:val="center"/>
              <w:rPr>
                <w:sz w:val="20"/>
                <w:szCs w:val="20"/>
              </w:rPr>
            </w:pPr>
            <w:r w:rsidRPr="000F7F3F">
              <w:rPr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0F7F3F" w:rsidRDefault="00D06CF4" w:rsidP="00D06CF4">
            <w:pPr>
              <w:jc w:val="center"/>
              <w:rPr>
                <w:sz w:val="20"/>
                <w:szCs w:val="20"/>
              </w:rPr>
            </w:pPr>
            <w:r w:rsidRPr="000F7F3F"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0F7F3F" w:rsidRDefault="00D06CF4" w:rsidP="00D06CF4">
            <w:pPr>
              <w:jc w:val="center"/>
              <w:rPr>
                <w:sz w:val="20"/>
                <w:szCs w:val="20"/>
              </w:rPr>
            </w:pPr>
            <w:r w:rsidRPr="000F7F3F">
              <w:rPr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0F7F3F" w:rsidRDefault="00D06CF4" w:rsidP="00D06CF4">
            <w:pPr>
              <w:jc w:val="center"/>
              <w:rPr>
                <w:sz w:val="20"/>
                <w:szCs w:val="20"/>
              </w:rPr>
            </w:pPr>
            <w:r w:rsidRPr="000F7F3F">
              <w:rPr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0F7F3F" w:rsidRDefault="00D06CF4" w:rsidP="00D06CF4">
            <w:pPr>
              <w:jc w:val="center"/>
              <w:rPr>
                <w:sz w:val="20"/>
                <w:szCs w:val="20"/>
              </w:rPr>
            </w:pPr>
            <w:r w:rsidRPr="000F7F3F">
              <w:rPr>
                <w:sz w:val="20"/>
                <w:szCs w:val="20"/>
              </w:rPr>
              <w:t>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0F7F3F" w:rsidRDefault="00D06CF4" w:rsidP="00D06CF4">
            <w:pPr>
              <w:jc w:val="center"/>
              <w:rPr>
                <w:sz w:val="20"/>
                <w:szCs w:val="20"/>
              </w:rPr>
            </w:pPr>
            <w:r w:rsidRPr="000F7F3F">
              <w:rPr>
                <w:sz w:val="20"/>
                <w:szCs w:val="20"/>
              </w:rPr>
              <w:t>5</w:t>
            </w:r>
          </w:p>
        </w:tc>
      </w:tr>
      <w:tr w:rsidR="00D06CF4" w:rsidRPr="000F7F3F" w:rsidTr="00D06CF4">
        <w:trPr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Доходы бюджета </w:t>
            </w:r>
            <w:proofErr w:type="gramStart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-И</w:t>
            </w:r>
            <w:proofErr w:type="gramEnd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ТОГО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11445968,18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11412022,41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99,7%</w:t>
            </w:r>
          </w:p>
        </w:tc>
      </w:tr>
      <w:tr w:rsidR="00D06CF4" w:rsidRPr="000F7F3F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1153200,00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1531550,72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132,8%</w:t>
            </w:r>
          </w:p>
        </w:tc>
      </w:tr>
      <w:tr w:rsidR="00D06CF4" w:rsidRPr="000F7F3F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1 01 00000 00 0000 000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127600,00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189277,11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148,3%</w:t>
            </w:r>
          </w:p>
        </w:tc>
      </w:tr>
      <w:tr w:rsidR="00D06CF4" w:rsidRPr="000F7F3F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1 01 02000 01 0000 110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127600,00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189277,11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148,3%</w:t>
            </w:r>
          </w:p>
        </w:tc>
      </w:tr>
      <w:tr w:rsidR="00D06CF4" w:rsidRPr="000F7F3F" w:rsidTr="00D06CF4">
        <w:trPr>
          <w:trHeight w:val="306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z w:val="18"/>
                <w:szCs w:val="18"/>
              </w:rPr>
              <w:t>Налог на доходы физических</w:t>
            </w:r>
            <w:r w:rsidRPr="00D06CF4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лиц с доходов,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источником которых является налоговый агент, за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исключением</w:t>
            </w:r>
            <w:r w:rsidRPr="00D06CF4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доходов, в</w:t>
            </w:r>
            <w:r w:rsidRPr="00D06CF4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отношении которых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исчисление и уплата налога осуществляются в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соответствии со статьями 227, 227.1 и 228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Налогового кодекса Российской Федерации, а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также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доходов от долевого участия в организации,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полученных физическим лицом - налоговым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резидентом Российской Федерации в виде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дивидендов</w:t>
            </w:r>
            <w:proofErr w:type="gramEnd"/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1 01 02010 01 0000 110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127600,00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181694,40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142,4%</w:t>
            </w:r>
          </w:p>
        </w:tc>
      </w:tr>
      <w:tr w:rsidR="00D06CF4" w:rsidRPr="00D06CF4" w:rsidTr="00D06CF4">
        <w:trPr>
          <w:trHeight w:val="2905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F4" w:rsidRPr="00D06CF4" w:rsidRDefault="00D06CF4" w:rsidP="00D06CF4">
            <w:pPr>
              <w:pStyle w:val="TableParagraph"/>
              <w:spacing w:line="93" w:lineRule="exact"/>
              <w:ind w:left="16"/>
              <w:rPr>
                <w:sz w:val="18"/>
                <w:szCs w:val="18"/>
              </w:rPr>
            </w:pPr>
          </w:p>
          <w:p w:rsidR="00D06CF4" w:rsidRPr="00D06CF4" w:rsidRDefault="00D06CF4" w:rsidP="00D06CF4">
            <w:pPr>
              <w:pStyle w:val="TableParagraph"/>
              <w:spacing w:line="93" w:lineRule="exact"/>
              <w:ind w:left="16"/>
              <w:rPr>
                <w:sz w:val="18"/>
                <w:szCs w:val="18"/>
              </w:rPr>
            </w:pPr>
          </w:p>
          <w:p w:rsidR="00D06CF4" w:rsidRPr="00D06CF4" w:rsidRDefault="00D06CF4" w:rsidP="00D06CF4">
            <w:pPr>
              <w:pStyle w:val="TableParagraph"/>
              <w:spacing w:line="93" w:lineRule="exact"/>
              <w:ind w:left="16"/>
              <w:rPr>
                <w:sz w:val="18"/>
                <w:szCs w:val="18"/>
              </w:rPr>
            </w:pP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Налог на доходы  физических лиц с доходов, источником которых является налоговый агент, за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исключением</w:t>
            </w:r>
            <w:r w:rsidRPr="00D06CF4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доходов, в</w:t>
            </w:r>
            <w:r w:rsidRPr="00D06CF4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отношении которых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исчисление и уплата налога осуществляются в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соответствии со статьями 227, 227.1 и 228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Налогового кодекса Российской Федерации, а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также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доходов от долевого участия в организации,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полученных физическим лицом - налоговым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резидентом Российской Федерации в виде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дивидендов</w:t>
            </w:r>
            <w:proofErr w:type="gramEnd"/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127600,00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181694,40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исключением</w:t>
            </w:r>
            <w:r w:rsidRPr="00D06CF4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доходов, в</w:t>
            </w:r>
            <w:r w:rsidRPr="00D06CF4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отношении которых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исчисление и уплата налога осуществляются в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соответствии со статьями 227, 227.1 и 228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Налогового кодекса Российской Федерации, а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также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доходов от долевого участия в организации,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полученных физическим лицом - налоговым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резидентом Российской Федерации в виде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дивидендов (сумма платежа (перерасчеты,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недоимка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задолженность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соответствующему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платежу, в том числе по отмененному)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127600,00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181694,40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142,4%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F4" w:rsidRPr="00D06CF4" w:rsidRDefault="00D06CF4" w:rsidP="00D06CF4">
            <w:pPr>
              <w:pStyle w:val="TableParagraph"/>
              <w:spacing w:line="93" w:lineRule="exact"/>
              <w:rPr>
                <w:sz w:val="18"/>
                <w:szCs w:val="18"/>
              </w:rPr>
            </w:pP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Налог на доходы  физических лиц с доходов, полученных физическими лицами в соответствии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 статьей 228 Налогового кодекса Российской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Федерации (за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исключением доходов от долевого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участия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в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организации,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полученных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физическим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лицом - налоговым резидентом Российской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Федерации в виде дивидендов)</w:t>
            </w:r>
            <w:proofErr w:type="gramEnd"/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1 01 02030 01 0000 110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7582,71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F4" w:rsidRPr="00D06CF4" w:rsidRDefault="00D06CF4" w:rsidP="00D06CF4">
            <w:pPr>
              <w:pStyle w:val="TableParagraph"/>
              <w:spacing w:line="93" w:lineRule="exact"/>
              <w:ind w:left="16"/>
              <w:rPr>
                <w:sz w:val="18"/>
                <w:szCs w:val="18"/>
              </w:rPr>
            </w:pPr>
            <w:r w:rsidRPr="00D06CF4">
              <w:rPr>
                <w:spacing w:val="-2"/>
                <w:sz w:val="18"/>
                <w:szCs w:val="18"/>
              </w:rPr>
              <w:t>Налог</w:t>
            </w:r>
            <w:r w:rsidRPr="00D06CF4">
              <w:rPr>
                <w:spacing w:val="1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на</w:t>
            </w:r>
            <w:r w:rsidRPr="00D06CF4">
              <w:rPr>
                <w:spacing w:val="5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доходы</w:t>
            </w:r>
            <w:r w:rsidRPr="00D06CF4">
              <w:rPr>
                <w:spacing w:val="3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физических</w:t>
            </w:r>
            <w:r w:rsidRPr="00D06CF4">
              <w:rPr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лиц</w:t>
            </w:r>
            <w:r w:rsidRPr="00D06CF4">
              <w:rPr>
                <w:spacing w:val="3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с</w:t>
            </w:r>
            <w:r w:rsidRPr="00D06CF4">
              <w:rPr>
                <w:spacing w:val="5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доходов,</w:t>
            </w: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соответствии</w:t>
            </w:r>
            <w:proofErr w:type="gramEnd"/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 статьей 228 Налогового кодекса Российской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Федерации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сумма платежа (перерасчеты,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недоимка и задолженность по соответствующему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платежу, в том числе по отмененному)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1 01 02030 01 1000 110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7582,71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F4" w:rsidRPr="00D06CF4" w:rsidRDefault="00D06CF4" w:rsidP="00D06CF4">
            <w:pPr>
              <w:pStyle w:val="TableParagraph"/>
              <w:spacing w:line="93" w:lineRule="exact"/>
              <w:rPr>
                <w:sz w:val="18"/>
                <w:szCs w:val="18"/>
              </w:rPr>
            </w:pP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z w:val="18"/>
                <w:szCs w:val="18"/>
              </w:rPr>
              <w:t>Налог на доходы физических лиц  с доходов, полученных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физическими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лицами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в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соответствии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 xml:space="preserve">со статьей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lastRenderedPageBreak/>
              <w:t>228 Налогового кодекса Российской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Федерации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(за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исключением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доходов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от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долевого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участия в организации, полученных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физическим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лицом - налоговым резидентом Российской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Федерации в виде дивидендов) (в части суммы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налога, не превышающей 650 тысяч рублей за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налоговые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периоды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до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1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января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2025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года,</w:t>
            </w:r>
            <w:r w:rsidRPr="00D06CF4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а</w:t>
            </w:r>
            <w:r w:rsidRPr="00D06CF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также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в части суммы налога</w:t>
            </w:r>
            <w:proofErr w:type="gramEnd"/>
            <w:r w:rsidRPr="00D06CF4">
              <w:rPr>
                <w:rFonts w:ascii="Times New Roman" w:hAnsi="Times New Roman"/>
                <w:sz w:val="18"/>
                <w:szCs w:val="18"/>
              </w:rPr>
              <w:t>, не превышающей 312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тысяч рублей за налоговые периоды после 1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января 2025 года) (суммы денежных взысканий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(штрафов) по соответствующему платежу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z w:val="18"/>
                <w:szCs w:val="18"/>
              </w:rPr>
              <w:t>согласно законодательству Российской</w:t>
            </w:r>
            <w:r w:rsidRPr="00D06CF4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rFonts w:ascii="Times New Roman" w:hAnsi="Times New Roman"/>
                <w:spacing w:val="-2"/>
                <w:sz w:val="18"/>
                <w:szCs w:val="18"/>
              </w:rPr>
              <w:t>Федерации)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1 01 02030 01 3000 110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19,55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НАЛОГИ НА ИМУЩЕСТВО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1 06 00000 00 0000 000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583000,00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599234,41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57000,00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63680,13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111,7%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границах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1 06 01030 10 0000 110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    57000,00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63680,13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545000,00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845846,44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155,2%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1 06 06030 00 0000 110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252000,00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508583,01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201,8%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границах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1 06 06033 10 0000 110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252000,00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508583,01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201,8%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1 06 06040 00 0000 110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293000,00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337263,43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115,1%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границах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сельских поселений 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1 06 06043 10 0000 110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293000,00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337263,43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115,1%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1 08 00000 00 0000 000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242,9%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1 08 04000 01 0000 110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соответствии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1 08 04020 01 0000 110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1 08 04020 01 1000 110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3400,00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242,9%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1 11 00000 00 0000 000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33600,00 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36207,04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107,8%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Доходы, получаемые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виде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арендной платы за возмездное пользование государственного и муниципального имущества (за исключением имущества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1 11 05000 00 0000 120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33600,00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36207,04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107,8%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pStyle w:val="TableParagraph"/>
              <w:spacing w:before="1" w:line="264" w:lineRule="auto"/>
              <w:ind w:left="15" w:right="63"/>
              <w:rPr>
                <w:sz w:val="18"/>
                <w:szCs w:val="18"/>
              </w:rPr>
            </w:pPr>
            <w:proofErr w:type="gramStart"/>
            <w:r w:rsidRPr="00D06CF4">
              <w:rPr>
                <w:sz w:val="18"/>
                <w:szCs w:val="18"/>
              </w:rPr>
              <w:t>Доходы, получаемые в виде арендной платы за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земли после разграничения государственной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собственности на землю, а также средства от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продажи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права</w:t>
            </w:r>
            <w:r w:rsidRPr="00D06CF4">
              <w:rPr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на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заключение</w:t>
            </w:r>
            <w:r w:rsidRPr="00D06CF4">
              <w:rPr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договоров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аренды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указанных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земельных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участков</w:t>
            </w:r>
            <w:r w:rsidRPr="00D06CF4">
              <w:rPr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(за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исключением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земельных участков бюджетных и автономных учреждений)</w:t>
            </w:r>
            <w:proofErr w:type="gramEnd"/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1 11 05020 00 0000 120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802,48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pStyle w:val="TableParagraph"/>
              <w:spacing w:before="1" w:line="264" w:lineRule="auto"/>
              <w:ind w:left="15" w:right="48"/>
              <w:rPr>
                <w:sz w:val="18"/>
                <w:szCs w:val="18"/>
              </w:rPr>
            </w:pPr>
            <w:proofErr w:type="gramStart"/>
            <w:r w:rsidRPr="00D06CF4">
              <w:rPr>
                <w:sz w:val="18"/>
                <w:szCs w:val="18"/>
              </w:rPr>
              <w:lastRenderedPageBreak/>
              <w:t>Доходы, получаемые в виде арендной платы, а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также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средства</w:t>
            </w:r>
            <w:r w:rsidRPr="00D06CF4">
              <w:rPr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от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продажи</w:t>
            </w:r>
            <w:r w:rsidRPr="00D06CF4">
              <w:rPr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права</w:t>
            </w:r>
            <w:r w:rsidRPr="00D06CF4">
              <w:rPr>
                <w:spacing w:val="-6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на</w:t>
            </w:r>
            <w:r w:rsidRPr="00D06CF4">
              <w:rPr>
                <w:spacing w:val="-5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заключение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договоров аренды за земли, находящиеся в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собственности сельских поселений (за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исключением земельных участков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муниципальных бюджетных и автономных учреждений)</w:t>
            </w:r>
            <w:proofErr w:type="gramEnd"/>
          </w:p>
          <w:p w:rsidR="00D06CF4" w:rsidRPr="00D06CF4" w:rsidRDefault="00D06CF4" w:rsidP="00D06CF4">
            <w:pPr>
              <w:pStyle w:val="TableParagraph"/>
              <w:spacing w:before="1" w:line="264" w:lineRule="auto"/>
              <w:ind w:left="15" w:right="63"/>
              <w:rPr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1 11 05025 10 0000 120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802,48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1 11 05035 10 0000 120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33600,00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35404,56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105,4%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117 00000 00 0000 000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388600,00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393140,00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101,2%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1 17 14000 00 0000 180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  388600,00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393140,00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101,2%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1 17 14030 10 0000 180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388600,00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393140,00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101,2%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10292768,18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9880471,69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96,0%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10292891,16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9880594,67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Дотации бюджета субъектов Российской Федерации и муниципальных образований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2 02 1000 00 0000 150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4629806,00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4629806,00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202 16001 00 0000 150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4629806,00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4629806,00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2 02 16001 10 0000 150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4629806,00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4629806,00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2 02 20000 00 0000 150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3134805,16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2722508,67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86,8%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pStyle w:val="TableParagraph"/>
              <w:spacing w:before="1" w:line="264" w:lineRule="auto"/>
              <w:ind w:left="15"/>
              <w:rPr>
                <w:sz w:val="18"/>
                <w:szCs w:val="18"/>
              </w:rPr>
            </w:pPr>
            <w:r w:rsidRPr="00D06CF4">
              <w:rPr>
                <w:sz w:val="18"/>
                <w:szCs w:val="18"/>
              </w:rPr>
              <w:lastRenderedPageBreak/>
              <w:t>Субсидии бюджетам на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обеспечение комплексного развития сельских территорий</w:t>
            </w: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2 02 25576 00 0000 150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1097646,16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1097646,16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pStyle w:val="TableParagraph"/>
              <w:spacing w:before="1" w:line="264" w:lineRule="auto"/>
              <w:ind w:left="15"/>
              <w:rPr>
                <w:sz w:val="18"/>
                <w:szCs w:val="18"/>
              </w:rPr>
            </w:pPr>
            <w:r w:rsidRPr="00D06CF4">
              <w:rPr>
                <w:sz w:val="18"/>
                <w:szCs w:val="18"/>
              </w:rPr>
              <w:t>Субсидии бюджетам сельских поселений на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обеспечение комплексного развития сельских территорий</w:t>
            </w: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2 02 25576 10 0000 150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1097646,16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1097646,16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Субсидии бюджетам субъектов Российской Федерации (муниципальных образований) из бюджетов субъекта Российской Федерации (местного бюджета)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2 02 29900 00 0000 150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2037159,00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1624862,51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79,8%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из местных бюджетов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2 02 29900 10 0000 150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2037159,00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1624862,51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79,8%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2 02 30000 00 0000 150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2 02 35118 10 0000 150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2 02 35118 10 0000 150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2 02 40000 00 0000 150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2344027,00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2344027,00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pStyle w:val="TableParagraph"/>
              <w:spacing w:before="1"/>
              <w:ind w:left="15"/>
              <w:rPr>
                <w:sz w:val="18"/>
                <w:szCs w:val="18"/>
              </w:rPr>
            </w:pPr>
            <w:r w:rsidRPr="00D06CF4">
              <w:rPr>
                <w:spacing w:val="-2"/>
                <w:sz w:val="18"/>
                <w:szCs w:val="18"/>
              </w:rPr>
              <w:t>Прочие</w:t>
            </w:r>
            <w:r w:rsidRPr="00D06CF4">
              <w:rPr>
                <w:spacing w:val="1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межбюджетные</w:t>
            </w:r>
            <w:r w:rsidRPr="00D06CF4">
              <w:rPr>
                <w:spacing w:val="2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трансферты,</w:t>
            </w: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передаваемые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бюджетам 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2 02 49999 00 0000 150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2344027,00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2344027,00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pStyle w:val="TableParagraph"/>
              <w:spacing w:before="1"/>
              <w:ind w:left="15"/>
              <w:rPr>
                <w:sz w:val="18"/>
                <w:szCs w:val="18"/>
              </w:rPr>
            </w:pPr>
            <w:r w:rsidRPr="00D06CF4">
              <w:rPr>
                <w:spacing w:val="-2"/>
                <w:sz w:val="18"/>
                <w:szCs w:val="18"/>
              </w:rPr>
              <w:t>Прочие</w:t>
            </w:r>
            <w:r w:rsidRPr="00D06CF4">
              <w:rPr>
                <w:spacing w:val="1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межбюджетные</w:t>
            </w:r>
            <w:r w:rsidRPr="00D06CF4">
              <w:rPr>
                <w:spacing w:val="2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трансферты,</w:t>
            </w: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передаваемые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2 02 49999 10 0000 150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2344027,00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2344027,00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pStyle w:val="TableParagraph"/>
              <w:spacing w:before="1" w:line="264" w:lineRule="auto"/>
              <w:ind w:left="15"/>
              <w:rPr>
                <w:sz w:val="18"/>
                <w:szCs w:val="18"/>
              </w:rPr>
            </w:pPr>
            <w:r w:rsidRPr="00D06CF4">
              <w:rPr>
                <w:sz w:val="18"/>
                <w:szCs w:val="18"/>
              </w:rPr>
              <w:t>ВОЗВРАТ ОСТАТКОВ СУБСИДИЙ,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pacing w:val="-2"/>
                <w:sz w:val="18"/>
                <w:szCs w:val="18"/>
              </w:rPr>
              <w:t>СУБВЕНЦИЙ И ИНЫХ МЕЖБЮДЖЕТНЫХ</w:t>
            </w:r>
            <w:r w:rsidRPr="00D06CF4">
              <w:rPr>
                <w:spacing w:val="40"/>
                <w:sz w:val="18"/>
                <w:szCs w:val="18"/>
              </w:rPr>
              <w:t xml:space="preserve"> </w:t>
            </w:r>
            <w:r w:rsidRPr="00D06CF4">
              <w:rPr>
                <w:sz w:val="18"/>
                <w:szCs w:val="18"/>
              </w:rPr>
              <w:t>ТРАНСФЕРТОВ, ИМЕЮЩИХ ЦЕЛЕВОЕ НАЗНАЧЕНИЕ ПРОШЛЫХ ЛЕТ</w:t>
            </w:r>
          </w:p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2 19 00000 00 0000 000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-122,98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-122,98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6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2 19 60000 10 0000 150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-122,98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-122,98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  <w:tr w:rsidR="00D06CF4" w:rsidRPr="00D06CF4" w:rsidTr="00D06CF4">
        <w:trPr>
          <w:trHeight w:val="284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2 19 60010 10 0000 150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-122,98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-122,98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100,0%</w:t>
            </w:r>
          </w:p>
        </w:tc>
      </w:tr>
    </w:tbl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Pr="00BA7BB3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b/>
          <w:sz w:val="20"/>
          <w:szCs w:val="20"/>
        </w:rPr>
      </w:pPr>
    </w:p>
    <w:tbl>
      <w:tblPr>
        <w:tblW w:w="5254" w:type="pct"/>
        <w:tblInd w:w="-176" w:type="dxa"/>
        <w:tblLayout w:type="fixed"/>
        <w:tblLook w:val="04A0"/>
      </w:tblPr>
      <w:tblGrid>
        <w:gridCol w:w="2900"/>
        <w:gridCol w:w="402"/>
        <w:gridCol w:w="96"/>
        <w:gridCol w:w="381"/>
        <w:gridCol w:w="45"/>
        <w:gridCol w:w="1269"/>
        <w:gridCol w:w="151"/>
        <w:gridCol w:w="346"/>
        <w:gridCol w:w="224"/>
        <w:gridCol w:w="373"/>
        <w:gridCol w:w="1328"/>
        <w:gridCol w:w="1263"/>
        <w:gridCol w:w="153"/>
        <w:gridCol w:w="888"/>
      </w:tblGrid>
      <w:tr w:rsidR="00D06CF4" w:rsidRPr="00891B4B" w:rsidTr="00D06CF4">
        <w:trPr>
          <w:trHeight w:val="284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  <w:bookmarkStart w:id="1" w:name="RANGE!A1:I194"/>
            <w:bookmarkEnd w:id="1"/>
          </w:p>
        </w:tc>
        <w:tc>
          <w:tcPr>
            <w:tcW w:w="352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Приложение № 3</w:t>
            </w:r>
          </w:p>
        </w:tc>
      </w:tr>
      <w:tr w:rsidR="00D06CF4" w:rsidRPr="00891B4B" w:rsidTr="00D06CF4">
        <w:trPr>
          <w:trHeight w:val="284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352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Мамадыш-Акиловского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Зеленодольского муниципального района Республики Татарстан  "Об исполнении бюджета муниципального образования "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Мамадыш-Акиловское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сельское поселение" Зеленодольского муниципального района Республики Татарстан за 2025 год"</w:t>
            </w:r>
          </w:p>
        </w:tc>
      </w:tr>
      <w:tr w:rsidR="00D06CF4" w:rsidRPr="00891B4B" w:rsidTr="00D06CF4">
        <w:trPr>
          <w:trHeight w:val="284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352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от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мая  2026 года №3</w:t>
            </w:r>
          </w:p>
        </w:tc>
      </w:tr>
      <w:tr w:rsidR="00D06CF4" w:rsidRPr="00891B4B" w:rsidTr="00D06CF4">
        <w:trPr>
          <w:trHeight w:val="284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Исполнения распределения  бюджетных ассигнований по разделам, подразделам, целевым статьям и группам </w:t>
            </w:r>
            <w:proofErr w:type="gramStart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муниципального образования "</w:t>
            </w:r>
            <w:proofErr w:type="spellStart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Мамадыш-Акиловское</w:t>
            </w:r>
            <w:proofErr w:type="spellEnd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сельское поселение" Зеленодольского муниципального района Республики Татарстан за 2025 год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891B4B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ЦСР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ВР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ДКР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Уточненный бюджет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Исполнение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Cs/>
                <w:sz w:val="20"/>
                <w:szCs w:val="20"/>
              </w:rPr>
              <w:t>% исполнения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3885418,72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3776735,71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97,0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99 0 00 02030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99 0 00 02030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1344544,49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1318673,79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1344544,49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1318673,79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1344544,49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1318673,79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890162,94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886540,04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447395,55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425147,75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6986,0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6986,0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Расход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обеспечение проведения выборов и референдумов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99 0 00 02010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99 0 00 02010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30000,00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99 0 00 07411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99 0 00 07411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806470,75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784372,75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806470,75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784372,75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  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134604,00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113911,00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134604,00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113911,00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99 0 00 02990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99 0 00 02990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99 0 00 92410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1405,00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99 0 00 92410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1405,00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99 0 00 03050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99 0 00 03050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Перечисления другим бюджетам бюджетной системы                          Российской Федерации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19595,00</w:t>
            </w:r>
          </w:p>
        </w:tc>
        <w:tc>
          <w:tcPr>
            <w:tcW w:w="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19595,00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19595,00</w:t>
            </w:r>
          </w:p>
        </w:tc>
        <w:tc>
          <w:tcPr>
            <w:tcW w:w="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19595,00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184253,00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184253,00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184253,00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184253,00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184253,00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184253,00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450253,21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312917,75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450253,21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312917,75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450253,21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312917,75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450253,21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312917,75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446742,21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311417,75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3511,00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3511,00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345000,00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345000,00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95000,00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95000,00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99 0 00 78020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99 0 00 78020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Мероприятия по землеустройству 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16 0 01 73440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16 0 01 73440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5434302,07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4753994,04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87,0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1018000,00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605703,51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1018000,00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605703,51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99 0 00 75050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1018000,00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605703,51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99 0 00 75050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1018000,00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605703,51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4416302,07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4148290,53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14 2 10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L5764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3318655,91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3050644,37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99 0 00 78010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860788,49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839499,00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99 0 00 78010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860788,49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839499,00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2457867,42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2211145,37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99 0 00 78050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2457867,42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2211145,37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1389813,00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1389813,00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6CF4" w:rsidRPr="00D06CF4" w:rsidTr="00D06CF4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500* - РАСХОДЫ КАЗЕННЫХ УЧРЕЖЕДЕНИЙ ЗА СЧЕТ  ДОХОДОВ ОТ ОКАЗАНИЯ ПЛАТНЫХ УСЛУГ (РАБОТ) И КОМПЕНСАЦИИ ЗАТРАТ ГОСУДАРСТВА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6CF4" w:rsidRPr="00D06CF4" w:rsidTr="00D06CF4">
        <w:trPr>
          <w:trHeight w:val="284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11689040,00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10762713,50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92,0</w:t>
            </w:r>
          </w:p>
        </w:tc>
      </w:tr>
    </w:tbl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389" w:type="pct"/>
        <w:tblInd w:w="-318" w:type="dxa"/>
        <w:tblLayout w:type="fixed"/>
        <w:tblLook w:val="04A0"/>
      </w:tblPr>
      <w:tblGrid>
        <w:gridCol w:w="2701"/>
        <w:gridCol w:w="520"/>
        <w:gridCol w:w="401"/>
        <w:gridCol w:w="193"/>
        <w:gridCol w:w="262"/>
        <w:gridCol w:w="165"/>
        <w:gridCol w:w="1148"/>
        <w:gridCol w:w="274"/>
        <w:gridCol w:w="258"/>
        <w:gridCol w:w="312"/>
        <w:gridCol w:w="262"/>
        <w:gridCol w:w="167"/>
        <w:gridCol w:w="1080"/>
        <w:gridCol w:w="195"/>
        <w:gridCol w:w="1023"/>
        <w:gridCol w:w="254"/>
        <w:gridCol w:w="856"/>
      </w:tblGrid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bookmarkStart w:id="2" w:name="RANGE!A1:J196"/>
            <w:bookmarkEnd w:id="2"/>
          </w:p>
        </w:tc>
        <w:tc>
          <w:tcPr>
            <w:tcW w:w="365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Приложение № 4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Мамадыш-Акиловского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Зеленодольского муниципального района Республики Татарстан  "Об исполнении бюджета муниципального образования "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Мамадыш-Акиловское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сельское поселение" Зеленодольского муниципального района Республики Татарстан за 2025 год"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мая 2026 года №3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3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Ведомственная структура исполнения расходов бюджета муниципального образования "</w:t>
            </w:r>
            <w:proofErr w:type="spellStart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Мамадыш-Акиловское</w:t>
            </w:r>
            <w:proofErr w:type="spellEnd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сельское поселение" Зеленодольского муниципального района Республики Татарстан за 2025 год</w:t>
            </w:r>
          </w:p>
        </w:tc>
      </w:tr>
      <w:tr w:rsidR="00D06CF4" w:rsidRPr="00C11077" w:rsidTr="00D06CF4">
        <w:trPr>
          <w:trHeight w:val="283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C11077" w:rsidRDefault="00D06CF4" w:rsidP="00D06C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C11077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C11077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C11077" w:rsidRDefault="00D06CF4" w:rsidP="00D06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Вед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ДКР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Уточненный бюджет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Исполнение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% исполнения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Мамадыш-Акиловского</w:t>
            </w:r>
            <w:proofErr w:type="spellEnd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1727570,48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1696856,17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1727570,48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1696856,17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99 0 00 02030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99 0 00 02030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1652953,36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1622239,05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1782,00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Расход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обеспечение проведения выборов и референдумов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99 0 00 02010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99 0 00 02010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46392,12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26443,00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26443,00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26443,00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26443,00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26433,00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26433,00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26433,00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26433,00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Мамадыш-Акиловского</w:t>
            </w:r>
            <w:proofErr w:type="spellEnd"/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9961469,52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9065857,33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91,0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2157848,24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2079879,54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1344544,49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1318673,79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1344544,49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1318673,79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1344544,49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1318673,79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</w:t>
            </w:r>
            <w:proofErr w:type="gramStart"/>
            <w:r w:rsidRPr="00D06CF4">
              <w:rPr>
                <w:rFonts w:ascii="Times New Roman" w:hAnsi="Times New Roman"/>
                <w:sz w:val="20"/>
                <w:szCs w:val="20"/>
              </w:rPr>
              <w:t>целях</w:t>
            </w:r>
            <w:proofErr w:type="gram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890162,94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886540,04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447395,55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425147,75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99 0 00 02040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6986,00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6986,00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3276,0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Резервные фонды местных администраций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99 0 00 07411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99 0 00 07411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780027,75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757929,75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780027,75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757929,75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108171,00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87478,00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108171,00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87478,00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99 0 00 02990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99 0 00 02990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619232,00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99 0 00 92410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1405,00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        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99 0 00 92410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1405,00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99 0 00 03050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99 0 00 03050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31634,75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19585,00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19585,00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19585,00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19585,00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Осуществление первичного воинского учета на </w:t>
            </w: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99 0 00 51180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184253,00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450253,21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312917,75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450253,21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312917,75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450253,21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312917,75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450253,21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312917,75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446742,21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311417,75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99 0 00 07440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3511,00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345000,00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345000,00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95000,00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95000,00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99 0 00 78020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99 0 00 78020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по землеустройству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16 0 01 73440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16 0 01 73440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250000,00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5434302,07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4753994,04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1018000,00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605703,51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99 0 00 75050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1018000,00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605703,51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99 0 00 75050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1018000,00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605703,51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1361184,72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1122626,920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14 2 10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L5764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14 2 10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L5764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1097646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>,</w:t>
            </w:r>
            <w:r w:rsidRPr="00D06CF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3318655,91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3050644,37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99 0 00 78010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860788,49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839499,00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99 0 00 78010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860788,49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839499,00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2457867,42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2211145,37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99 0 00 78050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2457867,42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2211145,37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Непрограммное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99 0 00 25600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1389813,00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6CF4" w:rsidRPr="00D06CF4" w:rsidTr="00D06CF4">
        <w:trPr>
          <w:trHeight w:val="28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500* - РАСХОДЫ КАЗЕННЫХ УЧРЕЖЕДЕНИЙ ЗА СЧЕТ  ДОХОДОВ ОТ ОКАЗАНИЯ ПЛАТНЫХ УСЛУГ (РАБОТ) И КОМПЕНСАЦИИ ЗАТРАТ ГОСУДАРСТВА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6CF4" w:rsidRPr="00D06CF4" w:rsidTr="00D06CF4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11689040,00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10762713,50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4" w:rsidRPr="00D06CF4" w:rsidRDefault="00D06CF4" w:rsidP="00D06C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CF4">
              <w:rPr>
                <w:rFonts w:ascii="Times New Roman" w:hAnsi="Times New Roman"/>
                <w:b/>
                <w:bCs/>
                <w:sz w:val="20"/>
                <w:szCs w:val="20"/>
              </w:rPr>
              <w:t>92,0</w:t>
            </w:r>
          </w:p>
        </w:tc>
      </w:tr>
    </w:tbl>
    <w:p w:rsidR="00D06CF4" w:rsidRPr="00D06CF4" w:rsidRDefault="00D06CF4" w:rsidP="00D06CF4">
      <w:pPr>
        <w:pStyle w:val="a3"/>
        <w:tabs>
          <w:tab w:val="left" w:pos="1843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F35641" w:rsidRPr="00D06CF4" w:rsidRDefault="00F35641" w:rsidP="00F35641">
      <w:pPr>
        <w:pStyle w:val="a3"/>
        <w:tabs>
          <w:tab w:val="left" w:pos="1843"/>
          <w:tab w:val="left" w:pos="7371"/>
          <w:tab w:val="left" w:pos="8505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D06CF4" w:rsidRPr="00D06CF4" w:rsidRDefault="00D06CF4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F3564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Pr="00D06CF4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353" w:type="dxa"/>
        <w:tblLook w:val="00A0"/>
      </w:tblPr>
      <w:tblGrid>
        <w:gridCol w:w="3991"/>
      </w:tblGrid>
      <w:tr w:rsidR="007C6129" w:rsidRPr="00D06CF4" w:rsidTr="007C6129">
        <w:tc>
          <w:tcPr>
            <w:tcW w:w="4217" w:type="dxa"/>
            <w:hideMark/>
          </w:tcPr>
          <w:p w:rsidR="007C6129" w:rsidRPr="00D06CF4" w:rsidRDefault="007C6129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№2 к Постановлению </w:t>
            </w:r>
          </w:p>
          <w:p w:rsidR="007C6129" w:rsidRPr="00D06CF4" w:rsidRDefault="007C6129">
            <w:pPr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Мамадыш-Акиловского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сельского </w:t>
            </w:r>
            <w:proofErr w:type="spellStart"/>
            <w:r w:rsidRPr="00D06CF4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поселения ЗМР РТ </w:t>
            </w:r>
          </w:p>
          <w:p w:rsidR="007C6129" w:rsidRPr="00D06CF4" w:rsidRDefault="007C6129" w:rsidP="00F35641">
            <w:pPr>
              <w:tabs>
                <w:tab w:val="left" w:pos="1982"/>
              </w:tabs>
              <w:rPr>
                <w:rFonts w:ascii="Times New Roman" w:hAnsi="Times New Roman"/>
                <w:sz w:val="20"/>
                <w:szCs w:val="20"/>
              </w:rPr>
            </w:pPr>
            <w:r w:rsidRPr="00D06CF4">
              <w:rPr>
                <w:rFonts w:ascii="Times New Roman" w:hAnsi="Times New Roman"/>
                <w:sz w:val="20"/>
                <w:szCs w:val="20"/>
              </w:rPr>
              <w:t>от «15» мая 202</w:t>
            </w:r>
            <w:r w:rsidR="00F35641" w:rsidRPr="00D06CF4">
              <w:rPr>
                <w:rFonts w:ascii="Times New Roman" w:hAnsi="Times New Roman"/>
                <w:sz w:val="20"/>
                <w:szCs w:val="20"/>
              </w:rPr>
              <w:t>6</w:t>
            </w:r>
            <w:r w:rsidRPr="00D06CF4">
              <w:rPr>
                <w:rFonts w:ascii="Times New Roman" w:hAnsi="Times New Roman"/>
                <w:sz w:val="20"/>
                <w:szCs w:val="20"/>
              </w:rPr>
              <w:t xml:space="preserve"> года. №</w:t>
            </w:r>
            <w:bookmarkStart w:id="3" w:name="_GoBack"/>
            <w:bookmarkEnd w:id="3"/>
            <w:r w:rsidR="00D06C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7C6129" w:rsidRPr="00D06CF4" w:rsidRDefault="007C6129" w:rsidP="007C61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129" w:rsidRPr="00D06CF4" w:rsidRDefault="007C6129" w:rsidP="007C6129">
      <w:pPr>
        <w:jc w:val="center"/>
        <w:rPr>
          <w:rFonts w:ascii="Times New Roman" w:hAnsi="Times New Roman"/>
          <w:b/>
          <w:sz w:val="28"/>
          <w:szCs w:val="28"/>
        </w:rPr>
      </w:pPr>
      <w:r w:rsidRPr="00D06CF4">
        <w:rPr>
          <w:rFonts w:ascii="Times New Roman" w:hAnsi="Times New Roman"/>
          <w:b/>
          <w:sz w:val="28"/>
          <w:szCs w:val="28"/>
        </w:rPr>
        <w:t xml:space="preserve">Оргкомитет по подготовке и проведению публичных слушаний </w:t>
      </w:r>
    </w:p>
    <w:p w:rsidR="007C6129" w:rsidRPr="00D06CF4" w:rsidRDefault="007C6129" w:rsidP="007C6129">
      <w:pPr>
        <w:tabs>
          <w:tab w:val="left" w:pos="1276"/>
        </w:tabs>
        <w:spacing w:line="3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6"/>
        <w:gridCol w:w="2370"/>
        <w:gridCol w:w="6135"/>
      </w:tblGrid>
      <w:tr w:rsidR="007C6129" w:rsidRPr="00D06CF4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D06CF4" w:rsidRDefault="007C6129">
            <w:pPr>
              <w:spacing w:line="3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6CF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D06CF4" w:rsidRDefault="007C6129">
            <w:pPr>
              <w:spacing w:line="3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6CF4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D06CF4" w:rsidRDefault="007C6129">
            <w:pPr>
              <w:spacing w:line="3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D06CF4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7C6129" w:rsidRPr="00F35641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F35641" w:rsidRDefault="007C6129" w:rsidP="00F35641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Мирхатуллин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Фанис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Фаритович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7C6129" w:rsidRPr="00F35641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F35641" w:rsidRDefault="007C6129" w:rsidP="00F35641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Мухамитшина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Гульназ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Мирсаяфовна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Секретарь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исполнительного комитета</w:t>
            </w:r>
          </w:p>
        </w:tc>
      </w:tr>
      <w:tr w:rsidR="007C6129" w:rsidRPr="00F35641" w:rsidTr="007C6129">
        <w:trPr>
          <w:trHeight w:val="84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F35641" w:rsidRDefault="007C6129" w:rsidP="00F35641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Тимуршин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Фидаиль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Наилович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pStyle w:val="11"/>
              <w:tabs>
                <w:tab w:val="left" w:pos="459"/>
              </w:tabs>
              <w:spacing w:after="0" w:line="3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641">
              <w:rPr>
                <w:rFonts w:ascii="Times New Roman" w:hAnsi="Times New Roman"/>
                <w:sz w:val="28"/>
                <w:szCs w:val="28"/>
              </w:rPr>
              <w:t xml:space="preserve">Депутат от избирательного округа №5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</w:rPr>
              <w:t>Мамадыш-Акиловского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ведущий инженер по импортной технике</w:t>
            </w:r>
          </w:p>
        </w:tc>
      </w:tr>
      <w:tr w:rsidR="007C6129" w:rsidRPr="00F35641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F35641" w:rsidRDefault="007C6129" w:rsidP="00F35641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Мустафин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Равиль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Фидаиевич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от избирательного округа №8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поселения, менеджер</w:t>
            </w:r>
          </w:p>
        </w:tc>
      </w:tr>
      <w:tr w:rsidR="007C6129" w:rsidRPr="00F35641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F35641" w:rsidRDefault="007C6129" w:rsidP="00F35641">
            <w:pPr>
              <w:pStyle w:val="1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Мингазов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Ильмат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Тафкилович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F35641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от избирательного округа №4 </w:t>
            </w:r>
            <w:proofErr w:type="spellStart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F356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поселения, сторож</w:t>
            </w:r>
          </w:p>
        </w:tc>
      </w:tr>
    </w:tbl>
    <w:p w:rsidR="007C6129" w:rsidRPr="00F35641" w:rsidRDefault="007C6129" w:rsidP="007C6129">
      <w:pPr>
        <w:tabs>
          <w:tab w:val="left" w:pos="1276"/>
        </w:tabs>
        <w:spacing w:line="3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6129" w:rsidRPr="00F35641" w:rsidRDefault="007C6129" w:rsidP="007C6129">
      <w:pPr>
        <w:rPr>
          <w:rFonts w:ascii="Times New Roman" w:hAnsi="Times New Roman"/>
          <w:sz w:val="28"/>
          <w:szCs w:val="28"/>
        </w:rPr>
      </w:pPr>
    </w:p>
    <w:p w:rsidR="007C6129" w:rsidRPr="00F35641" w:rsidRDefault="007C6129" w:rsidP="006C0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C6129" w:rsidRPr="00F35641" w:rsidSect="00767FD9">
      <w:pgSz w:w="11906" w:h="16838" w:code="9"/>
      <w:pgMar w:top="1134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679"/>
    <w:rsid w:val="00001155"/>
    <w:rsid w:val="000026F5"/>
    <w:rsid w:val="00014143"/>
    <w:rsid w:val="000230BD"/>
    <w:rsid w:val="000277BB"/>
    <w:rsid w:val="0003210B"/>
    <w:rsid w:val="00034B25"/>
    <w:rsid w:val="00035576"/>
    <w:rsid w:val="00037CA8"/>
    <w:rsid w:val="00054905"/>
    <w:rsid w:val="00057470"/>
    <w:rsid w:val="00062171"/>
    <w:rsid w:val="00063A01"/>
    <w:rsid w:val="000715CA"/>
    <w:rsid w:val="000727F7"/>
    <w:rsid w:val="0007306A"/>
    <w:rsid w:val="000764F5"/>
    <w:rsid w:val="00076A26"/>
    <w:rsid w:val="00080605"/>
    <w:rsid w:val="00080C5D"/>
    <w:rsid w:val="00081E1B"/>
    <w:rsid w:val="000849E0"/>
    <w:rsid w:val="00091818"/>
    <w:rsid w:val="000A3BA6"/>
    <w:rsid w:val="000A65C2"/>
    <w:rsid w:val="000B0082"/>
    <w:rsid w:val="000B0A3D"/>
    <w:rsid w:val="000B0EC8"/>
    <w:rsid w:val="000B497C"/>
    <w:rsid w:val="000C11CD"/>
    <w:rsid w:val="000C1935"/>
    <w:rsid w:val="000C1D2B"/>
    <w:rsid w:val="000C7C6F"/>
    <w:rsid w:val="000D0755"/>
    <w:rsid w:val="000D43A8"/>
    <w:rsid w:val="000D6CBD"/>
    <w:rsid w:val="000D78CF"/>
    <w:rsid w:val="000E27E5"/>
    <w:rsid w:val="000E6029"/>
    <w:rsid w:val="000F0B73"/>
    <w:rsid w:val="000F1A5A"/>
    <w:rsid w:val="000F318F"/>
    <w:rsid w:val="000F31CB"/>
    <w:rsid w:val="000F719F"/>
    <w:rsid w:val="0010034F"/>
    <w:rsid w:val="00101492"/>
    <w:rsid w:val="00102FCA"/>
    <w:rsid w:val="00111232"/>
    <w:rsid w:val="001130E6"/>
    <w:rsid w:val="00114EBF"/>
    <w:rsid w:val="00115080"/>
    <w:rsid w:val="001160E8"/>
    <w:rsid w:val="00116528"/>
    <w:rsid w:val="0011707D"/>
    <w:rsid w:val="00133A97"/>
    <w:rsid w:val="00140F7E"/>
    <w:rsid w:val="00143149"/>
    <w:rsid w:val="00146BE3"/>
    <w:rsid w:val="00155E57"/>
    <w:rsid w:val="00157501"/>
    <w:rsid w:val="0016742F"/>
    <w:rsid w:val="001708BD"/>
    <w:rsid w:val="00171ED8"/>
    <w:rsid w:val="00174EA7"/>
    <w:rsid w:val="001773EE"/>
    <w:rsid w:val="00191BC6"/>
    <w:rsid w:val="00191D32"/>
    <w:rsid w:val="00193B63"/>
    <w:rsid w:val="001A4FCB"/>
    <w:rsid w:val="001B269B"/>
    <w:rsid w:val="001C2069"/>
    <w:rsid w:val="001C2E52"/>
    <w:rsid w:val="001C551D"/>
    <w:rsid w:val="001D0620"/>
    <w:rsid w:val="001D1230"/>
    <w:rsid w:val="001D328C"/>
    <w:rsid w:val="001E3676"/>
    <w:rsid w:val="001E7CA8"/>
    <w:rsid w:val="001E7DAA"/>
    <w:rsid w:val="001F1942"/>
    <w:rsid w:val="00205E30"/>
    <w:rsid w:val="00205FDD"/>
    <w:rsid w:val="00217336"/>
    <w:rsid w:val="002273BB"/>
    <w:rsid w:val="002321A4"/>
    <w:rsid w:val="00233525"/>
    <w:rsid w:val="00240A78"/>
    <w:rsid w:val="002515DE"/>
    <w:rsid w:val="002569E5"/>
    <w:rsid w:val="0026649E"/>
    <w:rsid w:val="002705DF"/>
    <w:rsid w:val="00270AB7"/>
    <w:rsid w:val="0028322F"/>
    <w:rsid w:val="00290E1E"/>
    <w:rsid w:val="002A10D5"/>
    <w:rsid w:val="002A2E15"/>
    <w:rsid w:val="002B4A63"/>
    <w:rsid w:val="002B7706"/>
    <w:rsid w:val="002B78CC"/>
    <w:rsid w:val="002C3291"/>
    <w:rsid w:val="002E1558"/>
    <w:rsid w:val="002F3D6C"/>
    <w:rsid w:val="0030258A"/>
    <w:rsid w:val="0030575B"/>
    <w:rsid w:val="00313EB5"/>
    <w:rsid w:val="0031446F"/>
    <w:rsid w:val="00320E58"/>
    <w:rsid w:val="00323B8A"/>
    <w:rsid w:val="0032472F"/>
    <w:rsid w:val="00327061"/>
    <w:rsid w:val="00327D99"/>
    <w:rsid w:val="003324E1"/>
    <w:rsid w:val="00334499"/>
    <w:rsid w:val="003365C1"/>
    <w:rsid w:val="00357ECF"/>
    <w:rsid w:val="0036011E"/>
    <w:rsid w:val="003718AF"/>
    <w:rsid w:val="00371A0F"/>
    <w:rsid w:val="00371EA9"/>
    <w:rsid w:val="003731EB"/>
    <w:rsid w:val="00373BD0"/>
    <w:rsid w:val="00376575"/>
    <w:rsid w:val="00385F95"/>
    <w:rsid w:val="00394B6F"/>
    <w:rsid w:val="003978AD"/>
    <w:rsid w:val="003A71FD"/>
    <w:rsid w:val="003B7533"/>
    <w:rsid w:val="003B7E31"/>
    <w:rsid w:val="003D0ED9"/>
    <w:rsid w:val="003D12A8"/>
    <w:rsid w:val="003D4032"/>
    <w:rsid w:val="003E2794"/>
    <w:rsid w:val="003F0AC9"/>
    <w:rsid w:val="00403AE2"/>
    <w:rsid w:val="00411D97"/>
    <w:rsid w:val="00414C9C"/>
    <w:rsid w:val="00420D81"/>
    <w:rsid w:val="004217EF"/>
    <w:rsid w:val="004225B1"/>
    <w:rsid w:val="004261E4"/>
    <w:rsid w:val="0042635C"/>
    <w:rsid w:val="00431281"/>
    <w:rsid w:val="00431DC1"/>
    <w:rsid w:val="00434BC4"/>
    <w:rsid w:val="004361A3"/>
    <w:rsid w:val="00437DAC"/>
    <w:rsid w:val="00441FB7"/>
    <w:rsid w:val="004454B9"/>
    <w:rsid w:val="00452565"/>
    <w:rsid w:val="00455FF9"/>
    <w:rsid w:val="00460E3D"/>
    <w:rsid w:val="00462475"/>
    <w:rsid w:val="004677A1"/>
    <w:rsid w:val="00473A83"/>
    <w:rsid w:val="00480367"/>
    <w:rsid w:val="004851B1"/>
    <w:rsid w:val="00485D23"/>
    <w:rsid w:val="00496C5C"/>
    <w:rsid w:val="004A15C1"/>
    <w:rsid w:val="004A2132"/>
    <w:rsid w:val="004A6B95"/>
    <w:rsid w:val="004B1B15"/>
    <w:rsid w:val="004B3455"/>
    <w:rsid w:val="004B479C"/>
    <w:rsid w:val="004C7380"/>
    <w:rsid w:val="004D1465"/>
    <w:rsid w:val="004D24DE"/>
    <w:rsid w:val="004D6FD9"/>
    <w:rsid w:val="004D7FB0"/>
    <w:rsid w:val="004E026A"/>
    <w:rsid w:val="004E7133"/>
    <w:rsid w:val="004F14A7"/>
    <w:rsid w:val="004F4FDF"/>
    <w:rsid w:val="00505B58"/>
    <w:rsid w:val="005076E4"/>
    <w:rsid w:val="0051096E"/>
    <w:rsid w:val="00517684"/>
    <w:rsid w:val="00522806"/>
    <w:rsid w:val="00522C0F"/>
    <w:rsid w:val="0052304D"/>
    <w:rsid w:val="00523370"/>
    <w:rsid w:val="00532474"/>
    <w:rsid w:val="00533CC4"/>
    <w:rsid w:val="00537AFF"/>
    <w:rsid w:val="00537B77"/>
    <w:rsid w:val="00541A50"/>
    <w:rsid w:val="00554B92"/>
    <w:rsid w:val="00557983"/>
    <w:rsid w:val="00561E48"/>
    <w:rsid w:val="005650A6"/>
    <w:rsid w:val="00575CC7"/>
    <w:rsid w:val="005829B1"/>
    <w:rsid w:val="0058488E"/>
    <w:rsid w:val="00585679"/>
    <w:rsid w:val="0058694F"/>
    <w:rsid w:val="005960E0"/>
    <w:rsid w:val="005A04E7"/>
    <w:rsid w:val="005A4352"/>
    <w:rsid w:val="005A6A36"/>
    <w:rsid w:val="005A7193"/>
    <w:rsid w:val="005B1FCD"/>
    <w:rsid w:val="005B7E23"/>
    <w:rsid w:val="005C2128"/>
    <w:rsid w:val="005C5B61"/>
    <w:rsid w:val="005C5D7E"/>
    <w:rsid w:val="005D2D8F"/>
    <w:rsid w:val="005D3645"/>
    <w:rsid w:val="005E1035"/>
    <w:rsid w:val="005E523F"/>
    <w:rsid w:val="005E6BE3"/>
    <w:rsid w:val="005F06BE"/>
    <w:rsid w:val="00606547"/>
    <w:rsid w:val="006067C9"/>
    <w:rsid w:val="00612F3C"/>
    <w:rsid w:val="00617D85"/>
    <w:rsid w:val="0063099B"/>
    <w:rsid w:val="00643DA8"/>
    <w:rsid w:val="00651F91"/>
    <w:rsid w:val="00652F27"/>
    <w:rsid w:val="00660824"/>
    <w:rsid w:val="00682D83"/>
    <w:rsid w:val="00683D72"/>
    <w:rsid w:val="00684418"/>
    <w:rsid w:val="0068463B"/>
    <w:rsid w:val="006863D8"/>
    <w:rsid w:val="00690B54"/>
    <w:rsid w:val="006912B8"/>
    <w:rsid w:val="006959E5"/>
    <w:rsid w:val="006A1713"/>
    <w:rsid w:val="006A2EC3"/>
    <w:rsid w:val="006A2F76"/>
    <w:rsid w:val="006A58DA"/>
    <w:rsid w:val="006A74AD"/>
    <w:rsid w:val="006A7C5E"/>
    <w:rsid w:val="006B643A"/>
    <w:rsid w:val="006B66AA"/>
    <w:rsid w:val="006C029B"/>
    <w:rsid w:val="006C0B77"/>
    <w:rsid w:val="006C3CD5"/>
    <w:rsid w:val="006C47E5"/>
    <w:rsid w:val="006D1F32"/>
    <w:rsid w:val="006D2B64"/>
    <w:rsid w:val="006E12D1"/>
    <w:rsid w:val="006F2BD6"/>
    <w:rsid w:val="006F53B5"/>
    <w:rsid w:val="007105C7"/>
    <w:rsid w:val="00716FB3"/>
    <w:rsid w:val="00720C6F"/>
    <w:rsid w:val="00721ABC"/>
    <w:rsid w:val="00725074"/>
    <w:rsid w:val="00725444"/>
    <w:rsid w:val="007264A7"/>
    <w:rsid w:val="00727108"/>
    <w:rsid w:val="00730477"/>
    <w:rsid w:val="00735507"/>
    <w:rsid w:val="007424E9"/>
    <w:rsid w:val="00743131"/>
    <w:rsid w:val="00747096"/>
    <w:rsid w:val="00750832"/>
    <w:rsid w:val="00754592"/>
    <w:rsid w:val="007576EE"/>
    <w:rsid w:val="0076144D"/>
    <w:rsid w:val="00762092"/>
    <w:rsid w:val="007623C3"/>
    <w:rsid w:val="00767FD9"/>
    <w:rsid w:val="00771ADF"/>
    <w:rsid w:val="007764D6"/>
    <w:rsid w:val="007856FF"/>
    <w:rsid w:val="00786184"/>
    <w:rsid w:val="007871FE"/>
    <w:rsid w:val="00791517"/>
    <w:rsid w:val="00791D77"/>
    <w:rsid w:val="00791FBA"/>
    <w:rsid w:val="007A56D9"/>
    <w:rsid w:val="007B1712"/>
    <w:rsid w:val="007B7045"/>
    <w:rsid w:val="007C0AD4"/>
    <w:rsid w:val="007C575F"/>
    <w:rsid w:val="007C6129"/>
    <w:rsid w:val="007C622D"/>
    <w:rsid w:val="007D0339"/>
    <w:rsid w:val="007D11ED"/>
    <w:rsid w:val="007D15EE"/>
    <w:rsid w:val="007D1F4F"/>
    <w:rsid w:val="007E4140"/>
    <w:rsid w:val="007E54C5"/>
    <w:rsid w:val="007F7916"/>
    <w:rsid w:val="00801D89"/>
    <w:rsid w:val="00802267"/>
    <w:rsid w:val="008242FF"/>
    <w:rsid w:val="008422C2"/>
    <w:rsid w:val="00844CAC"/>
    <w:rsid w:val="008500D9"/>
    <w:rsid w:val="008542EE"/>
    <w:rsid w:val="00856245"/>
    <w:rsid w:val="00856D43"/>
    <w:rsid w:val="00865A01"/>
    <w:rsid w:val="00870751"/>
    <w:rsid w:val="008708B3"/>
    <w:rsid w:val="008720FF"/>
    <w:rsid w:val="00873BC1"/>
    <w:rsid w:val="0088204D"/>
    <w:rsid w:val="00883E56"/>
    <w:rsid w:val="00883EDF"/>
    <w:rsid w:val="008848DC"/>
    <w:rsid w:val="0088607A"/>
    <w:rsid w:val="00887873"/>
    <w:rsid w:val="00895534"/>
    <w:rsid w:val="008A2578"/>
    <w:rsid w:val="008B551D"/>
    <w:rsid w:val="008C1AF1"/>
    <w:rsid w:val="008D4BE7"/>
    <w:rsid w:val="008D641B"/>
    <w:rsid w:val="008E373F"/>
    <w:rsid w:val="008E4494"/>
    <w:rsid w:val="008E5763"/>
    <w:rsid w:val="008F1993"/>
    <w:rsid w:val="009019E6"/>
    <w:rsid w:val="00901EB7"/>
    <w:rsid w:val="00922C48"/>
    <w:rsid w:val="00927327"/>
    <w:rsid w:val="00935053"/>
    <w:rsid w:val="00940A80"/>
    <w:rsid w:val="00941296"/>
    <w:rsid w:val="0094186A"/>
    <w:rsid w:val="009573BC"/>
    <w:rsid w:val="009674BA"/>
    <w:rsid w:val="00984DEA"/>
    <w:rsid w:val="00992345"/>
    <w:rsid w:val="00996E36"/>
    <w:rsid w:val="009A219B"/>
    <w:rsid w:val="009B7C0E"/>
    <w:rsid w:val="009C1C80"/>
    <w:rsid w:val="009D3271"/>
    <w:rsid w:val="009D69BC"/>
    <w:rsid w:val="009E2637"/>
    <w:rsid w:val="009E2C28"/>
    <w:rsid w:val="009E5385"/>
    <w:rsid w:val="009E74F1"/>
    <w:rsid w:val="009F0BB0"/>
    <w:rsid w:val="009F20C9"/>
    <w:rsid w:val="009F51FD"/>
    <w:rsid w:val="00A02999"/>
    <w:rsid w:val="00A03718"/>
    <w:rsid w:val="00A037AF"/>
    <w:rsid w:val="00A067B1"/>
    <w:rsid w:val="00A24648"/>
    <w:rsid w:val="00A268FB"/>
    <w:rsid w:val="00A31A16"/>
    <w:rsid w:val="00A364D6"/>
    <w:rsid w:val="00A46B0C"/>
    <w:rsid w:val="00A51EF1"/>
    <w:rsid w:val="00A607D6"/>
    <w:rsid w:val="00A65622"/>
    <w:rsid w:val="00A66B96"/>
    <w:rsid w:val="00A67418"/>
    <w:rsid w:val="00A72074"/>
    <w:rsid w:val="00A7646A"/>
    <w:rsid w:val="00A772AA"/>
    <w:rsid w:val="00A81AFD"/>
    <w:rsid w:val="00A90B18"/>
    <w:rsid w:val="00A90E96"/>
    <w:rsid w:val="00A921FA"/>
    <w:rsid w:val="00A97203"/>
    <w:rsid w:val="00AA581D"/>
    <w:rsid w:val="00AA6763"/>
    <w:rsid w:val="00AA78C8"/>
    <w:rsid w:val="00AB45C3"/>
    <w:rsid w:val="00AD167C"/>
    <w:rsid w:val="00AD2403"/>
    <w:rsid w:val="00AD4B20"/>
    <w:rsid w:val="00AE2A17"/>
    <w:rsid w:val="00AE2ECD"/>
    <w:rsid w:val="00AE36B0"/>
    <w:rsid w:val="00AE3B83"/>
    <w:rsid w:val="00AE63AC"/>
    <w:rsid w:val="00AF4247"/>
    <w:rsid w:val="00AF764E"/>
    <w:rsid w:val="00B0404F"/>
    <w:rsid w:val="00B05A31"/>
    <w:rsid w:val="00B1269B"/>
    <w:rsid w:val="00B13F93"/>
    <w:rsid w:val="00B20DBA"/>
    <w:rsid w:val="00B216F9"/>
    <w:rsid w:val="00B21B46"/>
    <w:rsid w:val="00B22362"/>
    <w:rsid w:val="00B3075F"/>
    <w:rsid w:val="00B3147E"/>
    <w:rsid w:val="00B34919"/>
    <w:rsid w:val="00B36BF0"/>
    <w:rsid w:val="00B407BF"/>
    <w:rsid w:val="00B453D6"/>
    <w:rsid w:val="00B5165C"/>
    <w:rsid w:val="00B54EC6"/>
    <w:rsid w:val="00B64328"/>
    <w:rsid w:val="00B73A1E"/>
    <w:rsid w:val="00B73BE5"/>
    <w:rsid w:val="00B915B7"/>
    <w:rsid w:val="00B969F0"/>
    <w:rsid w:val="00B97861"/>
    <w:rsid w:val="00BA00A2"/>
    <w:rsid w:val="00BA429F"/>
    <w:rsid w:val="00BC17A7"/>
    <w:rsid w:val="00BC267F"/>
    <w:rsid w:val="00BC4D4B"/>
    <w:rsid w:val="00BD108B"/>
    <w:rsid w:val="00BD78E9"/>
    <w:rsid w:val="00BE3658"/>
    <w:rsid w:val="00BF76D3"/>
    <w:rsid w:val="00C02C2A"/>
    <w:rsid w:val="00C04329"/>
    <w:rsid w:val="00C12D18"/>
    <w:rsid w:val="00C2296C"/>
    <w:rsid w:val="00C30A92"/>
    <w:rsid w:val="00C323EB"/>
    <w:rsid w:val="00C326B8"/>
    <w:rsid w:val="00C42B18"/>
    <w:rsid w:val="00C53BE9"/>
    <w:rsid w:val="00C56BC5"/>
    <w:rsid w:val="00C5724E"/>
    <w:rsid w:val="00C57FAE"/>
    <w:rsid w:val="00C66063"/>
    <w:rsid w:val="00C66A41"/>
    <w:rsid w:val="00C72E06"/>
    <w:rsid w:val="00C76E66"/>
    <w:rsid w:val="00C77858"/>
    <w:rsid w:val="00C80EC4"/>
    <w:rsid w:val="00C815C2"/>
    <w:rsid w:val="00C84454"/>
    <w:rsid w:val="00C855C4"/>
    <w:rsid w:val="00C85702"/>
    <w:rsid w:val="00C87E84"/>
    <w:rsid w:val="00C91BF0"/>
    <w:rsid w:val="00C96B68"/>
    <w:rsid w:val="00CB2AA7"/>
    <w:rsid w:val="00CC2406"/>
    <w:rsid w:val="00CC4D8F"/>
    <w:rsid w:val="00CD65E6"/>
    <w:rsid w:val="00CE6C45"/>
    <w:rsid w:val="00CF27D1"/>
    <w:rsid w:val="00CF4317"/>
    <w:rsid w:val="00CF51CD"/>
    <w:rsid w:val="00D041C0"/>
    <w:rsid w:val="00D06AA9"/>
    <w:rsid w:val="00D06CF4"/>
    <w:rsid w:val="00D2197B"/>
    <w:rsid w:val="00D219F5"/>
    <w:rsid w:val="00D2464F"/>
    <w:rsid w:val="00D24A32"/>
    <w:rsid w:val="00D276A1"/>
    <w:rsid w:val="00D35687"/>
    <w:rsid w:val="00D36CC2"/>
    <w:rsid w:val="00D36CE8"/>
    <w:rsid w:val="00D37CD4"/>
    <w:rsid w:val="00D42452"/>
    <w:rsid w:val="00D443BA"/>
    <w:rsid w:val="00D44B18"/>
    <w:rsid w:val="00D5379C"/>
    <w:rsid w:val="00D568B2"/>
    <w:rsid w:val="00D575BA"/>
    <w:rsid w:val="00D64643"/>
    <w:rsid w:val="00D74D20"/>
    <w:rsid w:val="00D77C64"/>
    <w:rsid w:val="00D77C65"/>
    <w:rsid w:val="00D84621"/>
    <w:rsid w:val="00D977C2"/>
    <w:rsid w:val="00DA210C"/>
    <w:rsid w:val="00DA55DA"/>
    <w:rsid w:val="00DB0C84"/>
    <w:rsid w:val="00DB14CB"/>
    <w:rsid w:val="00DB1A27"/>
    <w:rsid w:val="00DC2188"/>
    <w:rsid w:val="00DC660A"/>
    <w:rsid w:val="00DD29B8"/>
    <w:rsid w:val="00DD6CDF"/>
    <w:rsid w:val="00DE576E"/>
    <w:rsid w:val="00DF13E8"/>
    <w:rsid w:val="00DF58A0"/>
    <w:rsid w:val="00DF6230"/>
    <w:rsid w:val="00DF734E"/>
    <w:rsid w:val="00E01EA1"/>
    <w:rsid w:val="00E04DFC"/>
    <w:rsid w:val="00E06652"/>
    <w:rsid w:val="00E15275"/>
    <w:rsid w:val="00E22809"/>
    <w:rsid w:val="00E22990"/>
    <w:rsid w:val="00E27C23"/>
    <w:rsid w:val="00E31097"/>
    <w:rsid w:val="00E373F8"/>
    <w:rsid w:val="00E42CA2"/>
    <w:rsid w:val="00E43DF9"/>
    <w:rsid w:val="00E44B12"/>
    <w:rsid w:val="00E55E37"/>
    <w:rsid w:val="00E62CDE"/>
    <w:rsid w:val="00E63FDC"/>
    <w:rsid w:val="00E674EA"/>
    <w:rsid w:val="00E70E30"/>
    <w:rsid w:val="00E75504"/>
    <w:rsid w:val="00E87EBF"/>
    <w:rsid w:val="00E91655"/>
    <w:rsid w:val="00E92B02"/>
    <w:rsid w:val="00EA4E85"/>
    <w:rsid w:val="00EA59DF"/>
    <w:rsid w:val="00EC36E1"/>
    <w:rsid w:val="00ED0095"/>
    <w:rsid w:val="00ED0872"/>
    <w:rsid w:val="00ED1730"/>
    <w:rsid w:val="00ED24CD"/>
    <w:rsid w:val="00ED3278"/>
    <w:rsid w:val="00EE0F84"/>
    <w:rsid w:val="00EE4070"/>
    <w:rsid w:val="00F0440F"/>
    <w:rsid w:val="00F0634C"/>
    <w:rsid w:val="00F063A5"/>
    <w:rsid w:val="00F072A1"/>
    <w:rsid w:val="00F07CCA"/>
    <w:rsid w:val="00F116A4"/>
    <w:rsid w:val="00F12C76"/>
    <w:rsid w:val="00F16DBD"/>
    <w:rsid w:val="00F35641"/>
    <w:rsid w:val="00F364C2"/>
    <w:rsid w:val="00F37823"/>
    <w:rsid w:val="00F4320C"/>
    <w:rsid w:val="00F50595"/>
    <w:rsid w:val="00F52057"/>
    <w:rsid w:val="00F563E2"/>
    <w:rsid w:val="00F57323"/>
    <w:rsid w:val="00F61054"/>
    <w:rsid w:val="00F6153E"/>
    <w:rsid w:val="00F623A3"/>
    <w:rsid w:val="00F71FCB"/>
    <w:rsid w:val="00F827F3"/>
    <w:rsid w:val="00F93ADF"/>
    <w:rsid w:val="00F941F6"/>
    <w:rsid w:val="00FA1247"/>
    <w:rsid w:val="00FA4018"/>
    <w:rsid w:val="00FA4AC0"/>
    <w:rsid w:val="00FB1295"/>
    <w:rsid w:val="00FB22B9"/>
    <w:rsid w:val="00FB2B35"/>
    <w:rsid w:val="00FB6647"/>
    <w:rsid w:val="00FC3E93"/>
    <w:rsid w:val="00FC4172"/>
    <w:rsid w:val="00FC7031"/>
    <w:rsid w:val="00FD4DAB"/>
    <w:rsid w:val="00FD525C"/>
    <w:rsid w:val="00FE4956"/>
    <w:rsid w:val="00FE5640"/>
    <w:rsid w:val="00FE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14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8567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35641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585679"/>
    <w:pPr>
      <w:keepNext/>
      <w:spacing w:after="0" w:line="240" w:lineRule="auto"/>
      <w:outlineLvl w:val="2"/>
    </w:pPr>
    <w:rPr>
      <w:rFonts w:ascii="Times New Roman" w:hAnsi="Times New Roman"/>
      <w:b/>
      <w:szCs w:val="24"/>
    </w:rPr>
  </w:style>
  <w:style w:type="paragraph" w:styleId="4">
    <w:name w:val="heading 4"/>
    <w:basedOn w:val="a"/>
    <w:next w:val="a"/>
    <w:link w:val="40"/>
    <w:unhideWhenUsed/>
    <w:qFormat/>
    <w:rsid w:val="00F35641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641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641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641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641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641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67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3564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585679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uiPriority w:val="9"/>
    <w:rsid w:val="00F35641"/>
    <w:rPr>
      <w:rFonts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35641"/>
    <w:rPr>
      <w:rFonts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35641"/>
    <w:rPr>
      <w:rFonts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35641"/>
    <w:rPr>
      <w:rFonts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35641"/>
    <w:rPr>
      <w:rFonts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35641"/>
    <w:rPr>
      <w:rFonts w:asciiTheme="majorHAnsi" w:eastAsiaTheme="majorEastAsia" w:hAnsiTheme="majorHAnsi" w:cs="Times New Roman"/>
      <w:lang w:val="en-US" w:bidi="en-US"/>
    </w:rPr>
  </w:style>
  <w:style w:type="paragraph" w:styleId="a3">
    <w:name w:val="List Paragraph"/>
    <w:basedOn w:val="a"/>
    <w:qFormat/>
    <w:rsid w:val="00585679"/>
    <w:pPr>
      <w:ind w:left="720"/>
      <w:contextualSpacing/>
    </w:pPr>
  </w:style>
  <w:style w:type="paragraph" w:styleId="21">
    <w:name w:val="Body Text 2"/>
    <w:basedOn w:val="a"/>
    <w:link w:val="22"/>
    <w:rsid w:val="0058567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856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15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D15EE"/>
    <w:rPr>
      <w:color w:val="800080"/>
      <w:u w:val="single"/>
    </w:rPr>
  </w:style>
  <w:style w:type="paragraph" w:customStyle="1" w:styleId="font5">
    <w:name w:val="font5"/>
    <w:basedOn w:val="a"/>
    <w:rsid w:val="007D15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6"/>
      <w:szCs w:val="26"/>
    </w:rPr>
  </w:style>
  <w:style w:type="paragraph" w:customStyle="1" w:styleId="xl68">
    <w:name w:val="xl68"/>
    <w:basedOn w:val="a"/>
    <w:rsid w:val="007D15EE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7D15E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8">
    <w:name w:val="xl78"/>
    <w:basedOn w:val="a"/>
    <w:rsid w:val="007D15E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</w:rPr>
  </w:style>
  <w:style w:type="paragraph" w:customStyle="1" w:styleId="xl80">
    <w:name w:val="xl8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1">
    <w:name w:val="xl8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2">
    <w:name w:val="xl8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6">
    <w:name w:val="xl9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0">
    <w:name w:val="xl10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01">
    <w:name w:val="xl10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3">
    <w:name w:val="xl103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4">
    <w:name w:val="xl10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5">
    <w:name w:val="xl10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6">
    <w:name w:val="xl10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7">
    <w:name w:val="xl10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8">
    <w:name w:val="xl10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9">
    <w:name w:val="xl10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0">
    <w:name w:val="xl11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11">
    <w:name w:val="xl11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13">
    <w:name w:val="xl11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4">
    <w:name w:val="xl114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20">
    <w:name w:val="xl12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a"/>
    <w:rsid w:val="007D15E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3">
    <w:name w:val="xl123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24">
    <w:name w:val="xl124"/>
    <w:basedOn w:val="a"/>
    <w:rsid w:val="00767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7F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7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7FD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hAnsi="Tahoma" w:cs="Tahoma"/>
      <w:sz w:val="16"/>
      <w:szCs w:val="16"/>
    </w:rPr>
  </w:style>
  <w:style w:type="paragraph" w:customStyle="1" w:styleId="xl128">
    <w:name w:val="xl128"/>
    <w:basedOn w:val="a"/>
    <w:rsid w:val="00767F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7FD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7F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767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FC3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FC3E9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FC3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C6129"/>
    <w:pPr>
      <w:ind w:left="720"/>
      <w:contextualSpacing/>
    </w:pPr>
    <w:rPr>
      <w:rFonts w:eastAsia="Calibri"/>
    </w:rPr>
  </w:style>
  <w:style w:type="character" w:customStyle="1" w:styleId="a8">
    <w:name w:val="Текст выноски Знак"/>
    <w:basedOn w:val="a0"/>
    <w:link w:val="a9"/>
    <w:uiPriority w:val="99"/>
    <w:semiHidden/>
    <w:rsid w:val="00F356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F3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b"/>
    <w:rsid w:val="00F35641"/>
    <w:rPr>
      <w:rFonts w:ascii="Consolas" w:eastAsia="Times New Roman" w:hAnsi="Consolas" w:cs="Times New Roman"/>
      <w:sz w:val="21"/>
      <w:szCs w:val="21"/>
    </w:rPr>
  </w:style>
  <w:style w:type="paragraph" w:styleId="ab">
    <w:name w:val="Plain Text"/>
    <w:basedOn w:val="a"/>
    <w:link w:val="aa"/>
    <w:rsid w:val="00F35641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F356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5641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35641"/>
    <w:pPr>
      <w:spacing w:after="0" w:line="240" w:lineRule="auto"/>
    </w:pPr>
    <w:rPr>
      <w:rFonts w:eastAsia="Calibri"/>
      <w:sz w:val="24"/>
      <w:szCs w:val="3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F35641"/>
    <w:rPr>
      <w:rFonts w:ascii="Calibri" w:eastAsia="Calibri" w:hAnsi="Calibri" w:cs="Times New Roman"/>
      <w:sz w:val="24"/>
      <w:szCs w:val="32"/>
      <w:lang w:val="en-US" w:bidi="en-US"/>
    </w:rPr>
  </w:style>
  <w:style w:type="character" w:customStyle="1" w:styleId="ae">
    <w:name w:val="Название Знак"/>
    <w:basedOn w:val="a0"/>
    <w:link w:val="af"/>
    <w:uiPriority w:val="10"/>
    <w:rsid w:val="00F356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Title"/>
    <w:basedOn w:val="a"/>
    <w:link w:val="ae"/>
    <w:uiPriority w:val="10"/>
    <w:qFormat/>
    <w:rsid w:val="00F356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F356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F35641"/>
    <w:pPr>
      <w:spacing w:after="120" w:line="48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1"/>
    <w:rsid w:val="00F356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0"/>
    <w:rsid w:val="00F35641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3"/>
    <w:uiPriority w:val="99"/>
    <w:rsid w:val="00F356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2"/>
    <w:uiPriority w:val="99"/>
    <w:rsid w:val="00F356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f4">
    <w:name w:val="Нижний колонтитул Знак"/>
    <w:basedOn w:val="a0"/>
    <w:link w:val="af5"/>
    <w:uiPriority w:val="99"/>
    <w:rsid w:val="00F356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footer"/>
    <w:basedOn w:val="a"/>
    <w:link w:val="af4"/>
    <w:uiPriority w:val="99"/>
    <w:rsid w:val="00F356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f6">
    <w:name w:val="Подзаголовок Знак"/>
    <w:basedOn w:val="a0"/>
    <w:link w:val="af7"/>
    <w:uiPriority w:val="11"/>
    <w:rsid w:val="00F35641"/>
    <w:rPr>
      <w:rFonts w:asciiTheme="majorHAnsi" w:eastAsiaTheme="majorEastAsia" w:hAnsiTheme="majorHAnsi"/>
      <w:sz w:val="24"/>
      <w:szCs w:val="24"/>
      <w:lang w:val="en-US" w:bidi="en-US"/>
    </w:rPr>
  </w:style>
  <w:style w:type="paragraph" w:styleId="af7">
    <w:name w:val="Subtitle"/>
    <w:basedOn w:val="a"/>
    <w:next w:val="a"/>
    <w:link w:val="af6"/>
    <w:uiPriority w:val="11"/>
    <w:qFormat/>
    <w:rsid w:val="00F35641"/>
    <w:pPr>
      <w:spacing w:after="60" w:line="240" w:lineRule="auto"/>
      <w:jc w:val="center"/>
      <w:outlineLvl w:val="1"/>
    </w:pPr>
    <w:rPr>
      <w:rFonts w:asciiTheme="majorHAnsi" w:eastAsiaTheme="majorEastAsia" w:hAnsiTheme="majorHAnsi" w:cstheme="minorBidi"/>
      <w:sz w:val="24"/>
      <w:szCs w:val="24"/>
      <w:lang w:val="en-US" w:eastAsia="en-US" w:bidi="en-US"/>
    </w:rPr>
  </w:style>
  <w:style w:type="character" w:customStyle="1" w:styleId="12">
    <w:name w:val="Подзаголовок Знак1"/>
    <w:basedOn w:val="a0"/>
    <w:link w:val="af7"/>
    <w:rsid w:val="00F356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25">
    <w:name w:val="Цитата 2 Знак"/>
    <w:basedOn w:val="a0"/>
    <w:link w:val="26"/>
    <w:uiPriority w:val="29"/>
    <w:rsid w:val="00F35641"/>
    <w:rPr>
      <w:i/>
      <w:sz w:val="24"/>
      <w:szCs w:val="24"/>
      <w:lang w:val="en-US" w:bidi="en-US"/>
    </w:rPr>
  </w:style>
  <w:style w:type="paragraph" w:styleId="26">
    <w:name w:val="Quote"/>
    <w:basedOn w:val="a"/>
    <w:next w:val="a"/>
    <w:link w:val="25"/>
    <w:uiPriority w:val="29"/>
    <w:qFormat/>
    <w:rsid w:val="00F35641"/>
    <w:pPr>
      <w:spacing w:after="0" w:line="240" w:lineRule="auto"/>
    </w:pPr>
    <w:rPr>
      <w:rFonts w:asciiTheme="minorHAnsi" w:eastAsiaTheme="minorHAnsi" w:hAnsiTheme="minorHAnsi" w:cstheme="minorBidi"/>
      <w:i/>
      <w:sz w:val="24"/>
      <w:szCs w:val="24"/>
      <w:lang w:val="en-US" w:eastAsia="en-US" w:bidi="en-US"/>
    </w:rPr>
  </w:style>
  <w:style w:type="character" w:customStyle="1" w:styleId="210">
    <w:name w:val="Цитата 2 Знак1"/>
    <w:basedOn w:val="a0"/>
    <w:link w:val="26"/>
    <w:uiPriority w:val="29"/>
    <w:rsid w:val="00F35641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character" w:customStyle="1" w:styleId="af8">
    <w:name w:val="Выделенная цитата Знак"/>
    <w:basedOn w:val="a0"/>
    <w:link w:val="af9"/>
    <w:uiPriority w:val="30"/>
    <w:rsid w:val="00F35641"/>
    <w:rPr>
      <w:b/>
      <w:i/>
      <w:sz w:val="24"/>
      <w:lang w:val="en-US" w:bidi="en-US"/>
    </w:rPr>
  </w:style>
  <w:style w:type="paragraph" w:styleId="af9">
    <w:name w:val="Intense Quote"/>
    <w:basedOn w:val="a"/>
    <w:next w:val="a"/>
    <w:link w:val="af8"/>
    <w:uiPriority w:val="30"/>
    <w:qFormat/>
    <w:rsid w:val="00F35641"/>
    <w:pPr>
      <w:spacing w:after="0" w:line="240" w:lineRule="auto"/>
      <w:ind w:left="720" w:right="720"/>
    </w:pPr>
    <w:rPr>
      <w:rFonts w:asciiTheme="minorHAnsi" w:eastAsiaTheme="minorHAnsi" w:hAnsiTheme="minorHAnsi" w:cstheme="minorBidi"/>
      <w:b/>
      <w:i/>
      <w:sz w:val="24"/>
      <w:lang w:val="en-US" w:eastAsia="en-US" w:bidi="en-US"/>
    </w:rPr>
  </w:style>
  <w:style w:type="character" w:customStyle="1" w:styleId="13">
    <w:name w:val="Выделенная цитата Знак1"/>
    <w:basedOn w:val="a0"/>
    <w:link w:val="af9"/>
    <w:uiPriority w:val="30"/>
    <w:rsid w:val="00F35641"/>
    <w:rPr>
      <w:rFonts w:ascii="Calibri" w:eastAsia="Times New Roman" w:hAnsi="Calibri" w:cs="Times New Roman"/>
      <w:b/>
      <w:bCs/>
      <w:i/>
      <w:iCs/>
      <w:color w:val="5B9BD5" w:themeColor="accent1"/>
      <w:lang w:eastAsia="ru-RU"/>
    </w:rPr>
  </w:style>
  <w:style w:type="character" w:customStyle="1" w:styleId="afa">
    <w:name w:val="Схема документа Знак"/>
    <w:basedOn w:val="a0"/>
    <w:link w:val="afb"/>
    <w:semiHidden/>
    <w:rsid w:val="00F3564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F356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3564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elenodol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elenodol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1A3C-8241-4871-8C09-116FCE9A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28</Pages>
  <Words>5847</Words>
  <Characters>33329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Кугушево</dc:creator>
  <cp:keywords/>
  <dc:description/>
  <cp:lastModifiedBy>Пользователь Windows</cp:lastModifiedBy>
  <cp:revision>19</cp:revision>
  <cp:lastPrinted>2026-05-22T07:26:00Z</cp:lastPrinted>
  <dcterms:created xsi:type="dcterms:W3CDTF">2025-05-07T05:21:00Z</dcterms:created>
  <dcterms:modified xsi:type="dcterms:W3CDTF">2026-05-22T07:27:00Z</dcterms:modified>
</cp:coreProperties>
</file>