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5D" w:rsidRPr="00E457A1" w:rsidRDefault="0050025D" w:rsidP="00E457A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aps/>
          <w:sz w:val="24"/>
          <w:szCs w:val="24"/>
        </w:rPr>
      </w:pPr>
      <w:r w:rsidRPr="00E457A1">
        <w:rPr>
          <w:caps/>
          <w:sz w:val="24"/>
          <w:szCs w:val="24"/>
        </w:rPr>
        <w:t>ВАКЦИНАЦИЯ</w:t>
      </w:r>
    </w:p>
    <w:p w:rsidR="00E457A1" w:rsidRPr="00E457A1" w:rsidRDefault="00E457A1" w:rsidP="00E457A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aps/>
          <w:sz w:val="24"/>
          <w:szCs w:val="24"/>
        </w:rPr>
      </w:pP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Предупреждение распространения инфекций с помощью вакцинации – одно из самых больших достижений медицины.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Благодаря вакцинации заболеваемость многими инфекционными болезнями в России радикально снизилась: корью – в 500 раз, эпидемическим паротитом – в 1500 раз, коклюшем – в 40 раз, дифтерией – в 200 раз, вирусным гепатитом В – в 15 раз, краснухой – в 700 раз.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 xml:space="preserve">Отчасти благодаря этим успехам иногда кажется, что </w:t>
      </w:r>
      <w:proofErr w:type="spellStart"/>
      <w:r w:rsidRPr="00E457A1">
        <w:t>вакциноуправляемых</w:t>
      </w:r>
      <w:proofErr w:type="spellEnd"/>
      <w:r w:rsidRPr="00E457A1">
        <w:t xml:space="preserve"> инфекций не существует, а прививаться необязательно. Но это не так!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Если отменить массовую иммунизацию, множество редких или исчезнувших болезней вновь распространится в ближайшем будущем.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Нарушение схем иммунизации неизбежно приведет к увеличению числа восприимчивых людей и повысит вероятность возникновения вспышек инфекционных болезней.</w:t>
      </w:r>
    </w:p>
    <w:p w:rsidR="00E457A1" w:rsidRPr="00E457A1" w:rsidRDefault="00E457A1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50025D" w:rsidRPr="00E457A1" w:rsidRDefault="0050025D" w:rsidP="00E457A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aps/>
          <w:sz w:val="24"/>
          <w:szCs w:val="24"/>
        </w:rPr>
      </w:pPr>
      <w:r w:rsidRPr="00E457A1">
        <w:rPr>
          <w:caps/>
          <w:sz w:val="24"/>
          <w:szCs w:val="24"/>
        </w:rPr>
        <w:t>ПРИВИВКИ ПО-НОВОМУ</w:t>
      </w:r>
    </w:p>
    <w:p w:rsidR="00E457A1" w:rsidRPr="00E457A1" w:rsidRDefault="00E457A1" w:rsidP="00E457A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aps/>
          <w:sz w:val="24"/>
          <w:szCs w:val="24"/>
        </w:rPr>
      </w:pP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С 20 декабря 2021 года вступил в силу новый документ: “Национальный календарь профилактических прививок и календарь профилактических прививок по эпидемическим показаниям”.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Приказ Министерства здравоохранения РФ от 06.12.2021 №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прививок” зарегистрирован 20.12.2021 и </w:t>
      </w:r>
      <w:hyperlink r:id="rId5" w:history="1">
        <w:r w:rsidRPr="00E457A1">
          <w:rPr>
            <w:rStyle w:val="a4"/>
            <w:color w:val="auto"/>
          </w:rPr>
          <w:t>опубликован</w:t>
        </w:r>
      </w:hyperlink>
      <w:r w:rsidRPr="00E457A1">
        <w:t> на официальном интернет-портале правовой информации.</w:t>
      </w:r>
    </w:p>
    <w:p w:rsidR="0050025D" w:rsidRPr="00E457A1" w:rsidRDefault="0050025D" w:rsidP="00E457A1">
      <w:pPr>
        <w:pStyle w:val="paternlightgreen"/>
        <w:spacing w:before="300" w:beforeAutospacing="0" w:after="0" w:afterAutospacing="0" w:line="276" w:lineRule="auto"/>
        <w:jc w:val="both"/>
      </w:pPr>
      <w:r w:rsidRPr="00E457A1">
        <w:t>Действовавший ранее Приказ МЗ РФ от 21 марта 2014 г. N 125н утратил силу.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Что изменилось? </w:t>
      </w:r>
    </w:p>
    <w:p w:rsidR="0050025D" w:rsidRPr="00E457A1" w:rsidRDefault="0050025D" w:rsidP="00E457A1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7A1">
        <w:rPr>
          <w:rFonts w:ascii="Times New Roman" w:hAnsi="Times New Roman" w:cs="Times New Roman"/>
          <w:sz w:val="24"/>
          <w:szCs w:val="24"/>
        </w:rPr>
        <w:t>Вакцинация от гемофильной инфекции теперь проводится всем детям, а не только из групп риска.</w:t>
      </w:r>
    </w:p>
    <w:p w:rsidR="0050025D" w:rsidRPr="00E457A1" w:rsidRDefault="0050025D" w:rsidP="00E457A1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7A1">
        <w:rPr>
          <w:rFonts w:ascii="Times New Roman" w:hAnsi="Times New Roman" w:cs="Times New Roman"/>
          <w:sz w:val="24"/>
          <w:szCs w:val="24"/>
        </w:rPr>
        <w:t>Третья ревакцинация от полиомиелита теперь будет проводиться в 6 лет, а не в 14, как было раньше. </w:t>
      </w:r>
    </w:p>
    <w:p w:rsidR="0050025D" w:rsidRPr="00E457A1" w:rsidRDefault="0050025D" w:rsidP="00E457A1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7A1">
        <w:rPr>
          <w:rFonts w:ascii="Times New Roman" w:hAnsi="Times New Roman" w:cs="Times New Roman"/>
          <w:sz w:val="24"/>
          <w:szCs w:val="24"/>
        </w:rPr>
        <w:t>Три вакцинации и первая ревакцинация от полиомиелита будут проводиться инактивированной вакциной, а последующие ревакцинации - живой. </w:t>
      </w:r>
    </w:p>
    <w:p w:rsidR="0050025D" w:rsidRPr="00E457A1" w:rsidRDefault="0050025D" w:rsidP="00E457A1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7A1">
        <w:rPr>
          <w:rStyle w:val="a5"/>
          <w:rFonts w:ascii="Times New Roman" w:hAnsi="Times New Roman" w:cs="Times New Roman"/>
          <w:sz w:val="24"/>
          <w:szCs w:val="24"/>
        </w:rPr>
        <w:t xml:space="preserve">В календарь профилактических прививок по эпидемическим показаниям внесена вакцинация от </w:t>
      </w:r>
      <w:proofErr w:type="spellStart"/>
      <w:r w:rsidRPr="00E457A1">
        <w:rPr>
          <w:rStyle w:val="a5"/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457A1">
        <w:rPr>
          <w:rStyle w:val="a5"/>
          <w:rFonts w:ascii="Times New Roman" w:hAnsi="Times New Roman" w:cs="Times New Roman"/>
          <w:sz w:val="24"/>
          <w:szCs w:val="24"/>
        </w:rPr>
        <w:t xml:space="preserve"> инфекции подростков с 12 до 17 лет. Она будет проводиться добровольно по письменному заявлению одного из родителей.</w:t>
      </w:r>
    </w:p>
    <w:p w:rsidR="0050025D" w:rsidRPr="00E457A1" w:rsidRDefault="0050025D" w:rsidP="00E457A1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7A1">
        <w:rPr>
          <w:rFonts w:ascii="Times New Roman" w:hAnsi="Times New Roman" w:cs="Times New Roman"/>
          <w:sz w:val="24"/>
          <w:szCs w:val="24"/>
        </w:rPr>
        <w:t>Допускается введение любых вакцин (за исключением вакцин для профилактики туберкулеза), применяемых в рамках национального календаря профилактических прививок и по эпидемическим показаниям, в один день разными шприцами в разные участки тела.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 xml:space="preserve">Календари переработаны с учетом текущей эпидемиологической ситуации. И речь не только о </w:t>
      </w:r>
      <w:proofErr w:type="spellStart"/>
      <w:r w:rsidRPr="00E457A1">
        <w:t>коронавирусе</w:t>
      </w:r>
      <w:proofErr w:type="spellEnd"/>
      <w:r w:rsidRPr="00E457A1">
        <w:t>, но и о таких важных инфекциях, как полиомиелит и гемофильная инфекция.</w:t>
      </w:r>
    </w:p>
    <w:p w:rsidR="0050025D" w:rsidRPr="00E457A1" w:rsidRDefault="0050025D" w:rsidP="00E457A1">
      <w:pPr>
        <w:pStyle w:val="paternlightgreen"/>
        <w:spacing w:before="300" w:beforeAutospacing="0" w:after="0" w:afterAutospacing="0" w:line="276" w:lineRule="auto"/>
        <w:jc w:val="both"/>
      </w:pPr>
      <w:r w:rsidRPr="00E457A1">
        <w:t>Эти изменения очень нужные и долгожданные.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Российские педиатры давно подчеркивали необходимость вакцинировать от гемофильной инфекции всех детей младшего возраста, а не только детей из групп риска. Это связано с тем, что у малышей первых лет жизни уровень заболеваемости самый высокий.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t>И более широкое использование инактивированных вакцин против полиомиелита обсуждалось давно. </w:t>
      </w:r>
    </w:p>
    <w:p w:rsidR="0050025D" w:rsidRPr="00E457A1" w:rsidRDefault="0050025D" w:rsidP="00E457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457A1">
        <w:lastRenderedPageBreak/>
        <w:t>Сейчас большинство развитых стран мира не используют оральную полиомиелитную вакцину, иммунизация проводится только инактивированной вакциной. В дальнейшем ВОЗ предлагает перейти на инактивированную вакцину всем странам. Изменения в новом календаре профилактических прививок - первые шаги в этом направлении.</w:t>
      </w:r>
    </w:p>
    <w:p w:rsidR="0050025D" w:rsidRPr="00E457A1" w:rsidRDefault="0050025D" w:rsidP="00E457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ВЗРОСЛЫМ ТОЖЕ НУЖНЫ ПРИВИВКИ</w:t>
      </w:r>
    </w:p>
    <w:p w:rsidR="0050025D" w:rsidRPr="00E457A1" w:rsidRDefault="0050025D" w:rsidP="00E457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людей считают, что все нужные прививки им уже сделаны в детстве, а значит, беспокоиться не о чем. Однако это не так. Специфический иммунитет, полученный после вакцинации в детском возрасте, ослабевает спустя годы. А значит, делать прививки необходимо не только детям, но и взрослым.</w:t>
      </w:r>
    </w:p>
    <w:p w:rsidR="0050025D" w:rsidRDefault="0050025D" w:rsidP="00E457A1">
      <w:pPr>
        <w:spacing w:before="3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Каждому взрослому раз в 10 лет необходимо проведение ревакцинации против столбняка и дифтерии.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современном мире считается правильным и обоснованным проведение ревакцинации против коклюша. Это заболевание, как и столбняк с дифтерией, встречается в последние годы чаще, чем раньше, и может быть смертельно опасным, тогда как прививка полностью защищает нас.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 В может привести к развитию цирроза и рака печени, остальные инфекции – к поражению головного мозга, пневмонии, смерти. Ведь специфического лечения вирусных инфекций по-прежнему нет! А вакцины – есть!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знаете, когда были привиты от кори, краснухи, паротита, гепатита В – сделайте прививку обязательно!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против пневмококковой инфекции особенно необходима людям курящим, часто болеющим. Ведь пневмококк более чем у половины людей является компонентом нормальной флоры дыхательных путей и проявляет себя в момент любой респираторной инфекции в виде осложнений – гнойного отита, гайморита, фарингита и даже пневмонии.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Людям молодым, часто путешествующим, много общающимся, любителям уличного </w:t>
      </w:r>
      <w:proofErr w:type="spellStart"/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фастфуда</w:t>
      </w:r>
      <w:proofErr w:type="spellEnd"/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показаны прививки от менингококковой инфекции и гепатита А. Почему? Потому что менингококковая инфекция смертельно опасна и отличается молниеносным течением! А вирус гепатита А отличает высокая устойчивость к внешним воздействиям – он длительно сохраняется в объектах окружающей среды и, значит, вероятность заразится им высока.</w:t>
      </w:r>
    </w:p>
    <w:p w:rsidR="0050025D" w:rsidRPr="00E457A1" w:rsidRDefault="0050025D" w:rsidP="00E457A1">
      <w:pPr>
        <w:spacing w:before="3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гепатитом А и менингококковой инфекцией можно даже в благополучных странах с высоким уровнем жизни.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путешествие, поинтересуйтесь, есть ли риск заражения эндемичными для данного региона инфекциями. И речь не только о тропических странах, где можно заразиться желтой лихорадкой. В России много эндемичных регионов по вирусному клещевому энцефалиту, от которого успешно прививают и детей, и взрослых. 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Ветряная оспа - всем известная детская инфекция, но вот у взрослых она может вызывать совсем не детские проблемы. Вирусная пневмония, ветряночный энцефалит, болезни суставов - и это не полный перечень осложнений, которых можно избежать, сделав прививку. </w:t>
      </w:r>
    </w:p>
    <w:p w:rsidR="0050025D" w:rsidRPr="00E457A1" w:rsidRDefault="0050025D" w:rsidP="00E457A1">
      <w:pPr>
        <w:spacing w:before="3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взрослых детские инфекции протекают гораздо тяжелее, чаще сопровождаются осложнениями и могут привести к летальному исходу</w:t>
      </w: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25D" w:rsidRPr="00E457A1" w:rsidRDefault="0050025D" w:rsidP="00E457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из сказанного лишь один - взрослым людям можно и даже нужно прививаться. </w:t>
      </w:r>
    </w:p>
    <w:p w:rsidR="003215FB" w:rsidRPr="00E457A1" w:rsidRDefault="003215FB" w:rsidP="00E457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7A1" w:rsidRPr="00E457A1" w:rsidRDefault="00E457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0025D" w:rsidRPr="00E457A1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https://cgon.rospotrebnadzor.ru/</w:t>
        </w:r>
      </w:hyperlink>
      <w:bookmarkStart w:id="0" w:name="_GoBack"/>
      <w:bookmarkEnd w:id="0"/>
    </w:p>
    <w:sectPr w:rsidR="00E457A1" w:rsidRPr="00E457A1" w:rsidSect="00E457A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B1CE9"/>
    <w:multiLevelType w:val="multilevel"/>
    <w:tmpl w:val="B83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25"/>
    <w:rsid w:val="003215FB"/>
    <w:rsid w:val="0050025D"/>
    <w:rsid w:val="00E457A1"/>
    <w:rsid w:val="00E5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E1558-BA92-4E75-A88A-059ED0B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0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025D"/>
    <w:rPr>
      <w:color w:val="0000FF"/>
      <w:u w:val="single"/>
    </w:rPr>
  </w:style>
  <w:style w:type="character" w:styleId="a5">
    <w:name w:val="Strong"/>
    <w:basedOn w:val="a0"/>
    <w:uiPriority w:val="22"/>
    <w:qFormat/>
    <w:rsid w:val="00500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hyperlink" Target="http://publication.pravo.gov.ru/Document/View/0001202112200070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2025-02-10T11:43:00Z</dcterms:created>
  <dcterms:modified xsi:type="dcterms:W3CDTF">2025-02-17T06:43:00Z</dcterms:modified>
</cp:coreProperties>
</file>