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9A" w:rsidRPr="00811E9A" w:rsidRDefault="00811E9A" w:rsidP="00811E9A">
      <w:pPr>
        <w:jc w:val="center"/>
        <w:rPr>
          <w:b/>
        </w:rPr>
      </w:pPr>
      <w:r w:rsidRPr="00811E9A">
        <w:rPr>
          <w:b/>
        </w:rPr>
        <w:t>Семь раз примерь</w:t>
      </w:r>
      <w:r>
        <w:rPr>
          <w:b/>
        </w:rPr>
        <w:t>!</w:t>
      </w:r>
      <w:bookmarkStart w:id="0" w:name="_GoBack"/>
      <w:bookmarkEnd w:id="0"/>
    </w:p>
    <w:p w:rsidR="00811E9A" w:rsidRPr="00811E9A" w:rsidRDefault="00811E9A" w:rsidP="00811E9A">
      <w:pPr>
        <w:ind w:firstLine="708"/>
      </w:pPr>
      <w:r w:rsidRPr="00811E9A">
        <w:t>В период летних отпусков, увеличивается число женщин, которые обращаются по поводу отказа продавца в обмене качественного купальника с бирками, который не подошел по каким-либо причинам, например по цвету, размеру или фасону. При этом продавец ссылается на то, что купальники относятся к «бельевому трикотажу». Так ли это?</w:t>
      </w:r>
    </w:p>
    <w:p w:rsidR="00811E9A" w:rsidRPr="00811E9A" w:rsidRDefault="00811E9A" w:rsidP="00811E9A">
      <w:r w:rsidRPr="00811E9A">
        <w:t>Действительно, статья 25 Закона Российской Федерации от 07.02.1992 №2300-1 «О защите прав потребителей» предусматривает право покупателя «обменять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комплектации».</w:t>
      </w:r>
    </w:p>
    <w:p w:rsidR="00811E9A" w:rsidRDefault="00811E9A" w:rsidP="00811E9A">
      <w:r w:rsidRPr="00811E9A">
        <w:t>Однако</w:t>
      </w:r>
      <w:proofErr w:type="gramStart"/>
      <w:r w:rsidRPr="00811E9A">
        <w:t>,</w:t>
      </w:r>
      <w:proofErr w:type="gramEnd"/>
      <w:r w:rsidRPr="00811E9A">
        <w:t xml:space="preserve"> не все непродовольственные товары надлежащего качества подлежат обмену. Исключение составляют товары, включенные в 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 (утвержден постановлением Правительства Российской Федерации от 31.12.2020 №2463). В данный Перечень, в том числе входят «изделия швейные и трикотажные бельевые». </w:t>
      </w:r>
    </w:p>
    <w:p w:rsidR="00811E9A" w:rsidRPr="00811E9A" w:rsidRDefault="00811E9A" w:rsidP="00811E9A">
      <w:r w:rsidRPr="00811E9A">
        <w:t xml:space="preserve">К бельевым изделиям относятся пижамы, ночные сорочки, пижамные брюки и куртки, пеньюары, ночные халаты, кальсоны, трусы, нижние юбки, а также купальники, купальные костюмы, пляжные комплекты и другие аналогичные изделия из тканей, нетканых полотен и других видов текстильных материалов. А костюмы купальные женские (цельнокроеные и </w:t>
      </w:r>
      <w:proofErr w:type="spellStart"/>
      <w:r w:rsidRPr="00811E9A">
        <w:t>двухпредметные</w:t>
      </w:r>
      <w:proofErr w:type="spellEnd"/>
      <w:r w:rsidRPr="00811E9A">
        <w:t>) относятся к бельевым изделиям.</w:t>
      </w:r>
    </w:p>
    <w:p w:rsidR="00811E9A" w:rsidRPr="00811E9A" w:rsidRDefault="00811E9A" w:rsidP="00811E9A">
      <w:r w:rsidRPr="00811E9A">
        <w:t>Из этого следует вывод, что купальники относятся к «изделиям швейным и трикотажным бельевым» и, стало быть, возврату и обмену не подлежат.</w:t>
      </w:r>
    </w:p>
    <w:p w:rsidR="00811E9A" w:rsidRPr="00811E9A" w:rsidRDefault="00811E9A" w:rsidP="00811E9A">
      <w:r w:rsidRPr="00811E9A">
        <w:t>Для того чтобы ваш отпуск не был испорчен, советуем перед покупкой купальника тщательно его примерить непосредственно в торговой точке.</w:t>
      </w:r>
      <w:r>
        <w:t xml:space="preserve"> </w:t>
      </w:r>
      <w:r w:rsidRPr="00811E9A">
        <w:t>Условия для примерки товаров в настоящее время имеются практически во всех торговых точках.</w:t>
      </w:r>
    </w:p>
    <w:p w:rsidR="00811E9A" w:rsidRPr="00811E9A" w:rsidRDefault="00811E9A" w:rsidP="00811E9A">
      <w:r w:rsidRPr="00811E9A">
        <w:t>Удачных Вам покупок и приятного отдыха!</w:t>
      </w:r>
    </w:p>
    <w:p w:rsidR="00811E9A" w:rsidRPr="00811E9A" w:rsidRDefault="00811E9A" w:rsidP="00811E9A">
      <w:r>
        <w:t>Зеленодольский</w:t>
      </w:r>
      <w:r w:rsidRPr="00811E9A">
        <w:t xml:space="preserve"> территориальный орган Госалкогольинспекции Республики Татарстан</w:t>
      </w:r>
      <w:r>
        <w:t>, 09.08.2024</w:t>
      </w:r>
    </w:p>
    <w:p w:rsidR="00223CE7" w:rsidRDefault="00223CE7"/>
    <w:sectPr w:rsidR="0022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2A"/>
    <w:rsid w:val="00223CE7"/>
    <w:rsid w:val="00425B2A"/>
    <w:rsid w:val="0081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33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2024-08-09T07:44:00Z</dcterms:created>
  <dcterms:modified xsi:type="dcterms:W3CDTF">2024-08-09T07:47:00Z</dcterms:modified>
</cp:coreProperties>
</file>