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3" w:rsidRPr="004562DD" w:rsidRDefault="004834C3" w:rsidP="004562DD">
      <w:pPr>
        <w:pStyle w:val="a8"/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  <w:sz w:val="48"/>
          <w:szCs w:val="48"/>
          <w:lang w:eastAsia="ru-RU"/>
        </w:rPr>
      </w:pPr>
      <w:proofErr w:type="spellStart"/>
      <w:r w:rsidRPr="004562DD">
        <w:rPr>
          <w:rFonts w:ascii="Times New Roman" w:eastAsia="Times New Roman" w:hAnsi="Times New Roman" w:cs="Times New Roman"/>
          <w:b/>
          <w:bCs/>
          <w:color w:val="2E2E2E"/>
          <w:kern w:val="36"/>
          <w:sz w:val="48"/>
          <w:szCs w:val="48"/>
          <w:lang w:eastAsia="ru-RU"/>
        </w:rPr>
        <w:t>Зеленодольцам</w:t>
      </w:r>
      <w:proofErr w:type="spellEnd"/>
      <w:r w:rsidRPr="004562DD">
        <w:rPr>
          <w:rFonts w:ascii="Times New Roman" w:eastAsia="Times New Roman" w:hAnsi="Times New Roman" w:cs="Times New Roman"/>
          <w:b/>
          <w:bCs/>
          <w:color w:val="2E2E2E"/>
          <w:kern w:val="36"/>
          <w:sz w:val="48"/>
          <w:szCs w:val="48"/>
          <w:lang w:eastAsia="ru-RU"/>
        </w:rPr>
        <w:t xml:space="preserve"> рассказывают об основных правах потребителей</w:t>
      </w:r>
    </w:p>
    <w:p w:rsidR="004834C3" w:rsidRPr="004834C3" w:rsidRDefault="004834C3" w:rsidP="004834C3">
      <w:pPr>
        <w:pStyle w:val="a8"/>
        <w:numPr>
          <w:ilvl w:val="0"/>
          <w:numId w:val="2"/>
        </w:numPr>
        <w:shd w:val="clear" w:color="auto" w:fill="FFFFFF"/>
        <w:spacing w:before="300" w:after="0" w:line="240" w:lineRule="auto"/>
        <w:ind w:right="-120"/>
        <w:textAlignment w:val="center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</w:p>
    <w:p w:rsidR="004834C3" w:rsidRPr="004834C3" w:rsidRDefault="004834C3" w:rsidP="004834C3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3713" cy="2022475"/>
            <wp:effectExtent l="0" t="0" r="0" b="0"/>
            <wp:docPr id="1" name="Рисунок 1" descr="http://vuslon.ru/resize/shd/images/uploads/news/2018/10/18/321e592d3c606f078c5b3cbc60721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uslon.ru/resize/shd/images/uploads/news/2018/10/18/321e592d3c606f078c5b3cbc607211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29" cy="20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C3" w:rsidRPr="004562DD" w:rsidRDefault="004834C3" w:rsidP="004562DD">
      <w:pPr>
        <w:pStyle w:val="a8"/>
        <w:numPr>
          <w:ilvl w:val="0"/>
          <w:numId w:val="2"/>
        </w:numPr>
        <w:pBdr>
          <w:bottom w:val="single" w:sz="6" w:space="15" w:color="EEEEEE"/>
        </w:pBd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4562D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Наши права как потребителей довольно обширны и </w:t>
      </w:r>
      <w:proofErr w:type="gramStart"/>
      <w:r w:rsidRPr="004562D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знать</w:t>
      </w:r>
      <w:proofErr w:type="gramEnd"/>
      <w:r w:rsidRPr="004562D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все законодательные статьи невозможно. Однако каждый гражданин должен знать, свои основные права, чтобы в спорных ситуациях уметь постоять за себя, не чувствовать себя ущемленным и не поддаться на давление недобросовестного продавца, не соблюдающего интересы своего клиента.</w:t>
      </w:r>
    </w:p>
    <w:p w:rsidR="004834C3" w:rsidRPr="004562DD" w:rsidRDefault="004834C3" w:rsidP="004834C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562D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Все основные права и обязанности потребителя перечислены в Законе Российской Федерации «О защите прав потребителей». Можно выделить пять основных положений в отношении прав потребителей: право на безопасность, право на качество, право на информацию, право на возмещение ущерба и право на судебную защиту.</w:t>
      </w:r>
    </w:p>
    <w:p w:rsidR="004834C3" w:rsidRPr="004562DD" w:rsidRDefault="004834C3" w:rsidP="004834C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562D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Потребитель имеет право на то, чтобы товар был безопасен для жизни и не причинял вред имуществу потребителя. Требования являются обязательными и устанавливаются законом. Изготовитель несет полную ответственность за безопасность товара. Вред, причиненный           жизни, здоровью или имуществу потребителя вследствие необеспечения безопасности товара, подлежит возмещению в соответствии с законом.</w:t>
      </w:r>
    </w:p>
    <w:p w:rsidR="004834C3" w:rsidRPr="004562DD" w:rsidRDefault="004834C3" w:rsidP="004834C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562D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Если изготовитель не установил на товар срок службы, то он обязан обеспечить безопасность товара в течение 10 лет со дня передачи товара потребителю.</w:t>
      </w:r>
    </w:p>
    <w:p w:rsidR="004834C3" w:rsidRPr="004562DD" w:rsidRDefault="004834C3" w:rsidP="004834C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562D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Продавец обязан передать потребителю товар, качество которого соответствует договору, - продолжает Каргина. – А вопрос предоставления информации о товаре и изготовителе регулируется статьями Закона. Вы всегда должны четко знать, что вы приобретаете и у кого.</w:t>
      </w:r>
    </w:p>
    <w:p w:rsidR="004834C3" w:rsidRPr="004562DD" w:rsidRDefault="004834C3" w:rsidP="004834C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562D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соответствии со ст.14 Закона вред, причиненный жизни, здоровью или имуществу потребителя подлежит возмещению в полном объеме. Кроме этого, защита прав потребителей осуществляется и судом.</w:t>
      </w:r>
      <w:bookmarkStart w:id="0" w:name="_GoBack"/>
      <w:bookmarkEnd w:id="0"/>
    </w:p>
    <w:p w:rsidR="00CB2631" w:rsidRPr="009E103D" w:rsidRDefault="009E103D" w:rsidP="005E69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E103D">
        <w:rPr>
          <w:rFonts w:ascii="Times New Roman" w:hAnsi="Times New Roman" w:cs="Times New Roman"/>
          <w:b/>
          <w:sz w:val="28"/>
          <w:szCs w:val="28"/>
        </w:rPr>
        <w:t>09.07.2019г.</w:t>
      </w:r>
    </w:p>
    <w:sectPr w:rsidR="00CB2631" w:rsidRPr="009E103D" w:rsidSect="00761A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B5"/>
    <w:multiLevelType w:val="multilevel"/>
    <w:tmpl w:val="001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F5B5B"/>
    <w:multiLevelType w:val="multilevel"/>
    <w:tmpl w:val="109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FA"/>
    <w:rsid w:val="002A2FFA"/>
    <w:rsid w:val="004562DD"/>
    <w:rsid w:val="004834C3"/>
    <w:rsid w:val="005E69A8"/>
    <w:rsid w:val="00761A5B"/>
    <w:rsid w:val="009E103D"/>
    <w:rsid w:val="00AB7BEB"/>
    <w:rsid w:val="00C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B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34C3"/>
    <w:rPr>
      <w:color w:val="0000FF"/>
      <w:u w:val="single"/>
    </w:rPr>
  </w:style>
  <w:style w:type="paragraph" w:customStyle="1" w:styleId="page-mainlead">
    <w:name w:val="page-main__lead"/>
    <w:basedOn w:val="a"/>
    <w:rsid w:val="0048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3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B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34C3"/>
    <w:rPr>
      <w:color w:val="0000FF"/>
      <w:u w:val="single"/>
    </w:rPr>
  </w:style>
  <w:style w:type="paragraph" w:customStyle="1" w:styleId="page-mainlead">
    <w:name w:val="page-main__lead"/>
    <w:basedOn w:val="a"/>
    <w:rsid w:val="0048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59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1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06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8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3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3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5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50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1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43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5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3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5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Флюра Ф. Гаязутдинова</cp:lastModifiedBy>
  <cp:revision>4</cp:revision>
  <cp:lastPrinted>2019-07-05T11:05:00Z</cp:lastPrinted>
  <dcterms:created xsi:type="dcterms:W3CDTF">2019-07-08T05:46:00Z</dcterms:created>
  <dcterms:modified xsi:type="dcterms:W3CDTF">2019-07-08T05:46:00Z</dcterms:modified>
</cp:coreProperties>
</file>